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97481A" w14:textId="77777777" w:rsidR="002326E7" w:rsidRPr="00EC0533" w:rsidRDefault="002326E7" w:rsidP="00EC0533">
      <w:pPr>
        <w:spacing w:line="276" w:lineRule="auto"/>
        <w:jc w:val="center"/>
        <w:rPr>
          <w:rFonts w:ascii="Times New Roman" w:hAnsi="Times New Roman" w:cs="Times New Roman"/>
          <w:b/>
          <w:bCs/>
          <w:sz w:val="24"/>
          <w:szCs w:val="24"/>
        </w:rPr>
      </w:pPr>
      <w:r w:rsidRPr="00EC0533">
        <w:rPr>
          <w:rFonts w:ascii="Times New Roman" w:hAnsi="Times New Roman" w:cs="Times New Roman"/>
          <w:b/>
          <w:bCs/>
          <w:sz w:val="24"/>
          <w:szCs w:val="24"/>
        </w:rPr>
        <w:t>Title:</w:t>
      </w:r>
    </w:p>
    <w:p w14:paraId="3D80E0A7" w14:textId="11802FDA" w:rsidR="00D53C44" w:rsidRDefault="00D53C44" w:rsidP="00C21ED6">
      <w:pPr>
        <w:spacing w:line="276" w:lineRule="auto"/>
        <w:jc w:val="both"/>
        <w:rPr>
          <w:rFonts w:ascii="Times New Roman" w:hAnsi="Times New Roman" w:cs="Times New Roman"/>
          <w:sz w:val="24"/>
          <w:szCs w:val="24"/>
        </w:rPr>
      </w:pPr>
      <w:r w:rsidRPr="00D53C44">
        <w:rPr>
          <w:rFonts w:ascii="Times New Roman" w:hAnsi="Times New Roman" w:cs="Times New Roman"/>
          <w:b/>
          <w:bCs/>
          <w:sz w:val="24"/>
          <w:szCs w:val="24"/>
        </w:rPr>
        <w:t xml:space="preserve">Unveiling the mechanism of amelioration of adjuvant-induced Rheumatoid Arthritis by </w:t>
      </w:r>
      <w:r w:rsidRPr="00C21ED6">
        <w:rPr>
          <w:rFonts w:ascii="Times New Roman" w:hAnsi="Times New Roman" w:cs="Times New Roman"/>
          <w:b/>
          <w:bCs/>
          <w:i/>
          <w:iCs/>
          <w:sz w:val="24"/>
          <w:szCs w:val="24"/>
        </w:rPr>
        <w:t>Drynaria quercifolia</w:t>
      </w:r>
      <w:r w:rsidRPr="00D53C44">
        <w:rPr>
          <w:rFonts w:ascii="Times New Roman" w:hAnsi="Times New Roman" w:cs="Times New Roman"/>
          <w:b/>
          <w:bCs/>
          <w:sz w:val="24"/>
          <w:szCs w:val="24"/>
        </w:rPr>
        <w:t xml:space="preserve"> rhizome extract using network pharmacology and gene expression-based studies.</w:t>
      </w:r>
    </w:p>
    <w:p w14:paraId="614E43A4" w14:textId="7939E7DC" w:rsidR="002326E7" w:rsidRPr="00EC0533" w:rsidRDefault="002326E7" w:rsidP="00EC0533">
      <w:pPr>
        <w:spacing w:line="276" w:lineRule="auto"/>
        <w:rPr>
          <w:rFonts w:ascii="Times New Roman" w:hAnsi="Times New Roman" w:cs="Times New Roman"/>
          <w:sz w:val="24"/>
          <w:szCs w:val="24"/>
        </w:rPr>
      </w:pPr>
      <w:r w:rsidRPr="00EC0533">
        <w:rPr>
          <w:rFonts w:ascii="Times New Roman" w:hAnsi="Times New Roman" w:cs="Times New Roman"/>
          <w:sz w:val="24"/>
          <w:szCs w:val="24"/>
        </w:rPr>
        <w:t>Authors:</w:t>
      </w:r>
    </w:p>
    <w:p w14:paraId="1285CFBC" w14:textId="000743BB" w:rsidR="002326E7" w:rsidRPr="00EC0533" w:rsidRDefault="002326E7" w:rsidP="00EC0533">
      <w:pPr>
        <w:spacing w:line="276" w:lineRule="auto"/>
        <w:jc w:val="center"/>
        <w:rPr>
          <w:rFonts w:ascii="Times New Roman" w:hAnsi="Times New Roman" w:cs="Times New Roman"/>
          <w:sz w:val="24"/>
          <w:szCs w:val="24"/>
        </w:rPr>
      </w:pPr>
      <w:r w:rsidRPr="00EC0533">
        <w:rPr>
          <w:rFonts w:ascii="Times New Roman" w:hAnsi="Times New Roman" w:cs="Times New Roman"/>
          <w:sz w:val="24"/>
          <w:szCs w:val="24"/>
        </w:rPr>
        <w:t>Debabrata Modak</w:t>
      </w:r>
      <w:r w:rsidRPr="00EC0533">
        <w:rPr>
          <w:rFonts w:ascii="Times New Roman" w:hAnsi="Times New Roman" w:cs="Times New Roman"/>
          <w:sz w:val="24"/>
          <w:szCs w:val="24"/>
          <w:vertAlign w:val="superscript"/>
        </w:rPr>
        <w:t>1,2</w:t>
      </w:r>
      <w:r w:rsidRPr="00EC0533">
        <w:rPr>
          <w:rFonts w:ascii="Times New Roman" w:hAnsi="Times New Roman" w:cs="Times New Roman"/>
          <w:sz w:val="24"/>
          <w:szCs w:val="24"/>
        </w:rPr>
        <w:t>, Subhajit Ghosh</w:t>
      </w:r>
      <w:r w:rsidRPr="00EC0533">
        <w:rPr>
          <w:rFonts w:ascii="Times New Roman" w:hAnsi="Times New Roman" w:cs="Times New Roman"/>
          <w:sz w:val="24"/>
          <w:szCs w:val="24"/>
          <w:vertAlign w:val="superscript"/>
        </w:rPr>
        <w:t>2</w:t>
      </w:r>
      <w:r w:rsidRPr="00EC0533">
        <w:rPr>
          <w:rFonts w:ascii="Times New Roman" w:hAnsi="Times New Roman" w:cs="Times New Roman"/>
          <w:sz w:val="24"/>
          <w:szCs w:val="24"/>
        </w:rPr>
        <w:t>, Sourav Sarkar</w:t>
      </w:r>
      <w:r w:rsidRPr="00EC0533">
        <w:rPr>
          <w:rFonts w:ascii="Times New Roman" w:hAnsi="Times New Roman" w:cs="Times New Roman"/>
          <w:sz w:val="24"/>
          <w:szCs w:val="24"/>
          <w:vertAlign w:val="superscript"/>
        </w:rPr>
        <w:t>1</w:t>
      </w:r>
      <w:r w:rsidRPr="00EC0533">
        <w:rPr>
          <w:rFonts w:ascii="Times New Roman" w:hAnsi="Times New Roman" w:cs="Times New Roman"/>
          <w:sz w:val="24"/>
          <w:szCs w:val="24"/>
        </w:rPr>
        <w:t>, Sudipta K</w:t>
      </w:r>
      <w:r w:rsidR="002F4928">
        <w:rPr>
          <w:rFonts w:ascii="Times New Roman" w:hAnsi="Times New Roman" w:cs="Times New Roman"/>
          <w:sz w:val="24"/>
          <w:szCs w:val="24"/>
        </w:rPr>
        <w:t>.</w:t>
      </w:r>
      <w:r w:rsidRPr="00EC0533">
        <w:rPr>
          <w:rFonts w:ascii="Times New Roman" w:hAnsi="Times New Roman" w:cs="Times New Roman"/>
          <w:sz w:val="24"/>
          <w:szCs w:val="24"/>
        </w:rPr>
        <w:t xml:space="preserve"> Roy</w:t>
      </w:r>
      <w:r w:rsidRPr="00EC0533">
        <w:rPr>
          <w:rFonts w:ascii="Times New Roman" w:hAnsi="Times New Roman" w:cs="Times New Roman"/>
          <w:sz w:val="24"/>
          <w:szCs w:val="24"/>
          <w:vertAlign w:val="superscript"/>
        </w:rPr>
        <w:t>1</w:t>
      </w:r>
      <w:r w:rsidRPr="00EC0533">
        <w:rPr>
          <w:rFonts w:ascii="Times New Roman" w:hAnsi="Times New Roman" w:cs="Times New Roman"/>
          <w:sz w:val="24"/>
          <w:szCs w:val="24"/>
        </w:rPr>
        <w:t>, Ayan Chakrab</w:t>
      </w:r>
      <w:r w:rsidR="00187BCB">
        <w:rPr>
          <w:rFonts w:ascii="Times New Roman" w:hAnsi="Times New Roman" w:cs="Times New Roman"/>
          <w:sz w:val="24"/>
          <w:szCs w:val="24"/>
        </w:rPr>
        <w:t>o</w:t>
      </w:r>
      <w:r w:rsidRPr="00EC0533">
        <w:rPr>
          <w:rFonts w:ascii="Times New Roman" w:hAnsi="Times New Roman" w:cs="Times New Roman"/>
          <w:sz w:val="24"/>
          <w:szCs w:val="24"/>
        </w:rPr>
        <w:t>rty</w:t>
      </w:r>
      <w:r w:rsidRPr="00EC0533">
        <w:rPr>
          <w:rFonts w:ascii="Times New Roman" w:hAnsi="Times New Roman" w:cs="Times New Roman"/>
          <w:sz w:val="24"/>
          <w:szCs w:val="24"/>
          <w:vertAlign w:val="superscript"/>
        </w:rPr>
        <w:t>3</w:t>
      </w:r>
      <w:r w:rsidRPr="00EC0533">
        <w:rPr>
          <w:rFonts w:ascii="Times New Roman" w:hAnsi="Times New Roman" w:cs="Times New Roman"/>
          <w:sz w:val="24"/>
          <w:szCs w:val="24"/>
        </w:rPr>
        <w:t>, Arpita Ray</w:t>
      </w:r>
      <w:r w:rsidRPr="00EC0533">
        <w:rPr>
          <w:rFonts w:ascii="Times New Roman" w:hAnsi="Times New Roman" w:cs="Times New Roman"/>
          <w:sz w:val="24"/>
          <w:szCs w:val="24"/>
          <w:vertAlign w:val="superscript"/>
        </w:rPr>
        <w:t>4</w:t>
      </w:r>
      <w:r w:rsidRPr="00EC0533">
        <w:rPr>
          <w:rFonts w:ascii="Times New Roman" w:hAnsi="Times New Roman" w:cs="Times New Roman"/>
          <w:sz w:val="24"/>
          <w:szCs w:val="24"/>
        </w:rPr>
        <w:t>, Chirag N. Patel</w:t>
      </w:r>
      <w:r w:rsidRPr="00EC0533">
        <w:rPr>
          <w:rFonts w:ascii="Times New Roman" w:hAnsi="Times New Roman" w:cs="Times New Roman"/>
          <w:sz w:val="24"/>
          <w:szCs w:val="24"/>
          <w:vertAlign w:val="superscript"/>
        </w:rPr>
        <w:t>5</w:t>
      </w:r>
      <w:r w:rsidRPr="00EC0533">
        <w:rPr>
          <w:rFonts w:ascii="Times New Roman" w:hAnsi="Times New Roman" w:cs="Times New Roman"/>
          <w:sz w:val="24"/>
          <w:szCs w:val="24"/>
        </w:rPr>
        <w:t>, John J. Georrge</w:t>
      </w:r>
      <w:r w:rsidRPr="00EC0533">
        <w:rPr>
          <w:rFonts w:ascii="Times New Roman" w:hAnsi="Times New Roman" w:cs="Times New Roman"/>
          <w:sz w:val="24"/>
          <w:szCs w:val="24"/>
          <w:vertAlign w:val="superscript"/>
        </w:rPr>
        <w:t>2</w:t>
      </w:r>
      <w:r w:rsidRPr="00EC0533">
        <w:rPr>
          <w:rFonts w:ascii="Times New Roman" w:hAnsi="Times New Roman" w:cs="Times New Roman"/>
          <w:sz w:val="24"/>
          <w:szCs w:val="24"/>
        </w:rPr>
        <w:t>, Subarna Thakur</w:t>
      </w:r>
      <w:r w:rsidRPr="00EC0533">
        <w:rPr>
          <w:rFonts w:ascii="Times New Roman" w:hAnsi="Times New Roman" w:cs="Times New Roman"/>
          <w:sz w:val="24"/>
          <w:szCs w:val="24"/>
          <w:vertAlign w:val="superscript"/>
        </w:rPr>
        <w:t>2</w:t>
      </w:r>
      <w:r w:rsidRPr="00EC0533">
        <w:rPr>
          <w:rFonts w:ascii="Times New Roman" w:hAnsi="Times New Roman" w:cs="Times New Roman"/>
          <w:sz w:val="24"/>
          <w:szCs w:val="24"/>
        </w:rPr>
        <w:t>* and Soumen Bhattacharjee</w:t>
      </w:r>
      <w:r w:rsidRPr="00EC0533">
        <w:rPr>
          <w:rFonts w:ascii="Times New Roman" w:hAnsi="Times New Roman" w:cs="Times New Roman"/>
          <w:sz w:val="24"/>
          <w:szCs w:val="24"/>
          <w:vertAlign w:val="superscript"/>
        </w:rPr>
        <w:t>1</w:t>
      </w:r>
      <w:r w:rsidRPr="00EC0533">
        <w:rPr>
          <w:rFonts w:ascii="Times New Roman" w:hAnsi="Times New Roman" w:cs="Times New Roman"/>
          <w:sz w:val="24"/>
          <w:szCs w:val="24"/>
        </w:rPr>
        <w:t>*</w:t>
      </w:r>
    </w:p>
    <w:p w14:paraId="327F1B04"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vertAlign w:val="superscript"/>
        </w:rPr>
        <w:t>1</w:t>
      </w:r>
      <w:r w:rsidRPr="00EC0533">
        <w:rPr>
          <w:rFonts w:ascii="Times New Roman" w:hAnsi="Times New Roman" w:cs="Times New Roman"/>
          <w:sz w:val="24"/>
          <w:szCs w:val="24"/>
        </w:rPr>
        <w:t>Cell and Molecular Biology Laboratory, Department of Zoology, University of North Bengal, Darjeeling, 734013, West Bengal, India.</w:t>
      </w:r>
    </w:p>
    <w:p w14:paraId="513C3960"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vertAlign w:val="superscript"/>
        </w:rPr>
        <w:t>2</w:t>
      </w:r>
      <w:r w:rsidRPr="00EC0533">
        <w:rPr>
          <w:rFonts w:ascii="Times New Roman" w:hAnsi="Times New Roman" w:cs="Times New Roman"/>
          <w:sz w:val="24"/>
          <w:szCs w:val="24"/>
        </w:rPr>
        <w:t>Department of Bioinformatics, University of North Bengal, Darjeeling, 734013, West Bengal, India.</w:t>
      </w:r>
    </w:p>
    <w:p w14:paraId="0E71F850"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vertAlign w:val="superscript"/>
        </w:rPr>
        <w:t>3</w:t>
      </w:r>
      <w:r w:rsidRPr="00EC0533">
        <w:rPr>
          <w:rFonts w:ascii="Times New Roman" w:hAnsi="Times New Roman" w:cs="Times New Roman"/>
          <w:sz w:val="24"/>
          <w:szCs w:val="24"/>
        </w:rPr>
        <w:t>Virus Research and Diagnostic Laboratory, North Bengal Medical College and Hospital, Darjeeling, 734012, West Bengal, India.</w:t>
      </w:r>
    </w:p>
    <w:p w14:paraId="454FBFC6" w14:textId="18D225A9"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vertAlign w:val="superscript"/>
        </w:rPr>
        <w:t>4</w:t>
      </w:r>
      <w:r w:rsidRPr="00EC0533">
        <w:rPr>
          <w:rFonts w:ascii="Times New Roman" w:hAnsi="Times New Roman" w:cs="Times New Roman"/>
          <w:sz w:val="24"/>
          <w:szCs w:val="24"/>
        </w:rPr>
        <w:t>Genetics and Molecular Biology Laboratory, Department of Zoology, University of North Bengal, Darjeeling, 734013, West Bengal, India.</w:t>
      </w:r>
    </w:p>
    <w:p w14:paraId="352493DC" w14:textId="77777777" w:rsidR="00941267" w:rsidRPr="00941267" w:rsidRDefault="00941267" w:rsidP="00EC0533">
      <w:pPr>
        <w:spacing w:line="276" w:lineRule="auto"/>
        <w:jc w:val="both"/>
        <w:rPr>
          <w:rFonts w:ascii="Times New Roman" w:hAnsi="Times New Roman" w:cs="Times New Roman"/>
          <w:sz w:val="24"/>
          <w:szCs w:val="24"/>
        </w:rPr>
      </w:pPr>
      <w:r w:rsidRPr="00941267">
        <w:rPr>
          <w:rFonts w:ascii="Times New Roman" w:hAnsi="Times New Roman" w:cs="Times New Roman"/>
          <w:sz w:val="24"/>
          <w:szCs w:val="24"/>
          <w:vertAlign w:val="superscript"/>
        </w:rPr>
        <w:t>5</w:t>
      </w:r>
      <w:r w:rsidRPr="00941267">
        <w:rPr>
          <w:rFonts w:ascii="Times New Roman" w:hAnsi="Times New Roman" w:cs="Times New Roman"/>
          <w:sz w:val="24"/>
          <w:szCs w:val="24"/>
        </w:rPr>
        <w:t>Translational Gerontology Branch, National Institute on Aging, National Institutes of Health, Baltimore, MD, USA.</w:t>
      </w:r>
    </w:p>
    <w:p w14:paraId="134E7E05" w14:textId="6BA1B188" w:rsidR="002326E7" w:rsidRPr="00EC0533" w:rsidRDefault="002326E7" w:rsidP="00EC0533">
      <w:pPr>
        <w:spacing w:line="276" w:lineRule="auto"/>
        <w:jc w:val="both"/>
        <w:rPr>
          <w:rFonts w:ascii="Times New Roman" w:hAnsi="Times New Roman" w:cs="Times New Roman"/>
          <w:b/>
          <w:bCs/>
          <w:sz w:val="24"/>
          <w:szCs w:val="24"/>
        </w:rPr>
      </w:pPr>
      <w:r w:rsidRPr="00EC0533">
        <w:rPr>
          <w:rFonts w:ascii="Times New Roman" w:hAnsi="Times New Roman" w:cs="Times New Roman"/>
          <w:b/>
          <w:bCs/>
          <w:sz w:val="24"/>
          <w:szCs w:val="24"/>
        </w:rPr>
        <w:t>E. mail address of all the co-authors:</w:t>
      </w:r>
    </w:p>
    <w:p w14:paraId="45454E92"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Debabrata Modak: debabratacmbl@nbu.ac.in</w:t>
      </w:r>
    </w:p>
    <w:p w14:paraId="0EE41F31"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Subhajit Ghosh: rs_subhajitg@nbu.ac.in</w:t>
      </w:r>
    </w:p>
    <w:p w14:paraId="608D60B5"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Sourav Sarkar: rs_sourav@nbu.ac.in</w:t>
      </w:r>
    </w:p>
    <w:p w14:paraId="2AC3EBA7" w14:textId="31139489"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Sudipta K</w:t>
      </w:r>
      <w:r w:rsidR="002F4928">
        <w:rPr>
          <w:rFonts w:ascii="Times New Roman" w:hAnsi="Times New Roman" w:cs="Times New Roman"/>
          <w:sz w:val="24"/>
          <w:szCs w:val="24"/>
        </w:rPr>
        <w:t>.</w:t>
      </w:r>
      <w:r w:rsidRPr="00EC0533">
        <w:rPr>
          <w:rFonts w:ascii="Times New Roman" w:hAnsi="Times New Roman" w:cs="Times New Roman"/>
          <w:sz w:val="24"/>
          <w:szCs w:val="24"/>
        </w:rPr>
        <w:t xml:space="preserve"> Roy: roysudipto16@nbu.ac.in</w:t>
      </w:r>
    </w:p>
    <w:p w14:paraId="39342EB9" w14:textId="618E7494"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Ayan Chakrab</w:t>
      </w:r>
      <w:r w:rsidR="00187BCB">
        <w:rPr>
          <w:rFonts w:ascii="Times New Roman" w:hAnsi="Times New Roman" w:cs="Times New Roman"/>
          <w:sz w:val="24"/>
          <w:szCs w:val="24"/>
        </w:rPr>
        <w:t>o</w:t>
      </w:r>
      <w:r w:rsidRPr="00EC0533">
        <w:rPr>
          <w:rFonts w:ascii="Times New Roman" w:hAnsi="Times New Roman" w:cs="Times New Roman"/>
          <w:sz w:val="24"/>
          <w:szCs w:val="24"/>
        </w:rPr>
        <w:t>rty: ayanchakraborty.vrdl@gmail.com</w:t>
      </w:r>
    </w:p>
    <w:p w14:paraId="21F14CDF"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Arpita Ray: rs_arpita@nbu.ac.in</w:t>
      </w:r>
    </w:p>
    <w:p w14:paraId="411EBC70"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Chirag N. Patel: chiragpatel269@gmail.com</w:t>
      </w:r>
    </w:p>
    <w:p w14:paraId="532FDBB8"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John J. Georrge: georrge@nbu.ac.in</w:t>
      </w:r>
    </w:p>
    <w:p w14:paraId="043FAD51"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Subarna Thakur: subarna.thakur@nbu.ac.in</w:t>
      </w:r>
    </w:p>
    <w:p w14:paraId="19E8B97F"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Soumen Bhattacharjee: soumenb@nbu.ac.in</w:t>
      </w:r>
    </w:p>
    <w:p w14:paraId="1020F20A" w14:textId="77777777" w:rsidR="002326E7" w:rsidRDefault="002326E7" w:rsidP="00EC0533">
      <w:pPr>
        <w:spacing w:line="276" w:lineRule="auto"/>
        <w:jc w:val="center"/>
        <w:rPr>
          <w:rFonts w:ascii="Times New Roman" w:hAnsi="Times New Roman" w:cs="Times New Roman"/>
          <w:sz w:val="24"/>
          <w:szCs w:val="24"/>
        </w:rPr>
      </w:pPr>
    </w:p>
    <w:p w14:paraId="0DF1DB0E" w14:textId="77777777" w:rsidR="00145F2B" w:rsidRPr="00EC0533" w:rsidRDefault="00145F2B" w:rsidP="00EC0533">
      <w:pPr>
        <w:spacing w:line="276" w:lineRule="auto"/>
        <w:jc w:val="center"/>
        <w:rPr>
          <w:rFonts w:ascii="Times New Roman" w:hAnsi="Times New Roman" w:cs="Times New Roman"/>
          <w:sz w:val="24"/>
          <w:szCs w:val="24"/>
        </w:rPr>
      </w:pPr>
    </w:p>
    <w:p w14:paraId="5AF22640" w14:textId="77777777" w:rsidR="002326E7" w:rsidRDefault="002326E7" w:rsidP="00EC0533">
      <w:pPr>
        <w:spacing w:line="276" w:lineRule="auto"/>
        <w:jc w:val="both"/>
        <w:rPr>
          <w:rFonts w:ascii="Times New Roman" w:hAnsi="Times New Roman" w:cs="Times New Roman"/>
          <w:sz w:val="24"/>
          <w:szCs w:val="24"/>
        </w:rPr>
      </w:pPr>
    </w:p>
    <w:p w14:paraId="35D9B03A" w14:textId="77777777" w:rsidR="00A85C65" w:rsidRDefault="00A85C65" w:rsidP="00EC0533">
      <w:pPr>
        <w:spacing w:line="276" w:lineRule="auto"/>
        <w:jc w:val="both"/>
        <w:rPr>
          <w:rFonts w:ascii="Times New Roman" w:hAnsi="Times New Roman" w:cs="Times New Roman"/>
          <w:b/>
          <w:bCs/>
          <w:sz w:val="24"/>
          <w:szCs w:val="24"/>
        </w:rPr>
      </w:pPr>
      <w:r w:rsidRPr="00A85C65">
        <w:rPr>
          <w:rFonts w:ascii="Times New Roman" w:hAnsi="Times New Roman" w:cs="Times New Roman"/>
          <w:b/>
          <w:bCs/>
          <w:sz w:val="24"/>
          <w:szCs w:val="24"/>
        </w:rPr>
        <w:lastRenderedPageBreak/>
        <w:t>*Joint corresponding authors</w:t>
      </w:r>
    </w:p>
    <w:p w14:paraId="4EDD8A85" w14:textId="44BD8665"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b/>
          <w:bCs/>
          <w:sz w:val="24"/>
          <w:szCs w:val="24"/>
        </w:rPr>
        <w:t>Prof. (Dr.) Soumen Bhattacharjee</w:t>
      </w:r>
      <w:r w:rsidRPr="00EC0533">
        <w:rPr>
          <w:rFonts w:ascii="Times New Roman" w:hAnsi="Times New Roman" w:cs="Times New Roman"/>
          <w:sz w:val="24"/>
          <w:szCs w:val="24"/>
        </w:rPr>
        <w:t>,</w:t>
      </w:r>
    </w:p>
    <w:p w14:paraId="2417E5E3"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Department of Zoology,</w:t>
      </w:r>
    </w:p>
    <w:p w14:paraId="43DAF993"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University of North Bengal,</w:t>
      </w:r>
    </w:p>
    <w:p w14:paraId="42A55A83"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Raja Rammohunpur,</w:t>
      </w:r>
    </w:p>
    <w:p w14:paraId="5C8E32D3"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Darjeeling 734013</w:t>
      </w:r>
    </w:p>
    <w:p w14:paraId="56409D52"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West Bengal, India.</w:t>
      </w:r>
    </w:p>
    <w:p w14:paraId="07E0365F"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Phone:  +91-9474674013 (M)</w:t>
      </w:r>
    </w:p>
    <w:p w14:paraId="3F929D59"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 xml:space="preserve">E. Mail: soumenb@nbu.ac.in </w:t>
      </w:r>
    </w:p>
    <w:p w14:paraId="76AB3A11" w14:textId="77777777" w:rsidR="002326E7" w:rsidRDefault="002326E7" w:rsidP="00EC0533">
      <w:pPr>
        <w:spacing w:line="276" w:lineRule="auto"/>
        <w:jc w:val="both"/>
        <w:rPr>
          <w:rFonts w:ascii="Times New Roman" w:hAnsi="Times New Roman" w:cs="Times New Roman"/>
          <w:sz w:val="24"/>
          <w:szCs w:val="24"/>
        </w:rPr>
      </w:pPr>
    </w:p>
    <w:p w14:paraId="21DF9D1B"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b/>
          <w:bCs/>
          <w:sz w:val="24"/>
          <w:szCs w:val="24"/>
        </w:rPr>
        <w:t>Dr. Subarna Thakur</w:t>
      </w:r>
      <w:r w:rsidRPr="00EC0533">
        <w:rPr>
          <w:rFonts w:ascii="Times New Roman" w:hAnsi="Times New Roman" w:cs="Times New Roman"/>
          <w:sz w:val="24"/>
          <w:szCs w:val="24"/>
        </w:rPr>
        <w:t>,</w:t>
      </w:r>
    </w:p>
    <w:p w14:paraId="1A9AE343"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Department of Bioinformatics,</w:t>
      </w:r>
    </w:p>
    <w:p w14:paraId="430D3BA2"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University of North Bengal,</w:t>
      </w:r>
    </w:p>
    <w:p w14:paraId="6DB59BD4"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Raja Rammohunpur,</w:t>
      </w:r>
    </w:p>
    <w:p w14:paraId="6B27F605"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Darjeeling 734013</w:t>
      </w:r>
    </w:p>
    <w:p w14:paraId="77160E22"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West Bengal, India.</w:t>
      </w:r>
    </w:p>
    <w:p w14:paraId="242912FB" w14:textId="77777777" w:rsidR="002326E7" w:rsidRPr="00EC0533"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Phone: 0353-2699117 (O)/+91-9434106590 (M)</w:t>
      </w:r>
    </w:p>
    <w:p w14:paraId="56C9FEEC" w14:textId="77777777" w:rsidR="002326E7" w:rsidRPr="000D1A8B" w:rsidRDefault="002326E7" w:rsidP="00EC0533">
      <w:pPr>
        <w:spacing w:line="276" w:lineRule="auto"/>
        <w:jc w:val="both"/>
        <w:rPr>
          <w:rFonts w:ascii="Times New Roman" w:hAnsi="Times New Roman" w:cs="Times New Roman"/>
          <w:sz w:val="24"/>
          <w:szCs w:val="24"/>
        </w:rPr>
      </w:pPr>
      <w:r w:rsidRPr="00EC0533">
        <w:rPr>
          <w:rFonts w:ascii="Times New Roman" w:hAnsi="Times New Roman" w:cs="Times New Roman"/>
          <w:sz w:val="24"/>
          <w:szCs w:val="24"/>
        </w:rPr>
        <w:t>E. Mail: subarna.thakur@nbu.ac.in</w:t>
      </w:r>
    </w:p>
    <w:p w14:paraId="1E45987A" w14:textId="77777777" w:rsidR="002326E7" w:rsidRDefault="002326E7"/>
    <w:p w14:paraId="6EF733A5" w14:textId="77777777" w:rsidR="002326E7" w:rsidRDefault="002326E7"/>
    <w:p w14:paraId="1C852B0B" w14:textId="77777777" w:rsidR="002326E7" w:rsidRDefault="002326E7"/>
    <w:p w14:paraId="3BD10044" w14:textId="77777777" w:rsidR="002326E7" w:rsidRDefault="002326E7"/>
    <w:p w14:paraId="5C03FE2D" w14:textId="77777777" w:rsidR="002326E7" w:rsidRDefault="002326E7"/>
    <w:p w14:paraId="203AFD82" w14:textId="77777777" w:rsidR="002326E7" w:rsidRDefault="002326E7"/>
    <w:p w14:paraId="121C330E" w14:textId="77777777" w:rsidR="002326E7" w:rsidRDefault="002326E7"/>
    <w:p w14:paraId="5EDF56DB" w14:textId="77777777" w:rsidR="002326E7" w:rsidRDefault="002326E7"/>
    <w:p w14:paraId="3914074B" w14:textId="77777777" w:rsidR="002326E7" w:rsidRDefault="002326E7"/>
    <w:p w14:paraId="5068AC20" w14:textId="77777777" w:rsidR="002326E7" w:rsidRDefault="002326E7"/>
    <w:p w14:paraId="5AA02655" w14:textId="77777777" w:rsidR="002326E7" w:rsidRDefault="002326E7"/>
    <w:p w14:paraId="4CEB7B7F" w14:textId="2C695D7D" w:rsidR="002326E7" w:rsidRPr="00C021B3" w:rsidRDefault="00DD5E9E" w:rsidP="00C021B3">
      <w:pPr>
        <w:jc w:val="both"/>
        <w:rPr>
          <w:rFonts w:ascii="Times New Roman" w:hAnsi="Times New Roman" w:cs="Times New Roman"/>
          <w:sz w:val="24"/>
          <w:szCs w:val="24"/>
        </w:rPr>
      </w:pPr>
      <w:r w:rsidRPr="00DD5E9E">
        <w:rPr>
          <w:rFonts w:ascii="Times New Roman" w:hAnsi="Times New Roman" w:cs="Times New Roman"/>
          <w:b/>
          <w:bCs/>
          <w:sz w:val="24"/>
          <w:szCs w:val="24"/>
        </w:rPr>
        <w:lastRenderedPageBreak/>
        <w:t>Additional</w:t>
      </w:r>
      <w:r w:rsidR="002326E7" w:rsidRPr="00650DE5">
        <w:rPr>
          <w:rFonts w:ascii="Times New Roman" w:hAnsi="Times New Roman" w:cs="Times New Roman"/>
          <w:b/>
          <w:bCs/>
          <w:sz w:val="24"/>
          <w:szCs w:val="24"/>
        </w:rPr>
        <w:t xml:space="preserve"> Table S1</w:t>
      </w:r>
      <w:r w:rsidR="002326E7">
        <w:rPr>
          <w:rFonts w:ascii="Times New Roman" w:hAnsi="Times New Roman" w:cs="Times New Roman"/>
          <w:b/>
          <w:bCs/>
          <w:sz w:val="24"/>
          <w:szCs w:val="24"/>
        </w:rPr>
        <w:t xml:space="preserve">. </w:t>
      </w:r>
      <w:r w:rsidR="002326E7" w:rsidRPr="00C021B3">
        <w:rPr>
          <w:rFonts w:ascii="Times New Roman" w:hAnsi="Times New Roman" w:cs="Times New Roman"/>
          <w:sz w:val="24"/>
          <w:szCs w:val="24"/>
        </w:rPr>
        <w:t>GC-MS identified phytocomponents name and their respective Pubchem id, Canonical SMILE, Molecular weight, Rule of Three, and Rule of Five</w:t>
      </w:r>
      <w:r w:rsidR="002326E7">
        <w:rPr>
          <w:rFonts w:ascii="Times New Roman" w:hAnsi="Times New Roman" w:cs="Times New Roman"/>
          <w:sz w:val="24"/>
          <w:szCs w:val="24"/>
        </w:rPr>
        <w:t>.</w:t>
      </w:r>
      <w:r w:rsidR="002326E7" w:rsidRPr="00C021B3">
        <w:rPr>
          <w:rFonts w:ascii="Times New Roman" w:hAnsi="Times New Roman" w:cs="Times New Roman"/>
          <w:sz w:val="24"/>
          <w:szCs w:val="24"/>
        </w:rPr>
        <w:t xml:space="preserve"> </w:t>
      </w:r>
    </w:p>
    <w:tbl>
      <w:tblPr>
        <w:tblStyle w:val="TableGrid"/>
        <w:tblW w:w="9031" w:type="dxa"/>
        <w:tblLayout w:type="fixed"/>
        <w:tblLook w:val="04A0" w:firstRow="1" w:lastRow="0" w:firstColumn="1" w:lastColumn="0" w:noHBand="0" w:noVBand="1"/>
      </w:tblPr>
      <w:tblGrid>
        <w:gridCol w:w="704"/>
        <w:gridCol w:w="2126"/>
        <w:gridCol w:w="1276"/>
        <w:gridCol w:w="1985"/>
        <w:gridCol w:w="1275"/>
        <w:gridCol w:w="851"/>
        <w:gridCol w:w="814"/>
      </w:tblGrid>
      <w:tr w:rsidR="002326E7" w:rsidRPr="00B80D91" w14:paraId="607089EC" w14:textId="77777777" w:rsidTr="00B034B6">
        <w:tc>
          <w:tcPr>
            <w:tcW w:w="704" w:type="dxa"/>
          </w:tcPr>
          <w:p w14:paraId="00ED9134" w14:textId="77777777" w:rsidR="002326E7" w:rsidRPr="00BC39FC" w:rsidRDefault="002326E7" w:rsidP="00CA4EFA">
            <w:pPr>
              <w:rPr>
                <w:rFonts w:ascii="Times New Roman" w:hAnsi="Times New Roman" w:cs="Times New Roman"/>
                <w:b/>
                <w:bCs/>
                <w:sz w:val="24"/>
                <w:szCs w:val="24"/>
              </w:rPr>
            </w:pPr>
            <w:r w:rsidRPr="00BC39FC">
              <w:rPr>
                <w:rFonts w:ascii="Times New Roman" w:hAnsi="Times New Roman" w:cs="Times New Roman"/>
                <w:b/>
                <w:bCs/>
                <w:sz w:val="24"/>
                <w:szCs w:val="24"/>
              </w:rPr>
              <w:t>Sl No</w:t>
            </w:r>
          </w:p>
        </w:tc>
        <w:tc>
          <w:tcPr>
            <w:tcW w:w="2126" w:type="dxa"/>
          </w:tcPr>
          <w:p w14:paraId="34E8381B" w14:textId="77777777" w:rsidR="002326E7" w:rsidRPr="00BC39FC" w:rsidRDefault="002326E7" w:rsidP="00CA4EFA">
            <w:pPr>
              <w:rPr>
                <w:rFonts w:ascii="Times New Roman" w:hAnsi="Times New Roman" w:cs="Times New Roman"/>
                <w:b/>
                <w:bCs/>
                <w:sz w:val="24"/>
                <w:szCs w:val="24"/>
              </w:rPr>
            </w:pPr>
            <w:r w:rsidRPr="00BC39FC">
              <w:rPr>
                <w:rFonts w:ascii="Times New Roman" w:hAnsi="Times New Roman" w:cs="Times New Roman"/>
                <w:b/>
                <w:bCs/>
                <w:sz w:val="24"/>
                <w:szCs w:val="24"/>
              </w:rPr>
              <w:t>Phytocomponent Name</w:t>
            </w:r>
            <w:r>
              <w:rPr>
                <w:rFonts w:ascii="Times New Roman" w:hAnsi="Times New Roman" w:cs="Times New Roman"/>
                <w:b/>
                <w:bCs/>
                <w:sz w:val="24"/>
                <w:szCs w:val="24"/>
              </w:rPr>
              <w:t>s</w:t>
            </w:r>
          </w:p>
        </w:tc>
        <w:tc>
          <w:tcPr>
            <w:tcW w:w="1276" w:type="dxa"/>
          </w:tcPr>
          <w:p w14:paraId="4BBD30D6" w14:textId="77777777" w:rsidR="002326E7" w:rsidRPr="00BC39FC" w:rsidRDefault="002326E7" w:rsidP="00CA4EFA">
            <w:pPr>
              <w:rPr>
                <w:rFonts w:ascii="Times New Roman" w:hAnsi="Times New Roman" w:cs="Times New Roman"/>
                <w:b/>
                <w:bCs/>
                <w:sz w:val="24"/>
                <w:szCs w:val="24"/>
              </w:rPr>
            </w:pPr>
            <w:r w:rsidRPr="00BC39FC">
              <w:rPr>
                <w:rFonts w:ascii="Times New Roman" w:hAnsi="Times New Roman" w:cs="Times New Roman"/>
                <w:b/>
                <w:bCs/>
                <w:sz w:val="24"/>
                <w:szCs w:val="24"/>
              </w:rPr>
              <w:t>PubChem ID</w:t>
            </w:r>
          </w:p>
        </w:tc>
        <w:tc>
          <w:tcPr>
            <w:tcW w:w="1985" w:type="dxa"/>
          </w:tcPr>
          <w:p w14:paraId="34075C98" w14:textId="77777777" w:rsidR="002326E7" w:rsidRPr="00BC39FC" w:rsidRDefault="002326E7" w:rsidP="00CA4EFA">
            <w:pPr>
              <w:rPr>
                <w:rFonts w:ascii="Times New Roman" w:hAnsi="Times New Roman" w:cs="Times New Roman"/>
                <w:b/>
                <w:bCs/>
                <w:sz w:val="24"/>
                <w:szCs w:val="24"/>
              </w:rPr>
            </w:pPr>
            <w:r w:rsidRPr="00BC39FC">
              <w:rPr>
                <w:rFonts w:ascii="Times New Roman" w:hAnsi="Times New Roman" w:cs="Times New Roman"/>
                <w:b/>
                <w:bCs/>
                <w:sz w:val="24"/>
                <w:szCs w:val="24"/>
              </w:rPr>
              <w:t>Canonical SMILE</w:t>
            </w:r>
          </w:p>
        </w:tc>
        <w:tc>
          <w:tcPr>
            <w:tcW w:w="1275" w:type="dxa"/>
          </w:tcPr>
          <w:p w14:paraId="19780318" w14:textId="77777777" w:rsidR="002326E7" w:rsidRPr="00BC39FC" w:rsidRDefault="002326E7" w:rsidP="00CA4EFA">
            <w:pPr>
              <w:rPr>
                <w:rFonts w:ascii="Times New Roman" w:hAnsi="Times New Roman" w:cs="Times New Roman"/>
                <w:b/>
                <w:bCs/>
                <w:sz w:val="24"/>
                <w:szCs w:val="24"/>
              </w:rPr>
            </w:pPr>
            <w:r w:rsidRPr="00BC39FC">
              <w:rPr>
                <w:rFonts w:ascii="Times New Roman" w:hAnsi="Times New Roman" w:cs="Times New Roman"/>
                <w:b/>
                <w:bCs/>
                <w:sz w:val="24"/>
                <w:szCs w:val="24"/>
              </w:rPr>
              <w:t>Molecular weight</w:t>
            </w:r>
          </w:p>
        </w:tc>
        <w:tc>
          <w:tcPr>
            <w:tcW w:w="851" w:type="dxa"/>
          </w:tcPr>
          <w:p w14:paraId="2C1B7B53" w14:textId="77777777" w:rsidR="002326E7" w:rsidRPr="00BC39FC" w:rsidRDefault="002326E7" w:rsidP="00CA4EFA">
            <w:pPr>
              <w:rPr>
                <w:rFonts w:ascii="Times New Roman" w:hAnsi="Times New Roman" w:cs="Times New Roman"/>
                <w:b/>
                <w:bCs/>
                <w:sz w:val="24"/>
                <w:szCs w:val="24"/>
              </w:rPr>
            </w:pPr>
            <w:r w:rsidRPr="00BC39FC">
              <w:rPr>
                <w:rFonts w:ascii="Times New Roman" w:hAnsi="Times New Roman" w:cs="Times New Roman"/>
                <w:b/>
                <w:bCs/>
                <w:sz w:val="24"/>
                <w:szCs w:val="24"/>
              </w:rPr>
              <w:t>Rule of Three</w:t>
            </w:r>
          </w:p>
        </w:tc>
        <w:tc>
          <w:tcPr>
            <w:tcW w:w="814" w:type="dxa"/>
          </w:tcPr>
          <w:p w14:paraId="3556DD32" w14:textId="77777777" w:rsidR="002326E7" w:rsidRPr="00BC39FC" w:rsidRDefault="002326E7" w:rsidP="00CA4EFA">
            <w:pPr>
              <w:rPr>
                <w:rFonts w:ascii="Times New Roman" w:hAnsi="Times New Roman" w:cs="Times New Roman"/>
                <w:b/>
                <w:bCs/>
                <w:sz w:val="24"/>
                <w:szCs w:val="24"/>
              </w:rPr>
            </w:pPr>
            <w:r w:rsidRPr="00BC39FC">
              <w:rPr>
                <w:rFonts w:ascii="Times New Roman" w:hAnsi="Times New Roman" w:cs="Times New Roman"/>
                <w:b/>
                <w:bCs/>
                <w:sz w:val="24"/>
                <w:szCs w:val="24"/>
              </w:rPr>
              <w:t>Rule of Five</w:t>
            </w:r>
          </w:p>
        </w:tc>
      </w:tr>
      <w:tr w:rsidR="002326E7" w:rsidRPr="00B80D91" w14:paraId="56E2FE5C" w14:textId="77777777" w:rsidTr="00B034B6">
        <w:tc>
          <w:tcPr>
            <w:tcW w:w="704" w:type="dxa"/>
          </w:tcPr>
          <w:p w14:paraId="58681CD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2126" w:type="dxa"/>
          </w:tcPr>
          <w:p w14:paraId="2D284D5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Catechol</w:t>
            </w:r>
          </w:p>
        </w:tc>
        <w:tc>
          <w:tcPr>
            <w:tcW w:w="1276" w:type="dxa"/>
          </w:tcPr>
          <w:p w14:paraId="7E2BAA2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289</w:t>
            </w:r>
          </w:p>
        </w:tc>
        <w:tc>
          <w:tcPr>
            <w:tcW w:w="1985" w:type="dxa"/>
          </w:tcPr>
          <w:p w14:paraId="6C2C09D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C1=CC=C(C(=C1)O)O</w:t>
            </w:r>
          </w:p>
        </w:tc>
        <w:tc>
          <w:tcPr>
            <w:tcW w:w="1275" w:type="dxa"/>
          </w:tcPr>
          <w:p w14:paraId="70833FD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110.112</w:t>
            </w:r>
          </w:p>
        </w:tc>
        <w:tc>
          <w:tcPr>
            <w:tcW w:w="851" w:type="dxa"/>
          </w:tcPr>
          <w:p w14:paraId="763441B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4DC9EF0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7EFE83AC" w14:textId="77777777" w:rsidTr="00B034B6">
        <w:tc>
          <w:tcPr>
            <w:tcW w:w="704" w:type="dxa"/>
          </w:tcPr>
          <w:p w14:paraId="5D44F91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w:t>
            </w:r>
          </w:p>
        </w:tc>
        <w:tc>
          <w:tcPr>
            <w:tcW w:w="2126" w:type="dxa"/>
          </w:tcPr>
          <w:p w14:paraId="3A1405B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n-Hexadecanoic acid</w:t>
            </w:r>
          </w:p>
        </w:tc>
        <w:tc>
          <w:tcPr>
            <w:tcW w:w="1276" w:type="dxa"/>
          </w:tcPr>
          <w:p w14:paraId="2D2C706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985</w:t>
            </w:r>
          </w:p>
        </w:tc>
        <w:tc>
          <w:tcPr>
            <w:tcW w:w="1985" w:type="dxa"/>
          </w:tcPr>
          <w:p w14:paraId="1CE13CB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CCCCCCCCCCCCCCCC(=O)O</w:t>
            </w:r>
          </w:p>
        </w:tc>
        <w:tc>
          <w:tcPr>
            <w:tcW w:w="1275" w:type="dxa"/>
          </w:tcPr>
          <w:p w14:paraId="07E2364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256.428</w:t>
            </w:r>
          </w:p>
        </w:tc>
        <w:tc>
          <w:tcPr>
            <w:tcW w:w="851" w:type="dxa"/>
          </w:tcPr>
          <w:p w14:paraId="0C48414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4AFDA06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41B8C2B2" w14:textId="77777777" w:rsidTr="00B034B6">
        <w:tc>
          <w:tcPr>
            <w:tcW w:w="704" w:type="dxa"/>
          </w:tcPr>
          <w:p w14:paraId="050E66E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w:t>
            </w:r>
          </w:p>
        </w:tc>
        <w:tc>
          <w:tcPr>
            <w:tcW w:w="2126" w:type="dxa"/>
          </w:tcPr>
          <w:p w14:paraId="148E8AD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Benzeneacetic acid</w:t>
            </w:r>
          </w:p>
        </w:tc>
        <w:tc>
          <w:tcPr>
            <w:tcW w:w="1276" w:type="dxa"/>
          </w:tcPr>
          <w:p w14:paraId="3B71AC5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999</w:t>
            </w:r>
          </w:p>
        </w:tc>
        <w:tc>
          <w:tcPr>
            <w:tcW w:w="1985" w:type="dxa"/>
          </w:tcPr>
          <w:p w14:paraId="12EDECC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C1=CC=C(C=C1)CC(=O)O</w:t>
            </w:r>
          </w:p>
        </w:tc>
        <w:tc>
          <w:tcPr>
            <w:tcW w:w="1275" w:type="dxa"/>
          </w:tcPr>
          <w:p w14:paraId="4CA0B62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136.15</w:t>
            </w:r>
          </w:p>
        </w:tc>
        <w:tc>
          <w:tcPr>
            <w:tcW w:w="851" w:type="dxa"/>
          </w:tcPr>
          <w:p w14:paraId="4C79C52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768E073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2A2BCAAD" w14:textId="77777777" w:rsidTr="00B034B6">
        <w:tc>
          <w:tcPr>
            <w:tcW w:w="704" w:type="dxa"/>
          </w:tcPr>
          <w:p w14:paraId="6811F32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w:t>
            </w:r>
          </w:p>
        </w:tc>
        <w:tc>
          <w:tcPr>
            <w:tcW w:w="2126" w:type="dxa"/>
          </w:tcPr>
          <w:p w14:paraId="13AA7D8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1,3,4,5-Tetrahydroxycyclohexanecarboxylic acid</w:t>
            </w:r>
          </w:p>
        </w:tc>
        <w:tc>
          <w:tcPr>
            <w:tcW w:w="1276" w:type="dxa"/>
          </w:tcPr>
          <w:p w14:paraId="0E9F8EA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1064</w:t>
            </w:r>
          </w:p>
        </w:tc>
        <w:tc>
          <w:tcPr>
            <w:tcW w:w="1985" w:type="dxa"/>
          </w:tcPr>
          <w:p w14:paraId="1A2F420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C1C(C(C(CC1(C(=O)O)O)O)O)O</w:t>
            </w:r>
          </w:p>
        </w:tc>
        <w:tc>
          <w:tcPr>
            <w:tcW w:w="1275" w:type="dxa"/>
          </w:tcPr>
          <w:p w14:paraId="2204DF5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192.168</w:t>
            </w:r>
          </w:p>
        </w:tc>
        <w:tc>
          <w:tcPr>
            <w:tcW w:w="851" w:type="dxa"/>
          </w:tcPr>
          <w:p w14:paraId="2FF8A31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7095495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0A08BEA0" w14:textId="77777777" w:rsidTr="00B034B6">
        <w:tc>
          <w:tcPr>
            <w:tcW w:w="704" w:type="dxa"/>
          </w:tcPr>
          <w:p w14:paraId="6D0B25B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w:t>
            </w:r>
          </w:p>
        </w:tc>
        <w:tc>
          <w:tcPr>
            <w:tcW w:w="2126" w:type="dxa"/>
          </w:tcPr>
          <w:p w14:paraId="5FB1BEC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Dibutyl phthalate</w:t>
            </w:r>
          </w:p>
        </w:tc>
        <w:tc>
          <w:tcPr>
            <w:tcW w:w="1276" w:type="dxa"/>
          </w:tcPr>
          <w:p w14:paraId="40F0E39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3026</w:t>
            </w:r>
          </w:p>
        </w:tc>
        <w:tc>
          <w:tcPr>
            <w:tcW w:w="1985" w:type="dxa"/>
          </w:tcPr>
          <w:p w14:paraId="7457BEA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CCCCOC(=O)C1=CC=CC=C1C(=O)OCCCC</w:t>
            </w:r>
          </w:p>
        </w:tc>
        <w:tc>
          <w:tcPr>
            <w:tcW w:w="1275" w:type="dxa"/>
          </w:tcPr>
          <w:p w14:paraId="653A836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278.347</w:t>
            </w:r>
          </w:p>
        </w:tc>
        <w:tc>
          <w:tcPr>
            <w:tcW w:w="851" w:type="dxa"/>
          </w:tcPr>
          <w:p w14:paraId="10D00C2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186F89D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1902D7C2" w14:textId="77777777" w:rsidTr="00B034B6">
        <w:tc>
          <w:tcPr>
            <w:tcW w:w="704" w:type="dxa"/>
          </w:tcPr>
          <w:p w14:paraId="0C85C3B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6</w:t>
            </w:r>
          </w:p>
        </w:tc>
        <w:tc>
          <w:tcPr>
            <w:tcW w:w="2126" w:type="dxa"/>
          </w:tcPr>
          <w:p w14:paraId="02B1F0D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Dodecanoic Acid</w:t>
            </w:r>
          </w:p>
        </w:tc>
        <w:tc>
          <w:tcPr>
            <w:tcW w:w="1276" w:type="dxa"/>
          </w:tcPr>
          <w:p w14:paraId="7F70314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3893</w:t>
            </w:r>
          </w:p>
        </w:tc>
        <w:tc>
          <w:tcPr>
            <w:tcW w:w="1985" w:type="dxa"/>
          </w:tcPr>
          <w:p w14:paraId="0E1F693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CCCCCCCCCCCC(=O)O</w:t>
            </w:r>
          </w:p>
        </w:tc>
        <w:tc>
          <w:tcPr>
            <w:tcW w:w="1275" w:type="dxa"/>
          </w:tcPr>
          <w:p w14:paraId="6613DCC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200.32</w:t>
            </w:r>
          </w:p>
        </w:tc>
        <w:tc>
          <w:tcPr>
            <w:tcW w:w="851" w:type="dxa"/>
          </w:tcPr>
          <w:p w14:paraId="2308FBC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2AAF0FE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65905B0A" w14:textId="77777777" w:rsidTr="00B034B6">
        <w:tc>
          <w:tcPr>
            <w:tcW w:w="704" w:type="dxa"/>
          </w:tcPr>
          <w:p w14:paraId="1D1BED1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7</w:t>
            </w:r>
          </w:p>
        </w:tc>
        <w:tc>
          <w:tcPr>
            <w:tcW w:w="2126" w:type="dxa"/>
          </w:tcPr>
          <w:p w14:paraId="53636D5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Octadecanoic acid</w:t>
            </w:r>
          </w:p>
        </w:tc>
        <w:tc>
          <w:tcPr>
            <w:tcW w:w="1276" w:type="dxa"/>
          </w:tcPr>
          <w:p w14:paraId="286752B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5281</w:t>
            </w:r>
          </w:p>
        </w:tc>
        <w:tc>
          <w:tcPr>
            <w:tcW w:w="1985" w:type="dxa"/>
          </w:tcPr>
          <w:p w14:paraId="1EDE013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CCCCCCCCCCCCCCCCCC(=O)O</w:t>
            </w:r>
          </w:p>
        </w:tc>
        <w:tc>
          <w:tcPr>
            <w:tcW w:w="1275" w:type="dxa"/>
          </w:tcPr>
          <w:p w14:paraId="45E16BA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284.481</w:t>
            </w:r>
          </w:p>
        </w:tc>
        <w:tc>
          <w:tcPr>
            <w:tcW w:w="851" w:type="dxa"/>
          </w:tcPr>
          <w:p w14:paraId="73ECBDB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5C37D91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30E57DBE" w14:textId="77777777" w:rsidTr="00B034B6">
        <w:tc>
          <w:tcPr>
            <w:tcW w:w="704" w:type="dxa"/>
          </w:tcPr>
          <w:p w14:paraId="6E0168F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8</w:t>
            </w:r>
          </w:p>
        </w:tc>
        <w:tc>
          <w:tcPr>
            <w:tcW w:w="2126" w:type="dxa"/>
          </w:tcPr>
          <w:p w14:paraId="4725DAB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1,2-Benzenedicarboxylic acid, bis(2-methylpropyl) ester</w:t>
            </w:r>
          </w:p>
        </w:tc>
        <w:tc>
          <w:tcPr>
            <w:tcW w:w="1276" w:type="dxa"/>
          </w:tcPr>
          <w:p w14:paraId="1244CE3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6782</w:t>
            </w:r>
          </w:p>
        </w:tc>
        <w:tc>
          <w:tcPr>
            <w:tcW w:w="1985" w:type="dxa"/>
          </w:tcPr>
          <w:p w14:paraId="74A6DF4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CC(C)COC(=O)C1=CC=CC=C1C(=O)OCC(C)C</w:t>
            </w:r>
          </w:p>
        </w:tc>
        <w:tc>
          <w:tcPr>
            <w:tcW w:w="1275" w:type="dxa"/>
          </w:tcPr>
          <w:p w14:paraId="40CF95F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278.347</w:t>
            </w:r>
          </w:p>
        </w:tc>
        <w:tc>
          <w:tcPr>
            <w:tcW w:w="851" w:type="dxa"/>
          </w:tcPr>
          <w:p w14:paraId="76B8ADA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25EA846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339F447B" w14:textId="77777777" w:rsidTr="00B034B6">
        <w:tc>
          <w:tcPr>
            <w:tcW w:w="704" w:type="dxa"/>
          </w:tcPr>
          <w:p w14:paraId="6F15A93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w:t>
            </w:r>
          </w:p>
        </w:tc>
        <w:tc>
          <w:tcPr>
            <w:tcW w:w="2126" w:type="dxa"/>
          </w:tcPr>
          <w:p w14:paraId="2D091F2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Hexadecanoic Acid, Methyl Ester</w:t>
            </w:r>
          </w:p>
        </w:tc>
        <w:tc>
          <w:tcPr>
            <w:tcW w:w="1276" w:type="dxa"/>
          </w:tcPr>
          <w:p w14:paraId="51FD37B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8181</w:t>
            </w:r>
          </w:p>
        </w:tc>
        <w:tc>
          <w:tcPr>
            <w:tcW w:w="1985" w:type="dxa"/>
          </w:tcPr>
          <w:p w14:paraId="7A4E6C4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CCCCCCCCCCCCCCCC(=O)OC</w:t>
            </w:r>
          </w:p>
        </w:tc>
        <w:tc>
          <w:tcPr>
            <w:tcW w:w="1275" w:type="dxa"/>
          </w:tcPr>
          <w:p w14:paraId="2D9D882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270.454</w:t>
            </w:r>
          </w:p>
        </w:tc>
        <w:tc>
          <w:tcPr>
            <w:tcW w:w="851" w:type="dxa"/>
          </w:tcPr>
          <w:p w14:paraId="0F7C692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32DBC19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3811210F" w14:textId="77777777" w:rsidTr="00B034B6">
        <w:tc>
          <w:tcPr>
            <w:tcW w:w="704" w:type="dxa"/>
          </w:tcPr>
          <w:p w14:paraId="0012EF1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10</w:t>
            </w:r>
          </w:p>
        </w:tc>
        <w:tc>
          <w:tcPr>
            <w:tcW w:w="2126" w:type="dxa"/>
          </w:tcPr>
          <w:p w14:paraId="716BE98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Bis(2-ethylhexyl) phthalate</w:t>
            </w:r>
          </w:p>
        </w:tc>
        <w:tc>
          <w:tcPr>
            <w:tcW w:w="1276" w:type="dxa"/>
          </w:tcPr>
          <w:p w14:paraId="53E9B5A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8343</w:t>
            </w:r>
          </w:p>
        </w:tc>
        <w:tc>
          <w:tcPr>
            <w:tcW w:w="1985" w:type="dxa"/>
          </w:tcPr>
          <w:p w14:paraId="47EAD3B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CCCCC(CC)COC(=O)C1=CC=CC=C1C(=O)OCC(CC)CCCC</w:t>
            </w:r>
          </w:p>
        </w:tc>
        <w:tc>
          <w:tcPr>
            <w:tcW w:w="1275" w:type="dxa"/>
          </w:tcPr>
          <w:p w14:paraId="16C8B34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390.562</w:t>
            </w:r>
          </w:p>
        </w:tc>
        <w:tc>
          <w:tcPr>
            <w:tcW w:w="851" w:type="dxa"/>
          </w:tcPr>
          <w:p w14:paraId="2C9178B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63CFDAF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3ED2B7EE" w14:textId="77777777" w:rsidTr="00B034B6">
        <w:tc>
          <w:tcPr>
            <w:tcW w:w="704" w:type="dxa"/>
          </w:tcPr>
          <w:p w14:paraId="042E0DA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11</w:t>
            </w:r>
          </w:p>
        </w:tc>
        <w:tc>
          <w:tcPr>
            <w:tcW w:w="2126" w:type="dxa"/>
          </w:tcPr>
          <w:p w14:paraId="75CF556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Tetradecanoic acid</w:t>
            </w:r>
          </w:p>
        </w:tc>
        <w:tc>
          <w:tcPr>
            <w:tcW w:w="1276" w:type="dxa"/>
          </w:tcPr>
          <w:p w14:paraId="2E0D1D8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11005</w:t>
            </w:r>
          </w:p>
        </w:tc>
        <w:tc>
          <w:tcPr>
            <w:tcW w:w="1985" w:type="dxa"/>
          </w:tcPr>
          <w:p w14:paraId="483373E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CCCCCCCCCCCCCC(=O)O</w:t>
            </w:r>
          </w:p>
        </w:tc>
        <w:tc>
          <w:tcPr>
            <w:tcW w:w="1275" w:type="dxa"/>
          </w:tcPr>
          <w:p w14:paraId="78F1476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228.374</w:t>
            </w:r>
          </w:p>
        </w:tc>
        <w:tc>
          <w:tcPr>
            <w:tcW w:w="851" w:type="dxa"/>
          </w:tcPr>
          <w:p w14:paraId="5B4DB50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4F27A43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6EF72BA2" w14:textId="77777777" w:rsidTr="00B034B6">
        <w:tc>
          <w:tcPr>
            <w:tcW w:w="704" w:type="dxa"/>
          </w:tcPr>
          <w:p w14:paraId="34E6EDE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12</w:t>
            </w:r>
          </w:p>
        </w:tc>
        <w:tc>
          <w:tcPr>
            <w:tcW w:w="2126" w:type="dxa"/>
          </w:tcPr>
          <w:p w14:paraId="1A421CA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n-Pentadecanol</w:t>
            </w:r>
          </w:p>
        </w:tc>
        <w:tc>
          <w:tcPr>
            <w:tcW w:w="1276" w:type="dxa"/>
          </w:tcPr>
          <w:p w14:paraId="7551E2B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12397</w:t>
            </w:r>
          </w:p>
        </w:tc>
        <w:tc>
          <w:tcPr>
            <w:tcW w:w="1985" w:type="dxa"/>
          </w:tcPr>
          <w:p w14:paraId="6172B10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CCCCCCCCCCCCCCCO</w:t>
            </w:r>
          </w:p>
        </w:tc>
        <w:tc>
          <w:tcPr>
            <w:tcW w:w="1275" w:type="dxa"/>
          </w:tcPr>
          <w:p w14:paraId="07FF89F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228.417</w:t>
            </w:r>
          </w:p>
        </w:tc>
        <w:tc>
          <w:tcPr>
            <w:tcW w:w="851" w:type="dxa"/>
          </w:tcPr>
          <w:p w14:paraId="715C38F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7A0362E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4B86FFF1" w14:textId="77777777" w:rsidTr="00B034B6">
        <w:tc>
          <w:tcPr>
            <w:tcW w:w="704" w:type="dxa"/>
          </w:tcPr>
          <w:p w14:paraId="1B51EAB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13</w:t>
            </w:r>
          </w:p>
        </w:tc>
        <w:tc>
          <w:tcPr>
            <w:tcW w:w="2126" w:type="dxa"/>
          </w:tcPr>
          <w:p w14:paraId="30A5B0D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Vitamin E</w:t>
            </w:r>
          </w:p>
        </w:tc>
        <w:tc>
          <w:tcPr>
            <w:tcW w:w="1276" w:type="dxa"/>
          </w:tcPr>
          <w:p w14:paraId="5F7D08F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14985</w:t>
            </w:r>
          </w:p>
        </w:tc>
        <w:tc>
          <w:tcPr>
            <w:tcW w:w="1985" w:type="dxa"/>
          </w:tcPr>
          <w:p w14:paraId="5ACD805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CC1=C(C2=C(CCC(O2)(C)CCCC(C)CCCC(C)CCCC(C)C)C(=C1O)C)C</w:t>
            </w:r>
          </w:p>
        </w:tc>
        <w:tc>
          <w:tcPr>
            <w:tcW w:w="1275" w:type="dxa"/>
          </w:tcPr>
          <w:p w14:paraId="18C13B3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430.713</w:t>
            </w:r>
          </w:p>
        </w:tc>
        <w:tc>
          <w:tcPr>
            <w:tcW w:w="851" w:type="dxa"/>
          </w:tcPr>
          <w:p w14:paraId="4809438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2670AC1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1C199554" w14:textId="77777777" w:rsidTr="00B034B6">
        <w:tc>
          <w:tcPr>
            <w:tcW w:w="704" w:type="dxa"/>
          </w:tcPr>
          <w:p w14:paraId="1515979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14</w:t>
            </w:r>
          </w:p>
        </w:tc>
        <w:tc>
          <w:tcPr>
            <w:tcW w:w="2126" w:type="dxa"/>
          </w:tcPr>
          <w:p w14:paraId="786664C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Ergosta-8,24(28)-dien-3- ol, 4,14-dimethyl-, (3.beta.,4.alpha.,5.alpha.)</w:t>
            </w:r>
          </w:p>
        </w:tc>
        <w:tc>
          <w:tcPr>
            <w:tcW w:w="1276" w:type="dxa"/>
          </w:tcPr>
          <w:p w14:paraId="0B354B7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65252</w:t>
            </w:r>
          </w:p>
        </w:tc>
        <w:tc>
          <w:tcPr>
            <w:tcW w:w="1985" w:type="dxa"/>
          </w:tcPr>
          <w:p w14:paraId="169BC80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CC1C2CCC3=C(C2(CCC1O)C)CCC4(C3(CCC4C(C)CCC(=C)C(C)C)C)C</w:t>
            </w:r>
          </w:p>
        </w:tc>
        <w:tc>
          <w:tcPr>
            <w:tcW w:w="1275" w:type="dxa"/>
          </w:tcPr>
          <w:p w14:paraId="715675A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426.724</w:t>
            </w:r>
          </w:p>
        </w:tc>
        <w:tc>
          <w:tcPr>
            <w:tcW w:w="851" w:type="dxa"/>
          </w:tcPr>
          <w:p w14:paraId="1CEDA80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6454965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654EAC65" w14:textId="77777777" w:rsidTr="00B034B6">
        <w:tc>
          <w:tcPr>
            <w:tcW w:w="704" w:type="dxa"/>
          </w:tcPr>
          <w:p w14:paraId="1C8270B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15</w:t>
            </w:r>
          </w:p>
        </w:tc>
        <w:tc>
          <w:tcPr>
            <w:tcW w:w="2126" w:type="dxa"/>
          </w:tcPr>
          <w:p w14:paraId="5329DA1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1-Heptacosanol</w:t>
            </w:r>
          </w:p>
        </w:tc>
        <w:tc>
          <w:tcPr>
            <w:tcW w:w="1276" w:type="dxa"/>
          </w:tcPr>
          <w:p w14:paraId="07A183F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74822</w:t>
            </w:r>
          </w:p>
        </w:tc>
        <w:tc>
          <w:tcPr>
            <w:tcW w:w="1985" w:type="dxa"/>
          </w:tcPr>
          <w:p w14:paraId="5A5191F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CCCCCCCCCCCCCCCCCCCCCCCCCCCO</w:t>
            </w:r>
          </w:p>
        </w:tc>
        <w:tc>
          <w:tcPr>
            <w:tcW w:w="1275" w:type="dxa"/>
          </w:tcPr>
          <w:p w14:paraId="0659CA1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396.739</w:t>
            </w:r>
          </w:p>
        </w:tc>
        <w:tc>
          <w:tcPr>
            <w:tcW w:w="851" w:type="dxa"/>
          </w:tcPr>
          <w:p w14:paraId="3DAB670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739CE6C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1A80ED80" w14:textId="77777777" w:rsidTr="00B034B6">
        <w:tc>
          <w:tcPr>
            <w:tcW w:w="704" w:type="dxa"/>
          </w:tcPr>
          <w:p w14:paraId="163896C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lastRenderedPageBreak/>
              <w:t>16</w:t>
            </w:r>
          </w:p>
        </w:tc>
        <w:tc>
          <w:tcPr>
            <w:tcW w:w="2126" w:type="dxa"/>
          </w:tcPr>
          <w:p w14:paraId="13FE16D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Silane, ethenylethoxydimethyl-</w:t>
            </w:r>
          </w:p>
        </w:tc>
        <w:tc>
          <w:tcPr>
            <w:tcW w:w="1276" w:type="dxa"/>
          </w:tcPr>
          <w:p w14:paraId="15BEB37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79315</w:t>
            </w:r>
          </w:p>
        </w:tc>
        <w:tc>
          <w:tcPr>
            <w:tcW w:w="1985" w:type="dxa"/>
          </w:tcPr>
          <w:p w14:paraId="4FF8682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CCO[Si](C)(C)C=C</w:t>
            </w:r>
          </w:p>
        </w:tc>
        <w:tc>
          <w:tcPr>
            <w:tcW w:w="1275" w:type="dxa"/>
          </w:tcPr>
          <w:p w14:paraId="07C14EC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130.261</w:t>
            </w:r>
          </w:p>
        </w:tc>
        <w:tc>
          <w:tcPr>
            <w:tcW w:w="851" w:type="dxa"/>
          </w:tcPr>
          <w:p w14:paraId="1DF9011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74AC8BE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0C339AB7" w14:textId="77777777" w:rsidTr="00B034B6">
        <w:tc>
          <w:tcPr>
            <w:tcW w:w="704" w:type="dxa"/>
          </w:tcPr>
          <w:p w14:paraId="5F23F84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17</w:t>
            </w:r>
          </w:p>
        </w:tc>
        <w:tc>
          <w:tcPr>
            <w:tcW w:w="2126" w:type="dxa"/>
          </w:tcPr>
          <w:p w14:paraId="01F89F2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Benzenepropanoic acid, 4-hydroxy-, methyl ester</w:t>
            </w:r>
          </w:p>
        </w:tc>
        <w:tc>
          <w:tcPr>
            <w:tcW w:w="1276" w:type="dxa"/>
          </w:tcPr>
          <w:p w14:paraId="39FE491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79706</w:t>
            </w:r>
          </w:p>
        </w:tc>
        <w:tc>
          <w:tcPr>
            <w:tcW w:w="1985" w:type="dxa"/>
          </w:tcPr>
          <w:p w14:paraId="6B472B2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COC(=O)CCC1=CC=C(C=C1)O</w:t>
            </w:r>
          </w:p>
        </w:tc>
        <w:tc>
          <w:tcPr>
            <w:tcW w:w="1275" w:type="dxa"/>
          </w:tcPr>
          <w:p w14:paraId="2450988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180.203</w:t>
            </w:r>
          </w:p>
        </w:tc>
        <w:tc>
          <w:tcPr>
            <w:tcW w:w="851" w:type="dxa"/>
          </w:tcPr>
          <w:p w14:paraId="42F7F64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3DAF614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2A4B9CAF" w14:textId="77777777" w:rsidTr="00B034B6">
        <w:tc>
          <w:tcPr>
            <w:tcW w:w="704" w:type="dxa"/>
          </w:tcPr>
          <w:p w14:paraId="32C3219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18</w:t>
            </w:r>
          </w:p>
        </w:tc>
        <w:tc>
          <w:tcPr>
            <w:tcW w:w="2126" w:type="dxa"/>
          </w:tcPr>
          <w:p w14:paraId="02ED7AA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n-Nonadecanol-1</w:t>
            </w:r>
          </w:p>
        </w:tc>
        <w:tc>
          <w:tcPr>
            <w:tcW w:w="1276" w:type="dxa"/>
          </w:tcPr>
          <w:p w14:paraId="6B86FA6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80281</w:t>
            </w:r>
          </w:p>
        </w:tc>
        <w:tc>
          <w:tcPr>
            <w:tcW w:w="1985" w:type="dxa"/>
          </w:tcPr>
          <w:p w14:paraId="344077C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CCCCCCCCCCCCCCCCCCCO</w:t>
            </w:r>
          </w:p>
        </w:tc>
        <w:tc>
          <w:tcPr>
            <w:tcW w:w="1275" w:type="dxa"/>
          </w:tcPr>
          <w:p w14:paraId="283F75D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284.524</w:t>
            </w:r>
          </w:p>
        </w:tc>
        <w:tc>
          <w:tcPr>
            <w:tcW w:w="851" w:type="dxa"/>
          </w:tcPr>
          <w:p w14:paraId="2598989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6A21B5E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556E598E" w14:textId="77777777" w:rsidTr="00B034B6">
        <w:tc>
          <w:tcPr>
            <w:tcW w:w="704" w:type="dxa"/>
          </w:tcPr>
          <w:p w14:paraId="31C6A98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19</w:t>
            </w:r>
          </w:p>
        </w:tc>
        <w:tc>
          <w:tcPr>
            <w:tcW w:w="2126" w:type="dxa"/>
          </w:tcPr>
          <w:p w14:paraId="2D62BCF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 xml:space="preserve">A'-neogammacer-22(29)- ene </w:t>
            </w:r>
          </w:p>
        </w:tc>
        <w:tc>
          <w:tcPr>
            <w:tcW w:w="1276" w:type="dxa"/>
          </w:tcPr>
          <w:p w14:paraId="3FF7510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92155</w:t>
            </w:r>
          </w:p>
        </w:tc>
        <w:tc>
          <w:tcPr>
            <w:tcW w:w="1985" w:type="dxa"/>
          </w:tcPr>
          <w:p w14:paraId="0DEC4D7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CC(=C)C1CCC2(C1CCC3(C2CCC4C3(CCC5C4(CCCC5(C)C)C)C)C)C</w:t>
            </w:r>
          </w:p>
        </w:tc>
        <w:tc>
          <w:tcPr>
            <w:tcW w:w="1275" w:type="dxa"/>
          </w:tcPr>
          <w:p w14:paraId="3D64927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410.725</w:t>
            </w:r>
          </w:p>
        </w:tc>
        <w:tc>
          <w:tcPr>
            <w:tcW w:w="851" w:type="dxa"/>
          </w:tcPr>
          <w:p w14:paraId="5654B17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0A28AC8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22E0AFF3" w14:textId="77777777" w:rsidTr="00B034B6">
        <w:tc>
          <w:tcPr>
            <w:tcW w:w="704" w:type="dxa"/>
          </w:tcPr>
          <w:p w14:paraId="056E792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20</w:t>
            </w:r>
          </w:p>
        </w:tc>
        <w:tc>
          <w:tcPr>
            <w:tcW w:w="2126" w:type="dxa"/>
          </w:tcPr>
          <w:p w14:paraId="7A29809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Gamma.-Tocopherol</w:t>
            </w:r>
          </w:p>
        </w:tc>
        <w:tc>
          <w:tcPr>
            <w:tcW w:w="1276" w:type="dxa"/>
          </w:tcPr>
          <w:p w14:paraId="2537E58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92729</w:t>
            </w:r>
          </w:p>
        </w:tc>
        <w:tc>
          <w:tcPr>
            <w:tcW w:w="1985" w:type="dxa"/>
          </w:tcPr>
          <w:p w14:paraId="6C6CFB1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CC1=C(C=C2CCC(OC2=C1C)(C)CCCC(C)CCCC(C)CCCC(C)C)O</w:t>
            </w:r>
          </w:p>
        </w:tc>
        <w:tc>
          <w:tcPr>
            <w:tcW w:w="1275" w:type="dxa"/>
          </w:tcPr>
          <w:p w14:paraId="2BEA01D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416.686</w:t>
            </w:r>
          </w:p>
        </w:tc>
        <w:tc>
          <w:tcPr>
            <w:tcW w:w="851" w:type="dxa"/>
          </w:tcPr>
          <w:p w14:paraId="4B55767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28AD7EA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0DC34300" w14:textId="77777777" w:rsidTr="00B034B6">
        <w:tc>
          <w:tcPr>
            <w:tcW w:w="704" w:type="dxa"/>
          </w:tcPr>
          <w:p w14:paraId="20CACA9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21</w:t>
            </w:r>
          </w:p>
        </w:tc>
        <w:tc>
          <w:tcPr>
            <w:tcW w:w="2126" w:type="dxa"/>
          </w:tcPr>
          <w:p w14:paraId="1ECB612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4H-Pyran-4-one, 2,3-dihydro-3,5-dihydroxy-6-methyl-</w:t>
            </w:r>
          </w:p>
        </w:tc>
        <w:tc>
          <w:tcPr>
            <w:tcW w:w="1276" w:type="dxa"/>
          </w:tcPr>
          <w:p w14:paraId="7B5B85A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119838</w:t>
            </w:r>
          </w:p>
        </w:tc>
        <w:tc>
          <w:tcPr>
            <w:tcW w:w="1985" w:type="dxa"/>
          </w:tcPr>
          <w:p w14:paraId="01248D5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CC1=C(C(=O)C(CO1)O)O</w:t>
            </w:r>
          </w:p>
        </w:tc>
        <w:tc>
          <w:tcPr>
            <w:tcW w:w="1275" w:type="dxa"/>
          </w:tcPr>
          <w:p w14:paraId="724E81A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144.127</w:t>
            </w:r>
          </w:p>
        </w:tc>
        <w:tc>
          <w:tcPr>
            <w:tcW w:w="851" w:type="dxa"/>
          </w:tcPr>
          <w:p w14:paraId="48D05E4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7CBD85C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439D8590" w14:textId="77777777" w:rsidTr="00B034B6">
        <w:tc>
          <w:tcPr>
            <w:tcW w:w="704" w:type="dxa"/>
          </w:tcPr>
          <w:p w14:paraId="16EE009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22</w:t>
            </w:r>
          </w:p>
        </w:tc>
        <w:tc>
          <w:tcPr>
            <w:tcW w:w="2126" w:type="dxa"/>
          </w:tcPr>
          <w:p w14:paraId="43994D1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Hexadecanoic acid, 2-hydroxy-1-(hydroxymethyl)ethyl ester</w:t>
            </w:r>
          </w:p>
        </w:tc>
        <w:tc>
          <w:tcPr>
            <w:tcW w:w="1276" w:type="dxa"/>
          </w:tcPr>
          <w:p w14:paraId="6B2E3F1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123409</w:t>
            </w:r>
          </w:p>
        </w:tc>
        <w:tc>
          <w:tcPr>
            <w:tcW w:w="1985" w:type="dxa"/>
          </w:tcPr>
          <w:p w14:paraId="6837653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CCCCCCCCCCCCCCCC(=O)OC(CO)CO</w:t>
            </w:r>
          </w:p>
        </w:tc>
        <w:tc>
          <w:tcPr>
            <w:tcW w:w="1275" w:type="dxa"/>
          </w:tcPr>
          <w:p w14:paraId="3032E59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330.507</w:t>
            </w:r>
          </w:p>
        </w:tc>
        <w:tc>
          <w:tcPr>
            <w:tcW w:w="851" w:type="dxa"/>
          </w:tcPr>
          <w:p w14:paraId="2B9EC04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044419C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298A4989" w14:textId="77777777" w:rsidTr="00B034B6">
        <w:tc>
          <w:tcPr>
            <w:tcW w:w="704" w:type="dxa"/>
          </w:tcPr>
          <w:p w14:paraId="0D19CDD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23</w:t>
            </w:r>
          </w:p>
        </w:tc>
        <w:tc>
          <w:tcPr>
            <w:tcW w:w="2126" w:type="dxa"/>
          </w:tcPr>
          <w:p w14:paraId="31FA737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 Hydroxy methylfurfural</w:t>
            </w:r>
          </w:p>
        </w:tc>
        <w:tc>
          <w:tcPr>
            <w:tcW w:w="1276" w:type="dxa"/>
          </w:tcPr>
          <w:p w14:paraId="702D801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237332</w:t>
            </w:r>
          </w:p>
        </w:tc>
        <w:tc>
          <w:tcPr>
            <w:tcW w:w="1985" w:type="dxa"/>
          </w:tcPr>
          <w:p w14:paraId="1C96D71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C1=C(OC(=C1)C=O)CO</w:t>
            </w:r>
          </w:p>
        </w:tc>
        <w:tc>
          <w:tcPr>
            <w:tcW w:w="1275" w:type="dxa"/>
          </w:tcPr>
          <w:p w14:paraId="61C6F2D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126.112</w:t>
            </w:r>
          </w:p>
        </w:tc>
        <w:tc>
          <w:tcPr>
            <w:tcW w:w="851" w:type="dxa"/>
          </w:tcPr>
          <w:p w14:paraId="285FC9C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7DCC815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4E6B6AF7" w14:textId="77777777" w:rsidTr="00B034B6">
        <w:tc>
          <w:tcPr>
            <w:tcW w:w="704" w:type="dxa"/>
          </w:tcPr>
          <w:p w14:paraId="3933D45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24</w:t>
            </w:r>
          </w:p>
        </w:tc>
        <w:tc>
          <w:tcPr>
            <w:tcW w:w="2126" w:type="dxa"/>
          </w:tcPr>
          <w:p w14:paraId="14655FE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 xml:space="preserve">Cholest-5-en-3-ol, 4,4-dimethyl-, (3.beta.) </w:t>
            </w:r>
          </w:p>
        </w:tc>
        <w:tc>
          <w:tcPr>
            <w:tcW w:w="1276" w:type="dxa"/>
          </w:tcPr>
          <w:p w14:paraId="101CDC0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280427</w:t>
            </w:r>
          </w:p>
        </w:tc>
        <w:tc>
          <w:tcPr>
            <w:tcW w:w="1985" w:type="dxa"/>
          </w:tcPr>
          <w:p w14:paraId="3E322B2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CC(C)CCCC(C)C1CCC2C1(CCC3C2CC=C4C3(CCC(C4(C)C)O)C)C</w:t>
            </w:r>
          </w:p>
        </w:tc>
        <w:tc>
          <w:tcPr>
            <w:tcW w:w="1275" w:type="dxa"/>
          </w:tcPr>
          <w:p w14:paraId="25AF120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414.713</w:t>
            </w:r>
          </w:p>
        </w:tc>
        <w:tc>
          <w:tcPr>
            <w:tcW w:w="851" w:type="dxa"/>
          </w:tcPr>
          <w:p w14:paraId="48533E4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3C8827C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1189CFED" w14:textId="77777777" w:rsidTr="00B034B6">
        <w:tc>
          <w:tcPr>
            <w:tcW w:w="704" w:type="dxa"/>
          </w:tcPr>
          <w:p w14:paraId="09F365D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25</w:t>
            </w:r>
          </w:p>
        </w:tc>
        <w:tc>
          <w:tcPr>
            <w:tcW w:w="2126" w:type="dxa"/>
          </w:tcPr>
          <w:p w14:paraId="5997AAD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 xml:space="preserve">2 hydroxy cyclopentadecan one </w:t>
            </w:r>
          </w:p>
        </w:tc>
        <w:tc>
          <w:tcPr>
            <w:tcW w:w="1276" w:type="dxa"/>
          </w:tcPr>
          <w:p w14:paraId="2A821F5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543400</w:t>
            </w:r>
          </w:p>
        </w:tc>
        <w:tc>
          <w:tcPr>
            <w:tcW w:w="1985" w:type="dxa"/>
          </w:tcPr>
          <w:p w14:paraId="5CF87A7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C1CCCCCCC(C(=O)CCCCCC1)O</w:t>
            </w:r>
          </w:p>
        </w:tc>
        <w:tc>
          <w:tcPr>
            <w:tcW w:w="1275" w:type="dxa"/>
          </w:tcPr>
          <w:p w14:paraId="437FBDE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240.385</w:t>
            </w:r>
          </w:p>
        </w:tc>
        <w:tc>
          <w:tcPr>
            <w:tcW w:w="851" w:type="dxa"/>
          </w:tcPr>
          <w:p w14:paraId="16A49B5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43E70A7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64D0CEAF" w14:textId="77777777" w:rsidTr="00B034B6">
        <w:tc>
          <w:tcPr>
            <w:tcW w:w="704" w:type="dxa"/>
          </w:tcPr>
          <w:p w14:paraId="6EFA764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26</w:t>
            </w:r>
          </w:p>
        </w:tc>
        <w:tc>
          <w:tcPr>
            <w:tcW w:w="2126" w:type="dxa"/>
          </w:tcPr>
          <w:p w14:paraId="1997C6E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9,19-Cyclolanostan-3-ol,24-methylene-, (3.beta.)</w:t>
            </w:r>
          </w:p>
        </w:tc>
        <w:tc>
          <w:tcPr>
            <w:tcW w:w="1276" w:type="dxa"/>
          </w:tcPr>
          <w:p w14:paraId="6EB6486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544165</w:t>
            </w:r>
          </w:p>
        </w:tc>
        <w:tc>
          <w:tcPr>
            <w:tcW w:w="1985" w:type="dxa"/>
          </w:tcPr>
          <w:p w14:paraId="6203C7D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CC(C)C(=C)CCC(C)C1CCC2(C1(CCC34C2CCC5C3(C4)CCC(C5(C)C)O)C)C</w:t>
            </w:r>
          </w:p>
        </w:tc>
        <w:tc>
          <w:tcPr>
            <w:tcW w:w="1275" w:type="dxa"/>
          </w:tcPr>
          <w:p w14:paraId="4616873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440.751</w:t>
            </w:r>
          </w:p>
        </w:tc>
        <w:tc>
          <w:tcPr>
            <w:tcW w:w="851" w:type="dxa"/>
          </w:tcPr>
          <w:p w14:paraId="694DB8A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65B17B3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08353F45" w14:textId="77777777" w:rsidTr="00B034B6">
        <w:tc>
          <w:tcPr>
            <w:tcW w:w="704" w:type="dxa"/>
          </w:tcPr>
          <w:p w14:paraId="39960A6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27</w:t>
            </w:r>
          </w:p>
        </w:tc>
        <w:tc>
          <w:tcPr>
            <w:tcW w:w="2126" w:type="dxa"/>
          </w:tcPr>
          <w:p w14:paraId="4C19204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9,19-Cyclolanost-24-en-3-ol, (3.beta.)</w:t>
            </w:r>
          </w:p>
        </w:tc>
        <w:tc>
          <w:tcPr>
            <w:tcW w:w="1276" w:type="dxa"/>
          </w:tcPr>
          <w:p w14:paraId="7AF812F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550074</w:t>
            </w:r>
          </w:p>
        </w:tc>
        <w:tc>
          <w:tcPr>
            <w:tcW w:w="1985" w:type="dxa"/>
          </w:tcPr>
          <w:p w14:paraId="19FD73E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CC(CCC=C(C)C)C1CCC2(C1(CCC34C2CCC5C3(C4)CCC(C5(C)C)O[Si](C)(C)C)C)C</w:t>
            </w:r>
          </w:p>
        </w:tc>
        <w:tc>
          <w:tcPr>
            <w:tcW w:w="1275" w:type="dxa"/>
          </w:tcPr>
          <w:p w14:paraId="2B53AE9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498.906</w:t>
            </w:r>
          </w:p>
        </w:tc>
        <w:tc>
          <w:tcPr>
            <w:tcW w:w="851" w:type="dxa"/>
          </w:tcPr>
          <w:p w14:paraId="445DE2F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60D9378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4DDC8AC7" w14:textId="77777777" w:rsidTr="00B034B6">
        <w:tc>
          <w:tcPr>
            <w:tcW w:w="704" w:type="dxa"/>
          </w:tcPr>
          <w:p w14:paraId="7DC8F72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28</w:t>
            </w:r>
          </w:p>
        </w:tc>
        <w:tc>
          <w:tcPr>
            <w:tcW w:w="2126" w:type="dxa"/>
          </w:tcPr>
          <w:p w14:paraId="21BDAE9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9,19-Cyclolanost-25-en-3-ol, 24-methyl-, (3.beta.,24S)</w:t>
            </w:r>
          </w:p>
        </w:tc>
        <w:tc>
          <w:tcPr>
            <w:tcW w:w="1276" w:type="dxa"/>
          </w:tcPr>
          <w:p w14:paraId="04E0A02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550205</w:t>
            </w:r>
          </w:p>
        </w:tc>
        <w:tc>
          <w:tcPr>
            <w:tcW w:w="1985" w:type="dxa"/>
          </w:tcPr>
          <w:p w14:paraId="386D510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CC(CCC(C)C(=C)C)C1CCC2(C1(CCC34C2CCC5C3(C4)CCC(C5(C)C)O)C)C</w:t>
            </w:r>
          </w:p>
        </w:tc>
        <w:tc>
          <w:tcPr>
            <w:tcW w:w="1275" w:type="dxa"/>
          </w:tcPr>
          <w:p w14:paraId="54C9AD3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440.751</w:t>
            </w:r>
          </w:p>
        </w:tc>
        <w:tc>
          <w:tcPr>
            <w:tcW w:w="851" w:type="dxa"/>
          </w:tcPr>
          <w:p w14:paraId="5806071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7A4BED5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244956A9" w14:textId="77777777" w:rsidTr="00B034B6">
        <w:tc>
          <w:tcPr>
            <w:tcW w:w="704" w:type="dxa"/>
          </w:tcPr>
          <w:p w14:paraId="20C4D76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lastRenderedPageBreak/>
              <w:t>29</w:t>
            </w:r>
          </w:p>
        </w:tc>
        <w:tc>
          <w:tcPr>
            <w:tcW w:w="2126" w:type="dxa"/>
          </w:tcPr>
          <w:p w14:paraId="3A892FF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Cyclopropa[5,6]-33- norgorgostan-3-ol, 3',6- dihydro-, (3.beta.,5.beta.,6.alpha.,22.xi.,23.xi.)</w:t>
            </w:r>
          </w:p>
        </w:tc>
        <w:tc>
          <w:tcPr>
            <w:tcW w:w="1276" w:type="dxa"/>
          </w:tcPr>
          <w:p w14:paraId="3C02CA0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557802</w:t>
            </w:r>
          </w:p>
        </w:tc>
        <w:tc>
          <w:tcPr>
            <w:tcW w:w="1985" w:type="dxa"/>
          </w:tcPr>
          <w:p w14:paraId="520CAB6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CC(C)C(C)C1CC1C(C)C2CCC3C2(CCC4C3CC5CC56C4(CCC(C6)O)C)C</w:t>
            </w:r>
          </w:p>
        </w:tc>
        <w:tc>
          <w:tcPr>
            <w:tcW w:w="1275" w:type="dxa"/>
          </w:tcPr>
          <w:p w14:paraId="4B18983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426.724</w:t>
            </w:r>
          </w:p>
        </w:tc>
        <w:tc>
          <w:tcPr>
            <w:tcW w:w="851" w:type="dxa"/>
          </w:tcPr>
          <w:p w14:paraId="09942AE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143DDCB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1DAACD50" w14:textId="77777777" w:rsidTr="00B034B6">
        <w:tc>
          <w:tcPr>
            <w:tcW w:w="704" w:type="dxa"/>
          </w:tcPr>
          <w:p w14:paraId="2C8E66B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30</w:t>
            </w:r>
          </w:p>
        </w:tc>
        <w:tc>
          <w:tcPr>
            <w:tcW w:w="2126" w:type="dxa"/>
          </w:tcPr>
          <w:p w14:paraId="6E08363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4,8,12,16-Tetramethylheptadecan-4-olide</w:t>
            </w:r>
          </w:p>
        </w:tc>
        <w:tc>
          <w:tcPr>
            <w:tcW w:w="1276" w:type="dxa"/>
          </w:tcPr>
          <w:p w14:paraId="4C15398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567149</w:t>
            </w:r>
          </w:p>
        </w:tc>
        <w:tc>
          <w:tcPr>
            <w:tcW w:w="1985" w:type="dxa"/>
          </w:tcPr>
          <w:p w14:paraId="654D67A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CC(C)CCCC(C)CCCC(C)CCCC1(CCC(=O)O1)C</w:t>
            </w:r>
          </w:p>
        </w:tc>
        <w:tc>
          <w:tcPr>
            <w:tcW w:w="1275" w:type="dxa"/>
          </w:tcPr>
          <w:p w14:paraId="658F6469"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324.546</w:t>
            </w:r>
          </w:p>
        </w:tc>
        <w:tc>
          <w:tcPr>
            <w:tcW w:w="851" w:type="dxa"/>
          </w:tcPr>
          <w:p w14:paraId="490C070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6D77880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60569C1D" w14:textId="77777777" w:rsidTr="00B034B6">
        <w:tc>
          <w:tcPr>
            <w:tcW w:w="704" w:type="dxa"/>
          </w:tcPr>
          <w:p w14:paraId="3C933C4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31</w:t>
            </w:r>
          </w:p>
        </w:tc>
        <w:tc>
          <w:tcPr>
            <w:tcW w:w="2126" w:type="dxa"/>
          </w:tcPr>
          <w:p w14:paraId="777C047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1-phenanthrenecarboxylic acid, 7-ethyl- 1,2,3,4,4a,4b,5,6,7,9,10,10a-dodecahydro-1,4a,7- trimethyl-, methyl Ester</w:t>
            </w:r>
          </w:p>
        </w:tc>
        <w:tc>
          <w:tcPr>
            <w:tcW w:w="1276" w:type="dxa"/>
          </w:tcPr>
          <w:p w14:paraId="6BC474E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578750</w:t>
            </w:r>
          </w:p>
        </w:tc>
        <w:tc>
          <w:tcPr>
            <w:tcW w:w="1985" w:type="dxa"/>
          </w:tcPr>
          <w:p w14:paraId="6AC52E0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CCC1(CCC2C(=C1)CCC3C2(CCCC3(C)C(=O)OC)C)C</w:t>
            </w:r>
          </w:p>
        </w:tc>
        <w:tc>
          <w:tcPr>
            <w:tcW w:w="1275" w:type="dxa"/>
          </w:tcPr>
          <w:p w14:paraId="2984F08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318.498</w:t>
            </w:r>
          </w:p>
        </w:tc>
        <w:tc>
          <w:tcPr>
            <w:tcW w:w="851" w:type="dxa"/>
          </w:tcPr>
          <w:p w14:paraId="6C0D623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587D774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62CAEECA" w14:textId="77777777" w:rsidTr="00B034B6">
        <w:tc>
          <w:tcPr>
            <w:tcW w:w="704" w:type="dxa"/>
          </w:tcPr>
          <w:p w14:paraId="75AFE7E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32</w:t>
            </w:r>
          </w:p>
        </w:tc>
        <w:tc>
          <w:tcPr>
            <w:tcW w:w="2126" w:type="dxa"/>
          </w:tcPr>
          <w:p w14:paraId="785FEA1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Squalene</w:t>
            </w:r>
          </w:p>
        </w:tc>
        <w:tc>
          <w:tcPr>
            <w:tcW w:w="1276" w:type="dxa"/>
          </w:tcPr>
          <w:p w14:paraId="12A58E7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638072</w:t>
            </w:r>
          </w:p>
        </w:tc>
        <w:tc>
          <w:tcPr>
            <w:tcW w:w="1985" w:type="dxa"/>
          </w:tcPr>
          <w:p w14:paraId="74563D2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CC(=CCCC(=CCCC(=CCCC=C(C)CCC=C(C)CCC=C(C)C)C)C)C</w:t>
            </w:r>
          </w:p>
        </w:tc>
        <w:tc>
          <w:tcPr>
            <w:tcW w:w="1275" w:type="dxa"/>
          </w:tcPr>
          <w:p w14:paraId="2B759CB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410.725</w:t>
            </w:r>
          </w:p>
        </w:tc>
        <w:tc>
          <w:tcPr>
            <w:tcW w:w="851" w:type="dxa"/>
          </w:tcPr>
          <w:p w14:paraId="5A093F1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w:t>
            </w:r>
          </w:p>
        </w:tc>
        <w:tc>
          <w:tcPr>
            <w:tcW w:w="814" w:type="dxa"/>
          </w:tcPr>
          <w:p w14:paraId="2FC63AC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72A3DDED" w14:textId="77777777" w:rsidTr="00B034B6">
        <w:tc>
          <w:tcPr>
            <w:tcW w:w="704" w:type="dxa"/>
          </w:tcPr>
          <w:p w14:paraId="1E37A23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33</w:t>
            </w:r>
          </w:p>
        </w:tc>
        <w:tc>
          <w:tcPr>
            <w:tcW w:w="2126" w:type="dxa"/>
          </w:tcPr>
          <w:p w14:paraId="5755C70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9,12-Octadecadienoic acid (Z,Z)-, methyl ester</w:t>
            </w:r>
          </w:p>
        </w:tc>
        <w:tc>
          <w:tcPr>
            <w:tcW w:w="1276" w:type="dxa"/>
          </w:tcPr>
          <w:p w14:paraId="10C05AB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5284421</w:t>
            </w:r>
          </w:p>
        </w:tc>
        <w:tc>
          <w:tcPr>
            <w:tcW w:w="1985" w:type="dxa"/>
          </w:tcPr>
          <w:p w14:paraId="3E64E0CB"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CCCCCC=CCC=CCCCCCCCC(=O)OC</w:t>
            </w:r>
          </w:p>
        </w:tc>
        <w:tc>
          <w:tcPr>
            <w:tcW w:w="1275" w:type="dxa"/>
          </w:tcPr>
          <w:p w14:paraId="3F109C1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294.476</w:t>
            </w:r>
          </w:p>
        </w:tc>
        <w:tc>
          <w:tcPr>
            <w:tcW w:w="851" w:type="dxa"/>
          </w:tcPr>
          <w:p w14:paraId="7B402D9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6821C58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4A17B8A4" w14:textId="77777777" w:rsidTr="00B034B6">
        <w:tc>
          <w:tcPr>
            <w:tcW w:w="704" w:type="dxa"/>
          </w:tcPr>
          <w:p w14:paraId="1385C00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34</w:t>
            </w:r>
          </w:p>
        </w:tc>
        <w:tc>
          <w:tcPr>
            <w:tcW w:w="2126" w:type="dxa"/>
          </w:tcPr>
          <w:p w14:paraId="0D250BB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6-Octadecenoic acid, methyl ester, (Z)</w:t>
            </w:r>
          </w:p>
        </w:tc>
        <w:tc>
          <w:tcPr>
            <w:tcW w:w="1276" w:type="dxa"/>
          </w:tcPr>
          <w:p w14:paraId="613E206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5362717</w:t>
            </w:r>
          </w:p>
        </w:tc>
        <w:tc>
          <w:tcPr>
            <w:tcW w:w="1985" w:type="dxa"/>
          </w:tcPr>
          <w:p w14:paraId="276EC5F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CCCCCCCCCCCC=CCCCCC(=O)OC</w:t>
            </w:r>
          </w:p>
        </w:tc>
        <w:tc>
          <w:tcPr>
            <w:tcW w:w="1275" w:type="dxa"/>
          </w:tcPr>
          <w:p w14:paraId="5FAE9DA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296.492</w:t>
            </w:r>
          </w:p>
        </w:tc>
        <w:tc>
          <w:tcPr>
            <w:tcW w:w="851" w:type="dxa"/>
          </w:tcPr>
          <w:p w14:paraId="48E2FD9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47274F3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52DABABD" w14:textId="77777777" w:rsidTr="00B034B6">
        <w:tc>
          <w:tcPr>
            <w:tcW w:w="704" w:type="dxa"/>
          </w:tcPr>
          <w:p w14:paraId="0B13517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35</w:t>
            </w:r>
          </w:p>
        </w:tc>
        <w:tc>
          <w:tcPr>
            <w:tcW w:w="2126" w:type="dxa"/>
          </w:tcPr>
          <w:p w14:paraId="7F29B6B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cis-9-Hexadecenal</w:t>
            </w:r>
          </w:p>
        </w:tc>
        <w:tc>
          <w:tcPr>
            <w:tcW w:w="1276" w:type="dxa"/>
          </w:tcPr>
          <w:p w14:paraId="7E53A54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5364643</w:t>
            </w:r>
          </w:p>
        </w:tc>
        <w:tc>
          <w:tcPr>
            <w:tcW w:w="1985" w:type="dxa"/>
          </w:tcPr>
          <w:p w14:paraId="69F89F7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CCCCCCC=CCCCCCCCC=O</w:t>
            </w:r>
          </w:p>
        </w:tc>
        <w:tc>
          <w:tcPr>
            <w:tcW w:w="1275" w:type="dxa"/>
          </w:tcPr>
          <w:p w14:paraId="020B3A4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238.412</w:t>
            </w:r>
          </w:p>
        </w:tc>
        <w:tc>
          <w:tcPr>
            <w:tcW w:w="851" w:type="dxa"/>
          </w:tcPr>
          <w:p w14:paraId="03C794A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1A9EA2D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7ABC9297" w14:textId="77777777" w:rsidTr="00B034B6">
        <w:tc>
          <w:tcPr>
            <w:tcW w:w="704" w:type="dxa"/>
          </w:tcPr>
          <w:p w14:paraId="2C3AB3A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36</w:t>
            </w:r>
          </w:p>
        </w:tc>
        <w:tc>
          <w:tcPr>
            <w:tcW w:w="2126" w:type="dxa"/>
          </w:tcPr>
          <w:p w14:paraId="630BA8E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9,12-Octadecadienoic acid (Z,Z)-, 2-hydroxy-1-(hydroxymethyl)ethyl ester</w:t>
            </w:r>
          </w:p>
        </w:tc>
        <w:tc>
          <w:tcPr>
            <w:tcW w:w="1276" w:type="dxa"/>
          </w:tcPr>
          <w:p w14:paraId="515B4A1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5365676</w:t>
            </w:r>
          </w:p>
        </w:tc>
        <w:tc>
          <w:tcPr>
            <w:tcW w:w="1985" w:type="dxa"/>
          </w:tcPr>
          <w:p w14:paraId="3636E3B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CCCCCC=CCC=CCCCCCCCC(=O)OC(CO)CO</w:t>
            </w:r>
          </w:p>
        </w:tc>
        <w:tc>
          <w:tcPr>
            <w:tcW w:w="1275" w:type="dxa"/>
          </w:tcPr>
          <w:p w14:paraId="72CBEC7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354.529</w:t>
            </w:r>
          </w:p>
        </w:tc>
        <w:tc>
          <w:tcPr>
            <w:tcW w:w="851" w:type="dxa"/>
          </w:tcPr>
          <w:p w14:paraId="143BF93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5BD44DE1"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76EA77E4" w14:textId="77777777" w:rsidTr="00B034B6">
        <w:tc>
          <w:tcPr>
            <w:tcW w:w="704" w:type="dxa"/>
          </w:tcPr>
          <w:p w14:paraId="2F50B39A"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37</w:t>
            </w:r>
          </w:p>
        </w:tc>
        <w:tc>
          <w:tcPr>
            <w:tcW w:w="2126" w:type="dxa"/>
          </w:tcPr>
          <w:p w14:paraId="4606E17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5-(7a-Isopropenyl-4,5-dimethyl-octahydroinden-4-yl)-3-methyl-pent-2-en-1-ol</w:t>
            </w:r>
          </w:p>
        </w:tc>
        <w:tc>
          <w:tcPr>
            <w:tcW w:w="1276" w:type="dxa"/>
          </w:tcPr>
          <w:p w14:paraId="1103F61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5375222</w:t>
            </w:r>
          </w:p>
        </w:tc>
        <w:tc>
          <w:tcPr>
            <w:tcW w:w="1985" w:type="dxa"/>
          </w:tcPr>
          <w:p w14:paraId="60036BE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CC1CCC2(CCCC2C1(C)CCC(=CCO)C)C(=C)C</w:t>
            </w:r>
          </w:p>
        </w:tc>
        <w:tc>
          <w:tcPr>
            <w:tcW w:w="1275" w:type="dxa"/>
          </w:tcPr>
          <w:p w14:paraId="7E4F373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290.488</w:t>
            </w:r>
          </w:p>
        </w:tc>
        <w:tc>
          <w:tcPr>
            <w:tcW w:w="851" w:type="dxa"/>
          </w:tcPr>
          <w:p w14:paraId="4005F89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401EC14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346B3573" w14:textId="77777777" w:rsidTr="00B034B6">
        <w:tc>
          <w:tcPr>
            <w:tcW w:w="704" w:type="dxa"/>
          </w:tcPr>
          <w:p w14:paraId="1C066CA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38</w:t>
            </w:r>
          </w:p>
        </w:tc>
        <w:tc>
          <w:tcPr>
            <w:tcW w:w="2126" w:type="dxa"/>
          </w:tcPr>
          <w:p w14:paraId="3D82074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Ergost-5-en-3-ol, (3.beta.,24r)</w:t>
            </w:r>
          </w:p>
        </w:tc>
        <w:tc>
          <w:tcPr>
            <w:tcW w:w="1276" w:type="dxa"/>
          </w:tcPr>
          <w:p w14:paraId="405DD76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6428659</w:t>
            </w:r>
          </w:p>
        </w:tc>
        <w:tc>
          <w:tcPr>
            <w:tcW w:w="1985" w:type="dxa"/>
          </w:tcPr>
          <w:p w14:paraId="6B1D757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CC(C)C(C)CCC(C)C1CCC2C1(CCC3C2CC=C4C3(CCC(C4)O)C)C</w:t>
            </w:r>
          </w:p>
        </w:tc>
        <w:tc>
          <w:tcPr>
            <w:tcW w:w="1275" w:type="dxa"/>
          </w:tcPr>
          <w:p w14:paraId="64312BE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400.687</w:t>
            </w:r>
          </w:p>
        </w:tc>
        <w:tc>
          <w:tcPr>
            <w:tcW w:w="851" w:type="dxa"/>
          </w:tcPr>
          <w:p w14:paraId="4D6E218C"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1509CF8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5C76D74A" w14:textId="77777777" w:rsidTr="00B034B6">
        <w:tc>
          <w:tcPr>
            <w:tcW w:w="704" w:type="dxa"/>
          </w:tcPr>
          <w:p w14:paraId="0FEE5A9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39</w:t>
            </w:r>
          </w:p>
        </w:tc>
        <w:tc>
          <w:tcPr>
            <w:tcW w:w="2126" w:type="dxa"/>
          </w:tcPr>
          <w:p w14:paraId="4616163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Stigmast-5-en-3-ol, (3.beta.)</w:t>
            </w:r>
          </w:p>
        </w:tc>
        <w:tc>
          <w:tcPr>
            <w:tcW w:w="1276" w:type="dxa"/>
          </w:tcPr>
          <w:p w14:paraId="585F212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6432744</w:t>
            </w:r>
          </w:p>
        </w:tc>
        <w:tc>
          <w:tcPr>
            <w:tcW w:w="1985" w:type="dxa"/>
          </w:tcPr>
          <w:p w14:paraId="5486F76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CCC(CCC(C)C1CCC2C1(CCC3C2CC=C4C3(CCC(C4)O)C)C)C(C)C</w:t>
            </w:r>
          </w:p>
        </w:tc>
        <w:tc>
          <w:tcPr>
            <w:tcW w:w="1275" w:type="dxa"/>
          </w:tcPr>
          <w:p w14:paraId="58CF2E3F"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414.713</w:t>
            </w:r>
          </w:p>
        </w:tc>
        <w:tc>
          <w:tcPr>
            <w:tcW w:w="851" w:type="dxa"/>
          </w:tcPr>
          <w:p w14:paraId="1F2E075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c>
          <w:tcPr>
            <w:tcW w:w="814" w:type="dxa"/>
          </w:tcPr>
          <w:p w14:paraId="43DBA5D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w:t>
            </w:r>
          </w:p>
        </w:tc>
      </w:tr>
      <w:tr w:rsidR="002326E7" w:rsidRPr="00B80D91" w14:paraId="2F48BDAB" w14:textId="77777777" w:rsidTr="00B034B6">
        <w:tc>
          <w:tcPr>
            <w:tcW w:w="704" w:type="dxa"/>
          </w:tcPr>
          <w:p w14:paraId="562E2113"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lastRenderedPageBreak/>
              <w:t>40</w:t>
            </w:r>
          </w:p>
        </w:tc>
        <w:tc>
          <w:tcPr>
            <w:tcW w:w="2126" w:type="dxa"/>
          </w:tcPr>
          <w:p w14:paraId="42B7C505"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Alpha.-D-Glucopyranoside, methyl</w:t>
            </w:r>
          </w:p>
        </w:tc>
        <w:tc>
          <w:tcPr>
            <w:tcW w:w="1276" w:type="dxa"/>
          </w:tcPr>
          <w:p w14:paraId="1F0E38F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11047886</w:t>
            </w:r>
          </w:p>
        </w:tc>
        <w:tc>
          <w:tcPr>
            <w:tcW w:w="1985" w:type="dxa"/>
          </w:tcPr>
          <w:p w14:paraId="7FAC4800"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COC1C(C(C(C(O1)CO)O[Si](C)(C)C)O[Si](C)(C)C)O[Si](C)(C)C</w:t>
            </w:r>
          </w:p>
        </w:tc>
        <w:tc>
          <w:tcPr>
            <w:tcW w:w="1275" w:type="dxa"/>
          </w:tcPr>
          <w:p w14:paraId="0F5313E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410.729</w:t>
            </w:r>
          </w:p>
        </w:tc>
        <w:tc>
          <w:tcPr>
            <w:tcW w:w="851" w:type="dxa"/>
          </w:tcPr>
          <w:p w14:paraId="012F279D"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090F695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r w:rsidR="002326E7" w:rsidRPr="00B80D91" w14:paraId="6DAC959D" w14:textId="77777777" w:rsidTr="00B034B6">
        <w:tc>
          <w:tcPr>
            <w:tcW w:w="704" w:type="dxa"/>
          </w:tcPr>
          <w:p w14:paraId="14A11BA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41</w:t>
            </w:r>
          </w:p>
        </w:tc>
        <w:tc>
          <w:tcPr>
            <w:tcW w:w="2126" w:type="dxa"/>
          </w:tcPr>
          <w:p w14:paraId="03AEC5A7"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Beta.-d-Ribopyranoside, methyl, 3-acetate</w:t>
            </w:r>
          </w:p>
        </w:tc>
        <w:tc>
          <w:tcPr>
            <w:tcW w:w="1276" w:type="dxa"/>
          </w:tcPr>
          <w:p w14:paraId="62E149AE"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11680050</w:t>
            </w:r>
          </w:p>
        </w:tc>
        <w:tc>
          <w:tcPr>
            <w:tcW w:w="1985" w:type="dxa"/>
          </w:tcPr>
          <w:p w14:paraId="77D48EA2"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CC(=O)OC1C(COC(C1O)OC)O</w:t>
            </w:r>
          </w:p>
        </w:tc>
        <w:tc>
          <w:tcPr>
            <w:tcW w:w="1275" w:type="dxa"/>
          </w:tcPr>
          <w:p w14:paraId="3070CD18"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206.195</w:t>
            </w:r>
          </w:p>
        </w:tc>
        <w:tc>
          <w:tcPr>
            <w:tcW w:w="851" w:type="dxa"/>
          </w:tcPr>
          <w:p w14:paraId="7278EF74"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c>
          <w:tcPr>
            <w:tcW w:w="814" w:type="dxa"/>
          </w:tcPr>
          <w:p w14:paraId="248717E6" w14:textId="77777777" w:rsidR="002326E7" w:rsidRPr="00B80D91" w:rsidRDefault="002326E7" w:rsidP="00CA4EFA">
            <w:pPr>
              <w:rPr>
                <w:rFonts w:ascii="Times New Roman" w:hAnsi="Times New Roman" w:cs="Times New Roman"/>
                <w:sz w:val="24"/>
                <w:szCs w:val="24"/>
              </w:rPr>
            </w:pPr>
            <w:r w:rsidRPr="00B80D91">
              <w:rPr>
                <w:rFonts w:ascii="Times New Roman" w:hAnsi="Times New Roman" w:cs="Times New Roman"/>
                <w:sz w:val="24"/>
                <w:szCs w:val="24"/>
              </w:rPr>
              <w:t>0</w:t>
            </w:r>
          </w:p>
        </w:tc>
      </w:tr>
    </w:tbl>
    <w:p w14:paraId="10F497AE" w14:textId="77777777" w:rsidR="002326E7" w:rsidRDefault="002326E7"/>
    <w:p w14:paraId="126BBA91" w14:textId="77777777" w:rsidR="002326E7" w:rsidRDefault="002326E7" w:rsidP="00CE0A74">
      <w:pPr>
        <w:jc w:val="both"/>
        <w:rPr>
          <w:rFonts w:ascii="Times New Roman" w:hAnsi="Times New Roman" w:cs="Times New Roman"/>
          <w:b/>
          <w:bCs/>
          <w:sz w:val="24"/>
          <w:szCs w:val="24"/>
        </w:rPr>
      </w:pPr>
    </w:p>
    <w:p w14:paraId="49E103AC" w14:textId="77777777" w:rsidR="002326E7" w:rsidRDefault="002326E7" w:rsidP="00CE0A74">
      <w:pPr>
        <w:jc w:val="both"/>
        <w:rPr>
          <w:rFonts w:ascii="Times New Roman" w:hAnsi="Times New Roman" w:cs="Times New Roman"/>
          <w:b/>
          <w:bCs/>
          <w:sz w:val="24"/>
          <w:szCs w:val="24"/>
        </w:rPr>
      </w:pPr>
    </w:p>
    <w:p w14:paraId="5856C3C3" w14:textId="77777777" w:rsidR="002326E7" w:rsidRDefault="002326E7" w:rsidP="00CE0A74">
      <w:pPr>
        <w:jc w:val="both"/>
        <w:rPr>
          <w:rFonts w:ascii="Times New Roman" w:hAnsi="Times New Roman" w:cs="Times New Roman"/>
          <w:b/>
          <w:bCs/>
          <w:sz w:val="24"/>
          <w:szCs w:val="24"/>
        </w:rPr>
      </w:pPr>
    </w:p>
    <w:p w14:paraId="13A0E75C" w14:textId="2F502319" w:rsidR="002326E7" w:rsidRPr="00F9763F" w:rsidRDefault="00DD5E9E" w:rsidP="00CE0A74">
      <w:pPr>
        <w:jc w:val="both"/>
      </w:pPr>
      <w:r w:rsidRPr="00DD5E9E">
        <w:rPr>
          <w:rFonts w:ascii="Times New Roman" w:hAnsi="Times New Roman" w:cs="Times New Roman"/>
          <w:b/>
          <w:bCs/>
          <w:sz w:val="24"/>
          <w:szCs w:val="24"/>
        </w:rPr>
        <w:t>Additional</w:t>
      </w:r>
      <w:r w:rsidR="002326E7" w:rsidRPr="00650DE5">
        <w:rPr>
          <w:rFonts w:ascii="Times New Roman" w:hAnsi="Times New Roman" w:cs="Times New Roman"/>
          <w:b/>
          <w:bCs/>
          <w:sz w:val="24"/>
          <w:szCs w:val="24"/>
        </w:rPr>
        <w:t xml:space="preserve"> Table S</w:t>
      </w:r>
      <w:r w:rsidR="002326E7">
        <w:rPr>
          <w:rFonts w:ascii="Times New Roman" w:hAnsi="Times New Roman" w:cs="Times New Roman"/>
          <w:b/>
          <w:bCs/>
          <w:sz w:val="24"/>
          <w:szCs w:val="24"/>
        </w:rPr>
        <w:t xml:space="preserve">2. </w:t>
      </w:r>
      <w:r w:rsidR="002326E7" w:rsidRPr="00F9763F">
        <w:rPr>
          <w:rFonts w:ascii="Times New Roman" w:hAnsi="Times New Roman" w:cs="Times New Roman"/>
          <w:sz w:val="24"/>
          <w:szCs w:val="24"/>
        </w:rPr>
        <w:t xml:space="preserve">Details of </w:t>
      </w:r>
      <w:r w:rsidR="002326E7">
        <w:rPr>
          <w:rFonts w:ascii="Times New Roman" w:hAnsi="Times New Roman" w:cs="Times New Roman"/>
          <w:sz w:val="24"/>
          <w:szCs w:val="24"/>
        </w:rPr>
        <w:t>g</w:t>
      </w:r>
      <w:r w:rsidR="002326E7" w:rsidRPr="00F9763F">
        <w:rPr>
          <w:rFonts w:ascii="Times New Roman" w:hAnsi="Times New Roman" w:cs="Times New Roman"/>
          <w:sz w:val="24"/>
          <w:szCs w:val="24"/>
        </w:rPr>
        <w:t xml:space="preserve">ene </w:t>
      </w:r>
      <w:r w:rsidR="002326E7">
        <w:rPr>
          <w:rFonts w:ascii="Times New Roman" w:hAnsi="Times New Roman" w:cs="Times New Roman"/>
          <w:sz w:val="24"/>
          <w:szCs w:val="24"/>
        </w:rPr>
        <w:t>n</w:t>
      </w:r>
      <w:r w:rsidR="002326E7" w:rsidRPr="00F9763F">
        <w:rPr>
          <w:rFonts w:ascii="Times New Roman" w:hAnsi="Times New Roman" w:cs="Times New Roman"/>
          <w:sz w:val="24"/>
          <w:szCs w:val="24"/>
        </w:rPr>
        <w:t>ame</w:t>
      </w:r>
      <w:r w:rsidR="002326E7">
        <w:rPr>
          <w:rFonts w:ascii="Times New Roman" w:hAnsi="Times New Roman" w:cs="Times New Roman"/>
          <w:sz w:val="24"/>
          <w:szCs w:val="24"/>
        </w:rPr>
        <w:t>s</w:t>
      </w:r>
      <w:r w:rsidR="002326E7" w:rsidRPr="00F9763F">
        <w:rPr>
          <w:rFonts w:ascii="Times New Roman" w:hAnsi="Times New Roman" w:cs="Times New Roman"/>
          <w:sz w:val="24"/>
          <w:szCs w:val="24"/>
        </w:rPr>
        <w:t xml:space="preserve"> and their respective proteins’ PDB Ids and their chain name along with co-ordinates</w:t>
      </w:r>
      <w:r w:rsidR="002326E7">
        <w:rPr>
          <w:rFonts w:ascii="Times New Roman" w:hAnsi="Times New Roman" w:cs="Times New Roman"/>
          <w:sz w:val="24"/>
          <w:szCs w:val="24"/>
        </w:rPr>
        <w:t xml:space="preserve"> for Molecular docking study</w:t>
      </w:r>
      <w:r w:rsidR="002326E7" w:rsidRPr="00F9763F">
        <w:rPr>
          <w:rFonts w:ascii="Times New Roman" w:hAnsi="Times New Roman" w:cs="Times New Roman"/>
          <w:sz w:val="24"/>
          <w:szCs w:val="24"/>
        </w:rPr>
        <w:t>.</w:t>
      </w:r>
    </w:p>
    <w:tbl>
      <w:tblPr>
        <w:tblStyle w:val="TableGrid"/>
        <w:tblW w:w="5000" w:type="pct"/>
        <w:tblLook w:val="04A0" w:firstRow="1" w:lastRow="0" w:firstColumn="1" w:lastColumn="0" w:noHBand="0" w:noVBand="1"/>
      </w:tblPr>
      <w:tblGrid>
        <w:gridCol w:w="710"/>
        <w:gridCol w:w="1286"/>
        <w:gridCol w:w="947"/>
        <w:gridCol w:w="1042"/>
        <w:gridCol w:w="1560"/>
        <w:gridCol w:w="1736"/>
        <w:gridCol w:w="1735"/>
      </w:tblGrid>
      <w:tr w:rsidR="002326E7" w:rsidRPr="009C2EB1" w14:paraId="6A905F57" w14:textId="77777777" w:rsidTr="00FD5694">
        <w:tc>
          <w:tcPr>
            <w:tcW w:w="394" w:type="pct"/>
            <w:vMerge w:val="restart"/>
          </w:tcPr>
          <w:p w14:paraId="1ED86DE5" w14:textId="77777777" w:rsidR="002326E7" w:rsidRPr="00BC39FC" w:rsidRDefault="002326E7" w:rsidP="00FD5694">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SL NO</w:t>
            </w:r>
          </w:p>
        </w:tc>
        <w:tc>
          <w:tcPr>
            <w:tcW w:w="713" w:type="pct"/>
            <w:vMerge w:val="restart"/>
          </w:tcPr>
          <w:p w14:paraId="6FFCA9E1" w14:textId="77777777" w:rsidR="002326E7" w:rsidRPr="00BC39FC" w:rsidRDefault="002326E7" w:rsidP="00FD5694">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GENE NAME</w:t>
            </w:r>
          </w:p>
        </w:tc>
        <w:tc>
          <w:tcPr>
            <w:tcW w:w="525" w:type="pct"/>
            <w:vMerge w:val="restart"/>
          </w:tcPr>
          <w:p w14:paraId="4B0E05B6" w14:textId="77777777" w:rsidR="002326E7" w:rsidRPr="00BC39FC" w:rsidRDefault="002326E7" w:rsidP="00FD5694">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PDB ID</w:t>
            </w:r>
          </w:p>
        </w:tc>
        <w:tc>
          <w:tcPr>
            <w:tcW w:w="578" w:type="pct"/>
            <w:vMerge w:val="restart"/>
          </w:tcPr>
          <w:p w14:paraId="73FE0363" w14:textId="77777777" w:rsidR="002326E7" w:rsidRPr="00BC39FC" w:rsidRDefault="002326E7" w:rsidP="00FD5694">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Chain name</w:t>
            </w:r>
          </w:p>
        </w:tc>
        <w:tc>
          <w:tcPr>
            <w:tcW w:w="2790" w:type="pct"/>
            <w:gridSpan w:val="3"/>
          </w:tcPr>
          <w:p w14:paraId="72D4D8DC" w14:textId="77777777" w:rsidR="002326E7" w:rsidRPr="00BC39FC" w:rsidRDefault="002326E7" w:rsidP="00FD5694">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CO-ORDINATES OF ACTIVE SITES</w:t>
            </w:r>
          </w:p>
        </w:tc>
      </w:tr>
      <w:tr w:rsidR="002326E7" w:rsidRPr="009C2EB1" w14:paraId="2D03BA21" w14:textId="77777777" w:rsidTr="00FD5694">
        <w:tc>
          <w:tcPr>
            <w:tcW w:w="394" w:type="pct"/>
            <w:vMerge/>
          </w:tcPr>
          <w:p w14:paraId="3FA66A57" w14:textId="77777777" w:rsidR="002326E7" w:rsidRPr="00BC39FC" w:rsidRDefault="002326E7" w:rsidP="00FD5694">
            <w:pPr>
              <w:rPr>
                <w:rFonts w:ascii="Times New Roman" w:hAnsi="Times New Roman" w:cs="Times New Roman"/>
                <w:b/>
                <w:bCs/>
                <w:sz w:val="24"/>
                <w:szCs w:val="24"/>
                <w:lang w:val="en-US"/>
              </w:rPr>
            </w:pPr>
          </w:p>
        </w:tc>
        <w:tc>
          <w:tcPr>
            <w:tcW w:w="713" w:type="pct"/>
            <w:vMerge/>
          </w:tcPr>
          <w:p w14:paraId="6E4A6E5C" w14:textId="77777777" w:rsidR="002326E7" w:rsidRPr="00BC39FC" w:rsidRDefault="002326E7" w:rsidP="00FD5694">
            <w:pPr>
              <w:rPr>
                <w:rFonts w:ascii="Times New Roman" w:hAnsi="Times New Roman" w:cs="Times New Roman"/>
                <w:b/>
                <w:bCs/>
                <w:sz w:val="24"/>
                <w:szCs w:val="24"/>
                <w:lang w:val="en-US"/>
              </w:rPr>
            </w:pPr>
          </w:p>
        </w:tc>
        <w:tc>
          <w:tcPr>
            <w:tcW w:w="525" w:type="pct"/>
            <w:vMerge/>
          </w:tcPr>
          <w:p w14:paraId="3878A8B2" w14:textId="77777777" w:rsidR="002326E7" w:rsidRPr="00BC39FC" w:rsidRDefault="002326E7" w:rsidP="00FD5694">
            <w:pPr>
              <w:rPr>
                <w:rFonts w:ascii="Times New Roman" w:hAnsi="Times New Roman" w:cs="Times New Roman"/>
                <w:b/>
                <w:bCs/>
                <w:sz w:val="24"/>
                <w:szCs w:val="24"/>
                <w:lang w:val="en-US"/>
              </w:rPr>
            </w:pPr>
          </w:p>
        </w:tc>
        <w:tc>
          <w:tcPr>
            <w:tcW w:w="578" w:type="pct"/>
            <w:vMerge/>
          </w:tcPr>
          <w:p w14:paraId="07EC9673" w14:textId="77777777" w:rsidR="002326E7" w:rsidRPr="00BC39FC" w:rsidRDefault="002326E7" w:rsidP="00FD5694">
            <w:pPr>
              <w:rPr>
                <w:rFonts w:ascii="Times New Roman" w:hAnsi="Times New Roman" w:cs="Times New Roman"/>
                <w:b/>
                <w:bCs/>
                <w:sz w:val="24"/>
                <w:szCs w:val="24"/>
                <w:lang w:val="en-US"/>
              </w:rPr>
            </w:pPr>
          </w:p>
        </w:tc>
        <w:tc>
          <w:tcPr>
            <w:tcW w:w="865" w:type="pct"/>
          </w:tcPr>
          <w:p w14:paraId="1A546ED4" w14:textId="77777777" w:rsidR="002326E7" w:rsidRPr="00BC39FC" w:rsidRDefault="002326E7" w:rsidP="00FD5694">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X</w:t>
            </w:r>
          </w:p>
        </w:tc>
        <w:tc>
          <w:tcPr>
            <w:tcW w:w="963" w:type="pct"/>
          </w:tcPr>
          <w:p w14:paraId="342C8592" w14:textId="77777777" w:rsidR="002326E7" w:rsidRPr="00BC39FC" w:rsidRDefault="002326E7" w:rsidP="00FD5694">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Y</w:t>
            </w:r>
          </w:p>
        </w:tc>
        <w:tc>
          <w:tcPr>
            <w:tcW w:w="962" w:type="pct"/>
          </w:tcPr>
          <w:p w14:paraId="2B0D019D" w14:textId="77777777" w:rsidR="002326E7" w:rsidRPr="00BC39FC" w:rsidRDefault="002326E7" w:rsidP="00FD5694">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Z</w:t>
            </w:r>
          </w:p>
        </w:tc>
      </w:tr>
      <w:tr w:rsidR="002326E7" w:rsidRPr="009C2EB1" w14:paraId="4324BA43" w14:textId="77777777" w:rsidTr="00FD5694">
        <w:tc>
          <w:tcPr>
            <w:tcW w:w="394" w:type="pct"/>
          </w:tcPr>
          <w:p w14:paraId="03085284"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713" w:type="pct"/>
          </w:tcPr>
          <w:p w14:paraId="71525337"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PTGS2/ COX-2</w:t>
            </w:r>
          </w:p>
        </w:tc>
        <w:tc>
          <w:tcPr>
            <w:tcW w:w="525" w:type="pct"/>
          </w:tcPr>
          <w:p w14:paraId="7E4F46D6"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5IKQ</w:t>
            </w:r>
          </w:p>
        </w:tc>
        <w:tc>
          <w:tcPr>
            <w:tcW w:w="578" w:type="pct"/>
          </w:tcPr>
          <w:p w14:paraId="425D7933"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865" w:type="pct"/>
          </w:tcPr>
          <w:p w14:paraId="16FF844E" w14:textId="77777777" w:rsidR="002326E7" w:rsidRPr="009C2EB1" w:rsidRDefault="002326E7" w:rsidP="00FD5694">
            <w:pPr>
              <w:rPr>
                <w:rFonts w:ascii="Times New Roman" w:hAnsi="Times New Roman" w:cs="Times New Roman"/>
                <w:sz w:val="24"/>
                <w:szCs w:val="24"/>
                <w:lang w:val="en-US"/>
              </w:rPr>
            </w:pPr>
            <w:r w:rsidRPr="00F31ECD">
              <w:rPr>
                <w:rFonts w:ascii="Times New Roman" w:hAnsi="Times New Roman" w:cs="Times New Roman"/>
                <w:sz w:val="24"/>
                <w:szCs w:val="24"/>
                <w:lang w:val="en-US"/>
              </w:rPr>
              <w:t>32.854535</w:t>
            </w:r>
          </w:p>
        </w:tc>
        <w:tc>
          <w:tcPr>
            <w:tcW w:w="963" w:type="pct"/>
          </w:tcPr>
          <w:p w14:paraId="63835197" w14:textId="77777777" w:rsidR="002326E7" w:rsidRPr="009C2EB1" w:rsidRDefault="002326E7" w:rsidP="00FD5694">
            <w:pPr>
              <w:rPr>
                <w:rFonts w:ascii="Times New Roman" w:hAnsi="Times New Roman" w:cs="Times New Roman"/>
                <w:sz w:val="24"/>
                <w:szCs w:val="24"/>
                <w:lang w:val="en-US"/>
              </w:rPr>
            </w:pPr>
            <w:r w:rsidRPr="00F31ECD">
              <w:rPr>
                <w:rFonts w:ascii="Times New Roman" w:hAnsi="Times New Roman" w:cs="Times New Roman"/>
                <w:sz w:val="24"/>
                <w:szCs w:val="24"/>
                <w:lang w:val="en-US"/>
              </w:rPr>
              <w:t>32.944359</w:t>
            </w:r>
          </w:p>
        </w:tc>
        <w:tc>
          <w:tcPr>
            <w:tcW w:w="962" w:type="pct"/>
          </w:tcPr>
          <w:p w14:paraId="3FDE02F8" w14:textId="77777777" w:rsidR="002326E7" w:rsidRPr="009C2EB1" w:rsidRDefault="002326E7" w:rsidP="00FD5694">
            <w:pPr>
              <w:rPr>
                <w:rFonts w:ascii="Times New Roman" w:hAnsi="Times New Roman" w:cs="Times New Roman"/>
                <w:sz w:val="24"/>
                <w:szCs w:val="24"/>
                <w:lang w:val="en-US"/>
              </w:rPr>
            </w:pPr>
            <w:r w:rsidRPr="00F31ECD">
              <w:rPr>
                <w:rFonts w:ascii="Times New Roman" w:hAnsi="Times New Roman" w:cs="Times New Roman"/>
                <w:sz w:val="24"/>
                <w:szCs w:val="24"/>
                <w:lang w:val="en-US"/>
              </w:rPr>
              <w:t>22.980354</w:t>
            </w:r>
          </w:p>
        </w:tc>
      </w:tr>
      <w:tr w:rsidR="002326E7" w:rsidRPr="009C2EB1" w14:paraId="01A9CAF5" w14:textId="77777777" w:rsidTr="00FD5694">
        <w:tc>
          <w:tcPr>
            <w:tcW w:w="394" w:type="pct"/>
          </w:tcPr>
          <w:p w14:paraId="730A71D5"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713" w:type="pct"/>
          </w:tcPr>
          <w:p w14:paraId="72BDDBE2"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TLR4</w:t>
            </w:r>
          </w:p>
        </w:tc>
        <w:tc>
          <w:tcPr>
            <w:tcW w:w="525" w:type="pct"/>
          </w:tcPr>
          <w:p w14:paraId="78A94F54" w14:textId="77777777" w:rsidR="002326E7" w:rsidRPr="009C2EB1" w:rsidRDefault="002326E7" w:rsidP="00FD5694">
            <w:pPr>
              <w:rPr>
                <w:rFonts w:ascii="Times New Roman" w:hAnsi="Times New Roman" w:cs="Times New Roman"/>
                <w:sz w:val="24"/>
                <w:szCs w:val="24"/>
                <w:lang w:val="en-US"/>
              </w:rPr>
            </w:pPr>
            <w:r w:rsidRPr="00683BEB">
              <w:rPr>
                <w:rFonts w:ascii="Times New Roman" w:hAnsi="Times New Roman" w:cs="Times New Roman"/>
                <w:sz w:val="24"/>
                <w:szCs w:val="24"/>
                <w:lang w:val="en-US"/>
              </w:rPr>
              <w:t>3FXI</w:t>
            </w:r>
          </w:p>
        </w:tc>
        <w:tc>
          <w:tcPr>
            <w:tcW w:w="578" w:type="pct"/>
          </w:tcPr>
          <w:p w14:paraId="12554ED1"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865" w:type="pct"/>
          </w:tcPr>
          <w:p w14:paraId="6DBD60CB" w14:textId="77777777" w:rsidR="002326E7" w:rsidRPr="009C2EB1" w:rsidRDefault="002326E7" w:rsidP="00FD5694">
            <w:pPr>
              <w:rPr>
                <w:rFonts w:ascii="Times New Roman" w:hAnsi="Times New Roman" w:cs="Times New Roman"/>
                <w:sz w:val="24"/>
                <w:szCs w:val="24"/>
                <w:lang w:val="en-US"/>
              </w:rPr>
            </w:pPr>
            <w:r w:rsidRPr="00683BEB">
              <w:rPr>
                <w:rFonts w:ascii="Times New Roman" w:hAnsi="Times New Roman" w:cs="Times New Roman"/>
                <w:sz w:val="24"/>
                <w:szCs w:val="24"/>
                <w:lang w:val="en-US"/>
              </w:rPr>
              <w:t>17.551596</w:t>
            </w:r>
          </w:p>
        </w:tc>
        <w:tc>
          <w:tcPr>
            <w:tcW w:w="963" w:type="pct"/>
          </w:tcPr>
          <w:p w14:paraId="153746C8" w14:textId="77777777" w:rsidR="002326E7" w:rsidRPr="009C2EB1" w:rsidRDefault="002326E7" w:rsidP="00FD5694">
            <w:pPr>
              <w:rPr>
                <w:rFonts w:ascii="Times New Roman" w:hAnsi="Times New Roman" w:cs="Times New Roman"/>
                <w:sz w:val="24"/>
                <w:szCs w:val="24"/>
                <w:lang w:val="en-US"/>
              </w:rPr>
            </w:pPr>
            <w:r w:rsidRPr="00683BEB">
              <w:rPr>
                <w:rFonts w:ascii="Times New Roman" w:hAnsi="Times New Roman" w:cs="Times New Roman"/>
                <w:sz w:val="24"/>
                <w:szCs w:val="24"/>
                <w:lang w:val="en-US"/>
              </w:rPr>
              <w:t>-4.483199</w:t>
            </w:r>
          </w:p>
        </w:tc>
        <w:tc>
          <w:tcPr>
            <w:tcW w:w="962" w:type="pct"/>
          </w:tcPr>
          <w:p w14:paraId="04A32407" w14:textId="77777777" w:rsidR="002326E7" w:rsidRPr="009C2EB1" w:rsidRDefault="002326E7" w:rsidP="00FD5694">
            <w:pPr>
              <w:rPr>
                <w:rFonts w:ascii="Times New Roman" w:hAnsi="Times New Roman" w:cs="Times New Roman"/>
                <w:sz w:val="24"/>
                <w:szCs w:val="24"/>
                <w:lang w:val="en-US"/>
              </w:rPr>
            </w:pPr>
            <w:r w:rsidRPr="00683BEB">
              <w:rPr>
                <w:rFonts w:ascii="Times New Roman" w:hAnsi="Times New Roman" w:cs="Times New Roman"/>
                <w:sz w:val="24"/>
                <w:szCs w:val="24"/>
                <w:lang w:val="en-US"/>
              </w:rPr>
              <w:t>19.321258</w:t>
            </w:r>
          </w:p>
        </w:tc>
      </w:tr>
      <w:tr w:rsidR="002326E7" w:rsidRPr="009C2EB1" w14:paraId="59FC02EB" w14:textId="77777777" w:rsidTr="00FD5694">
        <w:tc>
          <w:tcPr>
            <w:tcW w:w="394" w:type="pct"/>
          </w:tcPr>
          <w:p w14:paraId="69DBC522"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713" w:type="pct"/>
          </w:tcPr>
          <w:p w14:paraId="2F26A908"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VEGFA</w:t>
            </w:r>
          </w:p>
        </w:tc>
        <w:tc>
          <w:tcPr>
            <w:tcW w:w="525" w:type="pct"/>
          </w:tcPr>
          <w:p w14:paraId="792F6AA0"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1CZ8</w:t>
            </w:r>
          </w:p>
        </w:tc>
        <w:tc>
          <w:tcPr>
            <w:tcW w:w="578" w:type="pct"/>
          </w:tcPr>
          <w:p w14:paraId="2B1A6A59"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V</w:t>
            </w:r>
          </w:p>
        </w:tc>
        <w:tc>
          <w:tcPr>
            <w:tcW w:w="865" w:type="pct"/>
          </w:tcPr>
          <w:p w14:paraId="2F6E934D" w14:textId="77777777" w:rsidR="002326E7" w:rsidRPr="009C2EB1" w:rsidRDefault="002326E7" w:rsidP="00FD5694">
            <w:pPr>
              <w:rPr>
                <w:rFonts w:ascii="Times New Roman" w:hAnsi="Times New Roman" w:cs="Times New Roman"/>
                <w:sz w:val="24"/>
                <w:szCs w:val="24"/>
                <w:lang w:val="en-US"/>
              </w:rPr>
            </w:pPr>
            <w:r w:rsidRPr="00D525DA">
              <w:rPr>
                <w:rFonts w:ascii="Times New Roman" w:hAnsi="Times New Roman" w:cs="Times New Roman"/>
                <w:sz w:val="24"/>
                <w:szCs w:val="24"/>
                <w:lang w:val="en-US"/>
              </w:rPr>
              <w:t>31.148625</w:t>
            </w:r>
          </w:p>
        </w:tc>
        <w:tc>
          <w:tcPr>
            <w:tcW w:w="963" w:type="pct"/>
          </w:tcPr>
          <w:p w14:paraId="4015C8F0" w14:textId="77777777" w:rsidR="002326E7" w:rsidRPr="009C2EB1" w:rsidRDefault="002326E7" w:rsidP="00FD5694">
            <w:pPr>
              <w:rPr>
                <w:rFonts w:ascii="Times New Roman" w:hAnsi="Times New Roman" w:cs="Times New Roman"/>
                <w:sz w:val="24"/>
                <w:szCs w:val="24"/>
                <w:lang w:val="en-US"/>
              </w:rPr>
            </w:pPr>
            <w:r w:rsidRPr="00D525DA">
              <w:rPr>
                <w:rFonts w:ascii="Times New Roman" w:hAnsi="Times New Roman" w:cs="Times New Roman"/>
                <w:sz w:val="24"/>
                <w:szCs w:val="24"/>
                <w:lang w:val="en-US"/>
              </w:rPr>
              <w:t>-40.563000</w:t>
            </w:r>
          </w:p>
        </w:tc>
        <w:tc>
          <w:tcPr>
            <w:tcW w:w="962" w:type="pct"/>
          </w:tcPr>
          <w:p w14:paraId="1ECA8278" w14:textId="77777777" w:rsidR="002326E7" w:rsidRPr="009C2EB1" w:rsidRDefault="002326E7" w:rsidP="00FD5694">
            <w:pPr>
              <w:rPr>
                <w:rFonts w:ascii="Times New Roman" w:hAnsi="Times New Roman" w:cs="Times New Roman"/>
                <w:sz w:val="24"/>
                <w:szCs w:val="24"/>
                <w:lang w:val="en-US"/>
              </w:rPr>
            </w:pPr>
            <w:r w:rsidRPr="00D525DA">
              <w:rPr>
                <w:rFonts w:ascii="Times New Roman" w:hAnsi="Times New Roman" w:cs="Times New Roman"/>
                <w:sz w:val="24"/>
                <w:szCs w:val="24"/>
                <w:lang w:val="en-US"/>
              </w:rPr>
              <w:t>-18.648375</w:t>
            </w:r>
          </w:p>
        </w:tc>
      </w:tr>
      <w:tr w:rsidR="002326E7" w:rsidRPr="009C2EB1" w14:paraId="1C933913" w14:textId="77777777" w:rsidTr="00FD5694">
        <w:tc>
          <w:tcPr>
            <w:tcW w:w="394" w:type="pct"/>
          </w:tcPr>
          <w:p w14:paraId="3408DC98"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713" w:type="pct"/>
          </w:tcPr>
          <w:p w14:paraId="53038A49"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AKT1</w:t>
            </w:r>
          </w:p>
        </w:tc>
        <w:tc>
          <w:tcPr>
            <w:tcW w:w="525" w:type="pct"/>
          </w:tcPr>
          <w:p w14:paraId="49DCEEE8"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1H10</w:t>
            </w:r>
          </w:p>
        </w:tc>
        <w:tc>
          <w:tcPr>
            <w:tcW w:w="578" w:type="pct"/>
          </w:tcPr>
          <w:p w14:paraId="3BC612B2" w14:textId="77777777" w:rsidR="002326E7" w:rsidRPr="009C2EB1"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865" w:type="pct"/>
          </w:tcPr>
          <w:p w14:paraId="38C81D64" w14:textId="77777777" w:rsidR="002326E7" w:rsidRPr="009C2EB1" w:rsidRDefault="002326E7" w:rsidP="00FD5694">
            <w:pPr>
              <w:rPr>
                <w:rFonts w:ascii="Times New Roman" w:hAnsi="Times New Roman" w:cs="Times New Roman"/>
                <w:sz w:val="24"/>
                <w:szCs w:val="24"/>
                <w:lang w:val="en-US"/>
              </w:rPr>
            </w:pPr>
            <w:r w:rsidRPr="000C0ADF">
              <w:rPr>
                <w:rFonts w:ascii="Times New Roman" w:hAnsi="Times New Roman" w:cs="Times New Roman"/>
                <w:sz w:val="24"/>
                <w:szCs w:val="24"/>
                <w:lang w:val="en-US"/>
              </w:rPr>
              <w:t>15.265286</w:t>
            </w:r>
          </w:p>
        </w:tc>
        <w:tc>
          <w:tcPr>
            <w:tcW w:w="963" w:type="pct"/>
          </w:tcPr>
          <w:p w14:paraId="701C604A" w14:textId="77777777" w:rsidR="002326E7" w:rsidRPr="009C2EB1" w:rsidRDefault="002326E7" w:rsidP="00FD5694">
            <w:pPr>
              <w:rPr>
                <w:rFonts w:ascii="Times New Roman" w:hAnsi="Times New Roman" w:cs="Times New Roman"/>
                <w:sz w:val="24"/>
                <w:szCs w:val="24"/>
                <w:lang w:val="en-US"/>
              </w:rPr>
            </w:pPr>
            <w:r w:rsidRPr="000C0ADF">
              <w:rPr>
                <w:rFonts w:ascii="Times New Roman" w:hAnsi="Times New Roman" w:cs="Times New Roman"/>
                <w:sz w:val="24"/>
                <w:szCs w:val="24"/>
                <w:lang w:val="en-US"/>
              </w:rPr>
              <w:t>24.585286</w:t>
            </w:r>
          </w:p>
        </w:tc>
        <w:tc>
          <w:tcPr>
            <w:tcW w:w="962" w:type="pct"/>
          </w:tcPr>
          <w:p w14:paraId="0BA6E45B" w14:textId="77777777" w:rsidR="002326E7" w:rsidRPr="009C2EB1" w:rsidRDefault="002326E7" w:rsidP="00FD5694">
            <w:pPr>
              <w:rPr>
                <w:rFonts w:ascii="Times New Roman" w:hAnsi="Times New Roman" w:cs="Times New Roman"/>
                <w:sz w:val="24"/>
                <w:szCs w:val="24"/>
                <w:lang w:val="en-US"/>
              </w:rPr>
            </w:pPr>
            <w:r w:rsidRPr="000C0ADF">
              <w:rPr>
                <w:rFonts w:ascii="Times New Roman" w:hAnsi="Times New Roman" w:cs="Times New Roman"/>
                <w:sz w:val="24"/>
                <w:szCs w:val="24"/>
                <w:lang w:val="en-US"/>
              </w:rPr>
              <w:t>15.779250</w:t>
            </w:r>
          </w:p>
        </w:tc>
      </w:tr>
      <w:tr w:rsidR="002326E7" w:rsidRPr="009C2EB1" w14:paraId="6986213B" w14:textId="77777777" w:rsidTr="00FD5694">
        <w:tc>
          <w:tcPr>
            <w:tcW w:w="394" w:type="pct"/>
          </w:tcPr>
          <w:p w14:paraId="5701425A"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713" w:type="pct"/>
          </w:tcPr>
          <w:p w14:paraId="665B563A"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MMP9</w:t>
            </w:r>
          </w:p>
        </w:tc>
        <w:tc>
          <w:tcPr>
            <w:tcW w:w="525" w:type="pct"/>
          </w:tcPr>
          <w:p w14:paraId="5907DF9D"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1GKC</w:t>
            </w:r>
          </w:p>
        </w:tc>
        <w:tc>
          <w:tcPr>
            <w:tcW w:w="578" w:type="pct"/>
          </w:tcPr>
          <w:p w14:paraId="1E1A5D22"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865" w:type="pct"/>
          </w:tcPr>
          <w:p w14:paraId="7473A5AF" w14:textId="77777777" w:rsidR="002326E7" w:rsidRPr="000C0ADF" w:rsidRDefault="002326E7" w:rsidP="00FD5694">
            <w:pPr>
              <w:rPr>
                <w:rFonts w:ascii="Times New Roman" w:hAnsi="Times New Roman" w:cs="Times New Roman"/>
                <w:sz w:val="24"/>
                <w:szCs w:val="24"/>
                <w:lang w:val="en-US"/>
              </w:rPr>
            </w:pPr>
            <w:r w:rsidRPr="00D2554F">
              <w:rPr>
                <w:rFonts w:ascii="Times New Roman" w:hAnsi="Times New Roman" w:cs="Times New Roman"/>
                <w:sz w:val="24"/>
                <w:szCs w:val="24"/>
                <w:lang w:val="en-US"/>
              </w:rPr>
              <w:t>64.545074</w:t>
            </w:r>
          </w:p>
        </w:tc>
        <w:tc>
          <w:tcPr>
            <w:tcW w:w="963" w:type="pct"/>
          </w:tcPr>
          <w:p w14:paraId="13A81D98" w14:textId="77777777" w:rsidR="002326E7" w:rsidRPr="000C0ADF" w:rsidRDefault="002326E7" w:rsidP="00FD5694">
            <w:pPr>
              <w:rPr>
                <w:rFonts w:ascii="Times New Roman" w:hAnsi="Times New Roman" w:cs="Times New Roman"/>
                <w:sz w:val="24"/>
                <w:szCs w:val="24"/>
                <w:lang w:val="en-US"/>
              </w:rPr>
            </w:pPr>
            <w:r w:rsidRPr="00D2554F">
              <w:rPr>
                <w:rFonts w:ascii="Times New Roman" w:hAnsi="Times New Roman" w:cs="Times New Roman"/>
                <w:sz w:val="24"/>
                <w:szCs w:val="24"/>
                <w:lang w:val="en-US"/>
              </w:rPr>
              <w:t>24.688565</w:t>
            </w:r>
          </w:p>
        </w:tc>
        <w:tc>
          <w:tcPr>
            <w:tcW w:w="962" w:type="pct"/>
          </w:tcPr>
          <w:p w14:paraId="3383FCCD" w14:textId="77777777" w:rsidR="002326E7" w:rsidRPr="000C0ADF" w:rsidRDefault="002326E7" w:rsidP="00FD5694">
            <w:pPr>
              <w:rPr>
                <w:rFonts w:ascii="Times New Roman" w:hAnsi="Times New Roman" w:cs="Times New Roman"/>
                <w:sz w:val="24"/>
                <w:szCs w:val="24"/>
                <w:lang w:val="en-US"/>
              </w:rPr>
            </w:pPr>
            <w:r w:rsidRPr="00D2554F">
              <w:rPr>
                <w:rFonts w:ascii="Times New Roman" w:hAnsi="Times New Roman" w:cs="Times New Roman"/>
                <w:sz w:val="24"/>
                <w:szCs w:val="24"/>
                <w:lang w:val="en-US"/>
              </w:rPr>
              <w:t>117.527629</w:t>
            </w:r>
          </w:p>
        </w:tc>
      </w:tr>
      <w:tr w:rsidR="002326E7" w:rsidRPr="009C2EB1" w14:paraId="2686C848" w14:textId="77777777" w:rsidTr="00FD5694">
        <w:tc>
          <w:tcPr>
            <w:tcW w:w="394" w:type="pct"/>
          </w:tcPr>
          <w:p w14:paraId="59B5CFB0"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6</w:t>
            </w:r>
          </w:p>
        </w:tc>
        <w:tc>
          <w:tcPr>
            <w:tcW w:w="713" w:type="pct"/>
          </w:tcPr>
          <w:p w14:paraId="2EED8B6C"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CXCL8/</w:t>
            </w:r>
          </w:p>
          <w:p w14:paraId="6A0A8B11"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IL-8</w:t>
            </w:r>
          </w:p>
        </w:tc>
        <w:tc>
          <w:tcPr>
            <w:tcW w:w="525" w:type="pct"/>
          </w:tcPr>
          <w:p w14:paraId="31860D67"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No PDB id has been found</w:t>
            </w:r>
          </w:p>
        </w:tc>
        <w:tc>
          <w:tcPr>
            <w:tcW w:w="578" w:type="pct"/>
          </w:tcPr>
          <w:p w14:paraId="7EBCF66A" w14:textId="77777777" w:rsidR="002326E7" w:rsidRDefault="002326E7" w:rsidP="00FD5694">
            <w:pPr>
              <w:rPr>
                <w:rFonts w:ascii="Times New Roman" w:hAnsi="Times New Roman" w:cs="Times New Roman"/>
                <w:sz w:val="24"/>
                <w:szCs w:val="24"/>
                <w:lang w:val="en-US"/>
              </w:rPr>
            </w:pPr>
          </w:p>
        </w:tc>
        <w:tc>
          <w:tcPr>
            <w:tcW w:w="865" w:type="pct"/>
          </w:tcPr>
          <w:p w14:paraId="32464415" w14:textId="77777777" w:rsidR="002326E7" w:rsidRPr="000C0ADF" w:rsidRDefault="002326E7" w:rsidP="00FD5694">
            <w:pPr>
              <w:rPr>
                <w:rFonts w:ascii="Times New Roman" w:hAnsi="Times New Roman" w:cs="Times New Roman"/>
                <w:sz w:val="24"/>
                <w:szCs w:val="24"/>
                <w:lang w:val="en-US"/>
              </w:rPr>
            </w:pPr>
          </w:p>
        </w:tc>
        <w:tc>
          <w:tcPr>
            <w:tcW w:w="963" w:type="pct"/>
          </w:tcPr>
          <w:p w14:paraId="4CAEB1F8" w14:textId="77777777" w:rsidR="002326E7" w:rsidRPr="000C0ADF" w:rsidRDefault="002326E7" w:rsidP="00FD5694">
            <w:pPr>
              <w:rPr>
                <w:rFonts w:ascii="Times New Roman" w:hAnsi="Times New Roman" w:cs="Times New Roman"/>
                <w:sz w:val="24"/>
                <w:szCs w:val="24"/>
                <w:lang w:val="en-US"/>
              </w:rPr>
            </w:pPr>
          </w:p>
        </w:tc>
        <w:tc>
          <w:tcPr>
            <w:tcW w:w="962" w:type="pct"/>
          </w:tcPr>
          <w:p w14:paraId="64EE56DA" w14:textId="77777777" w:rsidR="002326E7" w:rsidRPr="000C0ADF" w:rsidRDefault="002326E7" w:rsidP="00FD5694">
            <w:pPr>
              <w:rPr>
                <w:rFonts w:ascii="Times New Roman" w:hAnsi="Times New Roman" w:cs="Times New Roman"/>
                <w:sz w:val="24"/>
                <w:szCs w:val="24"/>
                <w:lang w:val="en-US"/>
              </w:rPr>
            </w:pPr>
          </w:p>
        </w:tc>
      </w:tr>
      <w:tr w:rsidR="002326E7" w:rsidRPr="009C2EB1" w14:paraId="7C70D9F2" w14:textId="77777777" w:rsidTr="00FD5694">
        <w:tc>
          <w:tcPr>
            <w:tcW w:w="394" w:type="pct"/>
          </w:tcPr>
          <w:p w14:paraId="1BBE38E4"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7</w:t>
            </w:r>
          </w:p>
        </w:tc>
        <w:tc>
          <w:tcPr>
            <w:tcW w:w="713" w:type="pct"/>
          </w:tcPr>
          <w:p w14:paraId="6B994849"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PPARG</w:t>
            </w:r>
          </w:p>
        </w:tc>
        <w:tc>
          <w:tcPr>
            <w:tcW w:w="525" w:type="pct"/>
          </w:tcPr>
          <w:p w14:paraId="727700F8" w14:textId="77777777" w:rsidR="002326E7" w:rsidRPr="006833DB" w:rsidRDefault="002326E7" w:rsidP="00FD5694">
            <w:pPr>
              <w:rPr>
                <w:rFonts w:ascii="Times New Roman" w:hAnsi="Times New Roman" w:cs="Times New Roman"/>
                <w:sz w:val="24"/>
                <w:szCs w:val="24"/>
              </w:rPr>
            </w:pPr>
            <w:r>
              <w:rPr>
                <w:rFonts w:ascii="Times New Roman" w:hAnsi="Times New Roman" w:cs="Times New Roman"/>
                <w:sz w:val="24"/>
                <w:szCs w:val="24"/>
                <w:lang w:val="en-US"/>
              </w:rPr>
              <w:t>1FM9</w:t>
            </w:r>
          </w:p>
        </w:tc>
        <w:tc>
          <w:tcPr>
            <w:tcW w:w="578" w:type="pct"/>
          </w:tcPr>
          <w:p w14:paraId="5A6D0C06"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D</w:t>
            </w:r>
          </w:p>
        </w:tc>
        <w:tc>
          <w:tcPr>
            <w:tcW w:w="865" w:type="pct"/>
          </w:tcPr>
          <w:p w14:paraId="24732B9B" w14:textId="77777777" w:rsidR="002326E7" w:rsidRPr="000C0ADF" w:rsidRDefault="002326E7" w:rsidP="00FD5694">
            <w:pPr>
              <w:rPr>
                <w:rFonts w:ascii="Times New Roman" w:hAnsi="Times New Roman" w:cs="Times New Roman"/>
                <w:sz w:val="24"/>
                <w:szCs w:val="24"/>
                <w:lang w:val="en-US"/>
              </w:rPr>
            </w:pPr>
            <w:r w:rsidRPr="002237D7">
              <w:rPr>
                <w:rFonts w:ascii="Times New Roman" w:hAnsi="Times New Roman" w:cs="Times New Roman"/>
                <w:sz w:val="24"/>
                <w:szCs w:val="24"/>
                <w:lang w:val="en-US"/>
              </w:rPr>
              <w:t>13.462787</w:t>
            </w:r>
          </w:p>
        </w:tc>
        <w:tc>
          <w:tcPr>
            <w:tcW w:w="963" w:type="pct"/>
          </w:tcPr>
          <w:p w14:paraId="715CA296" w14:textId="77777777" w:rsidR="002326E7" w:rsidRPr="000C0ADF" w:rsidRDefault="002326E7" w:rsidP="00FD5694">
            <w:pPr>
              <w:rPr>
                <w:rFonts w:ascii="Times New Roman" w:hAnsi="Times New Roman" w:cs="Times New Roman"/>
                <w:sz w:val="24"/>
                <w:szCs w:val="24"/>
                <w:lang w:val="en-US"/>
              </w:rPr>
            </w:pPr>
            <w:r w:rsidRPr="002237D7">
              <w:rPr>
                <w:rFonts w:ascii="Times New Roman" w:hAnsi="Times New Roman" w:cs="Times New Roman"/>
                <w:sz w:val="24"/>
                <w:szCs w:val="24"/>
                <w:lang w:val="en-US"/>
              </w:rPr>
              <w:t>-7.000473</w:t>
            </w:r>
          </w:p>
        </w:tc>
        <w:tc>
          <w:tcPr>
            <w:tcW w:w="962" w:type="pct"/>
          </w:tcPr>
          <w:p w14:paraId="09D64710" w14:textId="77777777" w:rsidR="002326E7" w:rsidRPr="000C0ADF" w:rsidRDefault="002326E7" w:rsidP="00FD5694">
            <w:pPr>
              <w:rPr>
                <w:rFonts w:ascii="Times New Roman" w:hAnsi="Times New Roman" w:cs="Times New Roman"/>
                <w:sz w:val="24"/>
                <w:szCs w:val="24"/>
                <w:lang w:val="en-US"/>
              </w:rPr>
            </w:pPr>
            <w:r w:rsidRPr="002237D7">
              <w:rPr>
                <w:rFonts w:ascii="Times New Roman" w:hAnsi="Times New Roman" w:cs="Times New Roman"/>
                <w:sz w:val="24"/>
                <w:szCs w:val="24"/>
                <w:lang w:val="en-US"/>
              </w:rPr>
              <w:t>10.761273</w:t>
            </w:r>
          </w:p>
        </w:tc>
      </w:tr>
      <w:tr w:rsidR="002326E7" w:rsidRPr="009C2EB1" w14:paraId="234EE6DD" w14:textId="77777777" w:rsidTr="00FD5694">
        <w:tc>
          <w:tcPr>
            <w:tcW w:w="394" w:type="pct"/>
          </w:tcPr>
          <w:p w14:paraId="10660E68"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8</w:t>
            </w:r>
          </w:p>
        </w:tc>
        <w:tc>
          <w:tcPr>
            <w:tcW w:w="713" w:type="pct"/>
          </w:tcPr>
          <w:p w14:paraId="36435811"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ACE</w:t>
            </w:r>
          </w:p>
        </w:tc>
        <w:tc>
          <w:tcPr>
            <w:tcW w:w="525" w:type="pct"/>
          </w:tcPr>
          <w:p w14:paraId="50964510"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1O86</w:t>
            </w:r>
          </w:p>
        </w:tc>
        <w:tc>
          <w:tcPr>
            <w:tcW w:w="578" w:type="pct"/>
          </w:tcPr>
          <w:p w14:paraId="2FE45C31"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865" w:type="pct"/>
          </w:tcPr>
          <w:p w14:paraId="66B1946C" w14:textId="77777777" w:rsidR="002326E7" w:rsidRPr="000C0ADF" w:rsidRDefault="002326E7" w:rsidP="00FD5694">
            <w:pPr>
              <w:rPr>
                <w:rFonts w:ascii="Times New Roman" w:hAnsi="Times New Roman" w:cs="Times New Roman"/>
                <w:sz w:val="24"/>
                <w:szCs w:val="24"/>
                <w:lang w:val="en-US"/>
              </w:rPr>
            </w:pPr>
            <w:r w:rsidRPr="00ED2295">
              <w:rPr>
                <w:rFonts w:ascii="Times New Roman" w:hAnsi="Times New Roman" w:cs="Times New Roman"/>
                <w:sz w:val="24"/>
                <w:szCs w:val="24"/>
                <w:lang w:val="en-US"/>
              </w:rPr>
              <w:t>38.603327</w:t>
            </w:r>
          </w:p>
        </w:tc>
        <w:tc>
          <w:tcPr>
            <w:tcW w:w="963" w:type="pct"/>
          </w:tcPr>
          <w:p w14:paraId="4597DE28" w14:textId="77777777" w:rsidR="002326E7" w:rsidRPr="000C0ADF" w:rsidRDefault="002326E7" w:rsidP="00FD5694">
            <w:pPr>
              <w:rPr>
                <w:rFonts w:ascii="Times New Roman" w:hAnsi="Times New Roman" w:cs="Times New Roman"/>
                <w:sz w:val="24"/>
                <w:szCs w:val="24"/>
                <w:lang w:val="en-US"/>
              </w:rPr>
            </w:pPr>
            <w:r w:rsidRPr="00A6091A">
              <w:rPr>
                <w:rFonts w:ascii="Times New Roman" w:hAnsi="Times New Roman" w:cs="Times New Roman"/>
                <w:sz w:val="24"/>
                <w:szCs w:val="24"/>
                <w:lang w:val="en-US"/>
              </w:rPr>
              <w:t>35.889895</w:t>
            </w:r>
          </w:p>
        </w:tc>
        <w:tc>
          <w:tcPr>
            <w:tcW w:w="962" w:type="pct"/>
          </w:tcPr>
          <w:p w14:paraId="6E328616" w14:textId="77777777" w:rsidR="002326E7" w:rsidRPr="000C0ADF" w:rsidRDefault="002326E7" w:rsidP="00FD5694">
            <w:pPr>
              <w:rPr>
                <w:rFonts w:ascii="Times New Roman" w:hAnsi="Times New Roman" w:cs="Times New Roman"/>
                <w:sz w:val="24"/>
                <w:szCs w:val="24"/>
                <w:lang w:val="en-US"/>
              </w:rPr>
            </w:pPr>
            <w:r w:rsidRPr="00A6091A">
              <w:rPr>
                <w:rFonts w:ascii="Times New Roman" w:hAnsi="Times New Roman" w:cs="Times New Roman"/>
                <w:sz w:val="24"/>
                <w:szCs w:val="24"/>
                <w:lang w:val="en-US"/>
              </w:rPr>
              <w:t>41.899247</w:t>
            </w:r>
          </w:p>
        </w:tc>
      </w:tr>
      <w:tr w:rsidR="002326E7" w:rsidRPr="009C2EB1" w14:paraId="0CA262F5" w14:textId="77777777" w:rsidTr="00FD5694">
        <w:tc>
          <w:tcPr>
            <w:tcW w:w="394" w:type="pct"/>
          </w:tcPr>
          <w:p w14:paraId="24FB8347"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9</w:t>
            </w:r>
          </w:p>
        </w:tc>
        <w:tc>
          <w:tcPr>
            <w:tcW w:w="713" w:type="pct"/>
          </w:tcPr>
          <w:p w14:paraId="5FE81036"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PPARA</w:t>
            </w:r>
          </w:p>
        </w:tc>
        <w:tc>
          <w:tcPr>
            <w:tcW w:w="525" w:type="pct"/>
          </w:tcPr>
          <w:p w14:paraId="64C2C427"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1I7G</w:t>
            </w:r>
          </w:p>
        </w:tc>
        <w:tc>
          <w:tcPr>
            <w:tcW w:w="578" w:type="pct"/>
          </w:tcPr>
          <w:p w14:paraId="1EEBF286"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865" w:type="pct"/>
          </w:tcPr>
          <w:p w14:paraId="5CC3B6CD" w14:textId="77777777" w:rsidR="002326E7" w:rsidRPr="000C0ADF" w:rsidRDefault="002326E7" w:rsidP="00FD5694">
            <w:pPr>
              <w:rPr>
                <w:rFonts w:ascii="Times New Roman" w:hAnsi="Times New Roman" w:cs="Times New Roman"/>
                <w:sz w:val="24"/>
                <w:szCs w:val="24"/>
                <w:lang w:val="en-US"/>
              </w:rPr>
            </w:pPr>
            <w:r w:rsidRPr="00BA0B2D">
              <w:rPr>
                <w:rFonts w:ascii="Times New Roman" w:hAnsi="Times New Roman" w:cs="Times New Roman"/>
                <w:sz w:val="24"/>
                <w:szCs w:val="24"/>
                <w:lang w:val="en-US"/>
              </w:rPr>
              <w:t>37.354929</w:t>
            </w:r>
          </w:p>
        </w:tc>
        <w:tc>
          <w:tcPr>
            <w:tcW w:w="963" w:type="pct"/>
          </w:tcPr>
          <w:p w14:paraId="5B48B22F" w14:textId="77777777" w:rsidR="002326E7" w:rsidRPr="000C0ADF" w:rsidRDefault="002326E7" w:rsidP="00FD5694">
            <w:pPr>
              <w:rPr>
                <w:rFonts w:ascii="Times New Roman" w:hAnsi="Times New Roman" w:cs="Times New Roman"/>
                <w:sz w:val="24"/>
                <w:szCs w:val="24"/>
                <w:lang w:val="en-US"/>
              </w:rPr>
            </w:pPr>
            <w:r w:rsidRPr="00BA0B2D">
              <w:rPr>
                <w:rFonts w:ascii="Times New Roman" w:hAnsi="Times New Roman" w:cs="Times New Roman"/>
                <w:sz w:val="24"/>
                <w:szCs w:val="24"/>
                <w:lang w:val="en-US"/>
              </w:rPr>
              <w:t>34.871893</w:t>
            </w:r>
          </w:p>
        </w:tc>
        <w:tc>
          <w:tcPr>
            <w:tcW w:w="962" w:type="pct"/>
          </w:tcPr>
          <w:p w14:paraId="0EE89B81" w14:textId="77777777" w:rsidR="002326E7" w:rsidRPr="000C0ADF" w:rsidRDefault="002326E7" w:rsidP="00FD5694">
            <w:pPr>
              <w:rPr>
                <w:rFonts w:ascii="Times New Roman" w:hAnsi="Times New Roman" w:cs="Times New Roman"/>
                <w:sz w:val="24"/>
                <w:szCs w:val="24"/>
                <w:lang w:val="en-US"/>
              </w:rPr>
            </w:pPr>
            <w:r w:rsidRPr="00BA0B2D">
              <w:rPr>
                <w:rFonts w:ascii="Times New Roman" w:hAnsi="Times New Roman" w:cs="Times New Roman"/>
                <w:sz w:val="24"/>
                <w:szCs w:val="24"/>
                <w:lang w:val="en-US"/>
              </w:rPr>
              <w:t>39.222250</w:t>
            </w:r>
          </w:p>
        </w:tc>
      </w:tr>
      <w:tr w:rsidR="002326E7" w:rsidRPr="009C2EB1" w14:paraId="06EBDD36" w14:textId="77777777" w:rsidTr="00FD5694">
        <w:tc>
          <w:tcPr>
            <w:tcW w:w="394" w:type="pct"/>
          </w:tcPr>
          <w:p w14:paraId="4CBB023B"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10</w:t>
            </w:r>
          </w:p>
        </w:tc>
        <w:tc>
          <w:tcPr>
            <w:tcW w:w="713" w:type="pct"/>
          </w:tcPr>
          <w:p w14:paraId="3D51783C"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CASP3</w:t>
            </w:r>
          </w:p>
        </w:tc>
        <w:tc>
          <w:tcPr>
            <w:tcW w:w="525" w:type="pct"/>
          </w:tcPr>
          <w:p w14:paraId="797E77BA"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1CP3</w:t>
            </w:r>
          </w:p>
        </w:tc>
        <w:tc>
          <w:tcPr>
            <w:tcW w:w="578" w:type="pct"/>
          </w:tcPr>
          <w:p w14:paraId="03C403EC"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B</w:t>
            </w:r>
          </w:p>
        </w:tc>
        <w:tc>
          <w:tcPr>
            <w:tcW w:w="865" w:type="pct"/>
          </w:tcPr>
          <w:p w14:paraId="11D73733" w14:textId="77777777" w:rsidR="002326E7" w:rsidRPr="000C0ADF" w:rsidRDefault="002326E7" w:rsidP="00FD5694">
            <w:pPr>
              <w:rPr>
                <w:rFonts w:ascii="Times New Roman" w:hAnsi="Times New Roman" w:cs="Times New Roman"/>
                <w:sz w:val="24"/>
                <w:szCs w:val="24"/>
                <w:lang w:val="en-US"/>
              </w:rPr>
            </w:pPr>
            <w:r w:rsidRPr="003C17A8">
              <w:rPr>
                <w:rFonts w:ascii="Times New Roman" w:hAnsi="Times New Roman" w:cs="Times New Roman"/>
                <w:sz w:val="24"/>
                <w:szCs w:val="24"/>
                <w:lang w:val="en-US"/>
              </w:rPr>
              <w:t>9.985173</w:t>
            </w:r>
          </w:p>
        </w:tc>
        <w:tc>
          <w:tcPr>
            <w:tcW w:w="963" w:type="pct"/>
          </w:tcPr>
          <w:p w14:paraId="086D576D" w14:textId="77777777" w:rsidR="002326E7" w:rsidRPr="000C0ADF" w:rsidRDefault="002326E7" w:rsidP="00FD5694">
            <w:pPr>
              <w:rPr>
                <w:rFonts w:ascii="Times New Roman" w:hAnsi="Times New Roman" w:cs="Times New Roman"/>
                <w:sz w:val="24"/>
                <w:szCs w:val="24"/>
                <w:lang w:val="en-US"/>
              </w:rPr>
            </w:pPr>
            <w:r w:rsidRPr="003C17A8">
              <w:rPr>
                <w:rFonts w:ascii="Times New Roman" w:hAnsi="Times New Roman" w:cs="Times New Roman"/>
                <w:sz w:val="24"/>
                <w:szCs w:val="24"/>
                <w:lang w:val="en-US"/>
              </w:rPr>
              <w:t>3.164101</w:t>
            </w:r>
          </w:p>
        </w:tc>
        <w:tc>
          <w:tcPr>
            <w:tcW w:w="962" w:type="pct"/>
          </w:tcPr>
          <w:p w14:paraId="65BFB767" w14:textId="77777777" w:rsidR="002326E7" w:rsidRPr="000C0ADF" w:rsidRDefault="002326E7" w:rsidP="00FD5694">
            <w:pPr>
              <w:rPr>
                <w:rFonts w:ascii="Times New Roman" w:hAnsi="Times New Roman" w:cs="Times New Roman"/>
                <w:sz w:val="24"/>
                <w:szCs w:val="24"/>
                <w:lang w:val="en-US"/>
              </w:rPr>
            </w:pPr>
            <w:r w:rsidRPr="003C17A8">
              <w:rPr>
                <w:rFonts w:ascii="Times New Roman" w:hAnsi="Times New Roman" w:cs="Times New Roman"/>
                <w:sz w:val="24"/>
                <w:szCs w:val="24"/>
                <w:lang w:val="en-US"/>
              </w:rPr>
              <w:t>1.988432</w:t>
            </w:r>
          </w:p>
        </w:tc>
      </w:tr>
      <w:tr w:rsidR="002326E7" w:rsidRPr="009C2EB1" w14:paraId="2652A421" w14:textId="77777777" w:rsidTr="00FD5694">
        <w:tc>
          <w:tcPr>
            <w:tcW w:w="394" w:type="pct"/>
          </w:tcPr>
          <w:p w14:paraId="21921E96"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11</w:t>
            </w:r>
          </w:p>
        </w:tc>
        <w:tc>
          <w:tcPr>
            <w:tcW w:w="713" w:type="pct"/>
          </w:tcPr>
          <w:p w14:paraId="7DAC1C48"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ESR1</w:t>
            </w:r>
          </w:p>
        </w:tc>
        <w:tc>
          <w:tcPr>
            <w:tcW w:w="525" w:type="pct"/>
          </w:tcPr>
          <w:p w14:paraId="4EC5F469"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1A52</w:t>
            </w:r>
          </w:p>
        </w:tc>
        <w:tc>
          <w:tcPr>
            <w:tcW w:w="578" w:type="pct"/>
          </w:tcPr>
          <w:p w14:paraId="1B3E3C89"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865" w:type="pct"/>
          </w:tcPr>
          <w:p w14:paraId="3DA505D2" w14:textId="77777777" w:rsidR="002326E7" w:rsidRPr="000C0ADF" w:rsidRDefault="002326E7" w:rsidP="00FD5694">
            <w:pPr>
              <w:rPr>
                <w:rFonts w:ascii="Times New Roman" w:hAnsi="Times New Roman" w:cs="Times New Roman"/>
                <w:sz w:val="24"/>
                <w:szCs w:val="24"/>
                <w:lang w:val="en-US"/>
              </w:rPr>
            </w:pPr>
            <w:r w:rsidRPr="0051465C">
              <w:rPr>
                <w:rFonts w:ascii="Times New Roman" w:hAnsi="Times New Roman" w:cs="Times New Roman"/>
                <w:sz w:val="24"/>
                <w:szCs w:val="24"/>
                <w:lang w:val="en-US"/>
              </w:rPr>
              <w:t>105.69834</w:t>
            </w:r>
          </w:p>
        </w:tc>
        <w:tc>
          <w:tcPr>
            <w:tcW w:w="963" w:type="pct"/>
          </w:tcPr>
          <w:p w14:paraId="7EDD3003" w14:textId="77777777" w:rsidR="002326E7" w:rsidRPr="000C0ADF" w:rsidRDefault="002326E7" w:rsidP="00FD5694">
            <w:pPr>
              <w:rPr>
                <w:rFonts w:ascii="Times New Roman" w:hAnsi="Times New Roman" w:cs="Times New Roman"/>
                <w:sz w:val="24"/>
                <w:szCs w:val="24"/>
                <w:lang w:val="en-US"/>
              </w:rPr>
            </w:pPr>
            <w:r w:rsidRPr="0051465C">
              <w:rPr>
                <w:rFonts w:ascii="Times New Roman" w:hAnsi="Times New Roman" w:cs="Times New Roman"/>
                <w:sz w:val="24"/>
                <w:szCs w:val="24"/>
                <w:lang w:val="en-US"/>
              </w:rPr>
              <w:t>15.266478</w:t>
            </w:r>
          </w:p>
        </w:tc>
        <w:tc>
          <w:tcPr>
            <w:tcW w:w="962" w:type="pct"/>
          </w:tcPr>
          <w:p w14:paraId="0687E46B" w14:textId="77777777" w:rsidR="002326E7" w:rsidRPr="000C0ADF" w:rsidRDefault="002326E7" w:rsidP="00FD5694">
            <w:pPr>
              <w:rPr>
                <w:rFonts w:ascii="Times New Roman" w:hAnsi="Times New Roman" w:cs="Times New Roman"/>
                <w:sz w:val="24"/>
                <w:szCs w:val="24"/>
                <w:lang w:val="en-US"/>
              </w:rPr>
            </w:pPr>
            <w:r w:rsidRPr="0051465C">
              <w:rPr>
                <w:rFonts w:ascii="Times New Roman" w:hAnsi="Times New Roman" w:cs="Times New Roman"/>
                <w:sz w:val="24"/>
                <w:szCs w:val="24"/>
                <w:lang w:val="en-US"/>
              </w:rPr>
              <w:t>96.011826</w:t>
            </w:r>
          </w:p>
        </w:tc>
      </w:tr>
      <w:tr w:rsidR="002326E7" w:rsidRPr="009C2EB1" w14:paraId="47809F06" w14:textId="77777777" w:rsidTr="00FD5694">
        <w:tc>
          <w:tcPr>
            <w:tcW w:w="394" w:type="pct"/>
          </w:tcPr>
          <w:p w14:paraId="4B6F55DD"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12</w:t>
            </w:r>
          </w:p>
        </w:tc>
        <w:tc>
          <w:tcPr>
            <w:tcW w:w="713" w:type="pct"/>
          </w:tcPr>
          <w:p w14:paraId="093DCAE4"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TNF-α</w:t>
            </w:r>
          </w:p>
        </w:tc>
        <w:tc>
          <w:tcPr>
            <w:tcW w:w="525" w:type="pct"/>
          </w:tcPr>
          <w:p w14:paraId="229D4ADF"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2AZ5</w:t>
            </w:r>
          </w:p>
        </w:tc>
        <w:tc>
          <w:tcPr>
            <w:tcW w:w="578" w:type="pct"/>
          </w:tcPr>
          <w:p w14:paraId="074E0FC7"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865" w:type="pct"/>
          </w:tcPr>
          <w:p w14:paraId="58BFF2B3" w14:textId="77777777" w:rsidR="002326E7" w:rsidRPr="000C0ADF" w:rsidRDefault="002326E7" w:rsidP="00FD5694">
            <w:pPr>
              <w:rPr>
                <w:rFonts w:ascii="Times New Roman" w:hAnsi="Times New Roman" w:cs="Times New Roman"/>
                <w:sz w:val="24"/>
                <w:szCs w:val="24"/>
                <w:lang w:val="en-US"/>
              </w:rPr>
            </w:pPr>
            <w:r w:rsidRPr="001E2709">
              <w:rPr>
                <w:rFonts w:ascii="Times New Roman" w:hAnsi="Times New Roman" w:cs="Times New Roman"/>
                <w:sz w:val="24"/>
                <w:szCs w:val="24"/>
                <w:lang w:val="en-US"/>
              </w:rPr>
              <w:t>-21.97351</w:t>
            </w:r>
          </w:p>
        </w:tc>
        <w:tc>
          <w:tcPr>
            <w:tcW w:w="963" w:type="pct"/>
          </w:tcPr>
          <w:p w14:paraId="56CE99B6" w14:textId="77777777" w:rsidR="002326E7" w:rsidRPr="000C0ADF" w:rsidRDefault="002326E7" w:rsidP="00FD5694">
            <w:pPr>
              <w:rPr>
                <w:rFonts w:ascii="Times New Roman" w:hAnsi="Times New Roman" w:cs="Times New Roman"/>
                <w:sz w:val="24"/>
                <w:szCs w:val="24"/>
                <w:lang w:val="en-US"/>
              </w:rPr>
            </w:pPr>
            <w:r w:rsidRPr="001E2709">
              <w:rPr>
                <w:rFonts w:ascii="Times New Roman" w:hAnsi="Times New Roman" w:cs="Times New Roman"/>
                <w:sz w:val="24"/>
                <w:szCs w:val="24"/>
                <w:lang w:val="en-US"/>
              </w:rPr>
              <w:t>70.223093</w:t>
            </w:r>
          </w:p>
        </w:tc>
        <w:tc>
          <w:tcPr>
            <w:tcW w:w="962" w:type="pct"/>
          </w:tcPr>
          <w:p w14:paraId="4EEBCF68" w14:textId="77777777" w:rsidR="002326E7" w:rsidRPr="000C0ADF" w:rsidRDefault="002326E7" w:rsidP="00FD5694">
            <w:pPr>
              <w:rPr>
                <w:rFonts w:ascii="Times New Roman" w:hAnsi="Times New Roman" w:cs="Times New Roman"/>
                <w:sz w:val="24"/>
                <w:szCs w:val="24"/>
                <w:lang w:val="en-US"/>
              </w:rPr>
            </w:pPr>
            <w:r w:rsidRPr="001E2709">
              <w:rPr>
                <w:rFonts w:ascii="Times New Roman" w:hAnsi="Times New Roman" w:cs="Times New Roman"/>
                <w:sz w:val="24"/>
                <w:szCs w:val="24"/>
                <w:lang w:val="en-US"/>
              </w:rPr>
              <w:t>37.347500</w:t>
            </w:r>
          </w:p>
        </w:tc>
      </w:tr>
      <w:tr w:rsidR="002326E7" w:rsidRPr="009C2EB1" w14:paraId="28031C20" w14:textId="77777777" w:rsidTr="00FD5694">
        <w:tc>
          <w:tcPr>
            <w:tcW w:w="394" w:type="pct"/>
          </w:tcPr>
          <w:p w14:paraId="2C6185A5"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13</w:t>
            </w:r>
          </w:p>
        </w:tc>
        <w:tc>
          <w:tcPr>
            <w:tcW w:w="713" w:type="pct"/>
          </w:tcPr>
          <w:p w14:paraId="3450C3F6"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IL-6</w:t>
            </w:r>
          </w:p>
        </w:tc>
        <w:tc>
          <w:tcPr>
            <w:tcW w:w="525" w:type="pct"/>
          </w:tcPr>
          <w:p w14:paraId="197A96FA"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1ALU</w:t>
            </w:r>
          </w:p>
        </w:tc>
        <w:tc>
          <w:tcPr>
            <w:tcW w:w="578" w:type="pct"/>
          </w:tcPr>
          <w:p w14:paraId="0EFEA9CC" w14:textId="77777777" w:rsidR="002326E7"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A</w:t>
            </w:r>
          </w:p>
        </w:tc>
        <w:tc>
          <w:tcPr>
            <w:tcW w:w="865" w:type="pct"/>
          </w:tcPr>
          <w:p w14:paraId="5AC4BAB2" w14:textId="77777777" w:rsidR="002326E7" w:rsidRPr="000C0ADF" w:rsidRDefault="002326E7" w:rsidP="00FD5694">
            <w:pPr>
              <w:rPr>
                <w:rFonts w:ascii="Times New Roman" w:hAnsi="Times New Roman" w:cs="Times New Roman"/>
                <w:sz w:val="24"/>
                <w:szCs w:val="24"/>
                <w:lang w:val="en-US"/>
              </w:rPr>
            </w:pPr>
            <w:r w:rsidRPr="00CF2220">
              <w:rPr>
                <w:rFonts w:ascii="Times New Roman" w:hAnsi="Times New Roman" w:cs="Times New Roman"/>
                <w:sz w:val="24"/>
                <w:szCs w:val="24"/>
                <w:lang w:val="en-US"/>
              </w:rPr>
              <w:t>-1.625656</w:t>
            </w:r>
          </w:p>
        </w:tc>
        <w:tc>
          <w:tcPr>
            <w:tcW w:w="963" w:type="pct"/>
          </w:tcPr>
          <w:p w14:paraId="483B125C" w14:textId="77777777" w:rsidR="002326E7" w:rsidRPr="000C0ADF" w:rsidRDefault="002326E7" w:rsidP="00FD5694">
            <w:pPr>
              <w:rPr>
                <w:rFonts w:ascii="Times New Roman" w:hAnsi="Times New Roman" w:cs="Times New Roman"/>
                <w:sz w:val="24"/>
                <w:szCs w:val="24"/>
                <w:lang w:val="en-US"/>
              </w:rPr>
            </w:pPr>
            <w:r>
              <w:rPr>
                <w:rFonts w:ascii="Times New Roman" w:hAnsi="Times New Roman" w:cs="Times New Roman"/>
                <w:sz w:val="24"/>
                <w:szCs w:val="24"/>
                <w:lang w:val="en-US"/>
              </w:rPr>
              <w:t>-</w:t>
            </w:r>
            <w:r w:rsidRPr="00CF2220">
              <w:rPr>
                <w:rFonts w:ascii="Times New Roman" w:hAnsi="Times New Roman" w:cs="Times New Roman"/>
                <w:sz w:val="24"/>
                <w:szCs w:val="24"/>
                <w:lang w:val="en-US"/>
              </w:rPr>
              <w:t>22.247728</w:t>
            </w:r>
          </w:p>
        </w:tc>
        <w:tc>
          <w:tcPr>
            <w:tcW w:w="962" w:type="pct"/>
          </w:tcPr>
          <w:p w14:paraId="1D3C2924" w14:textId="77777777" w:rsidR="002326E7" w:rsidRPr="000C0ADF" w:rsidRDefault="002326E7" w:rsidP="00FD5694">
            <w:pPr>
              <w:rPr>
                <w:rFonts w:ascii="Times New Roman" w:hAnsi="Times New Roman" w:cs="Times New Roman"/>
                <w:sz w:val="24"/>
                <w:szCs w:val="24"/>
                <w:lang w:val="en-US"/>
              </w:rPr>
            </w:pPr>
            <w:r w:rsidRPr="00CF2220">
              <w:rPr>
                <w:rFonts w:ascii="Times New Roman" w:hAnsi="Times New Roman" w:cs="Times New Roman"/>
                <w:sz w:val="24"/>
                <w:szCs w:val="24"/>
                <w:lang w:val="en-US"/>
              </w:rPr>
              <w:t>2.009775</w:t>
            </w:r>
          </w:p>
        </w:tc>
      </w:tr>
    </w:tbl>
    <w:p w14:paraId="1A5ACD7F" w14:textId="77777777" w:rsidR="002326E7" w:rsidRDefault="002326E7"/>
    <w:p w14:paraId="288A3AC2" w14:textId="77777777" w:rsidR="002326E7" w:rsidRDefault="002326E7"/>
    <w:p w14:paraId="59FCF21A" w14:textId="77777777" w:rsidR="002326E7" w:rsidRDefault="002326E7" w:rsidP="00C54496">
      <w:pPr>
        <w:jc w:val="both"/>
        <w:rPr>
          <w:rFonts w:ascii="Times New Roman" w:hAnsi="Times New Roman" w:cs="Times New Roman"/>
          <w:b/>
          <w:bCs/>
          <w:sz w:val="24"/>
          <w:szCs w:val="24"/>
        </w:rPr>
      </w:pPr>
    </w:p>
    <w:p w14:paraId="57E0B02D" w14:textId="77777777" w:rsidR="002326E7" w:rsidRDefault="002326E7" w:rsidP="00C54496">
      <w:pPr>
        <w:jc w:val="both"/>
        <w:rPr>
          <w:rFonts w:ascii="Times New Roman" w:hAnsi="Times New Roman" w:cs="Times New Roman"/>
          <w:b/>
          <w:bCs/>
          <w:sz w:val="24"/>
          <w:szCs w:val="24"/>
        </w:rPr>
      </w:pPr>
    </w:p>
    <w:p w14:paraId="61D39B4B" w14:textId="77777777" w:rsidR="002326E7" w:rsidRDefault="002326E7" w:rsidP="00C54496">
      <w:pPr>
        <w:jc w:val="both"/>
        <w:rPr>
          <w:rFonts w:ascii="Times New Roman" w:hAnsi="Times New Roman" w:cs="Times New Roman"/>
          <w:b/>
          <w:bCs/>
          <w:sz w:val="24"/>
          <w:szCs w:val="24"/>
        </w:rPr>
      </w:pPr>
    </w:p>
    <w:p w14:paraId="0DF96A22" w14:textId="77777777" w:rsidR="002326E7" w:rsidRDefault="002326E7" w:rsidP="00C54496">
      <w:pPr>
        <w:jc w:val="both"/>
        <w:rPr>
          <w:rFonts w:ascii="Times New Roman" w:hAnsi="Times New Roman" w:cs="Times New Roman"/>
          <w:b/>
          <w:bCs/>
          <w:sz w:val="24"/>
          <w:szCs w:val="24"/>
        </w:rPr>
      </w:pPr>
    </w:p>
    <w:p w14:paraId="346964AE" w14:textId="77777777" w:rsidR="002326E7" w:rsidRDefault="002326E7" w:rsidP="00C54496">
      <w:pPr>
        <w:jc w:val="both"/>
        <w:rPr>
          <w:rFonts w:ascii="Times New Roman" w:hAnsi="Times New Roman" w:cs="Times New Roman"/>
          <w:b/>
          <w:bCs/>
          <w:sz w:val="24"/>
          <w:szCs w:val="24"/>
        </w:rPr>
      </w:pPr>
    </w:p>
    <w:p w14:paraId="4A48483E" w14:textId="52143338" w:rsidR="002326E7" w:rsidRPr="00564A8D" w:rsidRDefault="00DD5E9E" w:rsidP="00C54496">
      <w:pPr>
        <w:jc w:val="both"/>
        <w:rPr>
          <w:rFonts w:ascii="Times New Roman" w:hAnsi="Times New Roman" w:cs="Times New Roman"/>
          <w:sz w:val="24"/>
          <w:szCs w:val="24"/>
        </w:rPr>
      </w:pPr>
      <w:bookmarkStart w:id="0" w:name="_Hlk168509031"/>
      <w:r w:rsidRPr="00DD5E9E">
        <w:rPr>
          <w:rFonts w:ascii="Times New Roman" w:hAnsi="Times New Roman" w:cs="Times New Roman"/>
          <w:b/>
          <w:bCs/>
          <w:sz w:val="24"/>
          <w:szCs w:val="24"/>
        </w:rPr>
        <w:lastRenderedPageBreak/>
        <w:t>Additional</w:t>
      </w:r>
      <w:r w:rsidR="002326E7">
        <w:rPr>
          <w:rFonts w:ascii="Times New Roman" w:hAnsi="Times New Roman" w:cs="Times New Roman"/>
          <w:b/>
          <w:bCs/>
          <w:sz w:val="24"/>
          <w:szCs w:val="24"/>
        </w:rPr>
        <w:t xml:space="preserve"> Table S3. </w:t>
      </w:r>
      <w:r w:rsidR="002326E7" w:rsidRPr="00564A8D">
        <w:rPr>
          <w:rFonts w:ascii="Times New Roman" w:hAnsi="Times New Roman" w:cs="Times New Roman"/>
          <w:sz w:val="24"/>
          <w:szCs w:val="24"/>
        </w:rPr>
        <w:t>Details of the different primers used for the RT‑PCR obtained from existing literatures.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1469"/>
        <w:gridCol w:w="4637"/>
        <w:gridCol w:w="2156"/>
      </w:tblGrid>
      <w:tr w:rsidR="002326E7" w:rsidRPr="00453FAD" w14:paraId="5C34D10F" w14:textId="77777777" w:rsidTr="00CD0984">
        <w:tc>
          <w:tcPr>
            <w:tcW w:w="754" w:type="dxa"/>
            <w:shd w:val="clear" w:color="auto" w:fill="auto"/>
          </w:tcPr>
          <w:bookmarkEnd w:id="0"/>
          <w:p w14:paraId="520854FA" w14:textId="77777777" w:rsidR="002326E7" w:rsidRPr="00453FAD" w:rsidRDefault="002326E7" w:rsidP="00CD0984">
            <w:pPr>
              <w:spacing w:after="0" w:line="240" w:lineRule="auto"/>
              <w:jc w:val="center"/>
              <w:rPr>
                <w:rFonts w:ascii="Times New Roman" w:hAnsi="Times New Roman" w:cs="Times New Roman"/>
                <w:b/>
                <w:bCs/>
                <w:sz w:val="24"/>
                <w:szCs w:val="24"/>
              </w:rPr>
            </w:pPr>
            <w:r w:rsidRPr="00453FAD">
              <w:rPr>
                <w:rFonts w:ascii="Times New Roman" w:hAnsi="Times New Roman" w:cs="Times New Roman"/>
                <w:b/>
                <w:bCs/>
                <w:sz w:val="24"/>
                <w:szCs w:val="24"/>
              </w:rPr>
              <w:t>SL No</w:t>
            </w:r>
          </w:p>
        </w:tc>
        <w:tc>
          <w:tcPr>
            <w:tcW w:w="1469" w:type="dxa"/>
            <w:shd w:val="clear" w:color="auto" w:fill="auto"/>
          </w:tcPr>
          <w:p w14:paraId="24B0EE96" w14:textId="77777777" w:rsidR="002326E7" w:rsidRPr="00453FAD" w:rsidRDefault="002326E7" w:rsidP="00CD0984">
            <w:pPr>
              <w:spacing w:after="0" w:line="240" w:lineRule="auto"/>
              <w:jc w:val="center"/>
              <w:rPr>
                <w:rFonts w:ascii="Times New Roman" w:hAnsi="Times New Roman" w:cs="Times New Roman"/>
                <w:b/>
                <w:bCs/>
                <w:sz w:val="24"/>
                <w:szCs w:val="24"/>
              </w:rPr>
            </w:pPr>
            <w:r w:rsidRPr="00453FAD">
              <w:rPr>
                <w:rFonts w:ascii="Times New Roman" w:hAnsi="Times New Roman" w:cs="Times New Roman"/>
                <w:b/>
                <w:bCs/>
                <w:sz w:val="24"/>
                <w:szCs w:val="24"/>
              </w:rPr>
              <w:t>Gene Name</w:t>
            </w:r>
          </w:p>
        </w:tc>
        <w:tc>
          <w:tcPr>
            <w:tcW w:w="4637" w:type="dxa"/>
            <w:shd w:val="clear" w:color="auto" w:fill="auto"/>
          </w:tcPr>
          <w:p w14:paraId="32BDBC52" w14:textId="77777777" w:rsidR="002326E7" w:rsidRPr="00453FAD" w:rsidRDefault="002326E7" w:rsidP="00CD0984">
            <w:pPr>
              <w:spacing w:after="0" w:line="240" w:lineRule="auto"/>
              <w:jc w:val="center"/>
              <w:rPr>
                <w:rFonts w:ascii="Times New Roman" w:hAnsi="Times New Roman" w:cs="Times New Roman"/>
                <w:b/>
                <w:bCs/>
                <w:sz w:val="24"/>
                <w:szCs w:val="24"/>
              </w:rPr>
            </w:pPr>
            <w:r w:rsidRPr="00453FAD">
              <w:rPr>
                <w:rFonts w:ascii="Times New Roman" w:hAnsi="Times New Roman" w:cs="Times New Roman"/>
                <w:b/>
                <w:bCs/>
                <w:sz w:val="24"/>
                <w:szCs w:val="24"/>
              </w:rPr>
              <w:t xml:space="preserve">Primer sequence </w:t>
            </w:r>
            <w:r w:rsidRPr="00453FAD">
              <w:rPr>
                <w:rFonts w:ascii="Times New Roman" w:hAnsi="Times New Roman" w:cs="Times New Roman"/>
                <w:b/>
                <w:bCs/>
                <w:color w:val="000000"/>
                <w:sz w:val="24"/>
                <w:szCs w:val="24"/>
              </w:rPr>
              <w:t>(5' to 3')</w:t>
            </w:r>
          </w:p>
        </w:tc>
        <w:tc>
          <w:tcPr>
            <w:tcW w:w="2156" w:type="dxa"/>
            <w:shd w:val="clear" w:color="auto" w:fill="auto"/>
          </w:tcPr>
          <w:p w14:paraId="33EE68BC" w14:textId="77777777" w:rsidR="002326E7" w:rsidRPr="00453FAD" w:rsidRDefault="002326E7" w:rsidP="00CD0984">
            <w:pPr>
              <w:spacing w:after="0" w:line="240" w:lineRule="auto"/>
              <w:jc w:val="center"/>
              <w:rPr>
                <w:rFonts w:ascii="Times New Roman" w:hAnsi="Times New Roman" w:cs="Times New Roman"/>
                <w:b/>
                <w:bCs/>
                <w:sz w:val="24"/>
                <w:szCs w:val="24"/>
              </w:rPr>
            </w:pPr>
            <w:r w:rsidRPr="00453FAD">
              <w:rPr>
                <w:rFonts w:ascii="Times New Roman" w:hAnsi="Times New Roman" w:cs="Times New Roman"/>
                <w:b/>
                <w:bCs/>
                <w:sz w:val="24"/>
                <w:szCs w:val="24"/>
              </w:rPr>
              <w:t>Reference</w:t>
            </w:r>
          </w:p>
        </w:tc>
      </w:tr>
      <w:tr w:rsidR="002326E7" w:rsidRPr="00453FAD" w14:paraId="080190B5" w14:textId="77777777" w:rsidTr="00CD0984">
        <w:tc>
          <w:tcPr>
            <w:tcW w:w="754" w:type="dxa"/>
            <w:vMerge w:val="restart"/>
            <w:shd w:val="clear" w:color="auto" w:fill="auto"/>
          </w:tcPr>
          <w:p w14:paraId="71450157" w14:textId="77777777" w:rsidR="002326E7" w:rsidRPr="00453FAD" w:rsidRDefault="002326E7" w:rsidP="00CD0984">
            <w:pPr>
              <w:spacing w:after="0" w:line="240" w:lineRule="auto"/>
              <w:jc w:val="center"/>
              <w:rPr>
                <w:rFonts w:ascii="Times New Roman" w:hAnsi="Times New Roman" w:cs="Times New Roman"/>
                <w:sz w:val="24"/>
                <w:szCs w:val="24"/>
              </w:rPr>
            </w:pPr>
            <w:r w:rsidRPr="00453FAD">
              <w:rPr>
                <w:rFonts w:ascii="Times New Roman" w:hAnsi="Times New Roman" w:cs="Times New Roman"/>
                <w:sz w:val="24"/>
                <w:szCs w:val="24"/>
              </w:rPr>
              <w:t>1</w:t>
            </w:r>
          </w:p>
        </w:tc>
        <w:tc>
          <w:tcPr>
            <w:tcW w:w="1469" w:type="dxa"/>
            <w:shd w:val="clear" w:color="auto" w:fill="auto"/>
          </w:tcPr>
          <w:p w14:paraId="7F515F16"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COX-2-F</w:t>
            </w:r>
          </w:p>
        </w:tc>
        <w:tc>
          <w:tcPr>
            <w:tcW w:w="4637" w:type="dxa"/>
            <w:shd w:val="clear" w:color="auto" w:fill="auto"/>
          </w:tcPr>
          <w:p w14:paraId="6FB9D230"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eastAsia="Times-Roman" w:hAnsi="Times New Roman" w:cs="Times New Roman"/>
                <w:sz w:val="24"/>
                <w:szCs w:val="24"/>
              </w:rPr>
              <w:t>TGTATGCTACCATCTGGCTTCGG</w:t>
            </w:r>
          </w:p>
        </w:tc>
        <w:tc>
          <w:tcPr>
            <w:tcW w:w="2156" w:type="dxa"/>
            <w:vMerge w:val="restart"/>
            <w:shd w:val="clear" w:color="auto" w:fill="auto"/>
          </w:tcPr>
          <w:p w14:paraId="46C17DBD" w14:textId="77777777" w:rsidR="002326E7" w:rsidRPr="00453FAD" w:rsidRDefault="002326E7" w:rsidP="00CD0984">
            <w:pPr>
              <w:spacing w:after="0" w:line="240" w:lineRule="auto"/>
              <w:rPr>
                <w:rFonts w:ascii="Times New Roman" w:hAnsi="Times New Roman" w:cs="Times New Roman"/>
                <w:sz w:val="24"/>
                <w:szCs w:val="24"/>
              </w:rPr>
            </w:pPr>
            <w:r>
              <w:rPr>
                <w:rFonts w:ascii="Times New Roman" w:hAnsi="Times New Roman" w:cs="Times New Roman"/>
                <w:noProof/>
                <w:sz w:val="24"/>
                <w:szCs w:val="24"/>
              </w:rPr>
              <w:t>(Albertini et al., 2007)</w:t>
            </w:r>
            <w:r w:rsidRPr="00453FAD">
              <w:rPr>
                <w:rFonts w:ascii="Times New Roman" w:hAnsi="Times New Roman" w:cs="Times New Roman"/>
                <w:sz w:val="24"/>
                <w:szCs w:val="24"/>
              </w:rPr>
              <w:t xml:space="preserve"> </w:t>
            </w:r>
          </w:p>
        </w:tc>
      </w:tr>
      <w:tr w:rsidR="002326E7" w:rsidRPr="00453FAD" w14:paraId="740CA27D" w14:textId="77777777" w:rsidTr="00CD0984">
        <w:tc>
          <w:tcPr>
            <w:tcW w:w="754" w:type="dxa"/>
            <w:vMerge/>
            <w:shd w:val="clear" w:color="auto" w:fill="auto"/>
          </w:tcPr>
          <w:p w14:paraId="3F192973" w14:textId="77777777" w:rsidR="002326E7" w:rsidRPr="00453FAD" w:rsidRDefault="002326E7" w:rsidP="00CD0984">
            <w:pPr>
              <w:spacing w:after="0" w:line="240" w:lineRule="auto"/>
              <w:jc w:val="center"/>
              <w:rPr>
                <w:rFonts w:ascii="Times New Roman" w:hAnsi="Times New Roman" w:cs="Times New Roman"/>
                <w:sz w:val="24"/>
                <w:szCs w:val="24"/>
              </w:rPr>
            </w:pPr>
          </w:p>
        </w:tc>
        <w:tc>
          <w:tcPr>
            <w:tcW w:w="1469" w:type="dxa"/>
            <w:shd w:val="clear" w:color="auto" w:fill="auto"/>
          </w:tcPr>
          <w:p w14:paraId="4357F55F"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COX-2-R</w:t>
            </w:r>
          </w:p>
        </w:tc>
        <w:tc>
          <w:tcPr>
            <w:tcW w:w="4637" w:type="dxa"/>
            <w:shd w:val="clear" w:color="auto" w:fill="auto"/>
          </w:tcPr>
          <w:p w14:paraId="206D1A20"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eastAsia="Times-Roman" w:hAnsi="Times New Roman" w:cs="Times New Roman"/>
                <w:sz w:val="24"/>
                <w:szCs w:val="24"/>
              </w:rPr>
              <w:t>GTTTGGAACAGTCGCTCGTCATC</w:t>
            </w:r>
          </w:p>
        </w:tc>
        <w:tc>
          <w:tcPr>
            <w:tcW w:w="2156" w:type="dxa"/>
            <w:vMerge/>
            <w:shd w:val="clear" w:color="auto" w:fill="auto"/>
          </w:tcPr>
          <w:p w14:paraId="14900496" w14:textId="77777777" w:rsidR="002326E7" w:rsidRPr="00453FAD" w:rsidRDefault="002326E7" w:rsidP="00CD0984">
            <w:pPr>
              <w:spacing w:after="0" w:line="240" w:lineRule="auto"/>
              <w:rPr>
                <w:rFonts w:ascii="Times New Roman" w:hAnsi="Times New Roman" w:cs="Times New Roman"/>
                <w:b/>
                <w:bCs/>
                <w:sz w:val="24"/>
                <w:szCs w:val="24"/>
              </w:rPr>
            </w:pPr>
          </w:p>
        </w:tc>
      </w:tr>
      <w:tr w:rsidR="002326E7" w:rsidRPr="00453FAD" w14:paraId="20A82C26" w14:textId="77777777" w:rsidTr="00CD0984">
        <w:tc>
          <w:tcPr>
            <w:tcW w:w="754" w:type="dxa"/>
            <w:vMerge w:val="restart"/>
            <w:shd w:val="clear" w:color="auto" w:fill="auto"/>
          </w:tcPr>
          <w:p w14:paraId="23C297DD" w14:textId="77777777" w:rsidR="002326E7" w:rsidRPr="00453FAD" w:rsidRDefault="002326E7" w:rsidP="00CD0984">
            <w:pPr>
              <w:spacing w:after="0" w:line="240" w:lineRule="auto"/>
              <w:jc w:val="center"/>
              <w:rPr>
                <w:rFonts w:ascii="Times New Roman" w:hAnsi="Times New Roman" w:cs="Times New Roman"/>
                <w:sz w:val="24"/>
                <w:szCs w:val="24"/>
              </w:rPr>
            </w:pPr>
            <w:r w:rsidRPr="00453FAD">
              <w:rPr>
                <w:rFonts w:ascii="Times New Roman" w:hAnsi="Times New Roman" w:cs="Times New Roman"/>
                <w:sz w:val="24"/>
                <w:szCs w:val="24"/>
              </w:rPr>
              <w:t>2</w:t>
            </w:r>
          </w:p>
        </w:tc>
        <w:tc>
          <w:tcPr>
            <w:tcW w:w="1469" w:type="dxa"/>
            <w:shd w:val="clear" w:color="auto" w:fill="auto"/>
          </w:tcPr>
          <w:p w14:paraId="7B48B5E6"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IL-6-F</w:t>
            </w:r>
          </w:p>
        </w:tc>
        <w:tc>
          <w:tcPr>
            <w:tcW w:w="4637" w:type="dxa"/>
            <w:shd w:val="clear" w:color="auto" w:fill="auto"/>
          </w:tcPr>
          <w:p w14:paraId="2F7736BC"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bCs/>
                <w:sz w:val="24"/>
                <w:szCs w:val="24"/>
              </w:rPr>
              <w:t>CCCACCAGGAACGAAAGTCA</w:t>
            </w:r>
          </w:p>
        </w:tc>
        <w:tc>
          <w:tcPr>
            <w:tcW w:w="2156" w:type="dxa"/>
            <w:vMerge w:val="restart"/>
            <w:shd w:val="clear" w:color="auto" w:fill="auto"/>
          </w:tcPr>
          <w:p w14:paraId="0B7B9FA5" w14:textId="77777777" w:rsidR="002326E7" w:rsidRPr="00453FAD" w:rsidRDefault="002326E7" w:rsidP="00CD0984">
            <w:pPr>
              <w:spacing w:after="0" w:line="240" w:lineRule="auto"/>
              <w:rPr>
                <w:rFonts w:ascii="Times New Roman" w:hAnsi="Times New Roman" w:cs="Times New Roman"/>
                <w:sz w:val="24"/>
                <w:szCs w:val="24"/>
              </w:rPr>
            </w:pPr>
            <w:r>
              <w:rPr>
                <w:rFonts w:ascii="Times New Roman" w:hAnsi="Times New Roman" w:cs="Times New Roman"/>
                <w:noProof/>
                <w:sz w:val="24"/>
                <w:szCs w:val="24"/>
              </w:rPr>
              <w:t>(Saleem et al., 2020)</w:t>
            </w:r>
            <w:r w:rsidRPr="00453FAD">
              <w:rPr>
                <w:rFonts w:ascii="Times New Roman" w:hAnsi="Times New Roman" w:cs="Times New Roman"/>
                <w:sz w:val="24"/>
                <w:szCs w:val="24"/>
              </w:rPr>
              <w:t xml:space="preserve"> </w:t>
            </w:r>
          </w:p>
        </w:tc>
      </w:tr>
      <w:tr w:rsidR="002326E7" w:rsidRPr="00453FAD" w14:paraId="11947666" w14:textId="77777777" w:rsidTr="00CD0984">
        <w:tc>
          <w:tcPr>
            <w:tcW w:w="754" w:type="dxa"/>
            <w:vMerge/>
            <w:shd w:val="clear" w:color="auto" w:fill="auto"/>
          </w:tcPr>
          <w:p w14:paraId="6EB271E9" w14:textId="77777777" w:rsidR="002326E7" w:rsidRPr="00453FAD" w:rsidRDefault="002326E7" w:rsidP="00CD0984">
            <w:pPr>
              <w:spacing w:after="0" w:line="240" w:lineRule="auto"/>
              <w:jc w:val="center"/>
              <w:rPr>
                <w:rFonts w:ascii="Times New Roman" w:hAnsi="Times New Roman" w:cs="Times New Roman"/>
                <w:sz w:val="24"/>
                <w:szCs w:val="24"/>
              </w:rPr>
            </w:pPr>
          </w:p>
        </w:tc>
        <w:tc>
          <w:tcPr>
            <w:tcW w:w="1469" w:type="dxa"/>
            <w:shd w:val="clear" w:color="auto" w:fill="auto"/>
          </w:tcPr>
          <w:p w14:paraId="4EC8FC1E"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IL-6-R</w:t>
            </w:r>
          </w:p>
        </w:tc>
        <w:tc>
          <w:tcPr>
            <w:tcW w:w="4637" w:type="dxa"/>
            <w:shd w:val="clear" w:color="auto" w:fill="auto"/>
          </w:tcPr>
          <w:p w14:paraId="0F7CEA23"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bCs/>
                <w:sz w:val="24"/>
                <w:szCs w:val="24"/>
              </w:rPr>
              <w:t>ACTGGCTGGAAGTCTCTTGC</w:t>
            </w:r>
          </w:p>
        </w:tc>
        <w:tc>
          <w:tcPr>
            <w:tcW w:w="2156" w:type="dxa"/>
            <w:vMerge/>
            <w:shd w:val="clear" w:color="auto" w:fill="auto"/>
          </w:tcPr>
          <w:p w14:paraId="462EEF05" w14:textId="77777777" w:rsidR="002326E7" w:rsidRPr="00453FAD" w:rsidRDefault="002326E7" w:rsidP="00CD0984">
            <w:pPr>
              <w:spacing w:after="0" w:line="240" w:lineRule="auto"/>
              <w:rPr>
                <w:rFonts w:ascii="Times New Roman" w:hAnsi="Times New Roman" w:cs="Times New Roman"/>
                <w:sz w:val="24"/>
                <w:szCs w:val="24"/>
              </w:rPr>
            </w:pPr>
          </w:p>
        </w:tc>
      </w:tr>
      <w:tr w:rsidR="002326E7" w:rsidRPr="00453FAD" w14:paraId="69ADE65F" w14:textId="77777777" w:rsidTr="00CD0984">
        <w:tc>
          <w:tcPr>
            <w:tcW w:w="754" w:type="dxa"/>
            <w:vMerge w:val="restart"/>
            <w:shd w:val="clear" w:color="auto" w:fill="auto"/>
          </w:tcPr>
          <w:p w14:paraId="078EE9E5" w14:textId="77777777" w:rsidR="002326E7" w:rsidRPr="00453FAD" w:rsidRDefault="002326E7" w:rsidP="00CD0984">
            <w:pPr>
              <w:spacing w:after="0" w:line="240" w:lineRule="auto"/>
              <w:jc w:val="center"/>
              <w:rPr>
                <w:rFonts w:ascii="Times New Roman" w:hAnsi="Times New Roman" w:cs="Times New Roman"/>
                <w:sz w:val="24"/>
                <w:szCs w:val="24"/>
              </w:rPr>
            </w:pPr>
            <w:r w:rsidRPr="00453FAD">
              <w:rPr>
                <w:rFonts w:ascii="Times New Roman" w:hAnsi="Times New Roman" w:cs="Times New Roman"/>
                <w:sz w:val="24"/>
                <w:szCs w:val="24"/>
              </w:rPr>
              <w:t>3</w:t>
            </w:r>
          </w:p>
        </w:tc>
        <w:tc>
          <w:tcPr>
            <w:tcW w:w="1469" w:type="dxa"/>
            <w:shd w:val="clear" w:color="auto" w:fill="auto"/>
          </w:tcPr>
          <w:p w14:paraId="10AFAA92"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sz w:val="24"/>
                <w:szCs w:val="24"/>
              </w:rPr>
              <w:t>IKβ-F</w:t>
            </w:r>
          </w:p>
        </w:tc>
        <w:tc>
          <w:tcPr>
            <w:tcW w:w="4637" w:type="dxa"/>
            <w:shd w:val="clear" w:color="auto" w:fill="auto"/>
          </w:tcPr>
          <w:p w14:paraId="3E2F553E"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bCs/>
                <w:sz w:val="24"/>
                <w:szCs w:val="24"/>
              </w:rPr>
              <w:t>TGAGTACCTGGACTTGCAGAACG</w:t>
            </w:r>
          </w:p>
        </w:tc>
        <w:tc>
          <w:tcPr>
            <w:tcW w:w="2156" w:type="dxa"/>
            <w:vMerge w:val="restart"/>
            <w:shd w:val="clear" w:color="auto" w:fill="auto"/>
          </w:tcPr>
          <w:p w14:paraId="38E5F9D3" w14:textId="77777777" w:rsidR="002326E7" w:rsidRPr="00453FAD" w:rsidRDefault="002326E7" w:rsidP="00CD0984">
            <w:pPr>
              <w:spacing w:after="0" w:line="240" w:lineRule="auto"/>
              <w:rPr>
                <w:rFonts w:ascii="Times New Roman" w:hAnsi="Times New Roman" w:cs="Times New Roman"/>
                <w:sz w:val="24"/>
                <w:szCs w:val="24"/>
              </w:rPr>
            </w:pPr>
            <w:r>
              <w:rPr>
                <w:rFonts w:ascii="Times New Roman" w:hAnsi="Times New Roman" w:cs="Times New Roman"/>
                <w:noProof/>
                <w:sz w:val="24"/>
                <w:szCs w:val="24"/>
              </w:rPr>
              <w:t>(Saleem et al., 2020)</w:t>
            </w:r>
            <w:r w:rsidRPr="00453FAD">
              <w:rPr>
                <w:rFonts w:ascii="Times New Roman" w:hAnsi="Times New Roman" w:cs="Times New Roman"/>
                <w:sz w:val="24"/>
                <w:szCs w:val="24"/>
              </w:rPr>
              <w:t xml:space="preserve"> </w:t>
            </w:r>
          </w:p>
        </w:tc>
      </w:tr>
      <w:tr w:rsidR="002326E7" w:rsidRPr="00453FAD" w14:paraId="797D6669" w14:textId="77777777" w:rsidTr="00CD0984">
        <w:tc>
          <w:tcPr>
            <w:tcW w:w="754" w:type="dxa"/>
            <w:vMerge/>
            <w:shd w:val="clear" w:color="auto" w:fill="auto"/>
          </w:tcPr>
          <w:p w14:paraId="4F6BB8BB" w14:textId="77777777" w:rsidR="002326E7" w:rsidRPr="00453FAD" w:rsidRDefault="002326E7" w:rsidP="00CD0984">
            <w:pPr>
              <w:spacing w:after="0" w:line="240" w:lineRule="auto"/>
              <w:jc w:val="center"/>
              <w:rPr>
                <w:rFonts w:ascii="Times New Roman" w:hAnsi="Times New Roman" w:cs="Times New Roman"/>
                <w:sz w:val="24"/>
                <w:szCs w:val="24"/>
              </w:rPr>
            </w:pPr>
          </w:p>
        </w:tc>
        <w:tc>
          <w:tcPr>
            <w:tcW w:w="1469" w:type="dxa"/>
            <w:shd w:val="clear" w:color="auto" w:fill="auto"/>
          </w:tcPr>
          <w:p w14:paraId="729ABF30"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sz w:val="24"/>
                <w:szCs w:val="24"/>
              </w:rPr>
              <w:t>IKβ-R</w:t>
            </w:r>
          </w:p>
        </w:tc>
        <w:tc>
          <w:tcPr>
            <w:tcW w:w="4637" w:type="dxa"/>
            <w:shd w:val="clear" w:color="auto" w:fill="auto"/>
          </w:tcPr>
          <w:p w14:paraId="35A58BCD"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bCs/>
                <w:sz w:val="24"/>
                <w:szCs w:val="24"/>
              </w:rPr>
              <w:t>TGTAGATGCCTCTCCAAGGATGG</w:t>
            </w:r>
          </w:p>
        </w:tc>
        <w:tc>
          <w:tcPr>
            <w:tcW w:w="2156" w:type="dxa"/>
            <w:vMerge/>
            <w:shd w:val="clear" w:color="auto" w:fill="auto"/>
          </w:tcPr>
          <w:p w14:paraId="2AF0F896" w14:textId="77777777" w:rsidR="002326E7" w:rsidRPr="00453FAD" w:rsidRDefault="002326E7" w:rsidP="00CD0984">
            <w:pPr>
              <w:spacing w:after="0" w:line="240" w:lineRule="auto"/>
              <w:rPr>
                <w:rFonts w:ascii="Times New Roman" w:hAnsi="Times New Roman" w:cs="Times New Roman"/>
                <w:sz w:val="24"/>
                <w:szCs w:val="24"/>
              </w:rPr>
            </w:pPr>
          </w:p>
        </w:tc>
      </w:tr>
      <w:tr w:rsidR="002326E7" w:rsidRPr="00453FAD" w14:paraId="548B565D" w14:textId="77777777" w:rsidTr="00CD0984">
        <w:tc>
          <w:tcPr>
            <w:tcW w:w="754" w:type="dxa"/>
            <w:vMerge w:val="restart"/>
            <w:shd w:val="clear" w:color="auto" w:fill="auto"/>
          </w:tcPr>
          <w:p w14:paraId="5ACEB4C4" w14:textId="77777777" w:rsidR="002326E7" w:rsidRPr="00453FAD" w:rsidRDefault="002326E7" w:rsidP="00CD0984">
            <w:pPr>
              <w:spacing w:after="0" w:line="240" w:lineRule="auto"/>
              <w:jc w:val="center"/>
              <w:rPr>
                <w:rFonts w:ascii="Times New Roman" w:hAnsi="Times New Roman" w:cs="Times New Roman"/>
                <w:sz w:val="24"/>
                <w:szCs w:val="24"/>
              </w:rPr>
            </w:pPr>
            <w:r w:rsidRPr="00453FAD">
              <w:rPr>
                <w:rFonts w:ascii="Times New Roman" w:hAnsi="Times New Roman" w:cs="Times New Roman"/>
                <w:sz w:val="24"/>
                <w:szCs w:val="24"/>
              </w:rPr>
              <w:t>4</w:t>
            </w:r>
          </w:p>
        </w:tc>
        <w:tc>
          <w:tcPr>
            <w:tcW w:w="1469" w:type="dxa"/>
            <w:shd w:val="clear" w:color="auto" w:fill="auto"/>
          </w:tcPr>
          <w:p w14:paraId="46F9AF53"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TNF-F</w:t>
            </w:r>
          </w:p>
        </w:tc>
        <w:tc>
          <w:tcPr>
            <w:tcW w:w="4637" w:type="dxa"/>
            <w:shd w:val="clear" w:color="auto" w:fill="auto"/>
          </w:tcPr>
          <w:p w14:paraId="73C7E11C"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sz w:val="24"/>
                <w:szCs w:val="24"/>
              </w:rPr>
              <w:t>AGCCCTGGTATGAGCCCATGTA</w:t>
            </w:r>
          </w:p>
        </w:tc>
        <w:tc>
          <w:tcPr>
            <w:tcW w:w="2156" w:type="dxa"/>
            <w:vMerge w:val="restart"/>
            <w:shd w:val="clear" w:color="auto" w:fill="auto"/>
          </w:tcPr>
          <w:p w14:paraId="5613E6D5" w14:textId="77777777" w:rsidR="002326E7" w:rsidRPr="00453FAD" w:rsidRDefault="002326E7" w:rsidP="00CD0984">
            <w:pPr>
              <w:spacing w:after="0" w:line="240" w:lineRule="auto"/>
              <w:rPr>
                <w:rFonts w:ascii="Times New Roman" w:hAnsi="Times New Roman" w:cs="Times New Roman"/>
                <w:sz w:val="24"/>
                <w:szCs w:val="24"/>
              </w:rPr>
            </w:pPr>
            <w:r>
              <w:rPr>
                <w:rFonts w:ascii="Times New Roman" w:hAnsi="Times New Roman" w:cs="Times New Roman"/>
                <w:noProof/>
                <w:sz w:val="24"/>
                <w:szCs w:val="24"/>
              </w:rPr>
              <w:t>(Paquet et al., 2012)</w:t>
            </w:r>
            <w:r w:rsidRPr="00453FAD">
              <w:rPr>
                <w:rFonts w:ascii="Times New Roman" w:hAnsi="Times New Roman" w:cs="Times New Roman"/>
                <w:sz w:val="24"/>
                <w:szCs w:val="24"/>
              </w:rPr>
              <w:t xml:space="preserve"> </w:t>
            </w:r>
          </w:p>
        </w:tc>
      </w:tr>
      <w:tr w:rsidR="002326E7" w:rsidRPr="00453FAD" w14:paraId="1E03E622" w14:textId="77777777" w:rsidTr="00CD0984">
        <w:tc>
          <w:tcPr>
            <w:tcW w:w="754" w:type="dxa"/>
            <w:vMerge/>
            <w:shd w:val="clear" w:color="auto" w:fill="auto"/>
          </w:tcPr>
          <w:p w14:paraId="007D1797" w14:textId="77777777" w:rsidR="002326E7" w:rsidRPr="00453FAD" w:rsidRDefault="002326E7" w:rsidP="00CD0984">
            <w:pPr>
              <w:spacing w:after="0" w:line="240" w:lineRule="auto"/>
              <w:jc w:val="center"/>
              <w:rPr>
                <w:rFonts w:ascii="Times New Roman" w:hAnsi="Times New Roman" w:cs="Times New Roman"/>
                <w:sz w:val="24"/>
                <w:szCs w:val="24"/>
              </w:rPr>
            </w:pPr>
          </w:p>
        </w:tc>
        <w:tc>
          <w:tcPr>
            <w:tcW w:w="1469" w:type="dxa"/>
            <w:shd w:val="clear" w:color="auto" w:fill="auto"/>
          </w:tcPr>
          <w:p w14:paraId="59FE9B40"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TNF-R</w:t>
            </w:r>
          </w:p>
        </w:tc>
        <w:tc>
          <w:tcPr>
            <w:tcW w:w="4637" w:type="dxa"/>
            <w:shd w:val="clear" w:color="auto" w:fill="auto"/>
          </w:tcPr>
          <w:p w14:paraId="1796C437"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sz w:val="24"/>
                <w:szCs w:val="24"/>
              </w:rPr>
              <w:t>CCGGACTCCGTGATGTCTAAGT</w:t>
            </w:r>
          </w:p>
        </w:tc>
        <w:tc>
          <w:tcPr>
            <w:tcW w:w="2156" w:type="dxa"/>
            <w:vMerge/>
            <w:shd w:val="clear" w:color="auto" w:fill="auto"/>
          </w:tcPr>
          <w:p w14:paraId="0DF22862" w14:textId="77777777" w:rsidR="002326E7" w:rsidRPr="00453FAD" w:rsidRDefault="002326E7" w:rsidP="00CD0984">
            <w:pPr>
              <w:spacing w:after="0" w:line="240" w:lineRule="auto"/>
              <w:rPr>
                <w:rFonts w:ascii="Times New Roman" w:hAnsi="Times New Roman" w:cs="Times New Roman"/>
                <w:sz w:val="24"/>
                <w:szCs w:val="24"/>
              </w:rPr>
            </w:pPr>
          </w:p>
        </w:tc>
      </w:tr>
      <w:tr w:rsidR="002326E7" w:rsidRPr="00453FAD" w14:paraId="38DA06B2" w14:textId="77777777" w:rsidTr="00CD0984">
        <w:tc>
          <w:tcPr>
            <w:tcW w:w="754" w:type="dxa"/>
            <w:vMerge w:val="restart"/>
            <w:shd w:val="clear" w:color="auto" w:fill="auto"/>
          </w:tcPr>
          <w:p w14:paraId="16A0787A" w14:textId="77777777" w:rsidR="002326E7" w:rsidRPr="00453FAD" w:rsidRDefault="002326E7" w:rsidP="00CD0984">
            <w:pPr>
              <w:spacing w:after="0" w:line="240" w:lineRule="auto"/>
              <w:jc w:val="center"/>
              <w:rPr>
                <w:rFonts w:ascii="Times New Roman" w:hAnsi="Times New Roman" w:cs="Times New Roman"/>
                <w:sz w:val="24"/>
                <w:szCs w:val="24"/>
              </w:rPr>
            </w:pPr>
            <w:r w:rsidRPr="00453FAD">
              <w:rPr>
                <w:rFonts w:ascii="Times New Roman" w:hAnsi="Times New Roman" w:cs="Times New Roman"/>
                <w:sz w:val="24"/>
                <w:szCs w:val="24"/>
              </w:rPr>
              <w:t>5</w:t>
            </w:r>
          </w:p>
        </w:tc>
        <w:tc>
          <w:tcPr>
            <w:tcW w:w="1469" w:type="dxa"/>
            <w:shd w:val="clear" w:color="auto" w:fill="auto"/>
          </w:tcPr>
          <w:p w14:paraId="253A96CC"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GAPDH-F</w:t>
            </w:r>
          </w:p>
        </w:tc>
        <w:tc>
          <w:tcPr>
            <w:tcW w:w="4637" w:type="dxa"/>
            <w:shd w:val="clear" w:color="auto" w:fill="auto"/>
          </w:tcPr>
          <w:p w14:paraId="53B7C59B"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sz w:val="24"/>
                <w:szCs w:val="24"/>
              </w:rPr>
              <w:t>ATGACTCTACCCACGGCAAG</w:t>
            </w:r>
          </w:p>
        </w:tc>
        <w:tc>
          <w:tcPr>
            <w:tcW w:w="2156" w:type="dxa"/>
            <w:vMerge w:val="restart"/>
            <w:shd w:val="clear" w:color="auto" w:fill="auto"/>
          </w:tcPr>
          <w:p w14:paraId="4C24BFAC" w14:textId="77777777" w:rsidR="002326E7" w:rsidRPr="00453FAD" w:rsidRDefault="002326E7" w:rsidP="00CD0984">
            <w:pPr>
              <w:spacing w:after="0" w:line="240" w:lineRule="auto"/>
              <w:rPr>
                <w:rFonts w:ascii="Times New Roman" w:hAnsi="Times New Roman" w:cs="Times New Roman"/>
                <w:sz w:val="24"/>
                <w:szCs w:val="24"/>
              </w:rPr>
            </w:pPr>
            <w:r>
              <w:rPr>
                <w:rFonts w:ascii="Times New Roman" w:hAnsi="Times New Roman" w:cs="Times New Roman"/>
                <w:noProof/>
                <w:sz w:val="24"/>
                <w:szCs w:val="24"/>
              </w:rPr>
              <w:t>(Kunst et al., 2013)</w:t>
            </w:r>
            <w:r w:rsidRPr="00453FAD">
              <w:rPr>
                <w:rFonts w:ascii="Times New Roman" w:hAnsi="Times New Roman" w:cs="Times New Roman"/>
                <w:sz w:val="24"/>
                <w:szCs w:val="24"/>
              </w:rPr>
              <w:t xml:space="preserve"> </w:t>
            </w:r>
          </w:p>
        </w:tc>
      </w:tr>
      <w:tr w:rsidR="002326E7" w:rsidRPr="00453FAD" w14:paraId="2905BFA3" w14:textId="77777777" w:rsidTr="00CD0984">
        <w:tc>
          <w:tcPr>
            <w:tcW w:w="754" w:type="dxa"/>
            <w:vMerge/>
            <w:shd w:val="clear" w:color="auto" w:fill="auto"/>
          </w:tcPr>
          <w:p w14:paraId="1F3FB302" w14:textId="77777777" w:rsidR="002326E7" w:rsidRPr="00453FAD" w:rsidRDefault="002326E7" w:rsidP="00CD0984">
            <w:pPr>
              <w:spacing w:after="0" w:line="240" w:lineRule="auto"/>
              <w:jc w:val="center"/>
              <w:rPr>
                <w:rFonts w:ascii="Times New Roman" w:hAnsi="Times New Roman" w:cs="Times New Roman"/>
                <w:b/>
                <w:bCs/>
                <w:sz w:val="24"/>
                <w:szCs w:val="24"/>
              </w:rPr>
            </w:pPr>
          </w:p>
        </w:tc>
        <w:tc>
          <w:tcPr>
            <w:tcW w:w="1469" w:type="dxa"/>
            <w:shd w:val="clear" w:color="auto" w:fill="auto"/>
          </w:tcPr>
          <w:p w14:paraId="69C30D1F"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GAPDH-R</w:t>
            </w:r>
          </w:p>
        </w:tc>
        <w:tc>
          <w:tcPr>
            <w:tcW w:w="4637" w:type="dxa"/>
            <w:shd w:val="clear" w:color="auto" w:fill="auto"/>
          </w:tcPr>
          <w:p w14:paraId="7ADB3D58" w14:textId="77777777" w:rsidR="002326E7" w:rsidRPr="00453FAD" w:rsidRDefault="002326E7" w:rsidP="00CD0984">
            <w:pPr>
              <w:spacing w:after="0" w:line="240" w:lineRule="auto"/>
              <w:jc w:val="both"/>
              <w:rPr>
                <w:rFonts w:ascii="Times New Roman" w:hAnsi="Times New Roman" w:cs="Times New Roman"/>
                <w:b/>
                <w:bCs/>
                <w:sz w:val="24"/>
                <w:szCs w:val="24"/>
              </w:rPr>
            </w:pPr>
            <w:r w:rsidRPr="00453FAD">
              <w:rPr>
                <w:rFonts w:ascii="Times New Roman" w:hAnsi="Times New Roman" w:cs="Times New Roman"/>
                <w:sz w:val="24"/>
                <w:szCs w:val="24"/>
              </w:rPr>
              <w:t>CTGGAAGATGGTGATGGGTT</w:t>
            </w:r>
          </w:p>
        </w:tc>
        <w:tc>
          <w:tcPr>
            <w:tcW w:w="2156" w:type="dxa"/>
            <w:vMerge/>
            <w:shd w:val="clear" w:color="auto" w:fill="auto"/>
          </w:tcPr>
          <w:p w14:paraId="47CD4610" w14:textId="77777777" w:rsidR="002326E7" w:rsidRPr="00453FAD" w:rsidRDefault="002326E7" w:rsidP="00CD0984">
            <w:pPr>
              <w:spacing w:after="0" w:line="240" w:lineRule="auto"/>
              <w:rPr>
                <w:rFonts w:ascii="Times New Roman" w:hAnsi="Times New Roman" w:cs="Times New Roman"/>
                <w:b/>
                <w:bCs/>
                <w:sz w:val="24"/>
                <w:szCs w:val="24"/>
              </w:rPr>
            </w:pPr>
          </w:p>
        </w:tc>
      </w:tr>
      <w:tr w:rsidR="002326E7" w:rsidRPr="00453FAD" w14:paraId="51851628" w14:textId="77777777" w:rsidTr="00CD0984">
        <w:tc>
          <w:tcPr>
            <w:tcW w:w="754" w:type="dxa"/>
            <w:vMerge w:val="restart"/>
            <w:shd w:val="clear" w:color="auto" w:fill="auto"/>
          </w:tcPr>
          <w:p w14:paraId="5C95924D" w14:textId="77777777" w:rsidR="002326E7" w:rsidRPr="00453FAD" w:rsidRDefault="002326E7" w:rsidP="00CD0984">
            <w:pPr>
              <w:spacing w:after="0" w:line="240" w:lineRule="auto"/>
              <w:jc w:val="center"/>
              <w:rPr>
                <w:rFonts w:ascii="Times New Roman" w:hAnsi="Times New Roman" w:cs="Times New Roman"/>
                <w:sz w:val="24"/>
                <w:szCs w:val="24"/>
              </w:rPr>
            </w:pPr>
            <w:r w:rsidRPr="00453FAD">
              <w:rPr>
                <w:rFonts w:ascii="Times New Roman" w:hAnsi="Times New Roman" w:cs="Times New Roman"/>
                <w:sz w:val="24"/>
                <w:szCs w:val="24"/>
              </w:rPr>
              <w:t>6</w:t>
            </w:r>
          </w:p>
        </w:tc>
        <w:tc>
          <w:tcPr>
            <w:tcW w:w="1469" w:type="dxa"/>
            <w:shd w:val="clear" w:color="auto" w:fill="auto"/>
          </w:tcPr>
          <w:p w14:paraId="711A75C0"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AKT-F</w:t>
            </w:r>
          </w:p>
        </w:tc>
        <w:tc>
          <w:tcPr>
            <w:tcW w:w="4637" w:type="dxa"/>
            <w:shd w:val="clear" w:color="auto" w:fill="auto"/>
          </w:tcPr>
          <w:p w14:paraId="1F244887"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TAGGCATCCCTTCCTTACAGC</w:t>
            </w:r>
          </w:p>
        </w:tc>
        <w:tc>
          <w:tcPr>
            <w:tcW w:w="2156" w:type="dxa"/>
            <w:vMerge w:val="restart"/>
            <w:shd w:val="clear" w:color="auto" w:fill="auto"/>
          </w:tcPr>
          <w:p w14:paraId="4DFF2D99" w14:textId="77777777" w:rsidR="002326E7" w:rsidRPr="00951447" w:rsidRDefault="002326E7" w:rsidP="00CD0984">
            <w:pPr>
              <w:spacing w:after="0" w:line="240" w:lineRule="auto"/>
              <w:rPr>
                <w:rFonts w:ascii="Times New Roman" w:hAnsi="Times New Roman" w:cs="Times New Roman"/>
                <w:sz w:val="24"/>
                <w:szCs w:val="24"/>
              </w:rPr>
            </w:pPr>
            <w:r>
              <w:rPr>
                <w:rFonts w:ascii="Times New Roman" w:hAnsi="Times New Roman" w:cs="Times New Roman"/>
                <w:noProof/>
                <w:sz w:val="24"/>
                <w:szCs w:val="24"/>
              </w:rPr>
              <w:t>(Zhang et al., 2022)</w:t>
            </w:r>
          </w:p>
        </w:tc>
      </w:tr>
      <w:tr w:rsidR="002326E7" w:rsidRPr="00453FAD" w14:paraId="50187AF5" w14:textId="77777777" w:rsidTr="00CD0984">
        <w:tc>
          <w:tcPr>
            <w:tcW w:w="754" w:type="dxa"/>
            <w:vMerge/>
            <w:shd w:val="clear" w:color="auto" w:fill="auto"/>
          </w:tcPr>
          <w:p w14:paraId="79AFD29F" w14:textId="77777777" w:rsidR="002326E7" w:rsidRPr="00453FAD" w:rsidRDefault="002326E7" w:rsidP="00CD0984">
            <w:pPr>
              <w:spacing w:after="0" w:line="240" w:lineRule="auto"/>
              <w:jc w:val="center"/>
              <w:rPr>
                <w:rFonts w:ascii="Times New Roman" w:hAnsi="Times New Roman" w:cs="Times New Roman"/>
                <w:sz w:val="24"/>
                <w:szCs w:val="24"/>
              </w:rPr>
            </w:pPr>
          </w:p>
        </w:tc>
        <w:tc>
          <w:tcPr>
            <w:tcW w:w="1469" w:type="dxa"/>
            <w:shd w:val="clear" w:color="auto" w:fill="auto"/>
          </w:tcPr>
          <w:p w14:paraId="693012A6"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AKT-R</w:t>
            </w:r>
          </w:p>
        </w:tc>
        <w:tc>
          <w:tcPr>
            <w:tcW w:w="4637" w:type="dxa"/>
            <w:shd w:val="clear" w:color="auto" w:fill="auto"/>
          </w:tcPr>
          <w:p w14:paraId="744851ED"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CGCTCACGAGACAGGTGGA</w:t>
            </w:r>
          </w:p>
        </w:tc>
        <w:tc>
          <w:tcPr>
            <w:tcW w:w="2156" w:type="dxa"/>
            <w:vMerge/>
            <w:shd w:val="clear" w:color="auto" w:fill="auto"/>
          </w:tcPr>
          <w:p w14:paraId="157BF952" w14:textId="77777777" w:rsidR="002326E7" w:rsidRPr="00453FAD" w:rsidRDefault="002326E7" w:rsidP="00CD0984">
            <w:pPr>
              <w:spacing w:after="0" w:line="240" w:lineRule="auto"/>
              <w:rPr>
                <w:rFonts w:ascii="Times New Roman" w:hAnsi="Times New Roman" w:cs="Times New Roman"/>
                <w:b/>
                <w:bCs/>
                <w:sz w:val="24"/>
                <w:szCs w:val="24"/>
              </w:rPr>
            </w:pPr>
          </w:p>
        </w:tc>
      </w:tr>
      <w:tr w:rsidR="002326E7" w:rsidRPr="00453FAD" w14:paraId="3475FF1B" w14:textId="77777777" w:rsidTr="00CD0984">
        <w:tc>
          <w:tcPr>
            <w:tcW w:w="754" w:type="dxa"/>
            <w:vMerge w:val="restart"/>
            <w:shd w:val="clear" w:color="auto" w:fill="auto"/>
          </w:tcPr>
          <w:p w14:paraId="5631DD5F" w14:textId="77777777" w:rsidR="002326E7" w:rsidRPr="00453FAD" w:rsidRDefault="002326E7" w:rsidP="00CD0984">
            <w:pPr>
              <w:spacing w:after="0" w:line="240" w:lineRule="auto"/>
              <w:jc w:val="center"/>
              <w:rPr>
                <w:rFonts w:ascii="Times New Roman" w:hAnsi="Times New Roman" w:cs="Times New Roman"/>
                <w:sz w:val="24"/>
                <w:szCs w:val="24"/>
              </w:rPr>
            </w:pPr>
            <w:r w:rsidRPr="00453FAD">
              <w:rPr>
                <w:rFonts w:ascii="Times New Roman" w:hAnsi="Times New Roman" w:cs="Times New Roman"/>
                <w:sz w:val="24"/>
                <w:szCs w:val="24"/>
              </w:rPr>
              <w:t>7</w:t>
            </w:r>
          </w:p>
        </w:tc>
        <w:tc>
          <w:tcPr>
            <w:tcW w:w="1469" w:type="dxa"/>
            <w:shd w:val="clear" w:color="auto" w:fill="auto"/>
          </w:tcPr>
          <w:p w14:paraId="52067395"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PPARG-F</w:t>
            </w:r>
          </w:p>
        </w:tc>
        <w:tc>
          <w:tcPr>
            <w:tcW w:w="4637" w:type="dxa"/>
            <w:shd w:val="clear" w:color="auto" w:fill="auto"/>
          </w:tcPr>
          <w:p w14:paraId="5C8CEE73"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CTGGCCTCCCTGATGAATAAG</w:t>
            </w:r>
          </w:p>
        </w:tc>
        <w:tc>
          <w:tcPr>
            <w:tcW w:w="2156" w:type="dxa"/>
            <w:vMerge w:val="restart"/>
            <w:shd w:val="clear" w:color="auto" w:fill="auto"/>
          </w:tcPr>
          <w:p w14:paraId="25A48B05" w14:textId="77777777" w:rsidR="002326E7" w:rsidRPr="00453FAD" w:rsidRDefault="002326E7" w:rsidP="00CD0984">
            <w:pPr>
              <w:spacing w:after="0" w:line="240" w:lineRule="auto"/>
              <w:rPr>
                <w:rFonts w:ascii="Times New Roman" w:hAnsi="Times New Roman" w:cs="Times New Roman"/>
                <w:sz w:val="24"/>
                <w:szCs w:val="24"/>
              </w:rPr>
            </w:pPr>
            <w:r>
              <w:rPr>
                <w:rFonts w:ascii="Times New Roman" w:hAnsi="Times New Roman" w:cs="Times New Roman"/>
                <w:noProof/>
                <w:sz w:val="24"/>
                <w:szCs w:val="24"/>
              </w:rPr>
              <w:t>(Y &amp; Valsala Gopalakrishnan, 2020)</w:t>
            </w:r>
          </w:p>
        </w:tc>
      </w:tr>
      <w:tr w:rsidR="002326E7" w:rsidRPr="00453FAD" w14:paraId="22C517D4" w14:textId="77777777" w:rsidTr="00CD0984">
        <w:tc>
          <w:tcPr>
            <w:tcW w:w="754" w:type="dxa"/>
            <w:vMerge/>
            <w:shd w:val="clear" w:color="auto" w:fill="auto"/>
          </w:tcPr>
          <w:p w14:paraId="2DC882CE" w14:textId="77777777" w:rsidR="002326E7" w:rsidRPr="00453FAD" w:rsidRDefault="002326E7" w:rsidP="00CD0984">
            <w:pPr>
              <w:spacing w:after="0" w:line="240" w:lineRule="auto"/>
              <w:jc w:val="both"/>
              <w:rPr>
                <w:rFonts w:ascii="Times New Roman" w:hAnsi="Times New Roman" w:cs="Times New Roman"/>
                <w:b/>
                <w:bCs/>
                <w:sz w:val="24"/>
                <w:szCs w:val="24"/>
              </w:rPr>
            </w:pPr>
          </w:p>
        </w:tc>
        <w:tc>
          <w:tcPr>
            <w:tcW w:w="1469" w:type="dxa"/>
            <w:shd w:val="clear" w:color="auto" w:fill="auto"/>
          </w:tcPr>
          <w:p w14:paraId="004EE411"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PPARG-R</w:t>
            </w:r>
          </w:p>
        </w:tc>
        <w:tc>
          <w:tcPr>
            <w:tcW w:w="4637" w:type="dxa"/>
            <w:shd w:val="clear" w:color="auto" w:fill="auto"/>
          </w:tcPr>
          <w:p w14:paraId="6D9021BC" w14:textId="77777777" w:rsidR="002326E7" w:rsidRPr="00453FAD" w:rsidRDefault="002326E7" w:rsidP="00CD0984">
            <w:pPr>
              <w:spacing w:after="0" w:line="240" w:lineRule="auto"/>
              <w:jc w:val="both"/>
              <w:rPr>
                <w:rFonts w:ascii="Times New Roman" w:hAnsi="Times New Roman" w:cs="Times New Roman"/>
                <w:sz w:val="24"/>
                <w:szCs w:val="24"/>
              </w:rPr>
            </w:pPr>
            <w:r w:rsidRPr="00453FAD">
              <w:rPr>
                <w:rFonts w:ascii="Times New Roman" w:hAnsi="Times New Roman" w:cs="Times New Roman"/>
                <w:sz w:val="24"/>
                <w:szCs w:val="24"/>
              </w:rPr>
              <w:t>AGGCTCCATAAAGTCACCAAAG</w:t>
            </w:r>
          </w:p>
        </w:tc>
        <w:tc>
          <w:tcPr>
            <w:tcW w:w="2156" w:type="dxa"/>
            <w:vMerge/>
            <w:shd w:val="clear" w:color="auto" w:fill="auto"/>
          </w:tcPr>
          <w:p w14:paraId="4D6B2707" w14:textId="77777777" w:rsidR="002326E7" w:rsidRPr="00453FAD" w:rsidRDefault="002326E7" w:rsidP="00CD0984">
            <w:pPr>
              <w:spacing w:after="0" w:line="240" w:lineRule="auto"/>
              <w:jc w:val="both"/>
              <w:rPr>
                <w:rFonts w:ascii="Times New Roman" w:hAnsi="Times New Roman" w:cs="Times New Roman"/>
                <w:b/>
                <w:bCs/>
                <w:sz w:val="24"/>
                <w:szCs w:val="24"/>
              </w:rPr>
            </w:pPr>
          </w:p>
        </w:tc>
      </w:tr>
    </w:tbl>
    <w:p w14:paraId="7E2FE326" w14:textId="77777777" w:rsidR="002326E7" w:rsidRDefault="002326E7" w:rsidP="00C54496">
      <w:pPr>
        <w:jc w:val="both"/>
        <w:rPr>
          <w:rFonts w:ascii="Times New Roman" w:hAnsi="Times New Roman" w:cs="Times New Roman"/>
          <w:b/>
          <w:bCs/>
          <w:sz w:val="24"/>
          <w:szCs w:val="24"/>
        </w:rPr>
      </w:pPr>
    </w:p>
    <w:p w14:paraId="0E2A1F6B" w14:textId="1E9399B0" w:rsidR="002326E7" w:rsidRDefault="002326E7" w:rsidP="00C54496">
      <w:pPr>
        <w:jc w:val="both"/>
        <w:rPr>
          <w:rFonts w:ascii="Times New Roman" w:hAnsi="Times New Roman" w:cs="Times New Roman"/>
          <w:b/>
          <w:bCs/>
          <w:sz w:val="24"/>
          <w:szCs w:val="24"/>
        </w:rPr>
      </w:pPr>
      <w:r>
        <w:rPr>
          <w:rFonts w:ascii="Times New Roman" w:hAnsi="Times New Roman" w:cs="Times New Roman"/>
          <w:b/>
          <w:bCs/>
          <w:sz w:val="24"/>
          <w:szCs w:val="24"/>
        </w:rPr>
        <w:t>References:</w:t>
      </w:r>
    </w:p>
    <w:p w14:paraId="2968F515" w14:textId="77777777" w:rsidR="002326E7" w:rsidRPr="002326E7" w:rsidRDefault="002326E7" w:rsidP="002326E7">
      <w:pPr>
        <w:pStyle w:val="EndNoteBibliography"/>
        <w:spacing w:after="0"/>
        <w:ind w:left="720" w:hanging="720"/>
        <w:jc w:val="both"/>
        <w:rPr>
          <w:rFonts w:ascii="Times New Roman" w:hAnsi="Times New Roman" w:cs="Times New Roman"/>
          <w:sz w:val="24"/>
          <w:szCs w:val="24"/>
        </w:rPr>
      </w:pPr>
      <w:r w:rsidRPr="002326E7">
        <w:rPr>
          <w:rFonts w:ascii="Times New Roman" w:hAnsi="Times New Roman" w:cs="Times New Roman"/>
          <w:sz w:val="24"/>
          <w:szCs w:val="24"/>
        </w:rPr>
        <w:t xml:space="preserve">Albertini, R., Aimbire, F., Villaverde, A. B., Silva, J. A., &amp; Costa, M. S. (2007). COX-2 mRNA expression decreases in the subplantar muscle of rat paw subjected to carrageenan-induced inflammation after low level laser therapy. </w:t>
      </w:r>
      <w:r w:rsidRPr="002326E7">
        <w:rPr>
          <w:rFonts w:ascii="Times New Roman" w:hAnsi="Times New Roman" w:cs="Times New Roman"/>
          <w:i/>
          <w:sz w:val="24"/>
          <w:szCs w:val="24"/>
        </w:rPr>
        <w:t>Inflammation Research</w:t>
      </w:r>
      <w:r w:rsidRPr="002326E7">
        <w:rPr>
          <w:rFonts w:ascii="Times New Roman" w:hAnsi="Times New Roman" w:cs="Times New Roman"/>
          <w:sz w:val="24"/>
          <w:szCs w:val="24"/>
        </w:rPr>
        <w:t>,</w:t>
      </w:r>
      <w:r w:rsidRPr="002326E7">
        <w:rPr>
          <w:rFonts w:ascii="Times New Roman" w:hAnsi="Times New Roman" w:cs="Times New Roman"/>
          <w:i/>
          <w:sz w:val="24"/>
          <w:szCs w:val="24"/>
        </w:rPr>
        <w:t xml:space="preserve"> 56</w:t>
      </w:r>
      <w:r w:rsidRPr="002326E7">
        <w:rPr>
          <w:rFonts w:ascii="Times New Roman" w:hAnsi="Times New Roman" w:cs="Times New Roman"/>
          <w:sz w:val="24"/>
          <w:szCs w:val="24"/>
        </w:rPr>
        <w:t xml:space="preserve">(6), 228-229. https://doi.org/10.1007/s00011-007-6211-6 </w:t>
      </w:r>
    </w:p>
    <w:p w14:paraId="3A8EF2E8" w14:textId="77777777" w:rsidR="002326E7" w:rsidRPr="002326E7" w:rsidRDefault="002326E7" w:rsidP="002326E7">
      <w:pPr>
        <w:pStyle w:val="EndNoteBibliography"/>
        <w:spacing w:after="0"/>
        <w:ind w:left="720" w:hanging="720"/>
        <w:jc w:val="both"/>
        <w:rPr>
          <w:rFonts w:ascii="Times New Roman" w:hAnsi="Times New Roman" w:cs="Times New Roman"/>
          <w:sz w:val="24"/>
          <w:szCs w:val="24"/>
        </w:rPr>
      </w:pPr>
      <w:r w:rsidRPr="002326E7">
        <w:rPr>
          <w:rFonts w:ascii="Times New Roman" w:hAnsi="Times New Roman" w:cs="Times New Roman"/>
          <w:sz w:val="24"/>
          <w:szCs w:val="24"/>
        </w:rPr>
        <w:t xml:space="preserve">Kunst, S., Wolloscheck, T., Hölter, P., Wengert, A., Grether, M., Sticht, C., Weyer, V., Wolfrum, U., &amp; Spessert, R. (2013). Transcriptional analysis of rat photoreceptor cells reveals daily regulation of genes important for visual signaling and light damage susceptibility. </w:t>
      </w:r>
      <w:r w:rsidRPr="002326E7">
        <w:rPr>
          <w:rFonts w:ascii="Times New Roman" w:hAnsi="Times New Roman" w:cs="Times New Roman"/>
          <w:i/>
          <w:sz w:val="24"/>
          <w:szCs w:val="24"/>
        </w:rPr>
        <w:t>Journal of Neurochemistry</w:t>
      </w:r>
      <w:r w:rsidRPr="002326E7">
        <w:rPr>
          <w:rFonts w:ascii="Times New Roman" w:hAnsi="Times New Roman" w:cs="Times New Roman"/>
          <w:sz w:val="24"/>
          <w:szCs w:val="24"/>
        </w:rPr>
        <w:t>,</w:t>
      </w:r>
      <w:r w:rsidRPr="002326E7">
        <w:rPr>
          <w:rFonts w:ascii="Times New Roman" w:hAnsi="Times New Roman" w:cs="Times New Roman"/>
          <w:i/>
          <w:sz w:val="24"/>
          <w:szCs w:val="24"/>
        </w:rPr>
        <w:t xml:space="preserve"> 124</w:t>
      </w:r>
      <w:r w:rsidRPr="002326E7">
        <w:rPr>
          <w:rFonts w:ascii="Times New Roman" w:hAnsi="Times New Roman" w:cs="Times New Roman"/>
          <w:sz w:val="24"/>
          <w:szCs w:val="24"/>
        </w:rPr>
        <w:t xml:space="preserve">(6), 757-769. https://doi.org/https://doi.org/10.1111/jnc.12089 </w:t>
      </w:r>
    </w:p>
    <w:p w14:paraId="190984AD" w14:textId="77777777" w:rsidR="002326E7" w:rsidRPr="002326E7" w:rsidRDefault="002326E7" w:rsidP="002326E7">
      <w:pPr>
        <w:pStyle w:val="EndNoteBibliography"/>
        <w:spacing w:after="0"/>
        <w:ind w:left="720" w:hanging="720"/>
        <w:jc w:val="both"/>
        <w:rPr>
          <w:rFonts w:ascii="Times New Roman" w:hAnsi="Times New Roman" w:cs="Times New Roman"/>
          <w:sz w:val="24"/>
          <w:szCs w:val="24"/>
        </w:rPr>
      </w:pPr>
      <w:r w:rsidRPr="002326E7">
        <w:rPr>
          <w:rFonts w:ascii="Times New Roman" w:hAnsi="Times New Roman" w:cs="Times New Roman"/>
          <w:sz w:val="24"/>
          <w:szCs w:val="24"/>
        </w:rPr>
        <w:t xml:space="preserve">Paquet, J., Goebel, J.-C., Delaunay, C., Pinzano, A., Grossin, L., Cournil-Henrionnet, C., Gillet, P., Netter, P., Jouzeau, J.-Y., &amp; Moulin, D. (2012). Cytokines profiling by multiplex analysis in experimental arthritis: which pathophysiological relevance for articular versus systemic mediators? </w:t>
      </w:r>
      <w:r w:rsidRPr="002326E7">
        <w:rPr>
          <w:rFonts w:ascii="Times New Roman" w:hAnsi="Times New Roman" w:cs="Times New Roman"/>
          <w:i/>
          <w:sz w:val="24"/>
          <w:szCs w:val="24"/>
        </w:rPr>
        <w:t>Arthritis Research &amp; Therapy</w:t>
      </w:r>
      <w:r w:rsidRPr="002326E7">
        <w:rPr>
          <w:rFonts w:ascii="Times New Roman" w:hAnsi="Times New Roman" w:cs="Times New Roman"/>
          <w:sz w:val="24"/>
          <w:szCs w:val="24"/>
        </w:rPr>
        <w:t>,</w:t>
      </w:r>
      <w:r w:rsidRPr="002326E7">
        <w:rPr>
          <w:rFonts w:ascii="Times New Roman" w:hAnsi="Times New Roman" w:cs="Times New Roman"/>
          <w:i/>
          <w:sz w:val="24"/>
          <w:szCs w:val="24"/>
        </w:rPr>
        <w:t xml:space="preserve"> 14</w:t>
      </w:r>
      <w:r w:rsidRPr="002326E7">
        <w:rPr>
          <w:rFonts w:ascii="Times New Roman" w:hAnsi="Times New Roman" w:cs="Times New Roman"/>
          <w:sz w:val="24"/>
          <w:szCs w:val="24"/>
        </w:rPr>
        <w:t xml:space="preserve">(2), R60. https://doi.org/10.1186/ar3774 </w:t>
      </w:r>
    </w:p>
    <w:p w14:paraId="1D33A4E3" w14:textId="77777777" w:rsidR="002326E7" w:rsidRPr="002326E7" w:rsidRDefault="002326E7" w:rsidP="002326E7">
      <w:pPr>
        <w:pStyle w:val="EndNoteBibliography"/>
        <w:spacing w:after="0"/>
        <w:ind w:left="720" w:hanging="720"/>
        <w:jc w:val="both"/>
        <w:rPr>
          <w:rFonts w:ascii="Times New Roman" w:hAnsi="Times New Roman" w:cs="Times New Roman"/>
          <w:sz w:val="24"/>
          <w:szCs w:val="24"/>
        </w:rPr>
      </w:pPr>
      <w:r w:rsidRPr="002326E7">
        <w:rPr>
          <w:rFonts w:ascii="Times New Roman" w:hAnsi="Times New Roman" w:cs="Times New Roman"/>
          <w:sz w:val="24"/>
          <w:szCs w:val="24"/>
        </w:rPr>
        <w:t xml:space="preserve">Saleem, A., Saleem, M., Akhtar, M. F., Shahzad, M., &amp; Jahan, S. (2020). Moringa rivae leaf extracts attenuate Complete Freund’s adjuvant-induced arthritis in Wistar rats via modulation of inflammatory and oxidative stress biomarkers. </w:t>
      </w:r>
      <w:r w:rsidRPr="002326E7">
        <w:rPr>
          <w:rFonts w:ascii="Times New Roman" w:hAnsi="Times New Roman" w:cs="Times New Roman"/>
          <w:i/>
          <w:sz w:val="24"/>
          <w:szCs w:val="24"/>
        </w:rPr>
        <w:t>Inflammopharmacology</w:t>
      </w:r>
      <w:r w:rsidRPr="002326E7">
        <w:rPr>
          <w:rFonts w:ascii="Times New Roman" w:hAnsi="Times New Roman" w:cs="Times New Roman"/>
          <w:sz w:val="24"/>
          <w:szCs w:val="24"/>
        </w:rPr>
        <w:t>,</w:t>
      </w:r>
      <w:r w:rsidRPr="002326E7">
        <w:rPr>
          <w:rFonts w:ascii="Times New Roman" w:hAnsi="Times New Roman" w:cs="Times New Roman"/>
          <w:i/>
          <w:sz w:val="24"/>
          <w:szCs w:val="24"/>
        </w:rPr>
        <w:t xml:space="preserve"> 28</w:t>
      </w:r>
      <w:r w:rsidRPr="002326E7">
        <w:rPr>
          <w:rFonts w:ascii="Times New Roman" w:hAnsi="Times New Roman" w:cs="Times New Roman"/>
          <w:sz w:val="24"/>
          <w:szCs w:val="24"/>
        </w:rPr>
        <w:t xml:space="preserve">(1), 139-151. </w:t>
      </w:r>
    </w:p>
    <w:p w14:paraId="6149493E" w14:textId="77777777" w:rsidR="002326E7" w:rsidRPr="002326E7" w:rsidRDefault="002326E7" w:rsidP="002326E7">
      <w:pPr>
        <w:pStyle w:val="EndNoteBibliography"/>
        <w:spacing w:after="0"/>
        <w:ind w:left="720" w:hanging="720"/>
        <w:jc w:val="both"/>
        <w:rPr>
          <w:rFonts w:ascii="Times New Roman" w:hAnsi="Times New Roman" w:cs="Times New Roman"/>
          <w:sz w:val="24"/>
          <w:szCs w:val="24"/>
        </w:rPr>
      </w:pPr>
      <w:r w:rsidRPr="002326E7">
        <w:rPr>
          <w:rFonts w:ascii="Times New Roman" w:hAnsi="Times New Roman" w:cs="Times New Roman"/>
          <w:sz w:val="24"/>
          <w:szCs w:val="24"/>
        </w:rPr>
        <w:t xml:space="preserve">Y, D. P., &amp; Valsala Gopalakrishnan, A. (2020). γ-Linolenic acid ameliorates DHEA induced pro-inflammatory response in polycystic ovary syndrome via PPAR-γ signaling in rats. </w:t>
      </w:r>
      <w:r w:rsidRPr="002326E7">
        <w:rPr>
          <w:rFonts w:ascii="Times New Roman" w:hAnsi="Times New Roman" w:cs="Times New Roman"/>
          <w:i/>
          <w:sz w:val="24"/>
          <w:szCs w:val="24"/>
        </w:rPr>
        <w:t>Reprod Biol</w:t>
      </w:r>
      <w:r w:rsidRPr="002326E7">
        <w:rPr>
          <w:rFonts w:ascii="Times New Roman" w:hAnsi="Times New Roman" w:cs="Times New Roman"/>
          <w:sz w:val="24"/>
          <w:szCs w:val="24"/>
        </w:rPr>
        <w:t>,</w:t>
      </w:r>
      <w:r w:rsidRPr="002326E7">
        <w:rPr>
          <w:rFonts w:ascii="Times New Roman" w:hAnsi="Times New Roman" w:cs="Times New Roman"/>
          <w:i/>
          <w:sz w:val="24"/>
          <w:szCs w:val="24"/>
        </w:rPr>
        <w:t xml:space="preserve"> 20</w:t>
      </w:r>
      <w:r w:rsidRPr="002326E7">
        <w:rPr>
          <w:rFonts w:ascii="Times New Roman" w:hAnsi="Times New Roman" w:cs="Times New Roman"/>
          <w:sz w:val="24"/>
          <w:szCs w:val="24"/>
        </w:rPr>
        <w:t xml:space="preserve">(3), 348-356. https://doi.org/10.1016/j.repbio.2020.05.004 </w:t>
      </w:r>
    </w:p>
    <w:p w14:paraId="446514B2" w14:textId="540C3DD1" w:rsidR="002326E7" w:rsidRDefault="002326E7" w:rsidP="002326E7">
      <w:pPr>
        <w:pStyle w:val="EndNoteBibliography"/>
        <w:ind w:left="720" w:hanging="720"/>
        <w:jc w:val="both"/>
        <w:rPr>
          <w:rFonts w:ascii="Times New Roman" w:hAnsi="Times New Roman" w:cs="Times New Roman"/>
          <w:b/>
          <w:bCs/>
          <w:sz w:val="24"/>
          <w:szCs w:val="24"/>
        </w:rPr>
      </w:pPr>
      <w:r w:rsidRPr="002326E7">
        <w:rPr>
          <w:rFonts w:ascii="Times New Roman" w:hAnsi="Times New Roman" w:cs="Times New Roman"/>
          <w:sz w:val="24"/>
          <w:szCs w:val="24"/>
        </w:rPr>
        <w:t xml:space="preserve">Zhang, L., Jia, B., Velu, P., &amp; Wu, H. (2022). Corilagin induces apoptosis and inhibits HMBG1/PI3K/AKT signaling pathways in a rat model of gastric carcinogenesis induced by methylnitronitrosoguanidine. </w:t>
      </w:r>
      <w:r w:rsidRPr="002326E7">
        <w:rPr>
          <w:rFonts w:ascii="Times New Roman" w:hAnsi="Times New Roman" w:cs="Times New Roman"/>
          <w:i/>
          <w:sz w:val="24"/>
          <w:szCs w:val="24"/>
        </w:rPr>
        <w:t>Environmental Toxicology</w:t>
      </w:r>
      <w:r w:rsidRPr="002326E7">
        <w:rPr>
          <w:rFonts w:ascii="Times New Roman" w:hAnsi="Times New Roman" w:cs="Times New Roman"/>
          <w:sz w:val="24"/>
          <w:szCs w:val="24"/>
        </w:rPr>
        <w:t>,</w:t>
      </w:r>
      <w:r w:rsidRPr="002326E7">
        <w:rPr>
          <w:rFonts w:ascii="Times New Roman" w:hAnsi="Times New Roman" w:cs="Times New Roman"/>
          <w:i/>
          <w:sz w:val="24"/>
          <w:szCs w:val="24"/>
        </w:rPr>
        <w:t xml:space="preserve"> 37</w:t>
      </w:r>
      <w:r w:rsidRPr="002326E7">
        <w:rPr>
          <w:rFonts w:ascii="Times New Roman" w:hAnsi="Times New Roman" w:cs="Times New Roman"/>
          <w:sz w:val="24"/>
          <w:szCs w:val="24"/>
        </w:rPr>
        <w:t xml:space="preserve">(5), 1222-1230. https://doi.org/https://doi.org/10.1002/tox.23478 </w:t>
      </w:r>
    </w:p>
    <w:p w14:paraId="74D7B6B8" w14:textId="47B0E17F" w:rsidR="002326E7" w:rsidRPr="007D38CC" w:rsidRDefault="00DD5E9E" w:rsidP="00C54496">
      <w:pPr>
        <w:jc w:val="both"/>
        <w:rPr>
          <w:lang w:val="en-US"/>
        </w:rPr>
      </w:pPr>
      <w:bookmarkStart w:id="1" w:name="_Hlk168509045"/>
      <w:r w:rsidRPr="00DD5E9E">
        <w:rPr>
          <w:rFonts w:ascii="Times New Roman" w:hAnsi="Times New Roman" w:cs="Times New Roman"/>
          <w:b/>
          <w:bCs/>
          <w:sz w:val="24"/>
          <w:szCs w:val="24"/>
        </w:rPr>
        <w:lastRenderedPageBreak/>
        <w:t>Additional</w:t>
      </w:r>
      <w:r w:rsidR="002326E7" w:rsidRPr="00650DE5">
        <w:rPr>
          <w:rFonts w:ascii="Times New Roman" w:hAnsi="Times New Roman" w:cs="Times New Roman"/>
          <w:b/>
          <w:bCs/>
          <w:sz w:val="24"/>
          <w:szCs w:val="24"/>
        </w:rPr>
        <w:t xml:space="preserve"> Table S</w:t>
      </w:r>
      <w:r w:rsidR="002326E7">
        <w:rPr>
          <w:rFonts w:ascii="Times New Roman" w:hAnsi="Times New Roman" w:cs="Times New Roman"/>
          <w:b/>
          <w:bCs/>
          <w:sz w:val="24"/>
          <w:szCs w:val="24"/>
        </w:rPr>
        <w:t xml:space="preserve">4. </w:t>
      </w:r>
      <w:r w:rsidR="002326E7" w:rsidRPr="001E4198">
        <w:rPr>
          <w:rFonts w:ascii="Times New Roman" w:hAnsi="Times New Roman" w:cs="Times New Roman"/>
          <w:sz w:val="24"/>
          <w:szCs w:val="24"/>
        </w:rPr>
        <w:t>Name of potential target identification</w:t>
      </w:r>
      <w:r w:rsidR="002326E7" w:rsidRPr="007D38CC">
        <w:rPr>
          <w:rFonts w:ascii="Times New Roman" w:hAnsi="Times New Roman" w:cs="Times New Roman"/>
          <w:sz w:val="24"/>
          <w:szCs w:val="24"/>
        </w:rPr>
        <w:t xml:space="preserve"> of phytocomponents</w:t>
      </w:r>
      <w:r w:rsidR="002326E7">
        <w:rPr>
          <w:rFonts w:ascii="Times New Roman" w:hAnsi="Times New Roman" w:cs="Times New Roman"/>
          <w:sz w:val="24"/>
          <w:szCs w:val="24"/>
        </w:rPr>
        <w:t xml:space="preserve"> of </w:t>
      </w:r>
      <w:r w:rsidR="002326E7" w:rsidRPr="006D127F">
        <w:rPr>
          <w:rFonts w:ascii="Times New Roman" w:hAnsi="Times New Roman" w:cs="Times New Roman"/>
          <w:i/>
          <w:iCs/>
          <w:sz w:val="24"/>
          <w:szCs w:val="24"/>
        </w:rPr>
        <w:t>Drynaria quercifolia</w:t>
      </w:r>
      <w:r w:rsidR="002326E7">
        <w:rPr>
          <w:rFonts w:ascii="Times New Roman" w:hAnsi="Times New Roman" w:cs="Times New Roman"/>
          <w:sz w:val="24"/>
          <w:szCs w:val="24"/>
        </w:rPr>
        <w:t xml:space="preserve"> rhizome methanolic extract </w:t>
      </w:r>
      <w:r w:rsidR="002326E7" w:rsidRPr="007D38CC">
        <w:rPr>
          <w:rFonts w:ascii="Times New Roman" w:hAnsi="Times New Roman" w:cs="Times New Roman"/>
          <w:sz w:val="24"/>
          <w:szCs w:val="24"/>
        </w:rPr>
        <w:t xml:space="preserve">through </w:t>
      </w:r>
      <w:r w:rsidR="002326E7" w:rsidRPr="007D38CC">
        <w:rPr>
          <w:rFonts w:ascii="Times New Roman" w:hAnsi="Times New Roman" w:cs="Times New Roman"/>
          <w:sz w:val="24"/>
          <w:szCs w:val="24"/>
          <w:lang w:val="en-US"/>
        </w:rPr>
        <w:t>Swiss Target Prediction (STP) and Similarity Ensemble Approach (SEA) databases</w:t>
      </w:r>
      <w:r w:rsidR="002326E7">
        <w:rPr>
          <w:rFonts w:ascii="Times New Roman" w:hAnsi="Times New Roman" w:cs="Times New Roman"/>
          <w:sz w:val="24"/>
          <w:szCs w:val="24"/>
          <w:lang w:val="en-US"/>
        </w:rPr>
        <w:t>.</w:t>
      </w:r>
    </w:p>
    <w:tbl>
      <w:tblPr>
        <w:tblStyle w:val="TableGrid"/>
        <w:tblW w:w="0" w:type="auto"/>
        <w:tblLook w:val="04A0" w:firstRow="1" w:lastRow="0" w:firstColumn="1" w:lastColumn="0" w:noHBand="0" w:noVBand="1"/>
      </w:tblPr>
      <w:tblGrid>
        <w:gridCol w:w="4390"/>
        <w:gridCol w:w="4626"/>
      </w:tblGrid>
      <w:tr w:rsidR="002326E7" w14:paraId="423F0255" w14:textId="77777777" w:rsidTr="00634817">
        <w:tc>
          <w:tcPr>
            <w:tcW w:w="4390" w:type="dxa"/>
          </w:tcPr>
          <w:bookmarkEnd w:id="1"/>
          <w:p w14:paraId="1289AAAE" w14:textId="77777777" w:rsidR="002326E7" w:rsidRPr="00BC39FC" w:rsidRDefault="002326E7" w:rsidP="00634817">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Target from STP</w:t>
            </w:r>
          </w:p>
        </w:tc>
        <w:tc>
          <w:tcPr>
            <w:tcW w:w="4626" w:type="dxa"/>
          </w:tcPr>
          <w:p w14:paraId="4665962C" w14:textId="77777777" w:rsidR="002326E7" w:rsidRPr="00BC39FC" w:rsidRDefault="002326E7" w:rsidP="00634817">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lang w:val="en-US"/>
              </w:rPr>
              <w:t>Target from SEA</w:t>
            </w:r>
          </w:p>
        </w:tc>
      </w:tr>
      <w:tr w:rsidR="002326E7" w14:paraId="0A4F24CF" w14:textId="77777777" w:rsidTr="00634817">
        <w:tc>
          <w:tcPr>
            <w:tcW w:w="4390" w:type="dxa"/>
          </w:tcPr>
          <w:p w14:paraId="06494362" w14:textId="77777777" w:rsidR="002326E7" w:rsidRPr="007D38CC" w:rsidRDefault="002326E7" w:rsidP="00634817">
            <w:pPr>
              <w:jc w:val="both"/>
              <w:rPr>
                <w:rFonts w:ascii="Times New Roman" w:hAnsi="Times New Roman" w:cs="Times New Roman"/>
                <w:color w:val="000000"/>
                <w:sz w:val="24"/>
                <w:szCs w:val="24"/>
              </w:rPr>
            </w:pPr>
            <w:r w:rsidRPr="007D38CC">
              <w:rPr>
                <w:rFonts w:ascii="Times New Roman" w:hAnsi="Times New Roman" w:cs="Times New Roman"/>
                <w:color w:val="000000"/>
                <w:sz w:val="24"/>
                <w:szCs w:val="24"/>
              </w:rPr>
              <w:t xml:space="preserve">NPC1L1, PTGER2, PTGFR, FNTA, NR1H4, G6PD, GPBAR1, HSD11B1, ACLY, AR, VDR, CYP19A1, POLB, CDC25A, AKR1B10, FABP4, PPARA, FABP3, FABP5, PPARD, FFAR1, FABP2, HSD11B2, HAO1, UGT2B7, SERPINA6, SHBG, HSD17B3, GABBR1, SLC22A6, GABRA2, EGLN1, HMGCR, CPT1A, PLG, PTPN1, FOLH1, PTGES, CDC45, PTPRC, NR1H3, KDM2A, PHF8, KDM5C, CACNA2D1, GRM3, GRM6, GRM2, MMP2, MMP8, PGD, GRM8, GRM4, GSTK1, LTA4H, MMP9, CA12, CA9, SAE1, GRM5, GRIK1, GRIK2, GAA, SLC1A2, KDM4E, KDM6B, GRM1, AHCY, SCN9A, SLC6A12, PEPD, OPRK1, POLA1, PREP, PRKCA, PTPN6, PTPN2, SIRT2, SHH, IL1B, PPM1B, PPP1CC, ACE, CES2, ANPEP, PTGS2, ENPEP, FAAH, PPARG, TERT, FABP1, SLC1A1, CA1, TRPM8, CA4, OPRM1, NR3C1, TOP2A, CA2, ESR1, ESR2, CDC25B, NR1I3, DPP4, SPHK1, SELP, CNR1, CNR2, PLA2G2C, EPHX2, CYP51A1, AURKB, AURKA, BCHE, ACHE, ENPP2, FNTA FNTB, PTGS1, FUCA1, SQLE, TRPV1, GPR119, DNM1, NPC1, AVPR2, AVPR1A, CHRM4, CHRM5, CHRM2, CHRM1, CHRM3, ITGAL, PRKCG, PRKCD, PRKCB, PRKCE, HSP90AA1, ACACB, FASN, BACE2, CTSD, BACE1, PRKCH, PRKCQ, PLA2G2A, S1PR1, PLA2G1B, RORC, DRD2, HTR2A, DRD3, S1PR3, ACACA, HTR4, KCNH2, CYP24A1, CSF1R, CTSL, EZH2, MET, PFKFB3, APP, ALOX5AP, MAOA, P2RY12, CDC25C, MAPK14, MCHR1, CCKBR, F10, IKBKE, TBK1, SMO, SLC6A3, CETP, OPRL1, EP300, KAT2B, ICMT, NR1H2, RORA, SLC6A2, RBP4, EPHX1, IL6ST, NOS2, MGLL, DHCR7, SCD, AKR1C3, GLRA1, TNF, MTNR1A, MTNR1B, PIM1, PIM3, CXCR3, MAP2K1, DGAT1, BRD4, BRD2, BRD3, </w:t>
            </w:r>
            <w:r w:rsidRPr="007D38CC">
              <w:rPr>
                <w:rFonts w:ascii="Times New Roman" w:hAnsi="Times New Roman" w:cs="Times New Roman"/>
                <w:color w:val="000000"/>
                <w:sz w:val="24"/>
                <w:szCs w:val="24"/>
              </w:rPr>
              <w:lastRenderedPageBreak/>
              <w:t xml:space="preserve">GPR55, GPR18, CYP17A1, MDM2, PYGL, GCK, ABL1, F2, ALK, TBXAS1, PSEN2, EGFR, CA7, GSK3B, SIGMAR1, PTPRF, ACP1, ALOX5, SRD5A2, PDE4D, CD81, PTPN11, LTB4R, MAPK3, TOP1, CYP2C19, SLC6A4, PTGER1, PTGES2, CES1, PGR, TP53, ADORA3, PTGDR2, PTGIR, SLC22A12, IDO1, PTGDR, SREBF2, PTGER4, NR1I2, AGTR1, MME, DAGLA, CMA1, CTSG, HSD17B2, NR3C2, DAGLB, AKR1B1, TRPA1, PER2, JAK1, JAK2, TRPV3, GCGR, NOS1, EIF2AK1, PARP1, RASGRP1, SCN5A, KCNA5, PABPC1, NPY5R, HMOX1, PGGT1B, OPRD1, SLC10A2, JAK3, TYK2, ADRA2C, ADA, HRH3, PTK2B, LRRK2, LIPA, KCNA3, PRKDC, HIF1A, QPCT, PRSS1, CTRC, ITK, HRH1, TNKS, CASR, AKT1, C5AR1, F2R, IMPDH2, CYP11B2, SLC9A1, P2RY1, FLT1, KDR, PDGFRB, MCL1, BCL2, PPP5C, CCR2, FKBP1A, TYMS, CYP11B1, KIF11, GRIN2B, PNPLA2, YES1, LCK, SRC, EPHB4, CDC7, ADAMTS5, KCNK3, KCNK9, HRH4, KIT, MAPK9, LIMK2, PAM, MTTP, APOB, METAP2, ECE1, NAMPT, FLT4, PDGFRA, RET, MAP3K20, FRK, PDE10A, PTK6, DDR1, CIT, CDK8, CDK19, TYR, DAO, TYMP, GSR, EDNRA, HPRT1, MAOB, CA6, CA14, CA13, CA5B, CA5A, CASP3, ADORA2A, CDA, TK1, PTPRB, ADK, UPP1, HEXA, HEXB, OGA, PNP, P4HTM, CDK9, CSNK2A1, FBP1, PRKACA, GDA, GBA, HDAC1, ABCB1, KDM4A, KDM4D, KDM4C, PYGM, LIG1, HCAR2, HDAC6, HDAC4, ERCC5, FEN1, TLR4, DDO, CAD, GPR17, TDP1, AKR1C2, AKR1C1, NLRP3, CCNE1 CDK2, GABRB3, ROCK2, ROCK1, LIMK1, MGAT2, DGAT2, GNRHR, NTRK3, MAPK8, UNG, NPY1R, HRH2, RPS6KA5, STS, PIK3CG, PIK3CA, SLC6A9, ESRRA, ESRRB, SPHK2, THRA, ABHD6, NPY2R, CCR1, PDE2A, CYP2D6, CYP2C9, CYP3A4, IGF1R, LYPLA2, OXTR, ATP12A, HCRTR2, HCRTR1, TGFBR1, CDK5R1, DYRK1A, NTRK1, CDK2, MAPK1, CTSS, ADRA1D, </w:t>
            </w:r>
            <w:r w:rsidRPr="007D38CC">
              <w:rPr>
                <w:rFonts w:ascii="Times New Roman" w:hAnsi="Times New Roman" w:cs="Times New Roman"/>
                <w:color w:val="000000"/>
                <w:sz w:val="24"/>
                <w:szCs w:val="24"/>
              </w:rPr>
              <w:lastRenderedPageBreak/>
              <w:t xml:space="preserve">ADRA1A, ADRA1B, INSR, FGFR2, MKNK2, SLC5A1, SYK, ZAP70, CDK1, IDH1, MTOR, GRIN2A GRIN1, GRIA2, PRF1, PDE4B, PDE7A, SMG1, PLK1, PRKD1, HPGD, CCNB3, SLC8A1, CTSB, AGPAT2, VCP, PIK3CB, GHSR, BTK, SRD5A1, CCND1, CDK7, CCND3, PLA2G7, HTR6, HTR2C, ASAH1, CRHR1, GRIN1, CALCRL, RARA, CD38, LYPLA1, BRPF1, CTSK, CHRNA4, CYP26A1, ADRA2A, CSNK1D, P2RX7, TBXA2R, TACR1, HTR2B, MDM4, MAP3K14, CCR5, GC, GPR88, HDAC3, CCNE2, PTAFR, SAE1 UBA2, EBP, CDK6, CDK4, TTK, METAP1, F11, INCENP, LSS, SLC18A3, VEGFA, FGF1, FGF2, HPSE, LGALS4, LGALS3, LGALS8, PYGB, ADRA2B, DRD1, HTR1B, STAT3, IL2, GGH, NAALAD2, SSTR5, SSTR2, SSTR4, SSTR1, SSTR3, CPA1, CASP6, CASP7, CASP8, CASP2, KDM5A, JMJD1C, IGF2R, BCL2L1, GLRA2, PPM1A, P4HA1, ADORA1, ELANE, MGAM, SI, MLNR, LGALS9, HSPA5, GSTP1, GSTM2, GAPDH, CCNE1, TSPO, PDE5A, MAPK11, GABRG2, ELOVL6, TNFRSF1A, SCN10A, CPB1, MEN1, TRPC6, TRPC3, TRPV4, MAP3K8, SLC2A1, ADAM17, SLC2A3, SLC2A2, ADORA2B, MMP7, CAPN1, SCN2A, CTSV, KCNN4, PDE4A, ALOX15, PDE4C, BAD, BCL2L2, BCL2L10, BCL2A1, SCARB1, TDO2, NMBR, TACR3, CA3, PTPN22, FYN, NQO2, HDAC8, XDH, MIF, MPI, MAP2, TLR9, CYP1A2, PSMB5, TTR, NQO1, GPR84, PTK2, NEK2, AXL, PSMB8, RNASEH1, TNNC1, DBH, PTGER3, MC5R, HDAC2, SOAT1, DUT, PDE3A, PDE3B, HSD3B1, EIF2AK3, MAP2K2, GRPR, HDAC10, NOD1, NOD2, PLAU, RGS4, ALDH1A1, ALDH3A1, PPP1CA, TNKS2, CXCR2, RGS8, RPS6KA2, GABRA1, GABRA3, TACR2, ADRB3, GABRA5, GALR3, DYRK1B, MAPK10, ALDH2, HTR7, CLK3, TMIGD3, NCEH1, BRD9, CTRB1, CACNA1C, C1R, RAF1, LIPE, DHODH, MAPT, SNCA, HSD17B1, KCNJ5, KCNJ6, CTSH, CTSC, CTSZ, PSMB1, ABCG2, SLC18A2, NR5A2, </w:t>
            </w:r>
            <w:r w:rsidRPr="007D38CC">
              <w:rPr>
                <w:rFonts w:ascii="Times New Roman" w:hAnsi="Times New Roman" w:cs="Times New Roman"/>
                <w:color w:val="000000"/>
                <w:sz w:val="24"/>
                <w:szCs w:val="24"/>
              </w:rPr>
              <w:lastRenderedPageBreak/>
              <w:t>NR5A1, CHRNA3, RELA, HTR1D, PHLPP1, ILK, PSEN1, CCKAR, ITGA2B, GLI1, PDK1, HTR1A, OGT, PI4KB, MMP16, PORCN, LDLR, SLC5A4, ERG, CCR3, TGM2, MPEG1, ALOX12, BMP1, FPR2, MOGAT2, ADRB2, ADRB1, S1PR5, S1PR2, S1PR4, DUSP3, RPS6KB1, BRAF, SCNN1A, LPAR6, LPAR5, CHEK1, GBA3, FLT3, CSNK2A2, CDK5R1 CDK5, GABBR2, FADS1, CBFB, MB, PDPK1, CTBP2, NAT1, FTO, HDAC5, HDAC7, HDAC9, ALPG, PLAA, KDM1A, QDPR, KCNMA1, PNMT, PLK4, ERN1, ALPL, ALB, MKNK1, RPS6KA3, COMT, GSTA1, DHFR, SLC7A5, NOX4, CLK1, DCTPP1, MAPKAPK2, FGFR1, HTT, DCK, PLA2G4A, SOAT2, NR0B2, RXRA, RARG, RARB, CYP26B1, RXRG, FFAR4, RXRB, SLC16A1, ABCC1, RORB, HNF4A, GCG, PRKAG1, THRB, USP1, LPAR3, LPAR1, CXCL8, RNPEP, EGLN3, KMO, CAPN2, AHR, SLC7A11, YWHAG, CPN1, REN, FDPS, NOTUM, BBOX1, DRD4, TAAR1, AOC3, CASP1, P2RX3, MALT1, UTS2R, ABCC9, KCNJ11, PARP3, NFKBIA, IRAK4, LDHA, NPSR1, GLI2, PRMT1, C3AR1, PDE6D, CHKA, ERBB2, MC4R, KEAP1, MMP13, MMP3, OXER1, SLC6A5, CCR8, CACNA1G, BDKRB2</w:t>
            </w:r>
          </w:p>
        </w:tc>
        <w:tc>
          <w:tcPr>
            <w:tcW w:w="4626" w:type="dxa"/>
          </w:tcPr>
          <w:p w14:paraId="43AACB89" w14:textId="77777777" w:rsidR="002326E7" w:rsidRPr="007D38CC" w:rsidRDefault="002326E7" w:rsidP="00634817">
            <w:pPr>
              <w:jc w:val="both"/>
              <w:rPr>
                <w:rFonts w:ascii="Times New Roman" w:hAnsi="Times New Roman" w:cs="Times New Roman"/>
                <w:sz w:val="24"/>
                <w:szCs w:val="24"/>
                <w:lang w:val="en-US"/>
              </w:rPr>
            </w:pPr>
            <w:r w:rsidRPr="006C6477">
              <w:rPr>
                <w:rFonts w:ascii="Times New Roman" w:hAnsi="Times New Roman" w:cs="Times New Roman"/>
                <w:sz w:val="24"/>
                <w:szCs w:val="24"/>
                <w:lang w:val="en-US"/>
              </w:rPr>
              <w:lastRenderedPageBreak/>
              <w:t xml:space="preserve">GRM3, GRM6, ADH1A, ADH1C, ADH1B, ADH7, PAM, LAP3, ATG4B, GLB1, HSD17B3, DNM1, CES1, CES2, FAAH, FABP3, FDPS, GBA2, GGPS1, GBA, GNAI1, GNAI3, GNAO1, EPHX1, LPAR2, LPAR3, NAAA, PLA2G1B, PLA2G5, PLA2G2A, RAD52, RARB, S1PR2, S1PR4, SLC22A2, SLC22A1, SLC22A6, SLC22A8, SPHK1, TLR2, BCL9, POLA1, NR1H2, NR1H3, KARS1, TTL, GSTO1, CDC25A, CDC25B, PHLPP1, TTPA, ACER2, NDUFAB1, APEX1, CERT1, NDUFAF1, CNR1, CNR2, DAGLA, POLB, POLL, POLM, ENPP2, GPR174, GPR18, GPR34, HMGCR, EPHX2, KAT2B, KDM5A, PRKCA, PRKCE, ALOX5, LPAR1, LPAR4, LPAR5, LPAR6, LY96, SELP, SLC25A20, MGLL, MPEG1, NDUFA1, NDUFA2, NDUFA3, NDUFA4, NDUFA5, NDUFA6, NDUFA7, NDUFA8, NDUFA9, NDUFA10, NDUFA11, NDUFA12, NDUFB1, NDUFB2, NDUFA13, NDUFB3, NDUFB4, NDUFB5, NDUFB6, NDUFB7, NDUFB8, NDUFB9, NDUFB10, NDUFB11, NDUFC1, NDUFC2, NDUFAF2, NDUFAF3, NDUFAF4, NDUFS2, NDUFS1, NDUFS3, NDUFS4, NDUFS5, NDUFS6, NDUFS7, NDUFS8, NDUFV1, NDUFV2, NDUFV3, NOD1, SMPD2, MT-ND1, MT-ND2, MT-ND4L, MT-ND3, MT-ND4, MT-ND5, MT-ND6, NDUFA4L2, OXER1, P2RY10, PAFAH1B2, PLA2G2C, PLA2G10, PDCD4, POLH, POLK, ACP1, PPARA, PPARG, PTPN13, SLCO2A1, SPTLC2, IARS1, TLR4, TOP2A, TRPV1, PLCG2, VEGFA, KAT5, PLA2G4B, SPTLC1, CRYAB, EBP, FGF1, LGALS3, LGALS9, MGAM, SI, ADA, ALDH1A2, ALDH1B1, AMY1A, AMY2A, B4GALT1, HSPA5, CA13, CA14, CA1, CA12, CA2, CA9, CD69, CDA, GJB2, ERAP1, FGF2, HEXA, HEXB, HPSE, IL2, IL6, LGALS4, LGALS8, LGALS7, GAA, SELL, IGF2R, OGA, P2RY4, P2RY6, P2RY14, P4HB, PYGB, PYGM, SLC28A3, SLC5A1, SLC5A2, SLC5A4, SLC5A11, TYR, </w:t>
            </w:r>
            <w:r w:rsidRPr="006C6477">
              <w:rPr>
                <w:rFonts w:ascii="Times New Roman" w:hAnsi="Times New Roman" w:cs="Times New Roman"/>
                <w:sz w:val="24"/>
                <w:szCs w:val="24"/>
                <w:lang w:val="en-US"/>
              </w:rPr>
              <w:lastRenderedPageBreak/>
              <w:t xml:space="preserve">ABCB11, AR, SERPINA6, CD4, CDC45, CYP17A1, CYP19A1, CYP24A1, CYP27B1, DHCR24, EPHA1, EPHA2, EPHA4, EPHA3, EPHA5, EPHA6, EPHA7, EPHA8, EPHB1, EPHB2, EPHB3, EPHB6, ESR1, ESR2, G6PD, GLI1, GPBAR1, ABCC4, NPC1, NPC1L1, NR1H4, SLC10A2, SLC10A1, RORA, RORC, SLC22A3, SRD5A1, SRD5A2, SHBG, SHH, ST3GAL1, SREBF2, F2, VDR, GC, ACE2, CHRM1, CHRM2, CHRM4, CHRM5, CHRM3, CAPN1, CAPN2, CTSG, CTSH, CTSK, CPA1, CTRB1, GABRB1, GPR88, PRTN3, STAT1, STS, TAS1R1, UBLCP1, CA3, CA5B, CA6, COMT, QDPR, DBH, EP300, GSTA1, IDO1, KAT8, MYOC, NFE2L2, DDO, MPO, PLCG1, UQCRB, ST6GAL1, ADCY10, UGCG, GPER1, ATIC, HTR4, NT5E, ACR, AKR1C1, AKR1C2, ASAH1, ATF1, CACNA1D, CA7, CYP1A2, CYP2C9, CYP2D6, CYP2C19, ELANE, GABRA6, GABRB2, GABRG2, GRK6, RASGRP1, GSTM1, HRH1, HRH2, ICMT, KAT2A, KYNU, LTA4H, LOXL2, MDH1, MDH2, MIF, MMP16, CDC25C, MTNR1A, NCEH1, NCOA1, NFKB1, NLRP1, NR1D1, PLA2G2D, PARP10, PHLPP2, PHOSPHO1, PIN4, PTGES, PTPN6, RARA, S1PR3, S1PR5, SLC6A5, SCN3A, SCN8A, SENP7, TAOK3, THRA, THRB, TLR1, TRPM2, UBE2I, XDH, XPA, RNPEP, ANPEP, CELA1, CAPNS1, DNPEP, SLC1A2, SLC1A1, RCE1, GPR139, HMGB1, KCNA5, KCNK9, KIF11, MAP3K7, MAN2B1, MAX, ABCB1, P2RX1, P2RX4, NPEPPS, SLC15A1, SCN4A, SMAD3, SPPL2A, LARS1, TAB1, TAS1R3, PLAUR, RELA, UGT2B7, ENPEP, BHMT, BBOX1, CYP4F2, CPT2, FABP4, FFAR4, FOLH1, GABBR1, GABBR2, GABRR1, GABRQ, GPR35, GPR84, GSR, GSTK1, HAO1, KDM2A, KDM4A, KDM4C, KDM4E, KDM5C, KDM7A, LTB4R, NAALAD2, PAOX, PTGER2, PTGER3, PTGER4, PTGFR, PHF8, PTGIR, PPARD, S1PR1, SLC6A11, TBXA2R, TBXAS1, AKT1, ILK, YWHAG, SFN, ACE, CHRND, ADRB1, ADRB2, ADRB3, AKR1B10, AKR1C3, AKR1C4, AKR1B1, GFER, CA5A, CALM1, CASP7, CBS, CBR1, CCR9, CMA1, </w:t>
            </w:r>
            <w:r w:rsidRPr="006C6477">
              <w:rPr>
                <w:rFonts w:ascii="Times New Roman" w:hAnsi="Times New Roman" w:cs="Times New Roman"/>
                <w:sz w:val="24"/>
                <w:szCs w:val="24"/>
                <w:lang w:val="en-US"/>
              </w:rPr>
              <w:lastRenderedPageBreak/>
              <w:t>CYP26B1, CTBP2, ERAP2, ERCC1, ESRRB, ESRRG, EZR, FFAR1, ABAT, GRIA1, HCAR2, PRKCH, RPS6KB2, LNPEP, ALOX15, MDM4, MMP12, MB, NMUR2, PCNA, PPID, PPIB, PTPRB, PTPRC, SLC13A5, SCNN1A, SPR, ALDH5A1, STAT6, YARS1, TAS2R14, TAAR1, TAAR5, USP4, USP5, ERCC4, FUT7, PGA5, PRKCZ, PIN1, APOBEC3A, AOC2, AOC3, CACNA1H, CACNA1G, CACNA1I, CASP1, CASP3, CPA3, AGBL2, CDC42, CTDSP1, MLYCD, EGLN1, EGLN3, ERCC5, FABP5, FEN1, FTO, FUCA1, G6PC, GGH, GLS, GPR183, GPR17, HCAR3, HDAC10, HDAC11, HDAC2, HDAC1, HDAC4, HDAC5, HDAC7, HDAC6, HDAC9, HDAC8, HMOX1, IL6ST, CXCL8, KCNQ2, KDM4D, KDM6B, KLK6, SLC7A5, LDHB, LPL, SELE, MEP1B, MMEL1, MMP2, MMP8, MMP9, SLC16A3, MME, GRIN2B, NR0B1, DAO, P4HTM, PLA2G4A, PTGDR2, PDE4B, PDE4D, PTGER1, PTGS1, PTGS2, ACP3, AGER, RCOR3, RGS8, RNASEH1, RPS27, SLC22A12, SIGMAR1, TMEM97, TTR, SLC18A2, BTN3A1, SQLE, FDFT1, FNTA, FNTB, LSS, BCHE</w:t>
            </w:r>
          </w:p>
        </w:tc>
      </w:tr>
    </w:tbl>
    <w:p w14:paraId="1943CB1B" w14:textId="77777777" w:rsidR="002326E7" w:rsidRDefault="002326E7"/>
    <w:p w14:paraId="58D37D3C" w14:textId="77777777" w:rsidR="002326E7" w:rsidRDefault="002326E7" w:rsidP="00C54496">
      <w:pPr>
        <w:jc w:val="both"/>
        <w:rPr>
          <w:lang w:val="en-US"/>
        </w:rPr>
      </w:pPr>
    </w:p>
    <w:p w14:paraId="44784A01" w14:textId="77777777" w:rsidR="002326E7" w:rsidRDefault="002326E7" w:rsidP="00C54496">
      <w:pPr>
        <w:jc w:val="both"/>
        <w:rPr>
          <w:rFonts w:ascii="Times New Roman" w:hAnsi="Times New Roman" w:cs="Times New Roman"/>
          <w:b/>
          <w:bCs/>
          <w:sz w:val="24"/>
          <w:szCs w:val="24"/>
        </w:rPr>
      </w:pPr>
    </w:p>
    <w:p w14:paraId="55BBCEB8" w14:textId="77777777" w:rsidR="002326E7" w:rsidRDefault="002326E7" w:rsidP="00C54496">
      <w:pPr>
        <w:jc w:val="both"/>
        <w:rPr>
          <w:rFonts w:ascii="Times New Roman" w:hAnsi="Times New Roman" w:cs="Times New Roman"/>
          <w:b/>
          <w:bCs/>
          <w:sz w:val="24"/>
          <w:szCs w:val="24"/>
        </w:rPr>
      </w:pPr>
    </w:p>
    <w:p w14:paraId="20F65830" w14:textId="77777777" w:rsidR="002326E7" w:rsidRDefault="002326E7" w:rsidP="00C54496">
      <w:pPr>
        <w:jc w:val="both"/>
        <w:rPr>
          <w:rFonts w:ascii="Times New Roman" w:hAnsi="Times New Roman" w:cs="Times New Roman"/>
          <w:b/>
          <w:bCs/>
          <w:sz w:val="24"/>
          <w:szCs w:val="24"/>
        </w:rPr>
      </w:pPr>
    </w:p>
    <w:p w14:paraId="25A20022" w14:textId="77777777" w:rsidR="002326E7" w:rsidRDefault="002326E7" w:rsidP="00C54496">
      <w:pPr>
        <w:jc w:val="both"/>
        <w:rPr>
          <w:rFonts w:ascii="Times New Roman" w:hAnsi="Times New Roman" w:cs="Times New Roman"/>
          <w:b/>
          <w:bCs/>
          <w:sz w:val="24"/>
          <w:szCs w:val="24"/>
        </w:rPr>
      </w:pPr>
    </w:p>
    <w:p w14:paraId="52EBD1E5" w14:textId="77777777" w:rsidR="002326E7" w:rsidRDefault="002326E7" w:rsidP="00C54496">
      <w:pPr>
        <w:jc w:val="both"/>
        <w:rPr>
          <w:rFonts w:ascii="Times New Roman" w:hAnsi="Times New Roman" w:cs="Times New Roman"/>
          <w:b/>
          <w:bCs/>
          <w:sz w:val="24"/>
          <w:szCs w:val="24"/>
        </w:rPr>
      </w:pPr>
    </w:p>
    <w:p w14:paraId="3BE02B36" w14:textId="77777777" w:rsidR="002326E7" w:rsidRDefault="002326E7" w:rsidP="00C54496">
      <w:pPr>
        <w:jc w:val="both"/>
        <w:rPr>
          <w:rFonts w:ascii="Times New Roman" w:hAnsi="Times New Roman" w:cs="Times New Roman"/>
          <w:b/>
          <w:bCs/>
          <w:sz w:val="24"/>
          <w:szCs w:val="24"/>
        </w:rPr>
      </w:pPr>
    </w:p>
    <w:p w14:paraId="21E69B79" w14:textId="77777777" w:rsidR="002326E7" w:rsidRDefault="002326E7" w:rsidP="00C54496">
      <w:pPr>
        <w:jc w:val="both"/>
        <w:rPr>
          <w:rFonts w:ascii="Times New Roman" w:hAnsi="Times New Roman" w:cs="Times New Roman"/>
          <w:b/>
          <w:bCs/>
          <w:sz w:val="24"/>
          <w:szCs w:val="24"/>
        </w:rPr>
      </w:pPr>
    </w:p>
    <w:p w14:paraId="26E7372B" w14:textId="77777777" w:rsidR="002326E7" w:rsidRDefault="002326E7" w:rsidP="00C54496">
      <w:pPr>
        <w:jc w:val="both"/>
        <w:rPr>
          <w:rFonts w:ascii="Times New Roman" w:hAnsi="Times New Roman" w:cs="Times New Roman"/>
          <w:b/>
          <w:bCs/>
          <w:sz w:val="24"/>
          <w:szCs w:val="24"/>
        </w:rPr>
      </w:pPr>
    </w:p>
    <w:p w14:paraId="0F3C27AB" w14:textId="4A9288F8" w:rsidR="002326E7" w:rsidRPr="008D0C41" w:rsidRDefault="00DD5E9E" w:rsidP="00C54496">
      <w:pPr>
        <w:jc w:val="both"/>
        <w:rPr>
          <w:rFonts w:ascii="Times New Roman" w:hAnsi="Times New Roman" w:cs="Times New Roman"/>
          <w:sz w:val="24"/>
          <w:szCs w:val="24"/>
        </w:rPr>
      </w:pPr>
      <w:bookmarkStart w:id="2" w:name="_Hlk168509063"/>
      <w:r w:rsidRPr="00DD5E9E">
        <w:rPr>
          <w:rFonts w:ascii="Times New Roman" w:hAnsi="Times New Roman" w:cs="Times New Roman"/>
          <w:b/>
          <w:bCs/>
          <w:sz w:val="24"/>
          <w:szCs w:val="24"/>
        </w:rPr>
        <w:lastRenderedPageBreak/>
        <w:t>Additional</w:t>
      </w:r>
      <w:r w:rsidR="002326E7" w:rsidRPr="00650DE5">
        <w:rPr>
          <w:rFonts w:ascii="Times New Roman" w:hAnsi="Times New Roman" w:cs="Times New Roman"/>
          <w:b/>
          <w:bCs/>
          <w:sz w:val="24"/>
          <w:szCs w:val="24"/>
        </w:rPr>
        <w:t xml:space="preserve"> Table S</w:t>
      </w:r>
      <w:r w:rsidR="002326E7">
        <w:rPr>
          <w:rFonts w:ascii="Times New Roman" w:hAnsi="Times New Roman" w:cs="Times New Roman"/>
          <w:b/>
          <w:bCs/>
          <w:sz w:val="24"/>
          <w:szCs w:val="24"/>
        </w:rPr>
        <w:t xml:space="preserve">5. </w:t>
      </w:r>
      <w:r w:rsidR="002326E7" w:rsidRPr="001E4198">
        <w:rPr>
          <w:rFonts w:ascii="Times New Roman" w:hAnsi="Times New Roman" w:cs="Times New Roman"/>
          <w:sz w:val="24"/>
          <w:szCs w:val="24"/>
        </w:rPr>
        <w:t>Name of target protein</w:t>
      </w:r>
      <w:r w:rsidR="002326E7" w:rsidRPr="008D0C41">
        <w:rPr>
          <w:rFonts w:ascii="Times New Roman" w:hAnsi="Times New Roman" w:cs="Times New Roman"/>
          <w:sz w:val="24"/>
          <w:szCs w:val="24"/>
        </w:rPr>
        <w:t xml:space="preserve"> associated with </w:t>
      </w:r>
      <w:r w:rsidR="002326E7" w:rsidRPr="008D0C41">
        <w:rPr>
          <w:rFonts w:ascii="Times New Roman" w:hAnsi="Times New Roman" w:cs="Times New Roman"/>
          <w:sz w:val="24"/>
          <w:szCs w:val="24"/>
          <w:lang w:val="en-US"/>
        </w:rPr>
        <w:t>Rheumatoid Arthritis</w:t>
      </w:r>
      <w:r w:rsidR="002326E7" w:rsidRPr="008D0C41">
        <w:rPr>
          <w:rFonts w:ascii="Times New Roman" w:hAnsi="Times New Roman" w:cs="Times New Roman"/>
          <w:sz w:val="24"/>
          <w:szCs w:val="24"/>
        </w:rPr>
        <w:t xml:space="preserve"> from </w:t>
      </w:r>
      <w:r w:rsidR="002326E7" w:rsidRPr="008D0C41">
        <w:rPr>
          <w:rFonts w:ascii="Times New Roman" w:hAnsi="Times New Roman" w:cs="Times New Roman"/>
          <w:sz w:val="24"/>
          <w:szCs w:val="24"/>
          <w:lang w:val="en-US"/>
        </w:rPr>
        <w:t xml:space="preserve">Online Mendelian Inheritance in Man database (OMIM) and Gene-Disease Association database (DisGeNet) databases. </w:t>
      </w:r>
    </w:p>
    <w:tbl>
      <w:tblPr>
        <w:tblStyle w:val="TableGrid"/>
        <w:tblW w:w="0" w:type="auto"/>
        <w:tblLook w:val="04A0" w:firstRow="1" w:lastRow="0" w:firstColumn="1" w:lastColumn="0" w:noHBand="0" w:noVBand="1"/>
      </w:tblPr>
      <w:tblGrid>
        <w:gridCol w:w="9016"/>
      </w:tblGrid>
      <w:tr w:rsidR="002326E7" w14:paraId="212AFC76" w14:textId="77777777" w:rsidTr="00634817">
        <w:tc>
          <w:tcPr>
            <w:tcW w:w="9016" w:type="dxa"/>
          </w:tcPr>
          <w:bookmarkEnd w:id="2"/>
          <w:p w14:paraId="11CA83B2" w14:textId="77777777" w:rsidR="002326E7" w:rsidRPr="00D21DA9" w:rsidRDefault="002326E7" w:rsidP="00634817">
            <w:pPr>
              <w:jc w:val="center"/>
              <w:rPr>
                <w:b/>
                <w:bCs/>
                <w:lang w:val="en-US"/>
              </w:rPr>
            </w:pPr>
            <w:r w:rsidRPr="00D21DA9">
              <w:rPr>
                <w:rFonts w:ascii="Times New Roman" w:hAnsi="Times New Roman" w:cs="Times New Roman"/>
                <w:b/>
                <w:bCs/>
                <w:sz w:val="24"/>
                <w:szCs w:val="24"/>
                <w:lang w:val="en-US"/>
              </w:rPr>
              <w:t>Target proteins from OMIM and DisGeNet databases</w:t>
            </w:r>
          </w:p>
        </w:tc>
      </w:tr>
      <w:tr w:rsidR="002326E7" w14:paraId="46698A60" w14:textId="77777777" w:rsidTr="00634817">
        <w:tc>
          <w:tcPr>
            <w:tcW w:w="9016" w:type="dxa"/>
          </w:tcPr>
          <w:p w14:paraId="09240892" w14:textId="77777777" w:rsidR="002326E7" w:rsidRPr="00990D1B" w:rsidRDefault="002326E7" w:rsidP="00634817">
            <w:pPr>
              <w:jc w:val="both"/>
              <w:rPr>
                <w:rFonts w:ascii="Times New Roman" w:hAnsi="Times New Roman" w:cs="Times New Roman"/>
                <w:color w:val="000000"/>
              </w:rPr>
            </w:pPr>
            <w:r w:rsidRPr="00990D1B">
              <w:rPr>
                <w:rFonts w:ascii="Times New Roman" w:hAnsi="Times New Roman" w:cs="Times New Roman"/>
                <w:color w:val="000000"/>
                <w:sz w:val="24"/>
                <w:szCs w:val="24"/>
              </w:rPr>
              <w:t xml:space="preserve">IL6, MEFV, MATN1, MAPT, LTA, LGALS3, AFF3, ITPR3, ITGB2, IRF5, IL18, IL17A, TNFRSF9, IL12A, IL10, IL6ST, CIITA, IL3, IL2RG, IL2RB, IL1RN, IL1B, IL1A, IGKC, IGES, IFNGR1, IFNG, SP110, TNC, HRG, HLA-G, SERPINA1, ATXN2, SAA1, S100A9, RPL23A, REL, RARRES2, PSMB8, HTRA1, PRKCQ, PLAU, PLA2G4A, PLA2G2A, PIK3R1, PIK3CG, HLA-DRB1, PGM3, PDGFRA, PDGFB, PDCD1, NR4A2, NT5E, NOS3, NFKBIL1, MYH3, MS, MPO, MMP14, MMP2, MIF, C5, COL2A1, CCR6, CCR5, CISH, CHRNA7, CHI3L1, CHD4, CDKN1A, CDH11, CD44, CD6, SERPINH1, CAST, C8B, COL3A1, C2, BTK, BST2, BST1, BMP6, BMP2, BLK, AXL, ASAH1, APP, ALCAM, ACAN, ADH1C, ACP5, FN1, HLA-DQB1, HLA-DQA1, HLA-C, HLA-B, HFE, HTT, GUSB, GPI, GP5, GOLGB1, GLUD2, GFI1, GBA, FOS, ATXN8OS, FLT3, FLT1, FOXO3, FCGR3B, FCGR3A, FCGR2B, FCGR2A, F8, EEF1A1, DNASE2, DNASE1, DGCR, CYP2C9, CTLA4, PTPN22, LMBRD1, DGCR8, SIAE, TLR9, CD244, PADI3, GP6, TRNT1, ASCC1, TRAT1, DEF6, CD209, TBX21, PADI1, FGF21, SELENOS, CLEC5A, PADI4, TNFRSF13B, MAN2B2, DKK1, NLRP1, TREX1, PADI2, FSTL1, IGAD1, LILRB1, MAP3K2, TNFSF13B, SEMA3C, FCRL3, SLEB13, CELIAC6, KIR2DS2, CCR2, MUC5B, NCF1, GOLGA8B, ILDR2, IRGM, CLEC4D, HEXD, NCR3, LACC1, HT, MERTK, C1QTNF6, TIRAP, NLRP3, IL33, MACIR, SYVN1, CARD14, CDCP1, NOD2, BACH2, RFH1, CIP2A, ANKH, MYDGF, TBP, TRPC1, TRAF1, TP53, TNXB, TNNI2, TNFRSF1B, TNFRSF1A, TNFAIP6, TNFAIP3, TNF, TSPAN8, TLR2, TCF12, HNF1A, TRPC5, TBX1, ADAM17, STAT6, STAT4, STAT3, STAT1, SPP1, SLC22A4, SLC11A1, SLAMF1, SFSWAP, TRAPPC2, CXCL12, CCL2, TNFSF13, PRG4, EBI3, DGCR2, MAFB, SH3PXD2A, SNCAIP, PTGES, MAPKAPK2, IL32, IL1RL1, SOCS3, MAP3K14, CCN6, SIGLEC5, FL1, TNFRSF25, ESS2, DGCR6, HMGA2, LST1, DEK, ZFP36, ZAP70, WAS, VIP, VEGFA, TYRO3, TWIST1, TTR, CRP, HLA-DPB1, IL2RA, IL6R, TRAF6, CD28, CD40, PTPN2, TYK2, RUNX1, PTPRC, AGER, CDK6, MMEL1, ANKRD55, GATA3, NFKBIE, PLD4, DNASE1L3, KIF5A, ARID5B, RASGRP1, CSF2, RCAN1, AHR, SPRED2, ENO1, ANXA3, HLA-DQA2, CCN1, CXCL8, MTHFR, NCF2, TNFRSF11B, FOXP3, IL23A, ABCB1, PON1, PTGS2, CCL21, CXCR4, CAT, ADIPOQ, CCN2, TNFSF14, DHFR, TNFRSF14, TAGAP, IRAK1, ALOX5, GC, HOXD13, TXNDC5, GRK2, FPGS, IGFBP3, FASLG, ATIC, PTGS1, CCL8, SOD2, GGH, B3GNT2, CP, PLB1, MMP12, ACKR3, PRDM1, CD83, ADORA2A, CLEC12A, IKZF3, FKBP5, CXCL2, HSD11B1, RBPJ, STS, MMP10, BGN, BMP4, SMS, ABCC5, ABCC4, CTSD, DDX6, GRK6, HCLS1, HOXD10, PXK, BCL2A1, NR4A3, GDF5, CAV2, ABCC3, GPRC5A, CD2, LHX2, MAB21L2, TXNIP, ABCC2, HAPLN1, GSDME, F2, LY96, GART, RGMB, NR3C1, HOXD11, IRF8, ITGA6, LCN2, MARCKS, RAB8A, PLEK, POU3F1, DDIT4, GIN1, BAIAP2L1, PSG5, NDUFA4L2, PTK2, RAP2A, BDKRB2, CXCL6, TLE3, TMPO, TNFAIP2, TFPI2, CALD1, ST6GALNAC5, MGARP, B3GNT9, RUNX2, SLC25A12, CD3E, CD5, ABCG2, HNRNPA2B1, CD226, HLA-A, ISG20, TAP2, DPP4, AIRE, MICA, HLA-DMB, ATG5, AIF1, MECP2, NOTCH4, TNIP1, CCR3, HLA-DOA, HLA-DPA1, PTPN11, CFB, SFTPD, TSBP1, CCL27, PSORS1C1, MICB, APOM, RAD51B, PRRC2A, DDX39B, CDSN, RPP14, ICOSLG, PHF19, UBASH3A, PRKCH, GSDMB, BTNL2, COG6, UBE2L3, NELFE, KIAA1109, CASP10, SYNGR1, CD247, COL4A1, COL11A2, DAXX, ETFA, RTKN2, HSPA1L, ICAM3, SMTNL2, IL12RB2, FADS1, MBP, EMCN, ATP6V1G2, SUPT20H, PSMB9, WDFY4, RARB, GPSM3, CARD9, TPD52, MPIG6B, TMEM187, MYO18B, NTN1, ELMO1, NAT2, ZDHHC20P2, </w:t>
            </w:r>
            <w:r w:rsidRPr="00990D1B">
              <w:rPr>
                <w:rFonts w:ascii="Times New Roman" w:hAnsi="Times New Roman" w:cs="Times New Roman"/>
                <w:color w:val="000000"/>
                <w:sz w:val="24"/>
                <w:szCs w:val="24"/>
              </w:rPr>
              <w:lastRenderedPageBreak/>
              <w:t xml:space="preserve">TMPOP1, WAKMAR2, HNRNPA1P2, NONOP2, UBDP1, AP4B1-AS1, CYP4F23P, PSMB8-AS1, MUC22, MSH5-SAPCD1, ATP6V1G2-DDX39B, PPT2-EGFL8, TSPAN5, TRIM10, LINC01934, LNCPRESS1, LINC00824, TSBP1-AS1, C3orf67-AS1, C2-AS1, HCG9, LOC102723407, ASB15-AS1, LOC102724971, STAG1, NEBL, LINC02356, LINC02357, LINC02571, ETV7-AS1, LINC01748, AGPAT1, CXCL13, AHSA1, CDC42EP3, EHMT2-AS1, MDC1-AS1, CELF2, MTCO2P12, PHTF1, LINC02196, HCP5, PAPOLA, EHMT2, OS9, HTD2, TRIM31, FAM107A, NRM, IL17F, SMIM40, CSMD3, PHACTR3, RPL3P2, IP6K3, CLIC1, ZPBP2, RAVER1, CNTFR, RBM45, FLACC1, TRIM40, MUCL3, SGCZ, ATF6B, CRH, CRK, CRYGD, ASB15, MAPK14, DRAIC, CSNK2B, IL34, CSTF3, IL23R, LINC01104, ZNF595, ERICH1, CYP21A2, DGKQ, MDGA2, ZNF679, CLYBL, DLG2, EGFR, C3orf67, TRIM39-RPP21, EPHB2, AKT1, ESR1, ALB, JAZF1, NKAPL, FGF2, GPC5, ABCF1, PLCL2, PDS5A, SIRT1, TNPO3, SDF2L1, IL27, HCG27, WDR27, GABBR1, ASF1A, RNF19A, RCHY1, LY6G6F, MAGI3, POLDIP2, FBXW8, GCH1, GEM, HLA-S, GFRA1, DKK3, IL37, IL17B, HPGDS, GNL1, LINC00294, CXCR3, HECTD4, TMEM235, HCG22, GSTM1, GSTT1, GUCY1B2, HIF1A, HLA-DOB, HLA-DPB2, HLA-DQB2, HLA-DQB3, HLA-DRA, HLA-DRB4, HLA-DRB9, HMGB1, HSPA4, HSPD1, ICAM1, IFNA1, IFNA13, IGF1, FAS, IL2, IL4, IL7, IL9, IL13, IL15, ILF3, CXCL10, AR, JAK1, JAK2, JAK3, GALNT18, KDR, KIR3DL1, ZKSCAN4, TMEM179, SFTA2, COL11A2P1, LEP, LINC02649, LINC02656, GATA3-AS1, LMNA, LINC01185, LINC00243, MCCD1, TRIM26BP, MTCO3P1, MIR146A, MIR155, MIR223, DDR1-DT, HCG18, HCG17, MBL2, MAP3K4, MMP1, MMP3, MMP9, MMP13, BCL2L15, MYL8P, MSH5, MSI1, COX2, MTF1, MTX1, LRRC18, NFKB1, NM, ACR, NUP88, IL20, IL22, SNHG32, PBX2, CPA4, PDE2A, WNT16, RAB14, CYRIB, PIK3CA, PIK3CB, PIK3CD, PLCL1, IL17D, PLG, GDAP1, KRT20, CCHCR1, NECAB2, POU5F1, RSBN1, RBFOX1, PPIAP9, VPS37C, ENOX1, KIF26B, PPP1R10, ACOXL, TCP11L1, CDK5RAP2, ZNF302, MAPK1, MAPK8, PRL, PRTN3, TRIM39, RETN, PSMA4, PRDM10, VARS2, MIR499A, PRR12, DENND1A, ANO8, NCOA5, C6orf47, LY6G5B, LY6G6D, IL21, RARA, BCL2, RELA, ACTB, RIT2, RNF5, RPL37A, RPS18, RPS19, S100A8, VPS52, CCL5, CCL20, PRDM16, SELE, CLSTN2, LINC00452, HLA-DPA2, GORASP1, SKIV2L, WNK1, PCDH15, CASTOR1, SLC6A11, SLC19A1, SOAT1, SNORA38, BSG, SUOX, SYT1, TAPBP, BTF3P11, TCF19, TRBV20OR9-2, TEC, TGFB1, TIMP1, TLR3, TLR4, TRPS1, DCDC2C, TYMS, VARS1, VCAM1, VDR, VIM, TRIM26, ZNF175, ZSCAN26, DDR1, DDA1, FTO, BAG6, GPANK1, HSD17B8, OR2H2, RNASEH2B, AIMP2, AGBL2, RPP21, ATAT1, SPSB1, ALPK1, CUL5, SLC44A4, VWA7, LY6G6C, LY6G5C, ZNRD1ASP, PRRT1, EGFL8, CDR3, OR5V1, OR12D3, CASP3, UQCC2, DHX16, PGBD1, HAVCR2, AIFM2, CEP89, PPIL4, TNFSF11, TNFRSF11A, SYNGAP1, STK19, NAV2, TRIM15, CCNG2, RABEP1, CD14, MS4A1, PPT2, GRAP2, FADS2, GABBR2, CLOCK, CD40LG, MDC1, CD68, N4BP1, PRORP, RIPOR2, CTIF, SMG7, TNFSF15, CDKN2A, CNTRL, CDC42EP1, COMP, PARP1, CX3CR1, ACE, HAVCR1, HLA-DMA, JUN, CX3CL1, THBS1, LRPPRC, LINC02605, CSF1, CARD8, IL4R, IL7R, MMP8, WG, PRKN, SOST, TREM1, MAPK3, PTX3, RFC1, CXCR5, TPO, C3, ARHGEF5, TNFRSF6B, IL18R1, TIMELESS, SEMA3A, ANP32B, CDAN1, CTSK, CBLL2, ETS1, F2RL1, IFNL1, ANGPT2, CD274, ICOS, CFH, IL12B, KIR2DS1, LPA, MIR21, NFE2L2, NOS2, OSM, P2RX7, SERPINE1, MBL3P, PML, PPARG, SAA2, CCL3, TRIM21, TAC1, TLR5, C4B, MUL1, CALR, CASP1, CD19, CD34, CD69, C4B_2, KLRC4-KLRK1, ADM, DMD, ESR2, KLRK1, TBC1D9, FOLR2, IL17RA, GABPA, GCG, GLP1R, ANGPT1, IGHV3-69-1, GZMB, HP, AGBL3, IL16, IRF4, ITGAV, KIR3DL2, LAIR1, LGALS9, LIF, MDK, MYD88, NOTCH1, IL21R, CLEC4A, TLR7, GDE1, BANK1, MAP2K7, HAMP, BDNF, CCL7, BRAF, TEK, C4A, SUMO1, BEST1, WNT5A, XRCC1, ZBTB16, CASP8, ADAM15, </w:t>
            </w:r>
            <w:r w:rsidRPr="00990D1B">
              <w:rPr>
                <w:rFonts w:ascii="Times New Roman" w:hAnsi="Times New Roman" w:cs="Times New Roman"/>
                <w:color w:val="000000"/>
                <w:sz w:val="24"/>
                <w:szCs w:val="24"/>
              </w:rPr>
              <w:lastRenderedPageBreak/>
              <w:t xml:space="preserve">NR1I2, CD86, ADA, NFAT5, BTG3, TNFRSF13C, CCR7, CNR2, SLCO6A1, CREB1, CTSL, ADRB2, CYP1A2, OLIG3, DHODH, DNMT1, EGR1, FCGR1A, FOSB, MTOR, ACAD8, B3GAT1, GSTM2, GSTP1, APOE, IGF1R, LINC01193, IGHG3, ITGAM, ITGB1, JUNB, JUND, GSTK1, KLRB1, RPSA, LGALS1, MIR126, MIR22, MIR221, MIR34A, MCL1, MDM2, CXCL9, NFATC1, HSPA14, PLA2G1B, PTEN, PTH, CXCL16, RAC1, TNFRSF17, ROS1, S100A4, S100A12, SP1, MAP3K7, TRB, TSPO, TM7SF2, VPS51, VEGFC, DHX40, TSLP, SOCS1, TNFSF10, TNFRSF10A, CFLAR, SQSTM1, CD80, ADAMTS4, GDF15, CD38, HOTAIR, ZGLP1, IL18BP, NAMPT, RABEPK, LANCL1, CDKN2D, NXF1, LOC105379528, KHDRBS1, CXCR6, MALT1, EBNA1BP2, H3P13, H3P28, LRG1, CLU, SERPINA3, CCR4, CR2, CRABP2, CSF1R, CTNNB1, CYBB, DECR1, ATN1, S1PR1, LPAR1, EDNRA, EGF, F3, F9, MMRN1, FOXC1, FLNB, SEC14L2, FPR2, BBC3, GLB1, IGHV3OR16-7, IGHV3-52, TRBV16, TRBV7-9, TRBC1, GPT, GRN, RMC1, IL19, ANXA1, ACACA, HLA-DRB3, HOXD9, APC, HTR2A, ARMH1, IFNB1, IGFBP5, LCE3B, LCE3C, IKBKB, IL5, CXCR2, IL10RA, ITGA1, KIR2DL2, KLRC1, SUMO4, LOC390714, LBP, LOX, MIR10A, MIR145, CD46, MIP, MMP19, PAEP, ANGPTL4, PECAM1, PGF, PRKCA, IL26, PSMD7, MIR451A, CCND1, REG1A, REN, S100A1, S100B, CCL3L1, CXCL5, SELL, SELP, MAP2K4, SFRP1, SHBG, SLC22A5, FSCN1, SOX5, TAP1, TBX5, TPMT, C5AR1, TXN, VWF, STEAP4, EHMT1, CD276, IL1F10, USO1, TP63, CD1C, ARHGEF2, TIMD4, MSC, CD27, ADAM10, DDX39A, SPRY2, SIK1B, KLF2, NOD1, PDPN, TRAF3IP2, HPSE, LILRA3, ADRM1, ADAMTS5, CD160, SLC7A9, POLG2, PRRT2, ACOT7, CTHRC1, H4-16, CCR1, OSCAR, SIK1, CD55, DBP, GADD45A, DNMT3B, DPEP1, E2F2, TYMP, ELAVL2, PRSS55, EPHB1, ERBB2, ERG, EZH2, FCGR1B, FCN1, FHL1, FLG, ACSBG1, FLT3LG, CLEC16A, DICER1, SMUG1, NUP62, SH3BP4, ALOX15, FRZB, AOC1, COPD, MSTN, GDNF, SGSM3, GLS, PYCARD, CXCL1, GTF2H1, GTF2I, GZMA, HLA-DRB5, HMOX1, HOXC6, HSP90AA1, APOB, IDDM8, ACTBL2, H3P44, IGF2, IL1R1, CXCR1, AQP1, IRF1, IRS1, ITGA4, ABCC6, ITGAL, KIR2DL1, KLRC2, KLRD1, NPSR1, LRP5, LTB, ARNTL, MIR140, MIR143, MIR20A, MIR23B, MIR27A, MIR17HG, SMAD3, MAP3K5, FOXO4, MPG, MPP1, POTEKP, MIR323A, MIR338, MSRA, MTR, MTRR, MUC1, MYC, GADD45B, NCAM1, NFKBIA, DDR2, OGG1, OLR1, P4HB, PCSK6, PAK3, DCTN4, TLR8, PDE3A, NCKIPSD, SIRT6, SERPINF1, PF4, PFKFB3, PIK3R2, SLCO1C1, PPIA, ASPN, SLC52A1, ADI1, MEG3, H4C15, PRKCB, PROC, PSMD12, PTCH1, PTHLH, SEMA6A, SIGIRR, HRH4, RHO, BCR, RPS6KA3, BGLAP, CCL13, CCL18, CXCL11, SDC1, IFIH1, POTEM, ST6GAL1, RAPH1, SLC22A1, SLPI, SST, STAT5B, SULT2A1, ABCC8, TACR1, TRA, TFF3, TIE1, TIMP2, TIMP3, ACTG1, TPI1, CRISP2, ACTG2, TNFSF4, TXNRD1, VIL1, VTN, YY1, VTCN1, SCD5, PDCD1LG2, SLC7A5, ADAMTS12, TLR10, CAMP, H4C9, H4C1, H4C4, H4C6, H4C12, H4C11, H4C3, H4C8, H4C2, H4C5, H4C13, H4C14, PRAM1, SPZ1, FCRLA, ORAI1, PIK3R3, ABCC11, BECN1, FADD, CD84, HDAC3, CCK, APLN, PER2, CCRL2, FCGR2C, LPAR2, XPR1, ASIC3, CD163, KL, FHL5, ENTPD1, BMS1, CDC42, SCO2, MIR760, SH2B3, LINC01672, RPL17-C18orf32, LINC-ROR, ADAM8, CDK2, CALCRL, SPRY1, RAMP2, CCL26, WARS2, LINC02210-CRHR1, SEMA4D, CEBPD, KAT5, IVNS1ABP, EBP, CTSC, CFTR, CCR9, CHAT, PSIP1, IRAK3, KLF12, SAAL1, MIR155HG, CHUK, C1QTNF3, TADA1, LTB4R, CNR1, PPARGC1B, COX8A, CPB1, CR1, ATF2, CREBBP, CRHR1, CSF3, CSK, CST3, ADRA1A, CTSB, ADRA2B, BTLA, CYP2D6, CYP3A5, CYP17A1, CYP19A1, CYP26A1, DNAJB1P1, NLRP6, DHCR7, AFP, DNTT, DR1, DRD2, JAG1, TSC22D3, DUSP1, EDN1, EFNB1, EIF4EBP1, ELAVL1, ELF3, ELK3, EPAS1, FBL, ETS2, F2R, ALDH1A1, PTK2B, FCER2, FCN2, FGB, FGF1, FGF13, CASC3, COG2, FOXO1, KDM6B, FLT4, BRD4, ALPP, TMEM158, ASPM, GAPDH, ATRNL1, GAS6, HSPB8, GH1, CBLIF, LAMP3, HPLH1, PDLIM3, ABO, </w:t>
            </w:r>
            <w:r w:rsidRPr="00990D1B">
              <w:rPr>
                <w:rFonts w:ascii="Times New Roman" w:hAnsi="Times New Roman" w:cs="Times New Roman"/>
                <w:color w:val="000000"/>
                <w:sz w:val="24"/>
                <w:szCs w:val="24"/>
              </w:rPr>
              <w:lastRenderedPageBreak/>
              <w:t xml:space="preserve">CCR10, GPR15, VSTM1, DLL1, TRAV29DV5, GPR42, TRAJ60, TRAC, GPX1, ANPEP, SETD2, GRP, GSK3B, MSH6, SENP1, A1CF, SLC40A1, HDAC1, HDGF, ADGRE2, HGF, ANXA6, HIP1, NR4A1, HRAS, HSD11B2, HSPA8, BIRC5, DNAJB1, ICA1, ID1, IGFBP1, IGHA1, APRT, KLK3, IL1RAP, IL5RA, IL9R, IL10RB, IL11, IDO1, INHBA, INSR, INSRR, AQP9, ITGA2, ITGAE, ITGAX, AREG, KCNMA1, MALAT1, KIR2DL3, KIR2DS5, KLK1, KNG1, ARG1, KPNA1, CCL4L1, LDLR, LGALS2, LGALS3BP, LGALS8, LIG4, LRPAP1, SH2D1A, MIR132, MIR152, MIR17, MIR192, MIR210, MIR214, MIR222, MIR29A, MIR30A, MIR98, SMAD7, MCAM, MET, MFAP1, MFAP4, MKI67, ASIP, MOG, MRC1, MRE11, ZFAS1, MIR346, ASPA, MST1, COX1, MUTYH, MYO9B, ATHS, ATM, NGF, NHS, NME1, NOS1, NOTCH3, NPPA, ODC1, OXA1L, G0S2, NOX4, PAK1, PAM, PAX5, ADIPOR1, PCNA, PLEKHO1, PDC, TNFRSF12A, TRPV2, PDE4A, PDE7A, ENPP2, ADA2, PGR, PITX2, TREM2, POU2AF1, ARL15, AHI1, ATG16L1, NAT10, PRELP, CHD7, WDR11, MAP2K1, CCL28, SLC12A9, CEMIP, AICDA, MIR410, KIDINS220, MIB1, PTN, PHRF1, BAK1, RAC2, MOK, RAF1, BCHE, PLAAT4, RB1, UBL5, RBP2, RDX, RNASE2, BCL6, RNF2, IGAN1, RORC, RPL17, SAA3P, SAT1, CCL4, CCL17, CCL19, CCL22, CCL25, SDC2, TINAGL1, SEMA4A, CLEC7A, AGXT2, SLC2A3, SLC6A2, SUMO3, SUMO2, SNCA, SOD1, SOD3, SPARC, SSRP1, SSTR4, STAT5A, BRS3, CNTN2, TBCA, GCFC2, TG, TGFA, TGM2, THBD, THOP1, THY1, TIA1, TLR1, POTEF, TNFRSF4, TYROBP, UQCRFS1, VPREB1, WARS1, WNT3, WNT10B, YWHAZ, CA1, IL1R2, IRX1, ADIPOR2, RHBDF2, ASRGL1, TAM, CAPG, FCRL4, JAM3, LOH19CR1, CASP5, ROPN1L, CASP7, NLRC5, MINDY4, CUL1, IL17RC, SEMA7A, UBASH3B, CAV1, TNFSF12, TNFRSF10B, IL18RAP, NRP1, SPHK1, MBD4, MBD2, PGLYRP1, PSTPIP1, CD1D, PDCD5, INTS4, CD8A, DNER, KLF4, CD22, TNFRSF8, ADAMTS3, TBPL1, CCL4L2, CD48, IKBKE, SDC3, FAM53B, CD70, HDAC9, ADGRE5, PIEZO1, KEAP1, SPATA2, CDKN2B-AS1, MIR708, MIR887, C20orf181, HDAC6, HDAC5, BCL2L11, TRAP, MIR1246, MIR1908, TMED7-TICAM2, MIR762, AAA1, PARP2, DNAJB6, SLC17A4, GAPLINC, LOC100505909, LOC100506023, CNNM3-DT, OCLN, CASP12, H3P43, P2RX5-TAX1BP3, DNM1L, MIR4701, MIR4764, PSC, PTPRU, MIR5571, MIR5100, G3BP1, CHST4, CDK4, CDK7, GDF11, RASGRP2, SLC17A2, MIR6089, MIR6716, MIR6785, CDK2AP2, IRX5, THRIL, CDKN1B, FSTL3, LOC102724334, LOC102725035, LILRB2, DNAJA2, ADAR, CDKN2C, CRISP3, CDKN3, CDR1-AS, CPQ, SPAG11B, YAP1, PRMT5, CFDP1, TMEM147, CLEC10A, FST, CREB3, SEMA6B, CEBPB, MYBBP1A, CIB1, ZNRD2, UPK3B, CERNA3, BATF, CECR, ARPC1A, IFI44, NPC2, LOC106007493, TRIM3, CENPE, POSTN, DCTN6, YME1L1, MASP2, LOC107987462, CYSLTR1, NEU3, CEACAM8, LYVE1, JTB, SUB1, TMED2, IFI44L, RAB40B, ERVK-32, IL24, LILRA1, LILRB3, LILRA2, PIM2, C5-OT1, TPPP, DNAJB4, RCAN3, CHGA, IL1RAPL1, KAT7, ADAMTS7, TREH, WIF1, CHEK2, CHN2, CHP1, B4GALT7, CHRM3, CDCA5, SLC46A1, VSIG4, GLCCI1, DBA2, UCN3, CIRBP, H3P8, H3P23, H3P19, H3P40, ADCYAP1R1, PRAP1, TPP1, CYP2R1, CLTA, TPH2, CMKLR1, GGT6, PLK3, CNN2, COL1A1, OSCP1, COL1A2, COL4A5, COL9A2, COL12A1, KLF6, ADAD1, ZFP42, CD109, CPA1, CPB2, CLDN7, CPOX, CRABP1, CRHR2, CRKL, ADORA3, MUC17, NRSN1, SIRPA, CSE1L, PIWIL4, CSF2RA, CSF3R, OR2AG1, CSNK1E, PWAR1, B3GNTL1, PTPRVP, CTH, CTRB1, COMMD1, GPBAR1, RMDN2, CTSS, CUX1, CYB5A, CREBRF, CYBA, CYLD, CYP1A1, AMOT, ADRB3, CYP2B6, CYP2C19, CYP2E1, CYP3A4, DCC, DCK, IFNLR1, KANK4, DEFA1, DEFA3, IDO2, AAVS1, NQO1, SARDH, DNAH8, DOCK2, AGT, DSPP, DUSP2, AGTR1, DUSP8, DVL2, DYRK1A, AGTR2, S1PR3, EDNRB, EFNB2, EGR2, AHSG, NLRC3, EIF4E, EIF4G1, ELANE, A2M, ELN, EMD, MARK2, TIGIT, ENG, C9orf72, EPHA1, EPHA3, CLN8, EPO, LVRN, ERBB3, ERCC2, EREG, AKT2, ERV3-1, ESRRB, MECOM, EXT1, F10, </w:t>
            </w:r>
            <w:r w:rsidRPr="00990D1B">
              <w:rPr>
                <w:rFonts w:ascii="Times New Roman" w:hAnsi="Times New Roman" w:cs="Times New Roman"/>
                <w:color w:val="000000"/>
                <w:sz w:val="24"/>
                <w:szCs w:val="24"/>
              </w:rPr>
              <w:lastRenderedPageBreak/>
              <w:t xml:space="preserve">ALDH2, FABP5, FAP, FAT1, UNC5B, ALDH1A3, DLEU7, EFEMP1, FCGRT, FGD1, FGF4, FGF7, FGF9, FGFR1, FGFR3, FHL2, VEGFD, IKZF2, NR1I4, PUF60, FOXJ3, SACM1L, CD93, SNW1, P2RX2, FOXJ1, MAST3, ZNF292, MON2, SMG1, ZNF423, TAB2, CIC, FLNA, PHLDB1, ARC, SATB2, SYNM, COTL1, HARS2, FOLR1, CABIN1, SNAPIN, DDAH2, LPAR3, FPR1, DDAH1, FAM215A, AMACR, CD2AP, HSPBP1, PPP1R15A, PLD3, BRD1, ALOX12, ABCA4, ALOX5AP, SPESP1, FTL, FUT4, ZBTB38, EBF3, TAC4, PCSK9, CIZ1, QPCT, PRDX5, PART1, POT1, IL4I1, IBTK, LRIG1, PYDC1, LRIT1, KIFBP, GARS1, AMD1, GATA1, FBXO2, GATA2, CLEC4E, GATA4, AMD1P2, GCHFR, GCK, KAT2A, SLC17A5, GCY, GDF2, GREM1, AMH, B4GALT1, RNU1-1, GHSR, SMR3A, GJA1, AMPD1, SIGLEC7, LAT, PELP1, DKK2, IL36B, SIGLEC9, GCLC, BMP10, RABGEF1, GLI1, APOBEC3C, GNA12, GNAQ, GNB3, GNS, GPC1, GPLD1, IFNL2, GPR3, ANG, H19, NEAT1, UTS2R, IGHV5-78, IGHV1-69, MIF-AS1, GPER1, CYP4V2, TRBV28, TRBV27, TRBV20-1, TRBV14, TRBV6-7, TRBV3-1, TRBV2, GPR39, TRBC2, TRAV5, GRK5, GRB2, IGKV3D-15, GRIA1, IGKV1D-8, IGKV3-20, IGKV2-29, REM1, LAMTOR2, RGCC, HIPK2, GRIK4, STXBP6, UHRF1, CXCL3, PDIA3, GRPR, GSN, GTS, GYS1, EFEMP2, GZMM, ANXA2, HAGH, HARS1, HAS1, HAS3, HCRTR1, HDC, ANXA4, HEXA, HEXB, ANXA5, KCNIP3, TAX1BP3, HK1, HK2, HLA-DRB2, HLA-DRB6, HLA-E, HMGCR, HMMR, APAF1, HNRNPC, HOXB2, HOXD4, APCS, HPRT1, PRMT1, HES1, BIRC2, BIRC3, HSPA1A, HSPA1B, HSPA5, XIAP, HSPB1, HSPB2, NDST1, APOA1, APOA2, IAPP, RSPO2, IDDM7, IDDM13, IFI16, IFI27, IFI35, CYCSP51, IFIT2, IFIT1, IFNGR2, ZNF391, IGFBP4, IGFBP6, IGFBP7, IGH, NMNAT3, HLA-P, PADI6, TICAM2, IL11RA, IL12RB1, IL15RA, CYCSP52, INS, INPP5D, IRAK2, IRF3, ISL1, ITGA2B, ITGA5, ITGA9, ITIH1, ITIH4, ITPR2, CD82, KCNA4, MIA3, ENHO, KCNQ1, PICSAR, KIR2DS3, KIR2DS4, KIR3DS1, KIT, KPNA2, ARG2, KRTAP5-9, KRT5, KRT7, KRT8, KRT13, KRT16, THEMIS, RTL1, LAG3, LAIR2, LAMA3, RPS12P4, LBR, LCAT, LCK, LECT2, LIFR, LNPEP, SAPCD1, CRIP3, LOXL2, LERFS, LRP1, LRP2, LRP6, LSP1, LTBR, MIRLET7B, MIR106A, LYZ, MIR125A, MIR137, MIR141, MIR142, MIR147A, MIR150, MIR16-1, MIR18A, MIR182, MIR183, MIR188, MIR193A, MIR196A2, MIR199A1, MIR199A2, MIR19A, MIR19B1, MIR200C, MIR203A, MIR204, MIR212, MIR219A2, MIR23A, MIR26B, MIR27B, MIR29B1, MIR29B2, MIR301A, MIR320A, MIR33A, MIR34B, MIR34C, MIR7-1, MIR7-2, MIR7-3, MIR99B, CAPRIN1, TNFSF12-TNFSF13, ARRB1, MAA, SMAD1, ARRB2, ASIC1, MAL, MARK1, MBNL1, ADAM11, MDM4, MAP3K3, MGAT5, KITLG, MITF, MAP3K11, KMT2A, AFF1, MMP7, MMP15, MMP16, MMP17, MNAT1, MOBP, MOS, CCDC88C, CALHM6, MIR135B, MIR148B, MSD, MSH2, MSH3, TARP, MSMB, PLF, ND1, MTNR1B, MUC2, MUC3A, MUC4, MUC5AC, MX1, MYCN, SERPINC1, ATF3, NBN, NCF4, NDUFA7, NDUFS3, NEDD9, ATOH1, NELL1, NEU1, ATP1A1, NFATC2, NFIA, NFIL3, NFKBIB, NFYA, NNAT, NMT1, NONO, NPAS2, NPPB, NTRK1, NUCB2, OAP, MIR382, OAZ1, ODF1, OPRK1, P2RX1, P2RX3, P2RX4, P2RX5, P2RY1, P2RY2, P2RY11, PEBP1, FURIN, SERPINB2, PARD6A, PCBP1, IBD5, EXOSC1, TMED7, NDUFA13, RMDN1, IRAK4, DBR1, ZDHHC2, PCSK1, CLEC1B, RASL12, PCYT1A, ZBTB7A, HOOK1, PDE4D, ISYNA1, NELFCD, ZC3HC1, SCLY, ATP6V1H, PDK1, SF3B6, ENPP1, PDPK1, GHRL, ACP1, PGK1, PGM1, PHEX, PI3, PIGR, PIM1, PIN1, PKD1, PLAT, PLAUR, SPA17, PLCG2, PLD1, SERPINF2, PLK1, PLTP, IL20RA, IL20RB, H2BS1, CYCS, POLD1, TERF2IP, POMC, PON2, SMOX, ATR, POU2F1, POU2F2, UGT1A10, UGT1A8, UGT1A7, UGT1A6, EGLN1, PPARA, UGT1A4, UGT1A1, PPBP, IL17RD, SAMD9, QPCTL, ZCCHC2, UHRF1BP1, CDKAL1, PPM1A, BANP, MARCHF1, PPP1R1A, TTC38, AKIRIN2, PIWIL2, RMDN3, NADSYN1, THNSL2, KIR2DL5B, IMPACT, MIR448, PRCP, PRF1, SYBU, NLRP2, ZNF334, ATF7IP, DHX32, PAG1, CENPJ, PKN1, PRKCZ, </w:t>
            </w:r>
            <w:r w:rsidRPr="00990D1B">
              <w:rPr>
                <w:rFonts w:ascii="Times New Roman" w:hAnsi="Times New Roman" w:cs="Times New Roman"/>
                <w:color w:val="000000"/>
                <w:sz w:val="24"/>
                <w:szCs w:val="24"/>
              </w:rPr>
              <w:lastRenderedPageBreak/>
              <w:t>MAPK9, MAPK10, MAPK13, EIF2AK2, PROP1, AZGP1, METTL3, PPAN, LTB4R2, PRSS2, MASP1, CYP26B1, PSEN1, SAR1A, SPHK2, PSMB5, ARNTL2, PSMB6, DUSP22, PRDM8, ADAMTS9, PCBP4, PCNP, PNPLA2, CD248, PSMD9, SLURP1, PTBP1, KIR2DL5A, PTGER2, PTGER4, MIR363, ABHD6, MIR432, MIR181D, MIR498, MIR522, MIR506, REXO1, SRGAP1, PTMA, PTMAP4, EPB41L5, MAGEE1, GRHL3, PTPN14, MUC3B, PTPRJ, PTPRK, BAX, RBPJP4, JAM2, RAG1, RAG2, IL22RA1, ACTA2, RAP1A, RARG, HIVEP3, TRPV4, PBOV1, RBP4, OPN1LW, RET, BCL2L1, REV3L, RGS1, RGS12, RHCE, GRK1, BCL3, RMRP, RNASE1, RNASE3, EXOC4, BRD2, SLC5A7, PPCDC, GAS5, ROBO1, RORA, BCS1L, RPS4X, MIR486-1, RRAS, RRM2, RXRA, RYR1, S100A10, S100A11, SAA4, SCD, SRL, CCL1, CCL11, CCL14, CCL23, CCL24, XCL1, SDC4, MRPL17, ERVK-6, ERAP2, SETMAR, STRA6, ROBO3, SFRP2, SFRP4, SFRP5, MMP25, SGCA, DCLRE1C, CIAO3, SGCG, SH3BP2, ITSN1, SHH, ENGASE, P2RY12, IL25, LINC00273, SLC2A1, SLC3A2, SLC5A5, UCA1, BMP5, SPAG11A, SLC7A4, SLC8A3, SLC22A2, SLIT3, SNAI2, BMX, CHID1, SMO, SMPD1, SIGLEC1, SNAI1, MIR539, SOX4, DST, SPR, BPI, SRC, AKR1D1, SRF, SRP54, SRY, RO60, SSB, ST2, STATH, STIM1, AURKA, TACR2, TACR3, TAGLN, TAL1, TAT, TCEA1, PPAN-P2RY11, TBX3, TCF3, MIR421, MIR551B, MIR573, MIR590, MIR613, MIR633, MIR642A, TCF7L2, TCN2, TRAV6, BTN1A1, TRD, TRG, TRGC1, PPP1R11, TDGF1, TDGF1P3, PRDX2, TEF, TEP1, TERF2, TERT, TF, NR2F1, TFDP1, TFF1, TFF2, TGFB2, TGFB3, TGFBI, TGFBR1, TGIF1, THAS, NKX2-1, TNNC1, TNNI3, TP73, TPSAB1, TPT1, NR2C2, HSP90B1, TRAF3, TRAF5, C3AR1, HSP90B2P, CCT3, TRPM2, MIR650, MIR663A, TTN, SFTPA2, TYRP1, UBE2N, UBTF, UCN, UCP2, UGCG, UNG, UTRN, KDM6A, VAV1, VDAC1, VIPR1, TRPV1, WNT1, XBP1, XBP1P1, XRCC4, CA2, CA3, MIR671, MIR766, CACNA1S, PSS, SCG2, MANF, GGCT, AHNAK, ASPSCR1, TSL, OPLL, BHLHE41, TFEB, NTT, NKAP, SLC52A2, SPAG16, TNFAIP8L2, NLRX1, LRRC31, SHCBP1, CAMKMT, CCDC134, TNIP3, NAA25, TRPM3, CALM1, ZC3H12A, BRD3, WDR26, EFHC2, FER1L4, PDGFD, TET1, PPP1R2C, CEP70, CSRP3, CALM2, FOSL1, FGF23, COL18A1, CALM3, APOL6, AAAS, SLC38A1, GDPD5, LBH, FIP1L1, MAP1LC3B, SLC14A2, MIA, NCOA3, COLQ, EOMES, ARHGAP24, BCL2L12, FAM167A, PARP9, SESN2, ITCH, PLA2G10, TMPRSS13, ZNF644, RECK, CAVIN2, DOT1L, MAP1LC3A, CASR, ZNF469, GPR65, CILP, MAP4K3, PPM1D, TMEM60, DNAJC14, PIR, DCLK3, KHSRP, STC2, PSMG1, HSD17B6, UNC5C, NCOA1, NUMB, MARCO, HYAL2, ACTN1, URI1, RIPK1, TNFSF9, TNFRSF18, CREG1, HESX1, SOCS2, CCN5, CCN4, PROM1, CDK5R1, ALDH1A2, PER3, IER3, ARHGEF7, KRIT1, MTMR3, CCNB1, KYNU, LMLN, RPS6KA4, HSPB3, UCN2, PKD2L1, GADD45GIP1, CCT, CLDN1, MTA1, SLC16A4, SLC16A3, P2RX6, SLC28A2, EBAG9, MFSD4B, OSMR, DEDD, CD4, MTDH, LRAT, NAF1, RPS6KA5, AIMP1, PDLIM7, PIWIL1, CD9, ADGRG1, S1PR2, SRSF11, MMP20, PPIG, LONP1, ZFYVE9, COX5A, CIAO1, CLEC6A, ORMDL3, CYP7B1, AIM2, IL27RA, CHST3, CD36, ATP6V1G1, GTF2IRD1, PRDX6, AKAP12, CD47, NCOR1, ISG15, CD58, CD59, BMS1P20, LPIN2, MARF1, CD63, RIMS2, CD74, CD79A, HDAC4, PCLAF, CDA, GIT2, CDK1, TESPA1, GAB2, NR1I3, HNRNPDL</w:t>
            </w:r>
          </w:p>
        </w:tc>
      </w:tr>
    </w:tbl>
    <w:p w14:paraId="59EE6DB3" w14:textId="77777777" w:rsidR="002326E7" w:rsidRDefault="002326E7"/>
    <w:p w14:paraId="2AF34A4A" w14:textId="77777777" w:rsidR="002326E7" w:rsidRDefault="002326E7"/>
    <w:p w14:paraId="5275BFB0" w14:textId="77777777" w:rsidR="002326E7" w:rsidRDefault="002326E7"/>
    <w:p w14:paraId="0A47B5BB" w14:textId="77777777" w:rsidR="002326E7" w:rsidRDefault="002326E7"/>
    <w:p w14:paraId="7C1384E5" w14:textId="77777777" w:rsidR="002326E7" w:rsidRDefault="002326E7"/>
    <w:p w14:paraId="13DE4DB7" w14:textId="5124D720" w:rsidR="002326E7" w:rsidRPr="00EF0DE5" w:rsidRDefault="00DD5E9E" w:rsidP="003F23C2">
      <w:pPr>
        <w:jc w:val="both"/>
        <w:rPr>
          <w:rFonts w:ascii="Times New Roman" w:hAnsi="Times New Roman" w:cs="Times New Roman"/>
          <w:sz w:val="24"/>
          <w:szCs w:val="24"/>
          <w:lang w:val="en-US"/>
        </w:rPr>
      </w:pPr>
      <w:bookmarkStart w:id="3" w:name="_Hlk168509085"/>
      <w:r w:rsidRPr="00DD5E9E">
        <w:rPr>
          <w:rFonts w:ascii="Times New Roman" w:hAnsi="Times New Roman" w:cs="Times New Roman"/>
          <w:b/>
          <w:bCs/>
          <w:sz w:val="24"/>
          <w:szCs w:val="24"/>
          <w:lang w:val="en-US"/>
        </w:rPr>
        <w:lastRenderedPageBreak/>
        <w:t>Additional</w:t>
      </w:r>
      <w:r w:rsidR="002326E7" w:rsidRPr="00952D76">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6</w:t>
      </w:r>
      <w:r w:rsidR="002326E7" w:rsidRPr="00952D76">
        <w:rPr>
          <w:rFonts w:ascii="Times New Roman" w:hAnsi="Times New Roman" w:cs="Times New Roman"/>
          <w:b/>
          <w:bCs/>
          <w:sz w:val="24"/>
          <w:szCs w:val="24"/>
          <w:lang w:val="en-US"/>
        </w:rPr>
        <w:t xml:space="preserve">. </w:t>
      </w:r>
      <w:r w:rsidR="002326E7" w:rsidRPr="00952D76">
        <w:rPr>
          <w:rFonts w:ascii="Times New Roman" w:hAnsi="Times New Roman" w:cs="Times New Roman"/>
          <w:sz w:val="24"/>
          <w:szCs w:val="24"/>
          <w:lang w:val="en-US"/>
        </w:rPr>
        <w:t>Details of the</w:t>
      </w:r>
      <w:r w:rsidR="002326E7" w:rsidRPr="00952D76">
        <w:rPr>
          <w:rFonts w:ascii="Times New Roman" w:hAnsi="Times New Roman" w:cs="Times New Roman"/>
          <w:b/>
          <w:bCs/>
          <w:sz w:val="24"/>
          <w:szCs w:val="24"/>
          <w:lang w:val="en-US"/>
        </w:rPr>
        <w:t xml:space="preserve"> </w:t>
      </w:r>
      <w:r w:rsidR="002326E7" w:rsidRPr="00952D76">
        <w:rPr>
          <w:rFonts w:ascii="Times New Roman" w:hAnsi="Times New Roman" w:cs="Times New Roman"/>
          <w:sz w:val="24"/>
          <w:szCs w:val="24"/>
        </w:rPr>
        <w:t>117 final target proteins and their node degree (</w:t>
      </w:r>
      <w:r w:rsidR="002326E7">
        <w:rPr>
          <w:rFonts w:ascii="Times New Roman" w:hAnsi="Times New Roman" w:cs="Times New Roman"/>
          <w:sz w:val="24"/>
          <w:szCs w:val="24"/>
        </w:rPr>
        <w:t>interactions) based on network analysis</w:t>
      </w:r>
      <w:r w:rsidR="002326E7" w:rsidRPr="00EF0DE5">
        <w:rPr>
          <w:rFonts w:ascii="Times New Roman" w:hAnsi="Times New Roman" w:cs="Times New Roman"/>
          <w:sz w:val="24"/>
          <w:szCs w:val="24"/>
        </w:rPr>
        <w:t>.</w:t>
      </w:r>
    </w:p>
    <w:tbl>
      <w:tblPr>
        <w:tblStyle w:val="TableGrid"/>
        <w:tblW w:w="0" w:type="auto"/>
        <w:jc w:val="center"/>
        <w:tblLook w:val="04A0" w:firstRow="1" w:lastRow="0" w:firstColumn="1" w:lastColumn="0" w:noHBand="0" w:noVBand="1"/>
      </w:tblPr>
      <w:tblGrid>
        <w:gridCol w:w="1838"/>
        <w:gridCol w:w="1559"/>
        <w:gridCol w:w="5619"/>
      </w:tblGrid>
      <w:tr w:rsidR="002326E7" w:rsidRPr="00375BDD" w14:paraId="042C9B86" w14:textId="77777777" w:rsidTr="00D21DA9">
        <w:trPr>
          <w:jc w:val="center"/>
        </w:trPr>
        <w:tc>
          <w:tcPr>
            <w:tcW w:w="1838" w:type="dxa"/>
          </w:tcPr>
          <w:bookmarkEnd w:id="3"/>
          <w:p w14:paraId="52581728" w14:textId="77777777" w:rsidR="002326E7" w:rsidRPr="00D21DA9" w:rsidRDefault="002326E7" w:rsidP="00BF6E46">
            <w:pPr>
              <w:jc w:val="center"/>
              <w:rPr>
                <w:rFonts w:ascii="Times New Roman" w:hAnsi="Times New Roman" w:cs="Times New Roman"/>
                <w:b/>
                <w:bCs/>
                <w:sz w:val="24"/>
                <w:szCs w:val="24"/>
                <w:lang w:val="en-US"/>
              </w:rPr>
            </w:pPr>
            <w:r w:rsidRPr="00D21DA9">
              <w:rPr>
                <w:rFonts w:ascii="Times New Roman" w:hAnsi="Times New Roman" w:cs="Times New Roman"/>
                <w:b/>
                <w:bCs/>
                <w:sz w:val="24"/>
                <w:szCs w:val="24"/>
              </w:rPr>
              <w:t>Node</w:t>
            </w:r>
          </w:p>
        </w:tc>
        <w:tc>
          <w:tcPr>
            <w:tcW w:w="1559" w:type="dxa"/>
          </w:tcPr>
          <w:p w14:paraId="187D43C8" w14:textId="77777777" w:rsidR="002326E7" w:rsidRPr="00D21DA9" w:rsidRDefault="002326E7" w:rsidP="00BF6E46">
            <w:pPr>
              <w:jc w:val="center"/>
              <w:rPr>
                <w:rFonts w:ascii="Times New Roman" w:hAnsi="Times New Roman" w:cs="Times New Roman"/>
                <w:b/>
                <w:bCs/>
                <w:sz w:val="24"/>
                <w:szCs w:val="24"/>
                <w:lang w:val="en-US"/>
              </w:rPr>
            </w:pPr>
            <w:r w:rsidRPr="00D21DA9">
              <w:rPr>
                <w:rFonts w:ascii="Times New Roman" w:hAnsi="Times New Roman" w:cs="Times New Roman"/>
                <w:b/>
                <w:bCs/>
                <w:sz w:val="24"/>
                <w:szCs w:val="24"/>
              </w:rPr>
              <w:t>Node Degree</w:t>
            </w:r>
          </w:p>
        </w:tc>
        <w:tc>
          <w:tcPr>
            <w:tcW w:w="5619" w:type="dxa"/>
          </w:tcPr>
          <w:p w14:paraId="189E18DD" w14:textId="77777777" w:rsidR="002326E7" w:rsidRPr="00D21DA9" w:rsidRDefault="002326E7" w:rsidP="00BF6E46">
            <w:pPr>
              <w:jc w:val="center"/>
              <w:rPr>
                <w:rFonts w:ascii="Times New Roman" w:hAnsi="Times New Roman" w:cs="Times New Roman"/>
                <w:b/>
                <w:bCs/>
                <w:sz w:val="24"/>
                <w:szCs w:val="24"/>
              </w:rPr>
            </w:pPr>
            <w:r w:rsidRPr="00D21DA9">
              <w:rPr>
                <w:rFonts w:ascii="Times New Roman" w:hAnsi="Times New Roman" w:cs="Times New Roman"/>
                <w:b/>
                <w:bCs/>
                <w:sz w:val="24"/>
                <w:szCs w:val="24"/>
              </w:rPr>
              <w:t>Full name</w:t>
            </w:r>
            <w:r>
              <w:rPr>
                <w:rFonts w:ascii="Times New Roman" w:hAnsi="Times New Roman" w:cs="Times New Roman"/>
                <w:b/>
                <w:bCs/>
                <w:sz w:val="24"/>
                <w:szCs w:val="24"/>
              </w:rPr>
              <w:t>s</w:t>
            </w:r>
          </w:p>
        </w:tc>
      </w:tr>
      <w:tr w:rsidR="002326E7" w:rsidRPr="00375BDD" w14:paraId="78E59E59" w14:textId="77777777" w:rsidTr="00D21DA9">
        <w:trPr>
          <w:jc w:val="center"/>
        </w:trPr>
        <w:tc>
          <w:tcPr>
            <w:tcW w:w="1838" w:type="dxa"/>
          </w:tcPr>
          <w:p w14:paraId="3E5710D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AKT1</w:t>
            </w:r>
          </w:p>
        </w:tc>
        <w:tc>
          <w:tcPr>
            <w:tcW w:w="1559" w:type="dxa"/>
          </w:tcPr>
          <w:p w14:paraId="2D2EB61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62</w:t>
            </w:r>
          </w:p>
        </w:tc>
        <w:tc>
          <w:tcPr>
            <w:tcW w:w="5619" w:type="dxa"/>
          </w:tcPr>
          <w:p w14:paraId="740B8476"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AKT Serine/Threonine Kinase 1</w:t>
            </w:r>
          </w:p>
        </w:tc>
      </w:tr>
      <w:tr w:rsidR="002326E7" w:rsidRPr="00375BDD" w14:paraId="205C180A" w14:textId="77777777" w:rsidTr="00D21DA9">
        <w:trPr>
          <w:jc w:val="center"/>
        </w:trPr>
        <w:tc>
          <w:tcPr>
            <w:tcW w:w="1838" w:type="dxa"/>
          </w:tcPr>
          <w:p w14:paraId="1BF8A35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VEGFA</w:t>
            </w:r>
          </w:p>
        </w:tc>
        <w:tc>
          <w:tcPr>
            <w:tcW w:w="1559" w:type="dxa"/>
          </w:tcPr>
          <w:p w14:paraId="2C9FD0F9"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46</w:t>
            </w:r>
          </w:p>
        </w:tc>
        <w:tc>
          <w:tcPr>
            <w:tcW w:w="5619" w:type="dxa"/>
          </w:tcPr>
          <w:p w14:paraId="0A209E0D" w14:textId="77777777" w:rsidR="002326E7" w:rsidRPr="00375BDD" w:rsidRDefault="002326E7" w:rsidP="00BF6E46">
            <w:pPr>
              <w:tabs>
                <w:tab w:val="left" w:pos="230"/>
              </w:tabs>
              <w:rPr>
                <w:rFonts w:ascii="Times New Roman" w:hAnsi="Times New Roman" w:cs="Times New Roman"/>
                <w:sz w:val="24"/>
                <w:szCs w:val="24"/>
              </w:rPr>
            </w:pPr>
            <w:r w:rsidRPr="00375BDD">
              <w:rPr>
                <w:rFonts w:ascii="Times New Roman" w:hAnsi="Times New Roman" w:cs="Times New Roman"/>
                <w:sz w:val="24"/>
                <w:szCs w:val="24"/>
              </w:rPr>
              <w:t>Vascular Endothelial Growth Factor A</w:t>
            </w:r>
          </w:p>
        </w:tc>
      </w:tr>
      <w:tr w:rsidR="002326E7" w:rsidRPr="00375BDD" w14:paraId="1387B5A4" w14:textId="77777777" w:rsidTr="00D21DA9">
        <w:trPr>
          <w:jc w:val="center"/>
        </w:trPr>
        <w:tc>
          <w:tcPr>
            <w:tcW w:w="1838" w:type="dxa"/>
          </w:tcPr>
          <w:p w14:paraId="0812FDC5"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PTGS2</w:t>
            </w:r>
          </w:p>
        </w:tc>
        <w:tc>
          <w:tcPr>
            <w:tcW w:w="1559" w:type="dxa"/>
          </w:tcPr>
          <w:p w14:paraId="5B9E22A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43</w:t>
            </w:r>
          </w:p>
        </w:tc>
        <w:tc>
          <w:tcPr>
            <w:tcW w:w="5619" w:type="dxa"/>
          </w:tcPr>
          <w:p w14:paraId="5CA3D0A2"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Prostaglandin-Endoperoxide Synthase 2</w:t>
            </w:r>
          </w:p>
        </w:tc>
      </w:tr>
      <w:tr w:rsidR="002326E7" w:rsidRPr="00375BDD" w14:paraId="664A4C8E" w14:textId="77777777" w:rsidTr="00D21DA9">
        <w:trPr>
          <w:jc w:val="center"/>
        </w:trPr>
        <w:tc>
          <w:tcPr>
            <w:tcW w:w="1838" w:type="dxa"/>
          </w:tcPr>
          <w:p w14:paraId="584FFF7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CASP3</w:t>
            </w:r>
          </w:p>
        </w:tc>
        <w:tc>
          <w:tcPr>
            <w:tcW w:w="1559" w:type="dxa"/>
          </w:tcPr>
          <w:p w14:paraId="100741A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41</w:t>
            </w:r>
          </w:p>
        </w:tc>
        <w:tc>
          <w:tcPr>
            <w:tcW w:w="5619" w:type="dxa"/>
          </w:tcPr>
          <w:p w14:paraId="016DA472" w14:textId="77777777" w:rsidR="002326E7" w:rsidRPr="00375BDD" w:rsidRDefault="002326E7" w:rsidP="00BF6E46">
            <w:pPr>
              <w:tabs>
                <w:tab w:val="left" w:pos="610"/>
              </w:tabs>
              <w:rPr>
                <w:rFonts w:ascii="Times New Roman" w:hAnsi="Times New Roman" w:cs="Times New Roman"/>
                <w:sz w:val="24"/>
                <w:szCs w:val="24"/>
              </w:rPr>
            </w:pPr>
            <w:r w:rsidRPr="00375BDD">
              <w:rPr>
                <w:rFonts w:ascii="Times New Roman" w:hAnsi="Times New Roman" w:cs="Times New Roman"/>
                <w:sz w:val="24"/>
                <w:szCs w:val="24"/>
              </w:rPr>
              <w:t>Caspase 3</w:t>
            </w:r>
          </w:p>
        </w:tc>
      </w:tr>
      <w:tr w:rsidR="002326E7" w:rsidRPr="00375BDD" w14:paraId="4007C3AB" w14:textId="77777777" w:rsidTr="00D21DA9">
        <w:trPr>
          <w:jc w:val="center"/>
        </w:trPr>
        <w:tc>
          <w:tcPr>
            <w:tcW w:w="1838" w:type="dxa"/>
          </w:tcPr>
          <w:p w14:paraId="4B67C4B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ESR1</w:t>
            </w:r>
          </w:p>
        </w:tc>
        <w:tc>
          <w:tcPr>
            <w:tcW w:w="1559" w:type="dxa"/>
          </w:tcPr>
          <w:p w14:paraId="66F1AF3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41</w:t>
            </w:r>
          </w:p>
        </w:tc>
        <w:tc>
          <w:tcPr>
            <w:tcW w:w="5619" w:type="dxa"/>
          </w:tcPr>
          <w:p w14:paraId="60DAAC10"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Estrogen Receptor 1</w:t>
            </w:r>
          </w:p>
        </w:tc>
      </w:tr>
      <w:tr w:rsidR="002326E7" w:rsidRPr="00375BDD" w14:paraId="38BEB785" w14:textId="77777777" w:rsidTr="00D21DA9">
        <w:trPr>
          <w:jc w:val="center"/>
        </w:trPr>
        <w:tc>
          <w:tcPr>
            <w:tcW w:w="1838" w:type="dxa"/>
          </w:tcPr>
          <w:p w14:paraId="04EA598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CXCL8</w:t>
            </w:r>
          </w:p>
        </w:tc>
        <w:tc>
          <w:tcPr>
            <w:tcW w:w="1559" w:type="dxa"/>
          </w:tcPr>
          <w:p w14:paraId="2D78704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40</w:t>
            </w:r>
          </w:p>
        </w:tc>
        <w:tc>
          <w:tcPr>
            <w:tcW w:w="5619" w:type="dxa"/>
          </w:tcPr>
          <w:p w14:paraId="0078E390"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C-X-C Motif Chemokine Ligand 8</w:t>
            </w:r>
          </w:p>
        </w:tc>
      </w:tr>
      <w:tr w:rsidR="002326E7" w:rsidRPr="00375BDD" w14:paraId="46350617" w14:textId="77777777" w:rsidTr="00D21DA9">
        <w:trPr>
          <w:jc w:val="center"/>
        </w:trPr>
        <w:tc>
          <w:tcPr>
            <w:tcW w:w="1838" w:type="dxa"/>
          </w:tcPr>
          <w:p w14:paraId="0793499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PPARG</w:t>
            </w:r>
          </w:p>
        </w:tc>
        <w:tc>
          <w:tcPr>
            <w:tcW w:w="1559" w:type="dxa"/>
          </w:tcPr>
          <w:p w14:paraId="387B678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40</w:t>
            </w:r>
          </w:p>
        </w:tc>
        <w:tc>
          <w:tcPr>
            <w:tcW w:w="5619" w:type="dxa"/>
          </w:tcPr>
          <w:p w14:paraId="71402E16" w14:textId="77777777" w:rsidR="002326E7" w:rsidRPr="00375BDD" w:rsidRDefault="002326E7" w:rsidP="00BF6E46">
            <w:pPr>
              <w:tabs>
                <w:tab w:val="left" w:pos="460"/>
              </w:tabs>
              <w:rPr>
                <w:rFonts w:ascii="Times New Roman" w:hAnsi="Times New Roman" w:cs="Times New Roman"/>
                <w:sz w:val="24"/>
                <w:szCs w:val="24"/>
              </w:rPr>
            </w:pPr>
            <w:r w:rsidRPr="00375BDD">
              <w:rPr>
                <w:rFonts w:ascii="Times New Roman" w:hAnsi="Times New Roman" w:cs="Times New Roman"/>
                <w:sz w:val="24"/>
                <w:szCs w:val="24"/>
              </w:rPr>
              <w:t>Peroxisome Proliferator Activated Receptor Gamma</w:t>
            </w:r>
          </w:p>
        </w:tc>
      </w:tr>
      <w:tr w:rsidR="002326E7" w:rsidRPr="00375BDD" w14:paraId="30BB06A7" w14:textId="77777777" w:rsidTr="00D21DA9">
        <w:trPr>
          <w:jc w:val="center"/>
        </w:trPr>
        <w:tc>
          <w:tcPr>
            <w:tcW w:w="1838" w:type="dxa"/>
          </w:tcPr>
          <w:p w14:paraId="7B37832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MMP9</w:t>
            </w:r>
          </w:p>
        </w:tc>
        <w:tc>
          <w:tcPr>
            <w:tcW w:w="1559" w:type="dxa"/>
          </w:tcPr>
          <w:p w14:paraId="1BB0925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35</w:t>
            </w:r>
          </w:p>
        </w:tc>
        <w:tc>
          <w:tcPr>
            <w:tcW w:w="5619" w:type="dxa"/>
          </w:tcPr>
          <w:p w14:paraId="5FEA0B29" w14:textId="77777777" w:rsidR="002326E7" w:rsidRPr="00375BDD" w:rsidRDefault="002326E7" w:rsidP="00BF6E46">
            <w:pPr>
              <w:tabs>
                <w:tab w:val="left" w:pos="320"/>
              </w:tabs>
              <w:rPr>
                <w:rFonts w:ascii="Times New Roman" w:hAnsi="Times New Roman" w:cs="Times New Roman"/>
                <w:sz w:val="24"/>
                <w:szCs w:val="24"/>
              </w:rPr>
            </w:pPr>
            <w:r w:rsidRPr="00375BDD">
              <w:rPr>
                <w:rFonts w:ascii="Times New Roman" w:hAnsi="Times New Roman" w:cs="Times New Roman"/>
                <w:sz w:val="24"/>
                <w:szCs w:val="24"/>
              </w:rPr>
              <w:t>Matrix Metallopeptidase 9</w:t>
            </w:r>
          </w:p>
        </w:tc>
      </w:tr>
      <w:tr w:rsidR="002326E7" w:rsidRPr="00375BDD" w14:paraId="6F583617" w14:textId="77777777" w:rsidTr="00D21DA9">
        <w:trPr>
          <w:jc w:val="center"/>
        </w:trPr>
        <w:tc>
          <w:tcPr>
            <w:tcW w:w="1838" w:type="dxa"/>
          </w:tcPr>
          <w:p w14:paraId="11FAF795"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TLR4</w:t>
            </w:r>
          </w:p>
        </w:tc>
        <w:tc>
          <w:tcPr>
            <w:tcW w:w="1559" w:type="dxa"/>
          </w:tcPr>
          <w:p w14:paraId="63F8CA7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35</w:t>
            </w:r>
          </w:p>
        </w:tc>
        <w:tc>
          <w:tcPr>
            <w:tcW w:w="5619" w:type="dxa"/>
          </w:tcPr>
          <w:p w14:paraId="5A7C5866" w14:textId="77777777" w:rsidR="002326E7" w:rsidRPr="00375BDD" w:rsidRDefault="002326E7" w:rsidP="00BF6E46">
            <w:pPr>
              <w:tabs>
                <w:tab w:val="left" w:pos="810"/>
              </w:tabs>
              <w:rPr>
                <w:rFonts w:ascii="Times New Roman" w:hAnsi="Times New Roman" w:cs="Times New Roman"/>
                <w:sz w:val="24"/>
                <w:szCs w:val="24"/>
              </w:rPr>
            </w:pPr>
            <w:r w:rsidRPr="00375BDD">
              <w:rPr>
                <w:rFonts w:ascii="Times New Roman" w:hAnsi="Times New Roman" w:cs="Times New Roman"/>
                <w:sz w:val="24"/>
                <w:szCs w:val="24"/>
              </w:rPr>
              <w:t>Toll Like Receptor 4</w:t>
            </w:r>
          </w:p>
        </w:tc>
      </w:tr>
      <w:tr w:rsidR="002326E7" w:rsidRPr="00375BDD" w14:paraId="158C337E" w14:textId="77777777" w:rsidTr="00D21DA9">
        <w:trPr>
          <w:jc w:val="center"/>
        </w:trPr>
        <w:tc>
          <w:tcPr>
            <w:tcW w:w="1838" w:type="dxa"/>
          </w:tcPr>
          <w:p w14:paraId="262005E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FGF2</w:t>
            </w:r>
          </w:p>
        </w:tc>
        <w:tc>
          <w:tcPr>
            <w:tcW w:w="1559" w:type="dxa"/>
          </w:tcPr>
          <w:p w14:paraId="358FE21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29</w:t>
            </w:r>
          </w:p>
        </w:tc>
        <w:tc>
          <w:tcPr>
            <w:tcW w:w="5619" w:type="dxa"/>
          </w:tcPr>
          <w:p w14:paraId="6BE0438C"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Fibroblast Growth Factor 2</w:t>
            </w:r>
          </w:p>
        </w:tc>
      </w:tr>
      <w:tr w:rsidR="002326E7" w:rsidRPr="00375BDD" w14:paraId="69DCCF69" w14:textId="77777777" w:rsidTr="00D21DA9">
        <w:trPr>
          <w:jc w:val="center"/>
        </w:trPr>
        <w:tc>
          <w:tcPr>
            <w:tcW w:w="1838" w:type="dxa"/>
          </w:tcPr>
          <w:p w14:paraId="3EA0365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ACE</w:t>
            </w:r>
          </w:p>
        </w:tc>
        <w:tc>
          <w:tcPr>
            <w:tcW w:w="1559" w:type="dxa"/>
          </w:tcPr>
          <w:p w14:paraId="2350E7E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27</w:t>
            </w:r>
          </w:p>
        </w:tc>
        <w:tc>
          <w:tcPr>
            <w:tcW w:w="5619" w:type="dxa"/>
          </w:tcPr>
          <w:p w14:paraId="71DDED12" w14:textId="77777777" w:rsidR="002326E7" w:rsidRPr="00375BDD" w:rsidRDefault="002326E7" w:rsidP="00BF6E46">
            <w:pPr>
              <w:tabs>
                <w:tab w:val="left" w:pos="650"/>
              </w:tabs>
              <w:rPr>
                <w:rFonts w:ascii="Times New Roman" w:hAnsi="Times New Roman" w:cs="Times New Roman"/>
                <w:sz w:val="24"/>
                <w:szCs w:val="24"/>
              </w:rPr>
            </w:pPr>
            <w:r w:rsidRPr="00375BDD">
              <w:rPr>
                <w:rFonts w:ascii="Times New Roman" w:hAnsi="Times New Roman" w:cs="Times New Roman"/>
                <w:sz w:val="24"/>
                <w:szCs w:val="24"/>
              </w:rPr>
              <w:t>Angiotensin I Converting Enzyme</w:t>
            </w:r>
          </w:p>
        </w:tc>
      </w:tr>
      <w:tr w:rsidR="002326E7" w:rsidRPr="00375BDD" w14:paraId="4F194FE5" w14:textId="77777777" w:rsidTr="00D21DA9">
        <w:trPr>
          <w:jc w:val="center"/>
        </w:trPr>
        <w:tc>
          <w:tcPr>
            <w:tcW w:w="1838" w:type="dxa"/>
          </w:tcPr>
          <w:p w14:paraId="570DE35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PPARA</w:t>
            </w:r>
          </w:p>
        </w:tc>
        <w:tc>
          <w:tcPr>
            <w:tcW w:w="1559" w:type="dxa"/>
          </w:tcPr>
          <w:p w14:paraId="4AD80FB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27</w:t>
            </w:r>
          </w:p>
        </w:tc>
        <w:tc>
          <w:tcPr>
            <w:tcW w:w="5619" w:type="dxa"/>
          </w:tcPr>
          <w:p w14:paraId="5DDF003F"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Peroxisome Proliferator Activated Receptor Alpha</w:t>
            </w:r>
          </w:p>
        </w:tc>
      </w:tr>
      <w:tr w:rsidR="002326E7" w:rsidRPr="00375BDD" w14:paraId="4EA53302" w14:textId="77777777" w:rsidTr="00D21DA9">
        <w:trPr>
          <w:jc w:val="center"/>
        </w:trPr>
        <w:tc>
          <w:tcPr>
            <w:tcW w:w="1838" w:type="dxa"/>
          </w:tcPr>
          <w:p w14:paraId="191AEA5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IL2</w:t>
            </w:r>
          </w:p>
        </w:tc>
        <w:tc>
          <w:tcPr>
            <w:tcW w:w="1559" w:type="dxa"/>
          </w:tcPr>
          <w:p w14:paraId="389C155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24</w:t>
            </w:r>
          </w:p>
        </w:tc>
        <w:tc>
          <w:tcPr>
            <w:tcW w:w="5619" w:type="dxa"/>
          </w:tcPr>
          <w:p w14:paraId="56EC9F3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Interleukin 2</w:t>
            </w:r>
          </w:p>
        </w:tc>
      </w:tr>
      <w:tr w:rsidR="002326E7" w:rsidRPr="00375BDD" w14:paraId="15B3A374" w14:textId="77777777" w:rsidTr="00D21DA9">
        <w:trPr>
          <w:jc w:val="center"/>
        </w:trPr>
        <w:tc>
          <w:tcPr>
            <w:tcW w:w="1838" w:type="dxa"/>
          </w:tcPr>
          <w:p w14:paraId="32A2C3B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PTPRC</w:t>
            </w:r>
          </w:p>
        </w:tc>
        <w:tc>
          <w:tcPr>
            <w:tcW w:w="1559" w:type="dxa"/>
          </w:tcPr>
          <w:p w14:paraId="293C3F1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23</w:t>
            </w:r>
          </w:p>
        </w:tc>
        <w:tc>
          <w:tcPr>
            <w:tcW w:w="5619" w:type="dxa"/>
          </w:tcPr>
          <w:p w14:paraId="074C505D"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Protein Tyrosine Phosphatase Receptor Type C</w:t>
            </w:r>
          </w:p>
        </w:tc>
      </w:tr>
      <w:tr w:rsidR="002326E7" w:rsidRPr="00375BDD" w14:paraId="00781A8B" w14:textId="77777777" w:rsidTr="00D21DA9">
        <w:trPr>
          <w:jc w:val="center"/>
        </w:trPr>
        <w:tc>
          <w:tcPr>
            <w:tcW w:w="1838" w:type="dxa"/>
          </w:tcPr>
          <w:p w14:paraId="27925E4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ALOX5</w:t>
            </w:r>
          </w:p>
        </w:tc>
        <w:tc>
          <w:tcPr>
            <w:tcW w:w="1559" w:type="dxa"/>
          </w:tcPr>
          <w:p w14:paraId="35387C8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22</w:t>
            </w:r>
          </w:p>
        </w:tc>
        <w:tc>
          <w:tcPr>
            <w:tcW w:w="5619" w:type="dxa"/>
          </w:tcPr>
          <w:p w14:paraId="530EF920"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Arachidonate 5-Lipoxygenase</w:t>
            </w:r>
          </w:p>
        </w:tc>
      </w:tr>
      <w:tr w:rsidR="002326E7" w:rsidRPr="00375BDD" w14:paraId="0FC1DE69" w14:textId="77777777" w:rsidTr="00D21DA9">
        <w:trPr>
          <w:jc w:val="center"/>
        </w:trPr>
        <w:tc>
          <w:tcPr>
            <w:tcW w:w="1838" w:type="dxa"/>
          </w:tcPr>
          <w:p w14:paraId="1A9EF8C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PLA2G4A</w:t>
            </w:r>
          </w:p>
        </w:tc>
        <w:tc>
          <w:tcPr>
            <w:tcW w:w="1559" w:type="dxa"/>
          </w:tcPr>
          <w:p w14:paraId="5FBA993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21</w:t>
            </w:r>
          </w:p>
        </w:tc>
        <w:tc>
          <w:tcPr>
            <w:tcW w:w="5619" w:type="dxa"/>
          </w:tcPr>
          <w:p w14:paraId="149413A2" w14:textId="77777777" w:rsidR="002326E7" w:rsidRPr="00375BDD" w:rsidRDefault="002326E7" w:rsidP="00BF6E46">
            <w:pPr>
              <w:tabs>
                <w:tab w:val="left" w:pos="740"/>
              </w:tabs>
              <w:rPr>
                <w:rFonts w:ascii="Times New Roman" w:hAnsi="Times New Roman" w:cs="Times New Roman"/>
                <w:sz w:val="24"/>
                <w:szCs w:val="24"/>
              </w:rPr>
            </w:pPr>
            <w:r w:rsidRPr="00375BDD">
              <w:rPr>
                <w:rFonts w:ascii="Times New Roman" w:hAnsi="Times New Roman" w:cs="Times New Roman"/>
                <w:sz w:val="24"/>
                <w:szCs w:val="24"/>
              </w:rPr>
              <w:t>Phospholipase A2 Group IVA</w:t>
            </w:r>
          </w:p>
        </w:tc>
      </w:tr>
      <w:tr w:rsidR="002326E7" w:rsidRPr="00375BDD" w14:paraId="314540E3" w14:textId="77777777" w:rsidTr="00D21DA9">
        <w:trPr>
          <w:jc w:val="center"/>
        </w:trPr>
        <w:tc>
          <w:tcPr>
            <w:tcW w:w="1838" w:type="dxa"/>
          </w:tcPr>
          <w:p w14:paraId="1B7E0A3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RELA</w:t>
            </w:r>
          </w:p>
        </w:tc>
        <w:tc>
          <w:tcPr>
            <w:tcW w:w="1559" w:type="dxa"/>
          </w:tcPr>
          <w:p w14:paraId="4D5B5A1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21</w:t>
            </w:r>
          </w:p>
        </w:tc>
        <w:tc>
          <w:tcPr>
            <w:tcW w:w="5619" w:type="dxa"/>
          </w:tcPr>
          <w:p w14:paraId="449C0A55"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RELA Proto-Oncogene, NF-KB Subunit</w:t>
            </w:r>
          </w:p>
        </w:tc>
      </w:tr>
      <w:tr w:rsidR="002326E7" w:rsidRPr="00375BDD" w14:paraId="39255836" w14:textId="77777777" w:rsidTr="00D21DA9">
        <w:trPr>
          <w:jc w:val="center"/>
        </w:trPr>
        <w:tc>
          <w:tcPr>
            <w:tcW w:w="1838" w:type="dxa"/>
          </w:tcPr>
          <w:p w14:paraId="48D70E6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CASP1</w:t>
            </w:r>
          </w:p>
        </w:tc>
        <w:tc>
          <w:tcPr>
            <w:tcW w:w="1559" w:type="dxa"/>
          </w:tcPr>
          <w:p w14:paraId="7D51036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20</w:t>
            </w:r>
          </w:p>
        </w:tc>
        <w:tc>
          <w:tcPr>
            <w:tcW w:w="5619" w:type="dxa"/>
          </w:tcPr>
          <w:p w14:paraId="27FD3D4C"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Caspase 1</w:t>
            </w:r>
          </w:p>
        </w:tc>
      </w:tr>
      <w:tr w:rsidR="002326E7" w:rsidRPr="00375BDD" w14:paraId="38955F7A" w14:textId="77777777" w:rsidTr="00D21DA9">
        <w:trPr>
          <w:jc w:val="center"/>
        </w:trPr>
        <w:tc>
          <w:tcPr>
            <w:tcW w:w="1838" w:type="dxa"/>
          </w:tcPr>
          <w:p w14:paraId="68B5F405"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HDAC1</w:t>
            </w:r>
          </w:p>
        </w:tc>
        <w:tc>
          <w:tcPr>
            <w:tcW w:w="1559" w:type="dxa"/>
          </w:tcPr>
          <w:p w14:paraId="275F4CF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20</w:t>
            </w:r>
          </w:p>
        </w:tc>
        <w:tc>
          <w:tcPr>
            <w:tcW w:w="5619" w:type="dxa"/>
          </w:tcPr>
          <w:p w14:paraId="0E178D53"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Histone Deacetylase 1</w:t>
            </w:r>
          </w:p>
        </w:tc>
      </w:tr>
      <w:tr w:rsidR="002326E7" w:rsidRPr="00375BDD" w14:paraId="6309AD29" w14:textId="77777777" w:rsidTr="00D21DA9">
        <w:trPr>
          <w:jc w:val="center"/>
        </w:trPr>
        <w:tc>
          <w:tcPr>
            <w:tcW w:w="1838" w:type="dxa"/>
          </w:tcPr>
          <w:p w14:paraId="557C993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MMP2</w:t>
            </w:r>
          </w:p>
        </w:tc>
        <w:tc>
          <w:tcPr>
            <w:tcW w:w="1559" w:type="dxa"/>
          </w:tcPr>
          <w:p w14:paraId="280FDC2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20</w:t>
            </w:r>
          </w:p>
        </w:tc>
        <w:tc>
          <w:tcPr>
            <w:tcW w:w="5619" w:type="dxa"/>
          </w:tcPr>
          <w:p w14:paraId="037CBA74"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Matrix Metallopeptidase 2</w:t>
            </w:r>
          </w:p>
        </w:tc>
      </w:tr>
      <w:tr w:rsidR="002326E7" w:rsidRPr="00375BDD" w14:paraId="5AE4F9FF" w14:textId="77777777" w:rsidTr="00D21DA9">
        <w:trPr>
          <w:jc w:val="center"/>
        </w:trPr>
        <w:tc>
          <w:tcPr>
            <w:tcW w:w="1838" w:type="dxa"/>
          </w:tcPr>
          <w:p w14:paraId="0544E08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PTGS1</w:t>
            </w:r>
          </w:p>
        </w:tc>
        <w:tc>
          <w:tcPr>
            <w:tcW w:w="1559" w:type="dxa"/>
          </w:tcPr>
          <w:p w14:paraId="3E6569D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20</w:t>
            </w:r>
          </w:p>
        </w:tc>
        <w:tc>
          <w:tcPr>
            <w:tcW w:w="5619" w:type="dxa"/>
          </w:tcPr>
          <w:p w14:paraId="539A20B1"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Prostaglandin-Endoperoxide Synthase 1</w:t>
            </w:r>
          </w:p>
        </w:tc>
      </w:tr>
      <w:tr w:rsidR="002326E7" w:rsidRPr="00375BDD" w14:paraId="4F52EBD5" w14:textId="77777777" w:rsidTr="00D21DA9">
        <w:trPr>
          <w:jc w:val="center"/>
        </w:trPr>
        <w:tc>
          <w:tcPr>
            <w:tcW w:w="1838" w:type="dxa"/>
          </w:tcPr>
          <w:p w14:paraId="1D57815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SELP</w:t>
            </w:r>
          </w:p>
        </w:tc>
        <w:tc>
          <w:tcPr>
            <w:tcW w:w="1559" w:type="dxa"/>
          </w:tcPr>
          <w:p w14:paraId="410A521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20</w:t>
            </w:r>
          </w:p>
        </w:tc>
        <w:tc>
          <w:tcPr>
            <w:tcW w:w="5619" w:type="dxa"/>
          </w:tcPr>
          <w:p w14:paraId="43FCABAD"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Selectin P</w:t>
            </w:r>
          </w:p>
        </w:tc>
      </w:tr>
      <w:tr w:rsidR="002326E7" w:rsidRPr="00375BDD" w14:paraId="6AF09FCA" w14:textId="77777777" w:rsidTr="00D21DA9">
        <w:trPr>
          <w:jc w:val="center"/>
        </w:trPr>
        <w:tc>
          <w:tcPr>
            <w:tcW w:w="1838" w:type="dxa"/>
          </w:tcPr>
          <w:p w14:paraId="3B2E180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AR</w:t>
            </w:r>
          </w:p>
        </w:tc>
        <w:tc>
          <w:tcPr>
            <w:tcW w:w="1559" w:type="dxa"/>
          </w:tcPr>
          <w:p w14:paraId="725BBF1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19</w:t>
            </w:r>
          </w:p>
        </w:tc>
        <w:tc>
          <w:tcPr>
            <w:tcW w:w="5619" w:type="dxa"/>
          </w:tcPr>
          <w:p w14:paraId="44BEE8AA"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Androgen Receptor</w:t>
            </w:r>
          </w:p>
        </w:tc>
      </w:tr>
      <w:tr w:rsidR="002326E7" w:rsidRPr="00375BDD" w14:paraId="24B9D60E" w14:textId="77777777" w:rsidTr="00D21DA9">
        <w:trPr>
          <w:jc w:val="center"/>
        </w:trPr>
        <w:tc>
          <w:tcPr>
            <w:tcW w:w="1838" w:type="dxa"/>
          </w:tcPr>
          <w:p w14:paraId="2C2F070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F2</w:t>
            </w:r>
          </w:p>
        </w:tc>
        <w:tc>
          <w:tcPr>
            <w:tcW w:w="1559" w:type="dxa"/>
          </w:tcPr>
          <w:p w14:paraId="232CD70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19</w:t>
            </w:r>
          </w:p>
        </w:tc>
        <w:tc>
          <w:tcPr>
            <w:tcW w:w="5619" w:type="dxa"/>
          </w:tcPr>
          <w:p w14:paraId="0A4218B0"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Coagulation Factor II, Thrombin</w:t>
            </w:r>
          </w:p>
        </w:tc>
      </w:tr>
      <w:tr w:rsidR="002326E7" w:rsidRPr="00375BDD" w14:paraId="1C527CA3" w14:textId="77777777" w:rsidTr="00D21DA9">
        <w:trPr>
          <w:jc w:val="center"/>
        </w:trPr>
        <w:tc>
          <w:tcPr>
            <w:tcW w:w="1838" w:type="dxa"/>
          </w:tcPr>
          <w:p w14:paraId="0855A0D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PLA2G1B</w:t>
            </w:r>
          </w:p>
        </w:tc>
        <w:tc>
          <w:tcPr>
            <w:tcW w:w="1559" w:type="dxa"/>
          </w:tcPr>
          <w:p w14:paraId="5807419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19</w:t>
            </w:r>
          </w:p>
        </w:tc>
        <w:tc>
          <w:tcPr>
            <w:tcW w:w="5619" w:type="dxa"/>
          </w:tcPr>
          <w:p w14:paraId="296B8177"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Phospholipase A2 Group IB</w:t>
            </w:r>
          </w:p>
        </w:tc>
      </w:tr>
      <w:tr w:rsidR="002326E7" w:rsidRPr="00375BDD" w14:paraId="5BE69961" w14:textId="77777777" w:rsidTr="00D21DA9">
        <w:trPr>
          <w:jc w:val="center"/>
        </w:trPr>
        <w:tc>
          <w:tcPr>
            <w:tcW w:w="1838" w:type="dxa"/>
          </w:tcPr>
          <w:p w14:paraId="23843AD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CYP2C9</w:t>
            </w:r>
          </w:p>
        </w:tc>
        <w:tc>
          <w:tcPr>
            <w:tcW w:w="1559" w:type="dxa"/>
          </w:tcPr>
          <w:p w14:paraId="22D29B8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18</w:t>
            </w:r>
          </w:p>
        </w:tc>
        <w:tc>
          <w:tcPr>
            <w:tcW w:w="5619" w:type="dxa"/>
          </w:tcPr>
          <w:p w14:paraId="04A57E30"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Cytochrome P450 Family 2 Subfamily C Member 9</w:t>
            </w:r>
          </w:p>
        </w:tc>
      </w:tr>
      <w:tr w:rsidR="002326E7" w:rsidRPr="00375BDD" w14:paraId="29A52165" w14:textId="77777777" w:rsidTr="00D21DA9">
        <w:trPr>
          <w:jc w:val="center"/>
        </w:trPr>
        <w:tc>
          <w:tcPr>
            <w:tcW w:w="1838" w:type="dxa"/>
          </w:tcPr>
          <w:p w14:paraId="389702F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HMOX1</w:t>
            </w:r>
          </w:p>
        </w:tc>
        <w:tc>
          <w:tcPr>
            <w:tcW w:w="1559" w:type="dxa"/>
          </w:tcPr>
          <w:p w14:paraId="1458B63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18</w:t>
            </w:r>
          </w:p>
        </w:tc>
        <w:tc>
          <w:tcPr>
            <w:tcW w:w="5619" w:type="dxa"/>
          </w:tcPr>
          <w:p w14:paraId="2A5212BA"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Heme Oxygenase 1</w:t>
            </w:r>
          </w:p>
        </w:tc>
      </w:tr>
      <w:tr w:rsidR="002326E7" w:rsidRPr="00375BDD" w14:paraId="56C1A4E5" w14:textId="77777777" w:rsidTr="00D21DA9">
        <w:trPr>
          <w:jc w:val="center"/>
        </w:trPr>
        <w:tc>
          <w:tcPr>
            <w:tcW w:w="1838" w:type="dxa"/>
          </w:tcPr>
          <w:p w14:paraId="3EFEDF8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CYP19A1</w:t>
            </w:r>
          </w:p>
        </w:tc>
        <w:tc>
          <w:tcPr>
            <w:tcW w:w="1559" w:type="dxa"/>
          </w:tcPr>
          <w:p w14:paraId="52D234F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16</w:t>
            </w:r>
          </w:p>
        </w:tc>
        <w:tc>
          <w:tcPr>
            <w:tcW w:w="5619" w:type="dxa"/>
          </w:tcPr>
          <w:p w14:paraId="65465898"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Cytochrome P450 Family 19 Subfamily A Member 1</w:t>
            </w:r>
          </w:p>
        </w:tc>
      </w:tr>
      <w:tr w:rsidR="002326E7" w:rsidRPr="00375BDD" w14:paraId="019C3966" w14:textId="77777777" w:rsidTr="00D21DA9">
        <w:trPr>
          <w:jc w:val="center"/>
        </w:trPr>
        <w:tc>
          <w:tcPr>
            <w:tcW w:w="1838" w:type="dxa"/>
          </w:tcPr>
          <w:p w14:paraId="5DDFD1B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PTGER4</w:t>
            </w:r>
          </w:p>
        </w:tc>
        <w:tc>
          <w:tcPr>
            <w:tcW w:w="1559" w:type="dxa"/>
          </w:tcPr>
          <w:p w14:paraId="6E7C276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16</w:t>
            </w:r>
          </w:p>
        </w:tc>
        <w:tc>
          <w:tcPr>
            <w:tcW w:w="5619" w:type="dxa"/>
          </w:tcPr>
          <w:p w14:paraId="2BFF70EF"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Prostaglandin E Receptor 4</w:t>
            </w:r>
          </w:p>
        </w:tc>
      </w:tr>
      <w:tr w:rsidR="002326E7" w:rsidRPr="00375BDD" w14:paraId="7676FDDD" w14:textId="77777777" w:rsidTr="00D21DA9">
        <w:trPr>
          <w:jc w:val="center"/>
        </w:trPr>
        <w:tc>
          <w:tcPr>
            <w:tcW w:w="1838" w:type="dxa"/>
          </w:tcPr>
          <w:p w14:paraId="6152B6D9"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CYP2C19</w:t>
            </w:r>
          </w:p>
        </w:tc>
        <w:tc>
          <w:tcPr>
            <w:tcW w:w="1559" w:type="dxa"/>
          </w:tcPr>
          <w:p w14:paraId="3D3D96E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15</w:t>
            </w:r>
          </w:p>
        </w:tc>
        <w:tc>
          <w:tcPr>
            <w:tcW w:w="5619" w:type="dxa"/>
          </w:tcPr>
          <w:p w14:paraId="7ED2C25A"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Cytochrome P450 Family 2 Subfamily C Member 19</w:t>
            </w:r>
          </w:p>
        </w:tc>
      </w:tr>
      <w:tr w:rsidR="002326E7" w:rsidRPr="00375BDD" w14:paraId="6B3F11D3" w14:textId="77777777" w:rsidTr="00D21DA9">
        <w:trPr>
          <w:jc w:val="center"/>
        </w:trPr>
        <w:tc>
          <w:tcPr>
            <w:tcW w:w="1838" w:type="dxa"/>
          </w:tcPr>
          <w:p w14:paraId="4DF5FB3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HSPA5</w:t>
            </w:r>
          </w:p>
        </w:tc>
        <w:tc>
          <w:tcPr>
            <w:tcW w:w="1559" w:type="dxa"/>
          </w:tcPr>
          <w:p w14:paraId="70B2AD5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15</w:t>
            </w:r>
          </w:p>
        </w:tc>
        <w:tc>
          <w:tcPr>
            <w:tcW w:w="5619" w:type="dxa"/>
          </w:tcPr>
          <w:p w14:paraId="11B1C0D3"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Heat Shock Protein Family A (Hsp70) Member 5</w:t>
            </w:r>
          </w:p>
        </w:tc>
      </w:tr>
      <w:tr w:rsidR="002326E7" w:rsidRPr="00375BDD" w14:paraId="3DC9B8D1" w14:textId="77777777" w:rsidTr="00D21DA9">
        <w:trPr>
          <w:jc w:val="center"/>
        </w:trPr>
        <w:tc>
          <w:tcPr>
            <w:tcW w:w="1838" w:type="dxa"/>
          </w:tcPr>
          <w:p w14:paraId="6D9BCE2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LGALS3</w:t>
            </w:r>
          </w:p>
        </w:tc>
        <w:tc>
          <w:tcPr>
            <w:tcW w:w="1559" w:type="dxa"/>
          </w:tcPr>
          <w:p w14:paraId="0D417E6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15</w:t>
            </w:r>
          </w:p>
        </w:tc>
        <w:tc>
          <w:tcPr>
            <w:tcW w:w="5619" w:type="dxa"/>
          </w:tcPr>
          <w:p w14:paraId="2499DD40"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Galectin 3</w:t>
            </w:r>
          </w:p>
        </w:tc>
      </w:tr>
      <w:tr w:rsidR="002326E7" w:rsidRPr="00375BDD" w14:paraId="41962F34" w14:textId="77777777" w:rsidTr="00D21DA9">
        <w:trPr>
          <w:jc w:val="center"/>
        </w:trPr>
        <w:tc>
          <w:tcPr>
            <w:tcW w:w="1838" w:type="dxa"/>
          </w:tcPr>
          <w:p w14:paraId="7EC3F839"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PRKCA</w:t>
            </w:r>
          </w:p>
        </w:tc>
        <w:tc>
          <w:tcPr>
            <w:tcW w:w="1559" w:type="dxa"/>
          </w:tcPr>
          <w:p w14:paraId="3F169BC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15</w:t>
            </w:r>
          </w:p>
        </w:tc>
        <w:tc>
          <w:tcPr>
            <w:tcW w:w="5619" w:type="dxa"/>
          </w:tcPr>
          <w:p w14:paraId="6163829A"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Protein Kinase C Alpha</w:t>
            </w:r>
          </w:p>
        </w:tc>
      </w:tr>
      <w:tr w:rsidR="002326E7" w:rsidRPr="00375BDD" w14:paraId="5BBFF266" w14:textId="77777777" w:rsidTr="00D21DA9">
        <w:trPr>
          <w:jc w:val="center"/>
        </w:trPr>
        <w:tc>
          <w:tcPr>
            <w:tcW w:w="1838" w:type="dxa"/>
          </w:tcPr>
          <w:p w14:paraId="399DAEE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ALOX15</w:t>
            </w:r>
          </w:p>
        </w:tc>
        <w:tc>
          <w:tcPr>
            <w:tcW w:w="1559" w:type="dxa"/>
          </w:tcPr>
          <w:p w14:paraId="714B21D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14</w:t>
            </w:r>
          </w:p>
        </w:tc>
        <w:tc>
          <w:tcPr>
            <w:tcW w:w="5619" w:type="dxa"/>
          </w:tcPr>
          <w:p w14:paraId="6A5F0E9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Arachidonate 15-Lipoxygenase</w:t>
            </w:r>
          </w:p>
        </w:tc>
      </w:tr>
      <w:tr w:rsidR="002326E7" w:rsidRPr="00375BDD" w14:paraId="7D7CF721" w14:textId="77777777" w:rsidTr="00D21DA9">
        <w:trPr>
          <w:jc w:val="center"/>
        </w:trPr>
        <w:tc>
          <w:tcPr>
            <w:tcW w:w="1838" w:type="dxa"/>
          </w:tcPr>
          <w:p w14:paraId="6DC325B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CYP1A2</w:t>
            </w:r>
          </w:p>
        </w:tc>
        <w:tc>
          <w:tcPr>
            <w:tcW w:w="1559" w:type="dxa"/>
          </w:tcPr>
          <w:p w14:paraId="7289F40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14</w:t>
            </w:r>
          </w:p>
        </w:tc>
        <w:tc>
          <w:tcPr>
            <w:tcW w:w="5619" w:type="dxa"/>
          </w:tcPr>
          <w:p w14:paraId="3164A78F"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Cytochrome P450 Family 1 Subfamily A Member 2</w:t>
            </w:r>
          </w:p>
        </w:tc>
      </w:tr>
      <w:tr w:rsidR="002326E7" w:rsidRPr="00375BDD" w14:paraId="07B69704" w14:textId="77777777" w:rsidTr="00D21DA9">
        <w:trPr>
          <w:jc w:val="center"/>
        </w:trPr>
        <w:tc>
          <w:tcPr>
            <w:tcW w:w="1838" w:type="dxa"/>
          </w:tcPr>
          <w:p w14:paraId="3E21B98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PTGES</w:t>
            </w:r>
          </w:p>
        </w:tc>
        <w:tc>
          <w:tcPr>
            <w:tcW w:w="1559" w:type="dxa"/>
          </w:tcPr>
          <w:p w14:paraId="2ED84D2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14</w:t>
            </w:r>
          </w:p>
        </w:tc>
        <w:tc>
          <w:tcPr>
            <w:tcW w:w="5619" w:type="dxa"/>
          </w:tcPr>
          <w:p w14:paraId="3B13F54E"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Prostaglandin E Synthase</w:t>
            </w:r>
          </w:p>
        </w:tc>
      </w:tr>
      <w:tr w:rsidR="002326E7" w:rsidRPr="00375BDD" w14:paraId="29C00CD1" w14:textId="77777777" w:rsidTr="00D21DA9">
        <w:trPr>
          <w:jc w:val="center"/>
        </w:trPr>
        <w:tc>
          <w:tcPr>
            <w:tcW w:w="1838" w:type="dxa"/>
          </w:tcPr>
          <w:p w14:paraId="02CC3A9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VDR</w:t>
            </w:r>
          </w:p>
        </w:tc>
        <w:tc>
          <w:tcPr>
            <w:tcW w:w="1559" w:type="dxa"/>
          </w:tcPr>
          <w:p w14:paraId="6FF066E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14</w:t>
            </w:r>
          </w:p>
        </w:tc>
        <w:tc>
          <w:tcPr>
            <w:tcW w:w="5619" w:type="dxa"/>
          </w:tcPr>
          <w:p w14:paraId="74A99B84"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Vitamin D Receptor</w:t>
            </w:r>
          </w:p>
        </w:tc>
      </w:tr>
      <w:tr w:rsidR="002326E7" w:rsidRPr="00375BDD" w14:paraId="291085A3" w14:textId="77777777" w:rsidTr="00D21DA9">
        <w:trPr>
          <w:jc w:val="center"/>
        </w:trPr>
        <w:tc>
          <w:tcPr>
            <w:tcW w:w="1838" w:type="dxa"/>
          </w:tcPr>
          <w:p w14:paraId="47B87D2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TRPV1</w:t>
            </w:r>
          </w:p>
        </w:tc>
        <w:tc>
          <w:tcPr>
            <w:tcW w:w="1559" w:type="dxa"/>
          </w:tcPr>
          <w:p w14:paraId="0BA50E3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13</w:t>
            </w:r>
          </w:p>
        </w:tc>
        <w:tc>
          <w:tcPr>
            <w:tcW w:w="5619" w:type="dxa"/>
          </w:tcPr>
          <w:p w14:paraId="56201D4A"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Transient Receptor Potential Cation Channel Subfamily V Member 1</w:t>
            </w:r>
          </w:p>
        </w:tc>
      </w:tr>
      <w:tr w:rsidR="002326E7" w:rsidRPr="00375BDD" w14:paraId="5146E167" w14:textId="77777777" w:rsidTr="00D21DA9">
        <w:trPr>
          <w:jc w:val="center"/>
        </w:trPr>
        <w:tc>
          <w:tcPr>
            <w:tcW w:w="1838" w:type="dxa"/>
          </w:tcPr>
          <w:p w14:paraId="79E38B5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ABCB1</w:t>
            </w:r>
          </w:p>
        </w:tc>
        <w:tc>
          <w:tcPr>
            <w:tcW w:w="1559" w:type="dxa"/>
          </w:tcPr>
          <w:p w14:paraId="296478B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12</w:t>
            </w:r>
          </w:p>
        </w:tc>
        <w:tc>
          <w:tcPr>
            <w:tcW w:w="5619" w:type="dxa"/>
          </w:tcPr>
          <w:p w14:paraId="0E78F475"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ATP Binding Cassette Subfamily B Member 1</w:t>
            </w:r>
          </w:p>
        </w:tc>
      </w:tr>
      <w:tr w:rsidR="002326E7" w:rsidRPr="00375BDD" w14:paraId="021F23A1" w14:textId="77777777" w:rsidTr="00D21DA9">
        <w:trPr>
          <w:jc w:val="center"/>
        </w:trPr>
        <w:tc>
          <w:tcPr>
            <w:tcW w:w="1838" w:type="dxa"/>
          </w:tcPr>
          <w:p w14:paraId="27420F6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ELANE</w:t>
            </w:r>
          </w:p>
        </w:tc>
        <w:tc>
          <w:tcPr>
            <w:tcW w:w="1559" w:type="dxa"/>
          </w:tcPr>
          <w:p w14:paraId="2C5593D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12</w:t>
            </w:r>
          </w:p>
        </w:tc>
        <w:tc>
          <w:tcPr>
            <w:tcW w:w="5619" w:type="dxa"/>
          </w:tcPr>
          <w:p w14:paraId="6A16A75A"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Elastase, Neutrophil Expressed</w:t>
            </w:r>
          </w:p>
        </w:tc>
      </w:tr>
      <w:tr w:rsidR="002326E7" w:rsidRPr="00375BDD" w14:paraId="6E36CF9B" w14:textId="77777777" w:rsidTr="00D21DA9">
        <w:trPr>
          <w:jc w:val="center"/>
        </w:trPr>
        <w:tc>
          <w:tcPr>
            <w:tcW w:w="1838" w:type="dxa"/>
          </w:tcPr>
          <w:p w14:paraId="7FA69B9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SPHK1</w:t>
            </w:r>
          </w:p>
        </w:tc>
        <w:tc>
          <w:tcPr>
            <w:tcW w:w="1559" w:type="dxa"/>
          </w:tcPr>
          <w:p w14:paraId="35AC1AB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12</w:t>
            </w:r>
          </w:p>
        </w:tc>
        <w:tc>
          <w:tcPr>
            <w:tcW w:w="5619" w:type="dxa"/>
          </w:tcPr>
          <w:p w14:paraId="2688EE9D"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Sphingosine Kinase 1</w:t>
            </w:r>
          </w:p>
        </w:tc>
      </w:tr>
      <w:tr w:rsidR="002326E7" w:rsidRPr="00375BDD" w14:paraId="62E2AAAB" w14:textId="77777777" w:rsidTr="00D21DA9">
        <w:trPr>
          <w:jc w:val="center"/>
        </w:trPr>
        <w:tc>
          <w:tcPr>
            <w:tcW w:w="1838" w:type="dxa"/>
          </w:tcPr>
          <w:p w14:paraId="47C74D9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ADRB2</w:t>
            </w:r>
          </w:p>
        </w:tc>
        <w:tc>
          <w:tcPr>
            <w:tcW w:w="1559" w:type="dxa"/>
          </w:tcPr>
          <w:p w14:paraId="43F8836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11</w:t>
            </w:r>
          </w:p>
        </w:tc>
        <w:tc>
          <w:tcPr>
            <w:tcW w:w="5619" w:type="dxa"/>
          </w:tcPr>
          <w:p w14:paraId="2FD6EA2E"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Adrenoceptor Beta 2</w:t>
            </w:r>
          </w:p>
        </w:tc>
      </w:tr>
      <w:tr w:rsidR="002326E7" w:rsidRPr="00375BDD" w14:paraId="17969511" w14:textId="77777777" w:rsidTr="00D21DA9">
        <w:trPr>
          <w:jc w:val="center"/>
        </w:trPr>
        <w:tc>
          <w:tcPr>
            <w:tcW w:w="1838" w:type="dxa"/>
          </w:tcPr>
          <w:p w14:paraId="2CBA58A9"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CNR1</w:t>
            </w:r>
          </w:p>
        </w:tc>
        <w:tc>
          <w:tcPr>
            <w:tcW w:w="1559" w:type="dxa"/>
          </w:tcPr>
          <w:p w14:paraId="03E80C8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11</w:t>
            </w:r>
          </w:p>
        </w:tc>
        <w:tc>
          <w:tcPr>
            <w:tcW w:w="5619" w:type="dxa"/>
          </w:tcPr>
          <w:p w14:paraId="7834AB25"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Cannabinoid Receptor 1</w:t>
            </w:r>
          </w:p>
        </w:tc>
      </w:tr>
      <w:tr w:rsidR="002326E7" w:rsidRPr="00375BDD" w14:paraId="2E780857" w14:textId="77777777" w:rsidTr="00D21DA9">
        <w:trPr>
          <w:jc w:val="center"/>
        </w:trPr>
        <w:tc>
          <w:tcPr>
            <w:tcW w:w="1838" w:type="dxa"/>
          </w:tcPr>
          <w:p w14:paraId="06E172F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ESR2</w:t>
            </w:r>
          </w:p>
        </w:tc>
        <w:tc>
          <w:tcPr>
            <w:tcW w:w="1559" w:type="dxa"/>
          </w:tcPr>
          <w:p w14:paraId="120318CA"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11</w:t>
            </w:r>
          </w:p>
        </w:tc>
        <w:tc>
          <w:tcPr>
            <w:tcW w:w="5619" w:type="dxa"/>
          </w:tcPr>
          <w:p w14:paraId="1BDAA852"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Estrogen Receptor 2</w:t>
            </w:r>
          </w:p>
        </w:tc>
      </w:tr>
      <w:tr w:rsidR="002326E7" w:rsidRPr="00375BDD" w14:paraId="14B17558" w14:textId="77777777" w:rsidTr="00D21DA9">
        <w:trPr>
          <w:jc w:val="center"/>
        </w:trPr>
        <w:tc>
          <w:tcPr>
            <w:tcW w:w="1838" w:type="dxa"/>
          </w:tcPr>
          <w:p w14:paraId="4DE4AE1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lastRenderedPageBreak/>
              <w:t>HDAC6</w:t>
            </w:r>
          </w:p>
        </w:tc>
        <w:tc>
          <w:tcPr>
            <w:tcW w:w="1559" w:type="dxa"/>
          </w:tcPr>
          <w:p w14:paraId="58F6D8C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11</w:t>
            </w:r>
          </w:p>
        </w:tc>
        <w:tc>
          <w:tcPr>
            <w:tcW w:w="5619" w:type="dxa"/>
          </w:tcPr>
          <w:p w14:paraId="10E74E3F"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Histone Deacetylase 6</w:t>
            </w:r>
          </w:p>
        </w:tc>
      </w:tr>
      <w:tr w:rsidR="002326E7" w:rsidRPr="00375BDD" w14:paraId="638201A4" w14:textId="77777777" w:rsidTr="00D21DA9">
        <w:trPr>
          <w:jc w:val="center"/>
        </w:trPr>
        <w:tc>
          <w:tcPr>
            <w:tcW w:w="1838" w:type="dxa"/>
          </w:tcPr>
          <w:p w14:paraId="76EF7C1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LPAR1</w:t>
            </w:r>
          </w:p>
        </w:tc>
        <w:tc>
          <w:tcPr>
            <w:tcW w:w="1559" w:type="dxa"/>
          </w:tcPr>
          <w:p w14:paraId="5C79923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11</w:t>
            </w:r>
          </w:p>
        </w:tc>
        <w:tc>
          <w:tcPr>
            <w:tcW w:w="5619" w:type="dxa"/>
          </w:tcPr>
          <w:p w14:paraId="3EEB49FB"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Lysophosphatidic Acid Receptor 1</w:t>
            </w:r>
          </w:p>
        </w:tc>
      </w:tr>
      <w:tr w:rsidR="002326E7" w:rsidRPr="00375BDD" w14:paraId="2EB89246" w14:textId="77777777" w:rsidTr="00D21DA9">
        <w:trPr>
          <w:jc w:val="center"/>
        </w:trPr>
        <w:tc>
          <w:tcPr>
            <w:tcW w:w="1838" w:type="dxa"/>
          </w:tcPr>
          <w:p w14:paraId="0D85DA2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MMP8</w:t>
            </w:r>
          </w:p>
        </w:tc>
        <w:tc>
          <w:tcPr>
            <w:tcW w:w="1559" w:type="dxa"/>
          </w:tcPr>
          <w:p w14:paraId="630EE16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11</w:t>
            </w:r>
          </w:p>
        </w:tc>
        <w:tc>
          <w:tcPr>
            <w:tcW w:w="5619" w:type="dxa"/>
          </w:tcPr>
          <w:p w14:paraId="4CE956ED"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Matrix Metallopeptidase 8</w:t>
            </w:r>
          </w:p>
        </w:tc>
      </w:tr>
      <w:tr w:rsidR="002326E7" w:rsidRPr="00375BDD" w14:paraId="2ABCA709" w14:textId="77777777" w:rsidTr="00D21DA9">
        <w:trPr>
          <w:jc w:val="center"/>
        </w:trPr>
        <w:tc>
          <w:tcPr>
            <w:tcW w:w="1838" w:type="dxa"/>
          </w:tcPr>
          <w:p w14:paraId="79D0488A"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PLA2G2A</w:t>
            </w:r>
          </w:p>
        </w:tc>
        <w:tc>
          <w:tcPr>
            <w:tcW w:w="1559" w:type="dxa"/>
          </w:tcPr>
          <w:p w14:paraId="467BD06A"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11</w:t>
            </w:r>
          </w:p>
        </w:tc>
        <w:tc>
          <w:tcPr>
            <w:tcW w:w="5619" w:type="dxa"/>
          </w:tcPr>
          <w:p w14:paraId="16F75D22"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Phospholipase A2 Group IIA</w:t>
            </w:r>
          </w:p>
        </w:tc>
      </w:tr>
      <w:tr w:rsidR="002326E7" w:rsidRPr="00375BDD" w14:paraId="13578A85" w14:textId="77777777" w:rsidTr="00D21DA9">
        <w:trPr>
          <w:jc w:val="center"/>
        </w:trPr>
        <w:tc>
          <w:tcPr>
            <w:tcW w:w="1838" w:type="dxa"/>
          </w:tcPr>
          <w:p w14:paraId="2260DB4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CYP17A1</w:t>
            </w:r>
          </w:p>
        </w:tc>
        <w:tc>
          <w:tcPr>
            <w:tcW w:w="1559" w:type="dxa"/>
          </w:tcPr>
          <w:p w14:paraId="78C86EC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10</w:t>
            </w:r>
          </w:p>
        </w:tc>
        <w:tc>
          <w:tcPr>
            <w:tcW w:w="5619" w:type="dxa"/>
          </w:tcPr>
          <w:p w14:paraId="3C4DE503"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Cytochrome P450 Family 17 Subfamily A Member 1</w:t>
            </w:r>
          </w:p>
        </w:tc>
      </w:tr>
      <w:tr w:rsidR="002326E7" w:rsidRPr="00375BDD" w14:paraId="7CBA35FE" w14:textId="77777777" w:rsidTr="00D21DA9">
        <w:trPr>
          <w:jc w:val="center"/>
        </w:trPr>
        <w:tc>
          <w:tcPr>
            <w:tcW w:w="1838" w:type="dxa"/>
          </w:tcPr>
          <w:p w14:paraId="2069CF69"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HDAC4</w:t>
            </w:r>
          </w:p>
        </w:tc>
        <w:tc>
          <w:tcPr>
            <w:tcW w:w="1559" w:type="dxa"/>
          </w:tcPr>
          <w:p w14:paraId="1646A06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10</w:t>
            </w:r>
          </w:p>
        </w:tc>
        <w:tc>
          <w:tcPr>
            <w:tcW w:w="5619" w:type="dxa"/>
          </w:tcPr>
          <w:p w14:paraId="2E834351"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Histone Deacetylase 4</w:t>
            </w:r>
          </w:p>
        </w:tc>
      </w:tr>
      <w:tr w:rsidR="002326E7" w:rsidRPr="00375BDD" w14:paraId="5D936912" w14:textId="77777777" w:rsidTr="00D21DA9">
        <w:trPr>
          <w:jc w:val="center"/>
        </w:trPr>
        <w:tc>
          <w:tcPr>
            <w:tcW w:w="1838" w:type="dxa"/>
          </w:tcPr>
          <w:p w14:paraId="0EB63AA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RARA</w:t>
            </w:r>
          </w:p>
        </w:tc>
        <w:tc>
          <w:tcPr>
            <w:tcW w:w="1559" w:type="dxa"/>
          </w:tcPr>
          <w:p w14:paraId="7FF3CE95"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10</w:t>
            </w:r>
          </w:p>
        </w:tc>
        <w:tc>
          <w:tcPr>
            <w:tcW w:w="5619" w:type="dxa"/>
          </w:tcPr>
          <w:p w14:paraId="47492EC0"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Retinoic Acid Receptor Alpha</w:t>
            </w:r>
          </w:p>
        </w:tc>
      </w:tr>
      <w:tr w:rsidR="002326E7" w:rsidRPr="00375BDD" w14:paraId="2ECA8BC9" w14:textId="77777777" w:rsidTr="00D21DA9">
        <w:trPr>
          <w:jc w:val="center"/>
        </w:trPr>
        <w:tc>
          <w:tcPr>
            <w:tcW w:w="1838" w:type="dxa"/>
          </w:tcPr>
          <w:p w14:paraId="7B32B1E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GLI1</w:t>
            </w:r>
          </w:p>
        </w:tc>
        <w:tc>
          <w:tcPr>
            <w:tcW w:w="1559" w:type="dxa"/>
          </w:tcPr>
          <w:p w14:paraId="62DFC70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9</w:t>
            </w:r>
          </w:p>
        </w:tc>
        <w:tc>
          <w:tcPr>
            <w:tcW w:w="5619" w:type="dxa"/>
          </w:tcPr>
          <w:p w14:paraId="3DE25458"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GLI Family Zinc Finger 1</w:t>
            </w:r>
          </w:p>
        </w:tc>
      </w:tr>
      <w:tr w:rsidR="002326E7" w:rsidRPr="00375BDD" w14:paraId="2929A6BC" w14:textId="77777777" w:rsidTr="00D21DA9">
        <w:trPr>
          <w:jc w:val="center"/>
        </w:trPr>
        <w:tc>
          <w:tcPr>
            <w:tcW w:w="1838" w:type="dxa"/>
          </w:tcPr>
          <w:p w14:paraId="2B61735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HMGCR</w:t>
            </w:r>
          </w:p>
        </w:tc>
        <w:tc>
          <w:tcPr>
            <w:tcW w:w="1559" w:type="dxa"/>
          </w:tcPr>
          <w:p w14:paraId="54938C5A"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9</w:t>
            </w:r>
          </w:p>
        </w:tc>
        <w:tc>
          <w:tcPr>
            <w:tcW w:w="5619" w:type="dxa"/>
          </w:tcPr>
          <w:p w14:paraId="3B7C432B"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3-Hydroxy-3-Methylglutaryl-CoA Reductase</w:t>
            </w:r>
          </w:p>
        </w:tc>
      </w:tr>
      <w:tr w:rsidR="002326E7" w:rsidRPr="00375BDD" w14:paraId="0F3F5F25" w14:textId="77777777" w:rsidTr="00D21DA9">
        <w:trPr>
          <w:jc w:val="center"/>
        </w:trPr>
        <w:tc>
          <w:tcPr>
            <w:tcW w:w="1838" w:type="dxa"/>
          </w:tcPr>
          <w:p w14:paraId="3DEE332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LPAR3</w:t>
            </w:r>
          </w:p>
        </w:tc>
        <w:tc>
          <w:tcPr>
            <w:tcW w:w="1559" w:type="dxa"/>
          </w:tcPr>
          <w:p w14:paraId="762DCD49"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9</w:t>
            </w:r>
          </w:p>
        </w:tc>
        <w:tc>
          <w:tcPr>
            <w:tcW w:w="5619" w:type="dxa"/>
          </w:tcPr>
          <w:p w14:paraId="56297376"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Lysophosphatidic Acid Receptor 3</w:t>
            </w:r>
          </w:p>
        </w:tc>
      </w:tr>
      <w:tr w:rsidR="002326E7" w:rsidRPr="00375BDD" w14:paraId="2AA3827B" w14:textId="77777777" w:rsidTr="00D21DA9">
        <w:trPr>
          <w:jc w:val="center"/>
        </w:trPr>
        <w:tc>
          <w:tcPr>
            <w:tcW w:w="1838" w:type="dxa"/>
          </w:tcPr>
          <w:p w14:paraId="0D31C9CA"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SHH</w:t>
            </w:r>
          </w:p>
        </w:tc>
        <w:tc>
          <w:tcPr>
            <w:tcW w:w="1559" w:type="dxa"/>
          </w:tcPr>
          <w:p w14:paraId="4A16F87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9</w:t>
            </w:r>
          </w:p>
        </w:tc>
        <w:tc>
          <w:tcPr>
            <w:tcW w:w="5619" w:type="dxa"/>
          </w:tcPr>
          <w:p w14:paraId="6E46BBE7"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Sonic Hedgehog Signaling Molecule</w:t>
            </w:r>
          </w:p>
        </w:tc>
      </w:tr>
      <w:tr w:rsidR="002326E7" w:rsidRPr="00375BDD" w14:paraId="2F16D7D0" w14:textId="77777777" w:rsidTr="00D21DA9">
        <w:trPr>
          <w:jc w:val="center"/>
        </w:trPr>
        <w:tc>
          <w:tcPr>
            <w:tcW w:w="1838" w:type="dxa"/>
          </w:tcPr>
          <w:p w14:paraId="5DD1825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TTR</w:t>
            </w:r>
          </w:p>
        </w:tc>
        <w:tc>
          <w:tcPr>
            <w:tcW w:w="1559" w:type="dxa"/>
          </w:tcPr>
          <w:p w14:paraId="4983609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9</w:t>
            </w:r>
          </w:p>
        </w:tc>
        <w:tc>
          <w:tcPr>
            <w:tcW w:w="5619" w:type="dxa"/>
          </w:tcPr>
          <w:p w14:paraId="501E224E"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Transthyretin</w:t>
            </w:r>
          </w:p>
        </w:tc>
      </w:tr>
      <w:tr w:rsidR="002326E7" w:rsidRPr="00375BDD" w14:paraId="5647E28D" w14:textId="77777777" w:rsidTr="00D21DA9">
        <w:trPr>
          <w:jc w:val="center"/>
        </w:trPr>
        <w:tc>
          <w:tcPr>
            <w:tcW w:w="1838" w:type="dxa"/>
          </w:tcPr>
          <w:p w14:paraId="1A62195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ENPP2</w:t>
            </w:r>
          </w:p>
        </w:tc>
        <w:tc>
          <w:tcPr>
            <w:tcW w:w="1559" w:type="dxa"/>
          </w:tcPr>
          <w:p w14:paraId="4073AD3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8</w:t>
            </w:r>
          </w:p>
        </w:tc>
        <w:tc>
          <w:tcPr>
            <w:tcW w:w="5619" w:type="dxa"/>
          </w:tcPr>
          <w:p w14:paraId="30CA2706"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Ectonucleotide Pyrophosphatase/Phosphodiesterase 2</w:t>
            </w:r>
          </w:p>
        </w:tc>
      </w:tr>
      <w:tr w:rsidR="002326E7" w:rsidRPr="00375BDD" w14:paraId="6EBB2028" w14:textId="77777777" w:rsidTr="00D21DA9">
        <w:trPr>
          <w:jc w:val="center"/>
        </w:trPr>
        <w:tc>
          <w:tcPr>
            <w:tcW w:w="1838" w:type="dxa"/>
          </w:tcPr>
          <w:p w14:paraId="1ECB1F1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IDO1</w:t>
            </w:r>
          </w:p>
        </w:tc>
        <w:tc>
          <w:tcPr>
            <w:tcW w:w="1559" w:type="dxa"/>
          </w:tcPr>
          <w:p w14:paraId="7175072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8</w:t>
            </w:r>
          </w:p>
        </w:tc>
        <w:tc>
          <w:tcPr>
            <w:tcW w:w="5619" w:type="dxa"/>
          </w:tcPr>
          <w:p w14:paraId="31A053C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Indoleamine 2,3-Dioxygenase 1</w:t>
            </w:r>
          </w:p>
        </w:tc>
      </w:tr>
      <w:tr w:rsidR="002326E7" w:rsidRPr="00375BDD" w14:paraId="517B0690" w14:textId="77777777" w:rsidTr="00D21DA9">
        <w:trPr>
          <w:jc w:val="center"/>
        </w:trPr>
        <w:tc>
          <w:tcPr>
            <w:tcW w:w="1838" w:type="dxa"/>
          </w:tcPr>
          <w:p w14:paraId="1BCD8C1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S1PR1</w:t>
            </w:r>
          </w:p>
        </w:tc>
        <w:tc>
          <w:tcPr>
            <w:tcW w:w="1559" w:type="dxa"/>
          </w:tcPr>
          <w:p w14:paraId="3783A45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8</w:t>
            </w:r>
          </w:p>
        </w:tc>
        <w:tc>
          <w:tcPr>
            <w:tcW w:w="5619" w:type="dxa"/>
          </w:tcPr>
          <w:p w14:paraId="5043BB73"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Sphingosine-1-Phosphate Receptor 1</w:t>
            </w:r>
          </w:p>
        </w:tc>
      </w:tr>
      <w:tr w:rsidR="002326E7" w:rsidRPr="00375BDD" w14:paraId="03B76529" w14:textId="77777777" w:rsidTr="00D21DA9">
        <w:trPr>
          <w:jc w:val="center"/>
        </w:trPr>
        <w:tc>
          <w:tcPr>
            <w:tcW w:w="1838" w:type="dxa"/>
          </w:tcPr>
          <w:p w14:paraId="77B7AFB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ANPEP</w:t>
            </w:r>
          </w:p>
        </w:tc>
        <w:tc>
          <w:tcPr>
            <w:tcW w:w="1559" w:type="dxa"/>
          </w:tcPr>
          <w:p w14:paraId="5CDC941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7</w:t>
            </w:r>
          </w:p>
        </w:tc>
        <w:tc>
          <w:tcPr>
            <w:tcW w:w="5619" w:type="dxa"/>
          </w:tcPr>
          <w:p w14:paraId="1529E80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Alanyl Aminopeptidase</w:t>
            </w:r>
          </w:p>
        </w:tc>
      </w:tr>
      <w:tr w:rsidR="002326E7" w:rsidRPr="00375BDD" w14:paraId="77119570" w14:textId="77777777" w:rsidTr="00D21DA9">
        <w:trPr>
          <w:jc w:val="center"/>
        </w:trPr>
        <w:tc>
          <w:tcPr>
            <w:tcW w:w="1838" w:type="dxa"/>
          </w:tcPr>
          <w:p w14:paraId="2DB078B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CTSK</w:t>
            </w:r>
          </w:p>
        </w:tc>
        <w:tc>
          <w:tcPr>
            <w:tcW w:w="1559" w:type="dxa"/>
          </w:tcPr>
          <w:p w14:paraId="6614AFE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7</w:t>
            </w:r>
          </w:p>
        </w:tc>
        <w:tc>
          <w:tcPr>
            <w:tcW w:w="5619" w:type="dxa"/>
          </w:tcPr>
          <w:p w14:paraId="42ACB7BD"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Cathepsin K</w:t>
            </w:r>
          </w:p>
        </w:tc>
      </w:tr>
      <w:tr w:rsidR="002326E7" w:rsidRPr="00375BDD" w14:paraId="51011808" w14:textId="77777777" w:rsidTr="00D21DA9">
        <w:trPr>
          <w:jc w:val="center"/>
        </w:trPr>
        <w:tc>
          <w:tcPr>
            <w:tcW w:w="1838" w:type="dxa"/>
          </w:tcPr>
          <w:p w14:paraId="789EEA5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CYP2D6</w:t>
            </w:r>
          </w:p>
        </w:tc>
        <w:tc>
          <w:tcPr>
            <w:tcW w:w="1559" w:type="dxa"/>
          </w:tcPr>
          <w:p w14:paraId="0390E0C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7</w:t>
            </w:r>
          </w:p>
        </w:tc>
        <w:tc>
          <w:tcPr>
            <w:tcW w:w="5619" w:type="dxa"/>
          </w:tcPr>
          <w:p w14:paraId="680CE02D"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Cytochrome P450 Family 2 Subfamily D Member 6</w:t>
            </w:r>
          </w:p>
        </w:tc>
      </w:tr>
      <w:tr w:rsidR="002326E7" w:rsidRPr="00375BDD" w14:paraId="44FFC9B5" w14:textId="77777777" w:rsidTr="00D21DA9">
        <w:trPr>
          <w:jc w:val="center"/>
        </w:trPr>
        <w:tc>
          <w:tcPr>
            <w:tcW w:w="1838" w:type="dxa"/>
          </w:tcPr>
          <w:p w14:paraId="3203C42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FGF1</w:t>
            </w:r>
          </w:p>
        </w:tc>
        <w:tc>
          <w:tcPr>
            <w:tcW w:w="1559" w:type="dxa"/>
          </w:tcPr>
          <w:p w14:paraId="5588A61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7</w:t>
            </w:r>
          </w:p>
        </w:tc>
        <w:tc>
          <w:tcPr>
            <w:tcW w:w="5619" w:type="dxa"/>
          </w:tcPr>
          <w:p w14:paraId="7658BAB6"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Fibroblast Growth Factor 1</w:t>
            </w:r>
          </w:p>
        </w:tc>
      </w:tr>
      <w:tr w:rsidR="002326E7" w:rsidRPr="00375BDD" w14:paraId="3BF8DAB1" w14:textId="77777777" w:rsidTr="00D21DA9">
        <w:trPr>
          <w:jc w:val="center"/>
        </w:trPr>
        <w:tc>
          <w:tcPr>
            <w:tcW w:w="1838" w:type="dxa"/>
          </w:tcPr>
          <w:p w14:paraId="23EA0CA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KDM6B</w:t>
            </w:r>
          </w:p>
        </w:tc>
        <w:tc>
          <w:tcPr>
            <w:tcW w:w="1559" w:type="dxa"/>
          </w:tcPr>
          <w:p w14:paraId="64F5469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7</w:t>
            </w:r>
          </w:p>
        </w:tc>
        <w:tc>
          <w:tcPr>
            <w:tcW w:w="5619" w:type="dxa"/>
          </w:tcPr>
          <w:p w14:paraId="30A16DAA"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Lysine Demethylase 6B</w:t>
            </w:r>
          </w:p>
        </w:tc>
      </w:tr>
      <w:tr w:rsidR="002326E7" w:rsidRPr="00375BDD" w14:paraId="4535F56B" w14:textId="77777777" w:rsidTr="00D21DA9">
        <w:trPr>
          <w:jc w:val="center"/>
        </w:trPr>
        <w:tc>
          <w:tcPr>
            <w:tcW w:w="1838" w:type="dxa"/>
          </w:tcPr>
          <w:p w14:paraId="54EA7A29"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LGALS9</w:t>
            </w:r>
          </w:p>
        </w:tc>
        <w:tc>
          <w:tcPr>
            <w:tcW w:w="1559" w:type="dxa"/>
          </w:tcPr>
          <w:p w14:paraId="425D6A2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7</w:t>
            </w:r>
          </w:p>
        </w:tc>
        <w:tc>
          <w:tcPr>
            <w:tcW w:w="5619" w:type="dxa"/>
          </w:tcPr>
          <w:p w14:paraId="14BD8221"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Galectin 9</w:t>
            </w:r>
          </w:p>
        </w:tc>
      </w:tr>
      <w:tr w:rsidR="002326E7" w:rsidRPr="00375BDD" w14:paraId="36AF1EF7" w14:textId="77777777" w:rsidTr="00D21DA9">
        <w:trPr>
          <w:jc w:val="center"/>
        </w:trPr>
        <w:tc>
          <w:tcPr>
            <w:tcW w:w="1838" w:type="dxa"/>
          </w:tcPr>
          <w:p w14:paraId="4214E40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MIF</w:t>
            </w:r>
          </w:p>
        </w:tc>
        <w:tc>
          <w:tcPr>
            <w:tcW w:w="1559" w:type="dxa"/>
          </w:tcPr>
          <w:p w14:paraId="367C0E4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7</w:t>
            </w:r>
          </w:p>
        </w:tc>
        <w:tc>
          <w:tcPr>
            <w:tcW w:w="5619" w:type="dxa"/>
          </w:tcPr>
          <w:p w14:paraId="503C5C56"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Macrophage Migration Inhibitory Factor</w:t>
            </w:r>
          </w:p>
        </w:tc>
      </w:tr>
      <w:tr w:rsidR="002326E7" w:rsidRPr="00375BDD" w14:paraId="653078D8" w14:textId="77777777" w:rsidTr="00D21DA9">
        <w:trPr>
          <w:jc w:val="center"/>
        </w:trPr>
        <w:tc>
          <w:tcPr>
            <w:tcW w:w="1838" w:type="dxa"/>
          </w:tcPr>
          <w:p w14:paraId="7743CDC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SHBG</w:t>
            </w:r>
          </w:p>
        </w:tc>
        <w:tc>
          <w:tcPr>
            <w:tcW w:w="1559" w:type="dxa"/>
          </w:tcPr>
          <w:p w14:paraId="7F39781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7</w:t>
            </w:r>
          </w:p>
        </w:tc>
        <w:tc>
          <w:tcPr>
            <w:tcW w:w="5619" w:type="dxa"/>
          </w:tcPr>
          <w:p w14:paraId="5AC225C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Sex Hormone Binding Globulin</w:t>
            </w:r>
          </w:p>
        </w:tc>
      </w:tr>
      <w:tr w:rsidR="002326E7" w:rsidRPr="00375BDD" w14:paraId="2E9A811C" w14:textId="77777777" w:rsidTr="00D21DA9">
        <w:trPr>
          <w:jc w:val="center"/>
        </w:trPr>
        <w:tc>
          <w:tcPr>
            <w:tcW w:w="1838" w:type="dxa"/>
          </w:tcPr>
          <w:p w14:paraId="0F98D4B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CA2</w:t>
            </w:r>
          </w:p>
        </w:tc>
        <w:tc>
          <w:tcPr>
            <w:tcW w:w="1559" w:type="dxa"/>
          </w:tcPr>
          <w:p w14:paraId="7525D0B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6</w:t>
            </w:r>
          </w:p>
        </w:tc>
        <w:tc>
          <w:tcPr>
            <w:tcW w:w="5619" w:type="dxa"/>
          </w:tcPr>
          <w:p w14:paraId="46C5D573"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Carbonic Anhydrase 2</w:t>
            </w:r>
          </w:p>
        </w:tc>
      </w:tr>
      <w:tr w:rsidR="002326E7" w:rsidRPr="00375BDD" w14:paraId="64E15F38" w14:textId="77777777" w:rsidTr="00D21DA9">
        <w:trPr>
          <w:jc w:val="center"/>
        </w:trPr>
        <w:tc>
          <w:tcPr>
            <w:tcW w:w="1838" w:type="dxa"/>
          </w:tcPr>
          <w:p w14:paraId="7857CAF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HDAC5</w:t>
            </w:r>
          </w:p>
        </w:tc>
        <w:tc>
          <w:tcPr>
            <w:tcW w:w="1559" w:type="dxa"/>
          </w:tcPr>
          <w:p w14:paraId="5B123D9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6</w:t>
            </w:r>
          </w:p>
        </w:tc>
        <w:tc>
          <w:tcPr>
            <w:tcW w:w="5619" w:type="dxa"/>
          </w:tcPr>
          <w:p w14:paraId="65D2D925"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Histone Deacetylase 5</w:t>
            </w:r>
          </w:p>
        </w:tc>
      </w:tr>
      <w:tr w:rsidR="002326E7" w:rsidRPr="00375BDD" w14:paraId="0B669C66" w14:textId="77777777" w:rsidTr="00D21DA9">
        <w:trPr>
          <w:jc w:val="center"/>
        </w:trPr>
        <w:tc>
          <w:tcPr>
            <w:tcW w:w="1838" w:type="dxa"/>
          </w:tcPr>
          <w:p w14:paraId="350ECE1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LTB4R</w:t>
            </w:r>
          </w:p>
        </w:tc>
        <w:tc>
          <w:tcPr>
            <w:tcW w:w="1559" w:type="dxa"/>
          </w:tcPr>
          <w:p w14:paraId="1404638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6</w:t>
            </w:r>
          </w:p>
        </w:tc>
        <w:tc>
          <w:tcPr>
            <w:tcW w:w="5619" w:type="dxa"/>
          </w:tcPr>
          <w:p w14:paraId="076A12F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Leukotriene B4 Receptor</w:t>
            </w:r>
          </w:p>
        </w:tc>
      </w:tr>
      <w:tr w:rsidR="002326E7" w:rsidRPr="00375BDD" w14:paraId="4ED175C7" w14:textId="77777777" w:rsidTr="00D21DA9">
        <w:trPr>
          <w:jc w:val="center"/>
        </w:trPr>
        <w:tc>
          <w:tcPr>
            <w:tcW w:w="1838" w:type="dxa"/>
          </w:tcPr>
          <w:p w14:paraId="7A8AA28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STS</w:t>
            </w:r>
          </w:p>
        </w:tc>
        <w:tc>
          <w:tcPr>
            <w:tcW w:w="1559" w:type="dxa"/>
          </w:tcPr>
          <w:p w14:paraId="338A456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6</w:t>
            </w:r>
          </w:p>
        </w:tc>
        <w:tc>
          <w:tcPr>
            <w:tcW w:w="5619" w:type="dxa"/>
          </w:tcPr>
          <w:p w14:paraId="5A96308D"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Steroid Sulfatase</w:t>
            </w:r>
          </w:p>
        </w:tc>
      </w:tr>
      <w:tr w:rsidR="002326E7" w:rsidRPr="00375BDD" w14:paraId="59387487" w14:textId="77777777" w:rsidTr="00D21DA9">
        <w:trPr>
          <w:jc w:val="center"/>
        </w:trPr>
        <w:tc>
          <w:tcPr>
            <w:tcW w:w="1838" w:type="dxa"/>
          </w:tcPr>
          <w:p w14:paraId="54A023F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BCHE</w:t>
            </w:r>
          </w:p>
        </w:tc>
        <w:tc>
          <w:tcPr>
            <w:tcW w:w="1559" w:type="dxa"/>
          </w:tcPr>
          <w:p w14:paraId="1E9192C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5</w:t>
            </w:r>
          </w:p>
        </w:tc>
        <w:tc>
          <w:tcPr>
            <w:tcW w:w="5619" w:type="dxa"/>
          </w:tcPr>
          <w:p w14:paraId="51B99FE8"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Butyrylcholinesterase</w:t>
            </w:r>
          </w:p>
        </w:tc>
      </w:tr>
      <w:tr w:rsidR="002326E7" w:rsidRPr="00375BDD" w14:paraId="7688F693" w14:textId="77777777" w:rsidTr="00D21DA9">
        <w:trPr>
          <w:jc w:val="center"/>
        </w:trPr>
        <w:tc>
          <w:tcPr>
            <w:tcW w:w="1838" w:type="dxa"/>
          </w:tcPr>
          <w:p w14:paraId="65DB327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CYP26B1</w:t>
            </w:r>
          </w:p>
        </w:tc>
        <w:tc>
          <w:tcPr>
            <w:tcW w:w="1559" w:type="dxa"/>
          </w:tcPr>
          <w:p w14:paraId="252AD2E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5</w:t>
            </w:r>
          </w:p>
        </w:tc>
        <w:tc>
          <w:tcPr>
            <w:tcW w:w="5619" w:type="dxa"/>
          </w:tcPr>
          <w:p w14:paraId="76E97DB8"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Cytochrome P450 Family 26 Subfamily B Member 1</w:t>
            </w:r>
          </w:p>
        </w:tc>
      </w:tr>
      <w:tr w:rsidR="002326E7" w:rsidRPr="00375BDD" w14:paraId="3C1768BA" w14:textId="77777777" w:rsidTr="00D21DA9">
        <w:trPr>
          <w:jc w:val="center"/>
        </w:trPr>
        <w:tc>
          <w:tcPr>
            <w:tcW w:w="1838" w:type="dxa"/>
          </w:tcPr>
          <w:p w14:paraId="7F68539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GC</w:t>
            </w:r>
          </w:p>
        </w:tc>
        <w:tc>
          <w:tcPr>
            <w:tcW w:w="1559" w:type="dxa"/>
          </w:tcPr>
          <w:p w14:paraId="605CDC1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5</w:t>
            </w:r>
          </w:p>
        </w:tc>
        <w:tc>
          <w:tcPr>
            <w:tcW w:w="5619" w:type="dxa"/>
          </w:tcPr>
          <w:p w14:paraId="65745CC2"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GC Vitamin D Binding Protein</w:t>
            </w:r>
          </w:p>
        </w:tc>
      </w:tr>
      <w:tr w:rsidR="002326E7" w:rsidRPr="00375BDD" w14:paraId="0A243DA4" w14:textId="77777777" w:rsidTr="00D21DA9">
        <w:trPr>
          <w:jc w:val="center"/>
        </w:trPr>
        <w:tc>
          <w:tcPr>
            <w:tcW w:w="1838" w:type="dxa"/>
          </w:tcPr>
          <w:p w14:paraId="691970C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MMP16</w:t>
            </w:r>
          </w:p>
        </w:tc>
        <w:tc>
          <w:tcPr>
            <w:tcW w:w="1559" w:type="dxa"/>
          </w:tcPr>
          <w:p w14:paraId="1008478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5</w:t>
            </w:r>
          </w:p>
        </w:tc>
        <w:tc>
          <w:tcPr>
            <w:tcW w:w="5619" w:type="dxa"/>
          </w:tcPr>
          <w:p w14:paraId="28ACD997"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Matrix Metallopeptidase 16</w:t>
            </w:r>
          </w:p>
        </w:tc>
      </w:tr>
      <w:tr w:rsidR="002326E7" w:rsidRPr="00375BDD" w14:paraId="45DF3D17" w14:textId="77777777" w:rsidTr="00D21DA9">
        <w:trPr>
          <w:jc w:val="center"/>
        </w:trPr>
        <w:tc>
          <w:tcPr>
            <w:tcW w:w="1838" w:type="dxa"/>
          </w:tcPr>
          <w:p w14:paraId="2B5D708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PTGER2</w:t>
            </w:r>
          </w:p>
        </w:tc>
        <w:tc>
          <w:tcPr>
            <w:tcW w:w="1559" w:type="dxa"/>
          </w:tcPr>
          <w:p w14:paraId="3AB1D9F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5</w:t>
            </w:r>
          </w:p>
        </w:tc>
        <w:tc>
          <w:tcPr>
            <w:tcW w:w="5619" w:type="dxa"/>
          </w:tcPr>
          <w:p w14:paraId="54045936"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Prostaglandin E Receptor 2</w:t>
            </w:r>
          </w:p>
        </w:tc>
      </w:tr>
      <w:tr w:rsidR="002326E7" w:rsidRPr="00375BDD" w14:paraId="458CBE18" w14:textId="77777777" w:rsidTr="00D21DA9">
        <w:trPr>
          <w:jc w:val="center"/>
        </w:trPr>
        <w:tc>
          <w:tcPr>
            <w:tcW w:w="1838" w:type="dxa"/>
          </w:tcPr>
          <w:p w14:paraId="2037785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RARB</w:t>
            </w:r>
          </w:p>
        </w:tc>
        <w:tc>
          <w:tcPr>
            <w:tcW w:w="1559" w:type="dxa"/>
          </w:tcPr>
          <w:p w14:paraId="0B108B6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5</w:t>
            </w:r>
          </w:p>
        </w:tc>
        <w:tc>
          <w:tcPr>
            <w:tcW w:w="5619" w:type="dxa"/>
          </w:tcPr>
          <w:p w14:paraId="14C0DA8B"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Retinoic Acid Receptor Beta</w:t>
            </w:r>
          </w:p>
        </w:tc>
      </w:tr>
      <w:tr w:rsidR="002326E7" w:rsidRPr="00375BDD" w14:paraId="07399748" w14:textId="77777777" w:rsidTr="00D21DA9">
        <w:trPr>
          <w:jc w:val="center"/>
        </w:trPr>
        <w:tc>
          <w:tcPr>
            <w:tcW w:w="1838" w:type="dxa"/>
          </w:tcPr>
          <w:p w14:paraId="4365700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S1PR2</w:t>
            </w:r>
          </w:p>
        </w:tc>
        <w:tc>
          <w:tcPr>
            <w:tcW w:w="1559" w:type="dxa"/>
          </w:tcPr>
          <w:p w14:paraId="2587265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5</w:t>
            </w:r>
          </w:p>
        </w:tc>
        <w:tc>
          <w:tcPr>
            <w:tcW w:w="5619" w:type="dxa"/>
          </w:tcPr>
          <w:p w14:paraId="4CD7A09D"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Sphingosine-1-Phosphate Receptor 2</w:t>
            </w:r>
          </w:p>
        </w:tc>
      </w:tr>
      <w:tr w:rsidR="002326E7" w:rsidRPr="00375BDD" w14:paraId="72FC30E6" w14:textId="77777777" w:rsidTr="00D21DA9">
        <w:trPr>
          <w:jc w:val="center"/>
        </w:trPr>
        <w:tc>
          <w:tcPr>
            <w:tcW w:w="1838" w:type="dxa"/>
          </w:tcPr>
          <w:p w14:paraId="476D5C6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ADA</w:t>
            </w:r>
          </w:p>
        </w:tc>
        <w:tc>
          <w:tcPr>
            <w:tcW w:w="1559" w:type="dxa"/>
          </w:tcPr>
          <w:p w14:paraId="497DCA0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w:t>
            </w:r>
          </w:p>
        </w:tc>
        <w:tc>
          <w:tcPr>
            <w:tcW w:w="5619" w:type="dxa"/>
          </w:tcPr>
          <w:p w14:paraId="79BD6C9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Adenosine Deaminase</w:t>
            </w:r>
          </w:p>
        </w:tc>
      </w:tr>
      <w:tr w:rsidR="002326E7" w:rsidRPr="00375BDD" w14:paraId="55314125" w14:textId="77777777" w:rsidTr="00D21DA9">
        <w:trPr>
          <w:jc w:val="center"/>
        </w:trPr>
        <w:tc>
          <w:tcPr>
            <w:tcW w:w="1838" w:type="dxa"/>
          </w:tcPr>
          <w:p w14:paraId="4FECE98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ADRB3</w:t>
            </w:r>
          </w:p>
        </w:tc>
        <w:tc>
          <w:tcPr>
            <w:tcW w:w="1559" w:type="dxa"/>
          </w:tcPr>
          <w:p w14:paraId="4EC8CC1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w:t>
            </w:r>
          </w:p>
        </w:tc>
        <w:tc>
          <w:tcPr>
            <w:tcW w:w="5619" w:type="dxa"/>
          </w:tcPr>
          <w:p w14:paraId="084B8B72"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Adrenoceptor Beta 3</w:t>
            </w:r>
          </w:p>
        </w:tc>
      </w:tr>
      <w:tr w:rsidR="002326E7" w:rsidRPr="00375BDD" w14:paraId="7B7104C6" w14:textId="77777777" w:rsidTr="00D21DA9">
        <w:trPr>
          <w:jc w:val="center"/>
        </w:trPr>
        <w:tc>
          <w:tcPr>
            <w:tcW w:w="1838" w:type="dxa"/>
          </w:tcPr>
          <w:p w14:paraId="5D9D132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CASP7</w:t>
            </w:r>
          </w:p>
        </w:tc>
        <w:tc>
          <w:tcPr>
            <w:tcW w:w="1559" w:type="dxa"/>
          </w:tcPr>
          <w:p w14:paraId="6DF418BA"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w:t>
            </w:r>
          </w:p>
        </w:tc>
        <w:tc>
          <w:tcPr>
            <w:tcW w:w="5619" w:type="dxa"/>
          </w:tcPr>
          <w:p w14:paraId="486590CE"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Caspase 7</w:t>
            </w:r>
          </w:p>
        </w:tc>
      </w:tr>
      <w:tr w:rsidR="002326E7" w:rsidRPr="00375BDD" w14:paraId="0A1B1389" w14:textId="77777777" w:rsidTr="00D21DA9">
        <w:trPr>
          <w:jc w:val="center"/>
        </w:trPr>
        <w:tc>
          <w:tcPr>
            <w:tcW w:w="1838" w:type="dxa"/>
          </w:tcPr>
          <w:p w14:paraId="39D12D3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EGLN1</w:t>
            </w:r>
          </w:p>
        </w:tc>
        <w:tc>
          <w:tcPr>
            <w:tcW w:w="1559" w:type="dxa"/>
          </w:tcPr>
          <w:p w14:paraId="28C1938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w:t>
            </w:r>
          </w:p>
        </w:tc>
        <w:tc>
          <w:tcPr>
            <w:tcW w:w="5619" w:type="dxa"/>
          </w:tcPr>
          <w:p w14:paraId="2546042E"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Egl-9 Family Hypoxia Inducible Factor 1</w:t>
            </w:r>
          </w:p>
        </w:tc>
      </w:tr>
      <w:tr w:rsidR="002326E7" w:rsidRPr="00375BDD" w14:paraId="69E30432" w14:textId="77777777" w:rsidTr="00D21DA9">
        <w:trPr>
          <w:jc w:val="center"/>
        </w:trPr>
        <w:tc>
          <w:tcPr>
            <w:tcW w:w="1838" w:type="dxa"/>
          </w:tcPr>
          <w:p w14:paraId="4BC9126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GABBR1</w:t>
            </w:r>
          </w:p>
        </w:tc>
        <w:tc>
          <w:tcPr>
            <w:tcW w:w="1559" w:type="dxa"/>
          </w:tcPr>
          <w:p w14:paraId="7BD517D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w:t>
            </w:r>
          </w:p>
        </w:tc>
        <w:tc>
          <w:tcPr>
            <w:tcW w:w="5619" w:type="dxa"/>
          </w:tcPr>
          <w:p w14:paraId="3900AC6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Gamma-Aminobutyric Acid Type B Receptor Subunit 1</w:t>
            </w:r>
          </w:p>
        </w:tc>
      </w:tr>
      <w:tr w:rsidR="002326E7" w:rsidRPr="00375BDD" w14:paraId="08D7958A" w14:textId="77777777" w:rsidTr="00D21DA9">
        <w:trPr>
          <w:jc w:val="center"/>
        </w:trPr>
        <w:tc>
          <w:tcPr>
            <w:tcW w:w="1838" w:type="dxa"/>
          </w:tcPr>
          <w:p w14:paraId="4524DA0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GABBR2</w:t>
            </w:r>
          </w:p>
        </w:tc>
        <w:tc>
          <w:tcPr>
            <w:tcW w:w="1559" w:type="dxa"/>
          </w:tcPr>
          <w:p w14:paraId="31CC9BDA"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w:t>
            </w:r>
          </w:p>
        </w:tc>
        <w:tc>
          <w:tcPr>
            <w:tcW w:w="5619" w:type="dxa"/>
          </w:tcPr>
          <w:p w14:paraId="1183D037"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Gamma-Aminobutyric Acid Type B Receptor Subunit 2</w:t>
            </w:r>
          </w:p>
        </w:tc>
      </w:tr>
      <w:tr w:rsidR="002326E7" w:rsidRPr="00375BDD" w14:paraId="5EDC891B" w14:textId="77777777" w:rsidTr="00D21DA9">
        <w:trPr>
          <w:jc w:val="center"/>
        </w:trPr>
        <w:tc>
          <w:tcPr>
            <w:tcW w:w="1838" w:type="dxa"/>
          </w:tcPr>
          <w:p w14:paraId="5190948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GBA</w:t>
            </w:r>
          </w:p>
        </w:tc>
        <w:tc>
          <w:tcPr>
            <w:tcW w:w="1559" w:type="dxa"/>
          </w:tcPr>
          <w:p w14:paraId="329E6D7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w:t>
            </w:r>
          </w:p>
        </w:tc>
        <w:tc>
          <w:tcPr>
            <w:tcW w:w="5619" w:type="dxa"/>
          </w:tcPr>
          <w:p w14:paraId="02D9213B"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Glucosylceramidase Beta 1</w:t>
            </w:r>
          </w:p>
        </w:tc>
      </w:tr>
      <w:tr w:rsidR="002326E7" w:rsidRPr="00375BDD" w14:paraId="3F2C7555" w14:textId="77777777" w:rsidTr="00D21DA9">
        <w:trPr>
          <w:jc w:val="center"/>
        </w:trPr>
        <w:tc>
          <w:tcPr>
            <w:tcW w:w="1838" w:type="dxa"/>
          </w:tcPr>
          <w:p w14:paraId="4D84C54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GPBAR1</w:t>
            </w:r>
          </w:p>
        </w:tc>
        <w:tc>
          <w:tcPr>
            <w:tcW w:w="1559" w:type="dxa"/>
          </w:tcPr>
          <w:p w14:paraId="798FFD1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w:t>
            </w:r>
          </w:p>
        </w:tc>
        <w:tc>
          <w:tcPr>
            <w:tcW w:w="5619" w:type="dxa"/>
          </w:tcPr>
          <w:p w14:paraId="23EC66B2"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 Protein-Coupled Bile Acid Receptor 1</w:t>
            </w:r>
          </w:p>
        </w:tc>
      </w:tr>
      <w:tr w:rsidR="002326E7" w:rsidRPr="00375BDD" w14:paraId="46BB7983" w14:textId="77777777" w:rsidTr="00D21DA9">
        <w:trPr>
          <w:jc w:val="center"/>
        </w:trPr>
        <w:tc>
          <w:tcPr>
            <w:tcW w:w="1838" w:type="dxa"/>
          </w:tcPr>
          <w:p w14:paraId="279E205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HDAC9</w:t>
            </w:r>
          </w:p>
        </w:tc>
        <w:tc>
          <w:tcPr>
            <w:tcW w:w="1559" w:type="dxa"/>
          </w:tcPr>
          <w:p w14:paraId="784B50A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4</w:t>
            </w:r>
          </w:p>
        </w:tc>
        <w:tc>
          <w:tcPr>
            <w:tcW w:w="5619" w:type="dxa"/>
          </w:tcPr>
          <w:p w14:paraId="7C6195C4"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Histone Deacetylase 9</w:t>
            </w:r>
          </w:p>
        </w:tc>
      </w:tr>
      <w:tr w:rsidR="002326E7" w:rsidRPr="00375BDD" w14:paraId="7290E5DC" w14:textId="77777777" w:rsidTr="00D21DA9">
        <w:trPr>
          <w:jc w:val="center"/>
        </w:trPr>
        <w:tc>
          <w:tcPr>
            <w:tcW w:w="1838" w:type="dxa"/>
          </w:tcPr>
          <w:p w14:paraId="2131736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ASAH1</w:t>
            </w:r>
          </w:p>
        </w:tc>
        <w:tc>
          <w:tcPr>
            <w:tcW w:w="1559" w:type="dxa"/>
          </w:tcPr>
          <w:p w14:paraId="0125F87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28B994DF"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N-Acylsphingosine Amidohydrolase 1</w:t>
            </w:r>
          </w:p>
        </w:tc>
      </w:tr>
      <w:tr w:rsidR="002326E7" w:rsidRPr="00375BDD" w14:paraId="43CF1350" w14:textId="77777777" w:rsidTr="00D21DA9">
        <w:trPr>
          <w:jc w:val="center"/>
        </w:trPr>
        <w:tc>
          <w:tcPr>
            <w:tcW w:w="1838" w:type="dxa"/>
          </w:tcPr>
          <w:p w14:paraId="3BCF0CC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CA1</w:t>
            </w:r>
          </w:p>
        </w:tc>
        <w:tc>
          <w:tcPr>
            <w:tcW w:w="1559" w:type="dxa"/>
          </w:tcPr>
          <w:p w14:paraId="1129835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00A13731"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Carbonic Anhydrase 1</w:t>
            </w:r>
          </w:p>
        </w:tc>
      </w:tr>
      <w:tr w:rsidR="002326E7" w:rsidRPr="00375BDD" w14:paraId="45A6AB37" w14:textId="77777777" w:rsidTr="00D21DA9">
        <w:trPr>
          <w:jc w:val="center"/>
        </w:trPr>
        <w:tc>
          <w:tcPr>
            <w:tcW w:w="1838" w:type="dxa"/>
          </w:tcPr>
          <w:p w14:paraId="7A24CCF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CNR2</w:t>
            </w:r>
          </w:p>
        </w:tc>
        <w:tc>
          <w:tcPr>
            <w:tcW w:w="1559" w:type="dxa"/>
          </w:tcPr>
          <w:p w14:paraId="70D7EA0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263B227C"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Cannabinoid Receptor 2</w:t>
            </w:r>
          </w:p>
        </w:tc>
      </w:tr>
      <w:tr w:rsidR="002326E7" w:rsidRPr="00375BDD" w14:paraId="2D647EE7" w14:textId="77777777" w:rsidTr="00D21DA9">
        <w:trPr>
          <w:jc w:val="center"/>
        </w:trPr>
        <w:tc>
          <w:tcPr>
            <w:tcW w:w="1838" w:type="dxa"/>
          </w:tcPr>
          <w:p w14:paraId="2603315A"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CTRB1</w:t>
            </w:r>
          </w:p>
        </w:tc>
        <w:tc>
          <w:tcPr>
            <w:tcW w:w="1559" w:type="dxa"/>
          </w:tcPr>
          <w:p w14:paraId="6389116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1C6D6FBE"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Chymotrypsinogen B1</w:t>
            </w:r>
          </w:p>
        </w:tc>
      </w:tr>
      <w:tr w:rsidR="002326E7" w:rsidRPr="00375BDD" w14:paraId="19A62B40" w14:textId="77777777" w:rsidTr="00D21DA9">
        <w:trPr>
          <w:jc w:val="center"/>
        </w:trPr>
        <w:tc>
          <w:tcPr>
            <w:tcW w:w="1838" w:type="dxa"/>
          </w:tcPr>
          <w:p w14:paraId="0365243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ESRRB</w:t>
            </w:r>
          </w:p>
        </w:tc>
        <w:tc>
          <w:tcPr>
            <w:tcW w:w="1559" w:type="dxa"/>
          </w:tcPr>
          <w:p w14:paraId="5A2AD93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38DD377B"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Estrogen Related Receptor Beta</w:t>
            </w:r>
          </w:p>
        </w:tc>
      </w:tr>
      <w:tr w:rsidR="002326E7" w:rsidRPr="00375BDD" w14:paraId="566BC58A" w14:textId="77777777" w:rsidTr="00D21DA9">
        <w:trPr>
          <w:jc w:val="center"/>
        </w:trPr>
        <w:tc>
          <w:tcPr>
            <w:tcW w:w="1838" w:type="dxa"/>
          </w:tcPr>
          <w:p w14:paraId="16D5E74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lastRenderedPageBreak/>
              <w:t>FABP5</w:t>
            </w:r>
          </w:p>
        </w:tc>
        <w:tc>
          <w:tcPr>
            <w:tcW w:w="1559" w:type="dxa"/>
          </w:tcPr>
          <w:p w14:paraId="27157A8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7E09BB84"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Fatty Acid Binding Protein 5</w:t>
            </w:r>
          </w:p>
        </w:tc>
      </w:tr>
      <w:tr w:rsidR="002326E7" w:rsidRPr="00375BDD" w14:paraId="39E98525" w14:textId="77777777" w:rsidTr="00D21DA9">
        <w:trPr>
          <w:jc w:val="center"/>
        </w:trPr>
        <w:tc>
          <w:tcPr>
            <w:tcW w:w="1838" w:type="dxa"/>
          </w:tcPr>
          <w:p w14:paraId="7F86327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MDM4</w:t>
            </w:r>
          </w:p>
        </w:tc>
        <w:tc>
          <w:tcPr>
            <w:tcW w:w="1559" w:type="dxa"/>
          </w:tcPr>
          <w:p w14:paraId="5A4A2E2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6AD9A05A"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MDM4 Regulator Of P53</w:t>
            </w:r>
          </w:p>
        </w:tc>
      </w:tr>
      <w:tr w:rsidR="002326E7" w:rsidRPr="00375BDD" w14:paraId="575BE0E7" w14:textId="77777777" w:rsidTr="00D21DA9">
        <w:trPr>
          <w:jc w:val="center"/>
        </w:trPr>
        <w:tc>
          <w:tcPr>
            <w:tcW w:w="1838" w:type="dxa"/>
          </w:tcPr>
          <w:p w14:paraId="4EA5BE5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NOD1</w:t>
            </w:r>
          </w:p>
        </w:tc>
        <w:tc>
          <w:tcPr>
            <w:tcW w:w="1559" w:type="dxa"/>
          </w:tcPr>
          <w:p w14:paraId="47852BD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5AF07F98"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Nucleotide Binding Oligomerization Domain Containing 1</w:t>
            </w:r>
          </w:p>
        </w:tc>
      </w:tr>
      <w:tr w:rsidR="002326E7" w:rsidRPr="00375BDD" w14:paraId="476B0CC0" w14:textId="77777777" w:rsidTr="00D21DA9">
        <w:trPr>
          <w:jc w:val="center"/>
        </w:trPr>
        <w:tc>
          <w:tcPr>
            <w:tcW w:w="1838" w:type="dxa"/>
          </w:tcPr>
          <w:p w14:paraId="7ACFF35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RORC</w:t>
            </w:r>
          </w:p>
        </w:tc>
        <w:tc>
          <w:tcPr>
            <w:tcW w:w="1559" w:type="dxa"/>
          </w:tcPr>
          <w:p w14:paraId="16B6CF8F"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7E45661B"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RAR Related Orphan Receptor C</w:t>
            </w:r>
          </w:p>
        </w:tc>
      </w:tr>
      <w:tr w:rsidR="002326E7" w:rsidRPr="00375BDD" w14:paraId="018537FC" w14:textId="77777777" w:rsidTr="00D21DA9">
        <w:trPr>
          <w:jc w:val="center"/>
        </w:trPr>
        <w:tc>
          <w:tcPr>
            <w:tcW w:w="1838" w:type="dxa"/>
          </w:tcPr>
          <w:p w14:paraId="70D4EDC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S1PR3</w:t>
            </w:r>
          </w:p>
        </w:tc>
        <w:tc>
          <w:tcPr>
            <w:tcW w:w="1559" w:type="dxa"/>
          </w:tcPr>
          <w:p w14:paraId="33B3B95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3</w:t>
            </w:r>
          </w:p>
        </w:tc>
        <w:tc>
          <w:tcPr>
            <w:tcW w:w="5619" w:type="dxa"/>
          </w:tcPr>
          <w:p w14:paraId="10D975B4"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Sphingosine-1-Phosphate Receptor 3</w:t>
            </w:r>
          </w:p>
        </w:tc>
      </w:tr>
      <w:tr w:rsidR="002326E7" w:rsidRPr="00375BDD" w14:paraId="6ECF51D6" w14:textId="77777777" w:rsidTr="00D21DA9">
        <w:trPr>
          <w:jc w:val="center"/>
        </w:trPr>
        <w:tc>
          <w:tcPr>
            <w:tcW w:w="1838" w:type="dxa"/>
          </w:tcPr>
          <w:p w14:paraId="6EC17DD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CA3</w:t>
            </w:r>
          </w:p>
        </w:tc>
        <w:tc>
          <w:tcPr>
            <w:tcW w:w="1559" w:type="dxa"/>
          </w:tcPr>
          <w:p w14:paraId="10064D6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w:t>
            </w:r>
          </w:p>
        </w:tc>
        <w:tc>
          <w:tcPr>
            <w:tcW w:w="5619" w:type="dxa"/>
          </w:tcPr>
          <w:p w14:paraId="5CD4E7D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Carbonic Anhydrase 3</w:t>
            </w:r>
          </w:p>
        </w:tc>
      </w:tr>
      <w:tr w:rsidR="002326E7" w:rsidRPr="00375BDD" w14:paraId="6A75C53B" w14:textId="77777777" w:rsidTr="00D21DA9">
        <w:trPr>
          <w:jc w:val="center"/>
        </w:trPr>
        <w:tc>
          <w:tcPr>
            <w:tcW w:w="1838" w:type="dxa"/>
          </w:tcPr>
          <w:p w14:paraId="22836F1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CDA</w:t>
            </w:r>
          </w:p>
        </w:tc>
        <w:tc>
          <w:tcPr>
            <w:tcW w:w="1559" w:type="dxa"/>
          </w:tcPr>
          <w:p w14:paraId="2748771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w:t>
            </w:r>
          </w:p>
        </w:tc>
        <w:tc>
          <w:tcPr>
            <w:tcW w:w="5619" w:type="dxa"/>
          </w:tcPr>
          <w:p w14:paraId="220D11EF"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Cytidine Deaminase</w:t>
            </w:r>
          </w:p>
        </w:tc>
      </w:tr>
      <w:tr w:rsidR="002326E7" w:rsidRPr="00375BDD" w14:paraId="4FFFD1B7" w14:textId="77777777" w:rsidTr="00D21DA9">
        <w:trPr>
          <w:jc w:val="center"/>
        </w:trPr>
        <w:tc>
          <w:tcPr>
            <w:tcW w:w="1838" w:type="dxa"/>
          </w:tcPr>
          <w:p w14:paraId="431C463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CHRM3</w:t>
            </w:r>
          </w:p>
        </w:tc>
        <w:tc>
          <w:tcPr>
            <w:tcW w:w="1559" w:type="dxa"/>
          </w:tcPr>
          <w:p w14:paraId="2EBFA24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w:t>
            </w:r>
          </w:p>
        </w:tc>
        <w:tc>
          <w:tcPr>
            <w:tcW w:w="5619" w:type="dxa"/>
          </w:tcPr>
          <w:p w14:paraId="08C0300B"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Cholinergic Receptor Muscarinic 3</w:t>
            </w:r>
          </w:p>
        </w:tc>
      </w:tr>
      <w:tr w:rsidR="002326E7" w:rsidRPr="00375BDD" w14:paraId="76F40412" w14:textId="77777777" w:rsidTr="00D21DA9">
        <w:trPr>
          <w:jc w:val="center"/>
        </w:trPr>
        <w:tc>
          <w:tcPr>
            <w:tcW w:w="1838" w:type="dxa"/>
          </w:tcPr>
          <w:p w14:paraId="241D2A6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CPA1</w:t>
            </w:r>
          </w:p>
        </w:tc>
        <w:tc>
          <w:tcPr>
            <w:tcW w:w="1559" w:type="dxa"/>
          </w:tcPr>
          <w:p w14:paraId="0DF091DB"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w:t>
            </w:r>
          </w:p>
        </w:tc>
        <w:tc>
          <w:tcPr>
            <w:tcW w:w="5619" w:type="dxa"/>
          </w:tcPr>
          <w:p w14:paraId="61182944"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Carboxypeptidase A1</w:t>
            </w:r>
          </w:p>
        </w:tc>
      </w:tr>
      <w:tr w:rsidR="002326E7" w:rsidRPr="00375BDD" w14:paraId="39E24F49" w14:textId="77777777" w:rsidTr="00D21DA9">
        <w:trPr>
          <w:jc w:val="center"/>
        </w:trPr>
        <w:tc>
          <w:tcPr>
            <w:tcW w:w="1838" w:type="dxa"/>
          </w:tcPr>
          <w:p w14:paraId="0A4D15B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FTO</w:t>
            </w:r>
          </w:p>
        </w:tc>
        <w:tc>
          <w:tcPr>
            <w:tcW w:w="1559" w:type="dxa"/>
          </w:tcPr>
          <w:p w14:paraId="4A47960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w:t>
            </w:r>
          </w:p>
        </w:tc>
        <w:tc>
          <w:tcPr>
            <w:tcW w:w="5619" w:type="dxa"/>
          </w:tcPr>
          <w:p w14:paraId="375458E0"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FTO Alpha-Ketoglutarate Dependent Dioxygenase</w:t>
            </w:r>
          </w:p>
        </w:tc>
      </w:tr>
      <w:tr w:rsidR="002326E7" w:rsidRPr="00375BDD" w14:paraId="3F52A799" w14:textId="77777777" w:rsidTr="00D21DA9">
        <w:trPr>
          <w:jc w:val="center"/>
        </w:trPr>
        <w:tc>
          <w:tcPr>
            <w:tcW w:w="1838" w:type="dxa"/>
          </w:tcPr>
          <w:p w14:paraId="3A08690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HEXA</w:t>
            </w:r>
          </w:p>
        </w:tc>
        <w:tc>
          <w:tcPr>
            <w:tcW w:w="1559" w:type="dxa"/>
          </w:tcPr>
          <w:p w14:paraId="6FB3072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w:t>
            </w:r>
          </w:p>
        </w:tc>
        <w:tc>
          <w:tcPr>
            <w:tcW w:w="5619" w:type="dxa"/>
          </w:tcPr>
          <w:p w14:paraId="4225CDBD"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Hexosaminidase Subunit Alpha</w:t>
            </w:r>
          </w:p>
        </w:tc>
      </w:tr>
      <w:tr w:rsidR="002326E7" w:rsidRPr="00375BDD" w14:paraId="3CFB7A88" w14:textId="77777777" w:rsidTr="00D21DA9">
        <w:trPr>
          <w:jc w:val="center"/>
        </w:trPr>
        <w:tc>
          <w:tcPr>
            <w:tcW w:w="1838" w:type="dxa"/>
          </w:tcPr>
          <w:p w14:paraId="60F46D8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PDE4D</w:t>
            </w:r>
          </w:p>
        </w:tc>
        <w:tc>
          <w:tcPr>
            <w:tcW w:w="1559" w:type="dxa"/>
          </w:tcPr>
          <w:p w14:paraId="1C1B935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2</w:t>
            </w:r>
          </w:p>
        </w:tc>
        <w:tc>
          <w:tcPr>
            <w:tcW w:w="5619" w:type="dxa"/>
          </w:tcPr>
          <w:p w14:paraId="68EF3CC7"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Phosphodiesterase 4D</w:t>
            </w:r>
          </w:p>
        </w:tc>
      </w:tr>
      <w:tr w:rsidR="002326E7" w:rsidRPr="00375BDD" w14:paraId="3051FC44" w14:textId="77777777" w:rsidTr="00D21DA9">
        <w:trPr>
          <w:jc w:val="center"/>
        </w:trPr>
        <w:tc>
          <w:tcPr>
            <w:tcW w:w="1838" w:type="dxa"/>
          </w:tcPr>
          <w:p w14:paraId="16987DE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ACP1</w:t>
            </w:r>
          </w:p>
        </w:tc>
        <w:tc>
          <w:tcPr>
            <w:tcW w:w="1559" w:type="dxa"/>
          </w:tcPr>
          <w:p w14:paraId="73223611"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02812AC2"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Acid Phosphatase 1</w:t>
            </w:r>
          </w:p>
        </w:tc>
      </w:tr>
      <w:tr w:rsidR="002326E7" w:rsidRPr="00375BDD" w14:paraId="216DB7C6" w14:textId="77777777" w:rsidTr="00D21DA9">
        <w:trPr>
          <w:jc w:val="center"/>
        </w:trPr>
        <w:tc>
          <w:tcPr>
            <w:tcW w:w="1838" w:type="dxa"/>
          </w:tcPr>
          <w:p w14:paraId="5447817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EBP</w:t>
            </w:r>
          </w:p>
        </w:tc>
        <w:tc>
          <w:tcPr>
            <w:tcW w:w="1559" w:type="dxa"/>
          </w:tcPr>
          <w:p w14:paraId="563F7F8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5D0B9C08"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EBP Cholestenol Delta-Isomerase</w:t>
            </w:r>
          </w:p>
        </w:tc>
      </w:tr>
      <w:tr w:rsidR="002326E7" w:rsidRPr="00375BDD" w14:paraId="19720BD6" w14:textId="77777777" w:rsidTr="00D21DA9">
        <w:trPr>
          <w:jc w:val="center"/>
        </w:trPr>
        <w:tc>
          <w:tcPr>
            <w:tcW w:w="1838" w:type="dxa"/>
          </w:tcPr>
          <w:p w14:paraId="092FEABE"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GGH</w:t>
            </w:r>
          </w:p>
        </w:tc>
        <w:tc>
          <w:tcPr>
            <w:tcW w:w="1559" w:type="dxa"/>
          </w:tcPr>
          <w:p w14:paraId="0E4D3D43"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4433FCB2"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Gamma-Glutamyl Hydrolase</w:t>
            </w:r>
          </w:p>
        </w:tc>
      </w:tr>
      <w:tr w:rsidR="002326E7" w:rsidRPr="00375BDD" w14:paraId="269C712D" w14:textId="77777777" w:rsidTr="00D21DA9">
        <w:trPr>
          <w:jc w:val="center"/>
        </w:trPr>
        <w:tc>
          <w:tcPr>
            <w:tcW w:w="1838" w:type="dxa"/>
          </w:tcPr>
          <w:p w14:paraId="473CDC0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HEXB</w:t>
            </w:r>
          </w:p>
        </w:tc>
        <w:tc>
          <w:tcPr>
            <w:tcW w:w="1559" w:type="dxa"/>
          </w:tcPr>
          <w:p w14:paraId="04D280E5"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1AA77E13"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Hexosaminidase Subunit Beta</w:t>
            </w:r>
          </w:p>
        </w:tc>
      </w:tr>
      <w:tr w:rsidR="002326E7" w:rsidRPr="00375BDD" w14:paraId="43F25B9F" w14:textId="77777777" w:rsidTr="00D21DA9">
        <w:trPr>
          <w:jc w:val="center"/>
        </w:trPr>
        <w:tc>
          <w:tcPr>
            <w:tcW w:w="1838" w:type="dxa"/>
          </w:tcPr>
          <w:p w14:paraId="5AAE8FC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IL6ST</w:t>
            </w:r>
          </w:p>
        </w:tc>
        <w:tc>
          <w:tcPr>
            <w:tcW w:w="1559" w:type="dxa"/>
          </w:tcPr>
          <w:p w14:paraId="75CDD91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750E62D4"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Interleukin 6 Cytokine Family Signal Transducer</w:t>
            </w:r>
          </w:p>
        </w:tc>
      </w:tr>
      <w:tr w:rsidR="002326E7" w:rsidRPr="00375BDD" w14:paraId="25A781E9" w14:textId="77777777" w:rsidTr="00D21DA9">
        <w:trPr>
          <w:jc w:val="center"/>
        </w:trPr>
        <w:tc>
          <w:tcPr>
            <w:tcW w:w="1838" w:type="dxa"/>
          </w:tcPr>
          <w:p w14:paraId="43B1BF4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LGALS8</w:t>
            </w:r>
          </w:p>
        </w:tc>
        <w:tc>
          <w:tcPr>
            <w:tcW w:w="1559" w:type="dxa"/>
          </w:tcPr>
          <w:p w14:paraId="1504ACF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6F6C37D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Galectin 8</w:t>
            </w:r>
          </w:p>
        </w:tc>
      </w:tr>
      <w:tr w:rsidR="002326E7" w:rsidRPr="00375BDD" w14:paraId="45EC7D45" w14:textId="77777777" w:rsidTr="00D21DA9">
        <w:trPr>
          <w:jc w:val="center"/>
        </w:trPr>
        <w:tc>
          <w:tcPr>
            <w:tcW w:w="1838" w:type="dxa"/>
          </w:tcPr>
          <w:p w14:paraId="262F87B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PRKCH</w:t>
            </w:r>
          </w:p>
        </w:tc>
        <w:tc>
          <w:tcPr>
            <w:tcW w:w="1559" w:type="dxa"/>
          </w:tcPr>
          <w:p w14:paraId="0876103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345898D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Protein Kinase C Eta</w:t>
            </w:r>
          </w:p>
        </w:tc>
      </w:tr>
      <w:tr w:rsidR="002326E7" w:rsidRPr="00375BDD" w14:paraId="6B9D5307" w14:textId="77777777" w:rsidTr="00D21DA9">
        <w:trPr>
          <w:jc w:val="center"/>
        </w:trPr>
        <w:tc>
          <w:tcPr>
            <w:tcW w:w="1838" w:type="dxa"/>
          </w:tcPr>
          <w:p w14:paraId="1C8EA200"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RASGRP1</w:t>
            </w:r>
          </w:p>
        </w:tc>
        <w:tc>
          <w:tcPr>
            <w:tcW w:w="1559" w:type="dxa"/>
          </w:tcPr>
          <w:p w14:paraId="26E99CFD"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6B385838"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RAS Guanyl Releasing Protein 1</w:t>
            </w:r>
          </w:p>
        </w:tc>
      </w:tr>
      <w:tr w:rsidR="002326E7" w:rsidRPr="00375BDD" w14:paraId="6804C305" w14:textId="77777777" w:rsidTr="00D21DA9">
        <w:trPr>
          <w:jc w:val="center"/>
        </w:trPr>
        <w:tc>
          <w:tcPr>
            <w:tcW w:w="1838" w:type="dxa"/>
          </w:tcPr>
          <w:p w14:paraId="0D8728F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RORA</w:t>
            </w:r>
          </w:p>
        </w:tc>
        <w:tc>
          <w:tcPr>
            <w:tcW w:w="1559" w:type="dxa"/>
          </w:tcPr>
          <w:p w14:paraId="153B0AC2"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15188075"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RAR Related Orphan Receptor A</w:t>
            </w:r>
          </w:p>
        </w:tc>
      </w:tr>
      <w:tr w:rsidR="002326E7" w:rsidRPr="00375BDD" w14:paraId="67C2D84D" w14:textId="77777777" w:rsidTr="00D21DA9">
        <w:trPr>
          <w:jc w:val="center"/>
        </w:trPr>
        <w:tc>
          <w:tcPr>
            <w:tcW w:w="1838" w:type="dxa"/>
          </w:tcPr>
          <w:p w14:paraId="19BA91B4"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SLC7A5</w:t>
            </w:r>
          </w:p>
        </w:tc>
        <w:tc>
          <w:tcPr>
            <w:tcW w:w="1559" w:type="dxa"/>
          </w:tcPr>
          <w:p w14:paraId="257455AC"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1</w:t>
            </w:r>
          </w:p>
        </w:tc>
        <w:tc>
          <w:tcPr>
            <w:tcW w:w="5619" w:type="dxa"/>
          </w:tcPr>
          <w:p w14:paraId="7B07728F"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Solute Carrier Family 7 Member 5</w:t>
            </w:r>
          </w:p>
        </w:tc>
      </w:tr>
      <w:tr w:rsidR="002326E7" w:rsidRPr="00375BDD" w14:paraId="0C4C767B" w14:textId="77777777" w:rsidTr="00D21DA9">
        <w:trPr>
          <w:jc w:val="center"/>
        </w:trPr>
        <w:tc>
          <w:tcPr>
            <w:tcW w:w="1838" w:type="dxa"/>
          </w:tcPr>
          <w:p w14:paraId="38F0E1A8"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GSTK1</w:t>
            </w:r>
          </w:p>
        </w:tc>
        <w:tc>
          <w:tcPr>
            <w:tcW w:w="1559" w:type="dxa"/>
          </w:tcPr>
          <w:p w14:paraId="0C0DC22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0</w:t>
            </w:r>
          </w:p>
        </w:tc>
        <w:tc>
          <w:tcPr>
            <w:tcW w:w="5619" w:type="dxa"/>
          </w:tcPr>
          <w:p w14:paraId="06DDF6A9"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Glutathione S-Transferase Kappa 1</w:t>
            </w:r>
          </w:p>
        </w:tc>
      </w:tr>
      <w:tr w:rsidR="002326E7" w:rsidRPr="00375BDD" w14:paraId="704E1578" w14:textId="77777777" w:rsidTr="00D21DA9">
        <w:trPr>
          <w:jc w:val="center"/>
        </w:trPr>
        <w:tc>
          <w:tcPr>
            <w:tcW w:w="1838" w:type="dxa"/>
          </w:tcPr>
          <w:p w14:paraId="6C6A124A"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HPSE</w:t>
            </w:r>
          </w:p>
        </w:tc>
        <w:tc>
          <w:tcPr>
            <w:tcW w:w="1559" w:type="dxa"/>
          </w:tcPr>
          <w:p w14:paraId="3C4C9745"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0</w:t>
            </w:r>
          </w:p>
        </w:tc>
        <w:tc>
          <w:tcPr>
            <w:tcW w:w="5619" w:type="dxa"/>
          </w:tcPr>
          <w:p w14:paraId="61540B9B"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Heparanase</w:t>
            </w:r>
          </w:p>
        </w:tc>
      </w:tr>
      <w:tr w:rsidR="002326E7" w:rsidRPr="00375BDD" w14:paraId="7D4998EB" w14:textId="77777777" w:rsidTr="00D21DA9">
        <w:trPr>
          <w:jc w:val="center"/>
        </w:trPr>
        <w:tc>
          <w:tcPr>
            <w:tcW w:w="1838" w:type="dxa"/>
          </w:tcPr>
          <w:p w14:paraId="7E9A8677"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PAM</w:t>
            </w:r>
          </w:p>
        </w:tc>
        <w:tc>
          <w:tcPr>
            <w:tcW w:w="1559" w:type="dxa"/>
          </w:tcPr>
          <w:p w14:paraId="09257666" w14:textId="77777777" w:rsidR="002326E7" w:rsidRPr="00375BDD" w:rsidRDefault="002326E7" w:rsidP="00BF6E46">
            <w:pPr>
              <w:rPr>
                <w:rFonts w:ascii="Times New Roman" w:hAnsi="Times New Roman" w:cs="Times New Roman"/>
                <w:b/>
                <w:bCs/>
                <w:sz w:val="24"/>
                <w:szCs w:val="24"/>
                <w:lang w:val="en-US"/>
              </w:rPr>
            </w:pPr>
            <w:r w:rsidRPr="00375BDD">
              <w:rPr>
                <w:rFonts w:ascii="Times New Roman" w:hAnsi="Times New Roman" w:cs="Times New Roman"/>
                <w:sz w:val="24"/>
                <w:szCs w:val="24"/>
              </w:rPr>
              <w:t>0</w:t>
            </w:r>
          </w:p>
        </w:tc>
        <w:tc>
          <w:tcPr>
            <w:tcW w:w="5619" w:type="dxa"/>
          </w:tcPr>
          <w:p w14:paraId="7D3BE192" w14:textId="77777777" w:rsidR="002326E7" w:rsidRPr="00375BDD" w:rsidRDefault="002326E7" w:rsidP="00BF6E46">
            <w:pPr>
              <w:rPr>
                <w:rFonts w:ascii="Times New Roman" w:hAnsi="Times New Roman" w:cs="Times New Roman"/>
                <w:sz w:val="24"/>
                <w:szCs w:val="24"/>
              </w:rPr>
            </w:pPr>
            <w:r w:rsidRPr="00375BDD">
              <w:rPr>
                <w:rFonts w:ascii="Times New Roman" w:hAnsi="Times New Roman" w:cs="Times New Roman"/>
                <w:sz w:val="24"/>
                <w:szCs w:val="24"/>
              </w:rPr>
              <w:t>Peptidylglycine Alpha-Amidating Monooxygenase</w:t>
            </w:r>
          </w:p>
        </w:tc>
      </w:tr>
    </w:tbl>
    <w:p w14:paraId="0B7C6B62" w14:textId="77777777" w:rsidR="002326E7" w:rsidRPr="00375BDD" w:rsidRDefault="002326E7" w:rsidP="003F23C2">
      <w:pPr>
        <w:jc w:val="center"/>
        <w:rPr>
          <w:rFonts w:ascii="Times New Roman" w:hAnsi="Times New Roman" w:cs="Times New Roman"/>
          <w:sz w:val="24"/>
          <w:szCs w:val="24"/>
        </w:rPr>
      </w:pPr>
    </w:p>
    <w:p w14:paraId="3F303364" w14:textId="77777777" w:rsidR="002326E7" w:rsidRDefault="002326E7"/>
    <w:p w14:paraId="37306449" w14:textId="77777777" w:rsidR="002326E7" w:rsidRDefault="002326E7"/>
    <w:p w14:paraId="56842002" w14:textId="77777777" w:rsidR="002326E7" w:rsidRDefault="002326E7"/>
    <w:p w14:paraId="25CCBE40" w14:textId="77777777" w:rsidR="002326E7" w:rsidRDefault="002326E7"/>
    <w:p w14:paraId="3AAB68B4" w14:textId="77777777" w:rsidR="002326E7" w:rsidRDefault="002326E7"/>
    <w:p w14:paraId="5CDC97DB" w14:textId="77777777" w:rsidR="002326E7" w:rsidRDefault="002326E7"/>
    <w:p w14:paraId="15BA9DEE" w14:textId="77777777" w:rsidR="002326E7" w:rsidRDefault="002326E7"/>
    <w:p w14:paraId="3349601F" w14:textId="77777777" w:rsidR="002326E7" w:rsidRDefault="002326E7"/>
    <w:p w14:paraId="20F942A1" w14:textId="77777777" w:rsidR="002326E7" w:rsidRDefault="002326E7"/>
    <w:p w14:paraId="157DEB44" w14:textId="77777777" w:rsidR="002326E7" w:rsidRDefault="002326E7"/>
    <w:p w14:paraId="1AB73BD7" w14:textId="77777777" w:rsidR="002326E7" w:rsidRDefault="002326E7"/>
    <w:p w14:paraId="027F5A10" w14:textId="77777777" w:rsidR="002326E7" w:rsidRDefault="002326E7"/>
    <w:p w14:paraId="6AAEB8B4" w14:textId="77777777" w:rsidR="002326E7" w:rsidRDefault="002326E7"/>
    <w:p w14:paraId="4BF0C7A1" w14:textId="48200B8E" w:rsidR="002326E7" w:rsidRDefault="00DD5E9E" w:rsidP="00626EC5">
      <w:pPr>
        <w:jc w:val="both"/>
        <w:rPr>
          <w:rFonts w:ascii="Times New Roman" w:hAnsi="Times New Roman" w:cs="Times New Roman"/>
          <w:sz w:val="24"/>
          <w:szCs w:val="24"/>
        </w:rPr>
      </w:pPr>
      <w:bookmarkStart w:id="4" w:name="_Hlk168509105"/>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 xml:space="preserve">7. </w:t>
      </w:r>
      <w:r w:rsidR="002326E7" w:rsidRPr="00F14BC6">
        <w:rPr>
          <w:rFonts w:ascii="Times New Roman" w:hAnsi="Times New Roman" w:cs="Times New Roman"/>
          <w:sz w:val="24"/>
          <w:szCs w:val="24"/>
          <w:lang w:val="en-US"/>
        </w:rPr>
        <w:t>Details</w:t>
      </w:r>
      <w:r w:rsidR="002326E7" w:rsidRPr="0071345C">
        <w:rPr>
          <w:rFonts w:ascii="Times New Roman" w:hAnsi="Times New Roman" w:cs="Times New Roman"/>
          <w:sz w:val="24"/>
          <w:szCs w:val="24"/>
          <w:lang w:val="en-US"/>
        </w:rPr>
        <w:t xml:space="preserve"> </w:t>
      </w:r>
      <w:r w:rsidR="002326E7">
        <w:rPr>
          <w:rFonts w:ascii="Times New Roman" w:hAnsi="Times New Roman" w:cs="Times New Roman"/>
          <w:sz w:val="24"/>
          <w:szCs w:val="24"/>
          <w:lang w:val="en-US"/>
        </w:rPr>
        <w:t xml:space="preserve">and function </w:t>
      </w:r>
      <w:r w:rsidR="002326E7" w:rsidRPr="0071345C">
        <w:rPr>
          <w:rFonts w:ascii="Times New Roman" w:hAnsi="Times New Roman" w:cs="Times New Roman"/>
          <w:sz w:val="24"/>
          <w:szCs w:val="24"/>
          <w:lang w:val="en-US"/>
        </w:rPr>
        <w:t>of core target protein</w:t>
      </w:r>
      <w:r w:rsidR="002326E7">
        <w:rPr>
          <w:rFonts w:ascii="Times New Roman" w:hAnsi="Times New Roman" w:cs="Times New Roman"/>
          <w:sz w:val="24"/>
          <w:szCs w:val="24"/>
          <w:lang w:val="en-US"/>
        </w:rPr>
        <w:t xml:space="preserve"> </w:t>
      </w:r>
      <w:r w:rsidR="002326E7" w:rsidRPr="0071345C">
        <w:rPr>
          <w:rFonts w:ascii="Times New Roman" w:hAnsi="Times New Roman" w:cs="Times New Roman"/>
          <w:sz w:val="24"/>
          <w:szCs w:val="24"/>
          <w:lang w:val="en-US"/>
        </w:rPr>
        <w:t>identified</w:t>
      </w:r>
      <w:r w:rsidR="002326E7">
        <w:rPr>
          <w:rFonts w:ascii="Times New Roman" w:hAnsi="Times New Roman" w:cs="Times New Roman"/>
          <w:b/>
          <w:bCs/>
          <w:sz w:val="24"/>
          <w:szCs w:val="24"/>
          <w:lang w:val="en-US"/>
        </w:rPr>
        <w:t xml:space="preserve"> </w:t>
      </w:r>
      <w:r w:rsidR="002326E7" w:rsidRPr="00440AB6">
        <w:rPr>
          <w:rFonts w:ascii="Times New Roman" w:hAnsi="Times New Roman" w:cs="Times New Roman"/>
          <w:sz w:val="24"/>
          <w:szCs w:val="24"/>
        </w:rPr>
        <w:t xml:space="preserve">according to </w:t>
      </w:r>
      <w:r w:rsidR="002326E7">
        <w:rPr>
          <w:rFonts w:ascii="Times New Roman" w:hAnsi="Times New Roman" w:cs="Times New Roman"/>
          <w:sz w:val="24"/>
          <w:szCs w:val="24"/>
        </w:rPr>
        <w:t xml:space="preserve">the </w:t>
      </w:r>
      <w:r w:rsidR="002326E7" w:rsidRPr="00440AB6">
        <w:rPr>
          <w:rFonts w:ascii="Times New Roman" w:hAnsi="Times New Roman" w:cs="Times New Roman"/>
          <w:sz w:val="24"/>
          <w:szCs w:val="24"/>
        </w:rPr>
        <w:t xml:space="preserve">highest degree </w:t>
      </w:r>
      <w:r w:rsidR="002326E7">
        <w:rPr>
          <w:rFonts w:ascii="Times New Roman" w:hAnsi="Times New Roman" w:cs="Times New Roman"/>
          <w:sz w:val="24"/>
          <w:szCs w:val="24"/>
        </w:rPr>
        <w:t xml:space="preserve">of </w:t>
      </w:r>
      <w:r w:rsidR="002326E7" w:rsidRPr="00440AB6">
        <w:rPr>
          <w:rFonts w:ascii="Times New Roman" w:hAnsi="Times New Roman" w:cs="Times New Roman"/>
          <w:sz w:val="24"/>
          <w:szCs w:val="24"/>
        </w:rPr>
        <w:t xml:space="preserve">centrality and betweenness </w:t>
      </w:r>
      <w:r w:rsidR="002326E7">
        <w:rPr>
          <w:rFonts w:ascii="Times New Roman" w:hAnsi="Times New Roman" w:cs="Times New Roman"/>
          <w:sz w:val="24"/>
          <w:szCs w:val="24"/>
        </w:rPr>
        <w:t>values.</w:t>
      </w:r>
    </w:p>
    <w:tbl>
      <w:tblPr>
        <w:tblStyle w:val="TableGrid"/>
        <w:tblW w:w="0" w:type="auto"/>
        <w:tblLook w:val="04A0" w:firstRow="1" w:lastRow="0" w:firstColumn="1" w:lastColumn="0" w:noHBand="0" w:noVBand="1"/>
      </w:tblPr>
      <w:tblGrid>
        <w:gridCol w:w="1838"/>
        <w:gridCol w:w="4394"/>
        <w:gridCol w:w="1134"/>
        <w:gridCol w:w="1650"/>
      </w:tblGrid>
      <w:tr w:rsidR="002326E7" w:rsidRPr="008168DE" w14:paraId="56918C57" w14:textId="77777777" w:rsidTr="00BC39FC">
        <w:tc>
          <w:tcPr>
            <w:tcW w:w="1838" w:type="dxa"/>
          </w:tcPr>
          <w:bookmarkEnd w:id="4"/>
          <w:p w14:paraId="6F274E17" w14:textId="77777777" w:rsidR="002326E7" w:rsidRPr="00D21DA9" w:rsidRDefault="002326E7" w:rsidP="00634817">
            <w:pPr>
              <w:jc w:val="center"/>
              <w:rPr>
                <w:rFonts w:ascii="Times New Roman" w:hAnsi="Times New Roman" w:cs="Times New Roman"/>
                <w:b/>
                <w:bCs/>
                <w:lang w:val="en-US"/>
              </w:rPr>
            </w:pPr>
            <w:r w:rsidRPr="00BC39FC">
              <w:rPr>
                <w:rFonts w:ascii="Times New Roman" w:hAnsi="Times New Roman" w:cs="Times New Roman"/>
                <w:b/>
                <w:bCs/>
              </w:rPr>
              <w:t>Protein Name</w:t>
            </w:r>
            <w:r>
              <w:rPr>
                <w:rFonts w:ascii="Times New Roman" w:hAnsi="Times New Roman" w:cs="Times New Roman"/>
                <w:b/>
                <w:bCs/>
              </w:rPr>
              <w:t>s</w:t>
            </w:r>
          </w:p>
        </w:tc>
        <w:tc>
          <w:tcPr>
            <w:tcW w:w="4394" w:type="dxa"/>
          </w:tcPr>
          <w:p w14:paraId="51EBCA0E" w14:textId="77777777" w:rsidR="002326E7" w:rsidRPr="00BC39FC" w:rsidRDefault="002326E7" w:rsidP="00634817">
            <w:pPr>
              <w:jc w:val="center"/>
              <w:rPr>
                <w:rFonts w:ascii="Times New Roman" w:hAnsi="Times New Roman" w:cs="Times New Roman"/>
                <w:b/>
                <w:bCs/>
              </w:rPr>
            </w:pPr>
            <w:r w:rsidRPr="00BC39FC">
              <w:rPr>
                <w:rFonts w:ascii="Times New Roman" w:hAnsi="Times New Roman" w:cs="Times New Roman"/>
                <w:b/>
                <w:bCs/>
              </w:rPr>
              <w:t>Function details</w:t>
            </w:r>
          </w:p>
        </w:tc>
        <w:tc>
          <w:tcPr>
            <w:tcW w:w="1134" w:type="dxa"/>
          </w:tcPr>
          <w:p w14:paraId="5DB3651C" w14:textId="77777777" w:rsidR="002326E7" w:rsidRPr="00D21DA9" w:rsidRDefault="002326E7" w:rsidP="00634817">
            <w:pPr>
              <w:jc w:val="center"/>
              <w:rPr>
                <w:rFonts w:ascii="Times New Roman" w:hAnsi="Times New Roman" w:cs="Times New Roman"/>
                <w:b/>
                <w:bCs/>
                <w:lang w:val="en-US"/>
              </w:rPr>
            </w:pPr>
            <w:r w:rsidRPr="00BC39FC">
              <w:rPr>
                <w:rFonts w:ascii="Times New Roman" w:hAnsi="Times New Roman" w:cs="Times New Roman"/>
                <w:b/>
                <w:bCs/>
              </w:rPr>
              <w:t>Degree</w:t>
            </w:r>
          </w:p>
        </w:tc>
        <w:tc>
          <w:tcPr>
            <w:tcW w:w="1650" w:type="dxa"/>
          </w:tcPr>
          <w:p w14:paraId="463ABDD6" w14:textId="77777777" w:rsidR="002326E7" w:rsidRPr="00D21DA9" w:rsidRDefault="002326E7" w:rsidP="00634817">
            <w:pPr>
              <w:jc w:val="center"/>
              <w:rPr>
                <w:rFonts w:ascii="Times New Roman" w:hAnsi="Times New Roman" w:cs="Times New Roman"/>
                <w:b/>
                <w:bCs/>
                <w:lang w:val="en-US"/>
              </w:rPr>
            </w:pPr>
            <w:r w:rsidRPr="00BC39FC">
              <w:rPr>
                <w:rFonts w:ascii="Times New Roman" w:hAnsi="Times New Roman" w:cs="Times New Roman"/>
                <w:b/>
                <w:bCs/>
              </w:rPr>
              <w:t>Betweenness</w:t>
            </w:r>
          </w:p>
        </w:tc>
      </w:tr>
      <w:tr w:rsidR="002326E7" w:rsidRPr="008168DE" w14:paraId="21952F3D" w14:textId="77777777" w:rsidTr="00BC39FC">
        <w:tc>
          <w:tcPr>
            <w:tcW w:w="1838" w:type="dxa"/>
          </w:tcPr>
          <w:p w14:paraId="28C1B807"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CXCL8</w:t>
            </w:r>
          </w:p>
        </w:tc>
        <w:tc>
          <w:tcPr>
            <w:tcW w:w="4394" w:type="dxa"/>
          </w:tcPr>
          <w:p w14:paraId="2ABDB6E4" w14:textId="77777777" w:rsidR="002326E7" w:rsidRPr="008168DE" w:rsidRDefault="002326E7" w:rsidP="00C55235">
            <w:pPr>
              <w:jc w:val="both"/>
              <w:rPr>
                <w:rFonts w:ascii="Times New Roman" w:hAnsi="Times New Roman" w:cs="Times New Roman"/>
              </w:rPr>
            </w:pPr>
            <w:r w:rsidRPr="008168DE">
              <w:rPr>
                <w:rFonts w:ascii="Times New Roman" w:hAnsi="Times New Roman" w:cs="Times New Roman"/>
              </w:rPr>
              <w:t>The protein encoded by this gene is a member of the CXC chemokine family and is a major mediator of the inflammatory response.</w:t>
            </w:r>
          </w:p>
        </w:tc>
        <w:tc>
          <w:tcPr>
            <w:tcW w:w="1134" w:type="dxa"/>
          </w:tcPr>
          <w:p w14:paraId="4B1E1435"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43</w:t>
            </w:r>
          </w:p>
        </w:tc>
        <w:tc>
          <w:tcPr>
            <w:tcW w:w="1650" w:type="dxa"/>
          </w:tcPr>
          <w:p w14:paraId="5BFA04C0"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72.32295322</w:t>
            </w:r>
          </w:p>
        </w:tc>
      </w:tr>
      <w:tr w:rsidR="002326E7" w:rsidRPr="008168DE" w14:paraId="4E574034" w14:textId="77777777" w:rsidTr="00BC39FC">
        <w:tc>
          <w:tcPr>
            <w:tcW w:w="1838" w:type="dxa"/>
          </w:tcPr>
          <w:p w14:paraId="734209CE"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AKT1</w:t>
            </w:r>
          </w:p>
        </w:tc>
        <w:tc>
          <w:tcPr>
            <w:tcW w:w="4394" w:type="dxa"/>
          </w:tcPr>
          <w:p w14:paraId="477F0B16"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AKT1 is one of 3 closely related serine/threonine-protein kinases (AKT1, AKT2 and AKT3) called the AKT kinase, and which regulate many processes including metabolism, proliferation, cell survival, growth and angiogenesis</w:t>
            </w:r>
          </w:p>
        </w:tc>
        <w:tc>
          <w:tcPr>
            <w:tcW w:w="1134" w:type="dxa"/>
          </w:tcPr>
          <w:p w14:paraId="6FD93084"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62</w:t>
            </w:r>
          </w:p>
        </w:tc>
        <w:tc>
          <w:tcPr>
            <w:tcW w:w="1650" w:type="dxa"/>
          </w:tcPr>
          <w:p w14:paraId="7A273CDF"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60.19872456</w:t>
            </w:r>
          </w:p>
        </w:tc>
      </w:tr>
      <w:tr w:rsidR="002326E7" w:rsidRPr="008168DE" w14:paraId="6598AB10" w14:textId="77777777" w:rsidTr="00BC39FC">
        <w:tc>
          <w:tcPr>
            <w:tcW w:w="1838" w:type="dxa"/>
          </w:tcPr>
          <w:p w14:paraId="0446FB36"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ACE</w:t>
            </w:r>
          </w:p>
        </w:tc>
        <w:tc>
          <w:tcPr>
            <w:tcW w:w="4394" w:type="dxa"/>
          </w:tcPr>
          <w:p w14:paraId="322004CF"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Angiotensin-converting enzyme (ACE) which is important component of renin-angiotensin system (RAS). In recent years, a key role of ACE and ACE2 and their peptides has been recognized in the inflammatory process.</w:t>
            </w:r>
          </w:p>
        </w:tc>
        <w:tc>
          <w:tcPr>
            <w:tcW w:w="1134" w:type="dxa"/>
          </w:tcPr>
          <w:p w14:paraId="116549E6"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46</w:t>
            </w:r>
          </w:p>
        </w:tc>
        <w:tc>
          <w:tcPr>
            <w:tcW w:w="1650" w:type="dxa"/>
          </w:tcPr>
          <w:p w14:paraId="75D0C814"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59.43979838</w:t>
            </w:r>
          </w:p>
        </w:tc>
      </w:tr>
      <w:tr w:rsidR="002326E7" w:rsidRPr="008168DE" w14:paraId="6C0881F9" w14:textId="77777777" w:rsidTr="00BC39FC">
        <w:tc>
          <w:tcPr>
            <w:tcW w:w="1838" w:type="dxa"/>
          </w:tcPr>
          <w:p w14:paraId="2CE77222"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ESR1</w:t>
            </w:r>
          </w:p>
        </w:tc>
        <w:tc>
          <w:tcPr>
            <w:tcW w:w="4394" w:type="dxa"/>
          </w:tcPr>
          <w:p w14:paraId="46125CB7"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Estrogen receptor 1 proteins regulate the transcription of many estrogen-inducible genes that play a role in growth, metabolism, etc.</w:t>
            </w:r>
          </w:p>
        </w:tc>
        <w:tc>
          <w:tcPr>
            <w:tcW w:w="1134" w:type="dxa"/>
          </w:tcPr>
          <w:p w14:paraId="497BB491"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40</w:t>
            </w:r>
          </w:p>
        </w:tc>
        <w:tc>
          <w:tcPr>
            <w:tcW w:w="1650" w:type="dxa"/>
          </w:tcPr>
          <w:p w14:paraId="29CB0195"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52.12084459</w:t>
            </w:r>
          </w:p>
        </w:tc>
      </w:tr>
      <w:tr w:rsidR="002326E7" w:rsidRPr="008168DE" w14:paraId="2A8C003C" w14:textId="77777777" w:rsidTr="00BC39FC">
        <w:tc>
          <w:tcPr>
            <w:tcW w:w="1838" w:type="dxa"/>
          </w:tcPr>
          <w:p w14:paraId="1D6F2D4A"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PPARA</w:t>
            </w:r>
          </w:p>
        </w:tc>
        <w:tc>
          <w:tcPr>
            <w:tcW w:w="4394" w:type="dxa"/>
          </w:tcPr>
          <w:p w14:paraId="4D291EDD"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Peroxisome proliferator-activated receptor alpha protein affects the expression of target genes involved in cell proliferation, cell differentiation and in immune and inflammation responses.</w:t>
            </w:r>
          </w:p>
        </w:tc>
        <w:tc>
          <w:tcPr>
            <w:tcW w:w="1134" w:type="dxa"/>
          </w:tcPr>
          <w:p w14:paraId="3D91D9DB"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41</w:t>
            </w:r>
          </w:p>
        </w:tc>
        <w:tc>
          <w:tcPr>
            <w:tcW w:w="1650" w:type="dxa"/>
          </w:tcPr>
          <w:p w14:paraId="1F5F6AAC"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43.79157095</w:t>
            </w:r>
          </w:p>
        </w:tc>
      </w:tr>
      <w:tr w:rsidR="002326E7" w:rsidRPr="008168DE" w14:paraId="63F8A55C" w14:textId="77777777" w:rsidTr="00BC39FC">
        <w:tc>
          <w:tcPr>
            <w:tcW w:w="1838" w:type="dxa"/>
          </w:tcPr>
          <w:p w14:paraId="57F1B6AB"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PPARG</w:t>
            </w:r>
          </w:p>
        </w:tc>
        <w:tc>
          <w:tcPr>
            <w:tcW w:w="4394" w:type="dxa"/>
          </w:tcPr>
          <w:p w14:paraId="6EF992CA"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 Peroxisome proliferator-activated receptor -gamma has been implicated in the pathology of numerous diseases including obesity, diabetes, atherosclerosis and cancer. </w:t>
            </w:r>
          </w:p>
        </w:tc>
        <w:tc>
          <w:tcPr>
            <w:tcW w:w="1134" w:type="dxa"/>
          </w:tcPr>
          <w:p w14:paraId="778132F6"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40</w:t>
            </w:r>
          </w:p>
        </w:tc>
        <w:tc>
          <w:tcPr>
            <w:tcW w:w="1650" w:type="dxa"/>
          </w:tcPr>
          <w:p w14:paraId="328CF0A5"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38.65665264</w:t>
            </w:r>
          </w:p>
        </w:tc>
      </w:tr>
      <w:tr w:rsidR="002326E7" w:rsidRPr="008168DE" w14:paraId="2231F926" w14:textId="77777777" w:rsidTr="00BC39FC">
        <w:tc>
          <w:tcPr>
            <w:tcW w:w="1838" w:type="dxa"/>
          </w:tcPr>
          <w:p w14:paraId="54EC95D5"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VEGFA</w:t>
            </w:r>
          </w:p>
        </w:tc>
        <w:tc>
          <w:tcPr>
            <w:tcW w:w="4394" w:type="dxa"/>
          </w:tcPr>
          <w:p w14:paraId="133CFD4D"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Vascular endothelial growth factor A induces proliferation and migration of vascular endothelial cells, and is essential for both physiological and pathological angiogenesis.</w:t>
            </w:r>
          </w:p>
        </w:tc>
        <w:tc>
          <w:tcPr>
            <w:tcW w:w="1134" w:type="dxa"/>
          </w:tcPr>
          <w:p w14:paraId="25CE1C2F"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27</w:t>
            </w:r>
          </w:p>
        </w:tc>
        <w:tc>
          <w:tcPr>
            <w:tcW w:w="1650" w:type="dxa"/>
          </w:tcPr>
          <w:p w14:paraId="6F1C0D2A"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32.73768395</w:t>
            </w:r>
          </w:p>
        </w:tc>
      </w:tr>
      <w:tr w:rsidR="002326E7" w:rsidRPr="008168DE" w14:paraId="67601B27" w14:textId="77777777" w:rsidTr="00BC39FC">
        <w:tc>
          <w:tcPr>
            <w:tcW w:w="1838" w:type="dxa"/>
          </w:tcPr>
          <w:p w14:paraId="722FE811"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MMP9</w:t>
            </w:r>
          </w:p>
        </w:tc>
        <w:tc>
          <w:tcPr>
            <w:tcW w:w="4394" w:type="dxa"/>
          </w:tcPr>
          <w:p w14:paraId="32E6B609"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Matrix metallopeptidase 9 is involved in the breakdown of extracellular matrix in normal physiological processes, as well as in disease processes, such as arthritis and metastasis. </w:t>
            </w:r>
          </w:p>
        </w:tc>
        <w:tc>
          <w:tcPr>
            <w:tcW w:w="1134" w:type="dxa"/>
          </w:tcPr>
          <w:p w14:paraId="57E23370"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27</w:t>
            </w:r>
          </w:p>
        </w:tc>
        <w:tc>
          <w:tcPr>
            <w:tcW w:w="1650" w:type="dxa"/>
          </w:tcPr>
          <w:p w14:paraId="1BDC240F"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30.44677731</w:t>
            </w:r>
          </w:p>
        </w:tc>
      </w:tr>
      <w:tr w:rsidR="002326E7" w:rsidRPr="008168DE" w14:paraId="429244EA" w14:textId="77777777" w:rsidTr="00BC39FC">
        <w:tc>
          <w:tcPr>
            <w:tcW w:w="1838" w:type="dxa"/>
          </w:tcPr>
          <w:p w14:paraId="6CFEA0D9"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TLR4</w:t>
            </w:r>
          </w:p>
        </w:tc>
        <w:tc>
          <w:tcPr>
            <w:tcW w:w="4394" w:type="dxa"/>
          </w:tcPr>
          <w:p w14:paraId="7F6DA46E"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Toll like receptor 4 plays a fundamental role in pathogen recognition and activation of innate immunity. </w:t>
            </w:r>
          </w:p>
        </w:tc>
        <w:tc>
          <w:tcPr>
            <w:tcW w:w="1134" w:type="dxa"/>
          </w:tcPr>
          <w:p w14:paraId="2C4A1D0D"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41</w:t>
            </w:r>
          </w:p>
        </w:tc>
        <w:tc>
          <w:tcPr>
            <w:tcW w:w="1650" w:type="dxa"/>
          </w:tcPr>
          <w:p w14:paraId="324956C3"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30.22567506</w:t>
            </w:r>
          </w:p>
        </w:tc>
      </w:tr>
      <w:tr w:rsidR="002326E7" w:rsidRPr="008168DE" w14:paraId="1156A1EE" w14:textId="77777777" w:rsidTr="00BC39FC">
        <w:tc>
          <w:tcPr>
            <w:tcW w:w="1838" w:type="dxa"/>
          </w:tcPr>
          <w:p w14:paraId="006AA931"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CASP3</w:t>
            </w:r>
          </w:p>
        </w:tc>
        <w:tc>
          <w:tcPr>
            <w:tcW w:w="4394" w:type="dxa"/>
          </w:tcPr>
          <w:p w14:paraId="16E96AA9"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Caspase 3 plays a central role in the execution-phase of cell apoptosis.</w:t>
            </w:r>
          </w:p>
        </w:tc>
        <w:tc>
          <w:tcPr>
            <w:tcW w:w="1134" w:type="dxa"/>
          </w:tcPr>
          <w:p w14:paraId="13AD8F2B"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35</w:t>
            </w:r>
          </w:p>
        </w:tc>
        <w:tc>
          <w:tcPr>
            <w:tcW w:w="1650" w:type="dxa"/>
          </w:tcPr>
          <w:p w14:paraId="045A2553"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29.85649965</w:t>
            </w:r>
          </w:p>
        </w:tc>
      </w:tr>
      <w:tr w:rsidR="002326E7" w:rsidRPr="008168DE" w14:paraId="502262E5" w14:textId="77777777" w:rsidTr="00BC39FC">
        <w:tc>
          <w:tcPr>
            <w:tcW w:w="1838" w:type="dxa"/>
          </w:tcPr>
          <w:p w14:paraId="438EEF34" w14:textId="77777777" w:rsidR="002326E7" w:rsidRPr="008168DE" w:rsidRDefault="002326E7" w:rsidP="00634817">
            <w:pPr>
              <w:jc w:val="both"/>
              <w:rPr>
                <w:rFonts w:ascii="Times New Roman" w:hAnsi="Times New Roman" w:cs="Times New Roman"/>
                <w:b/>
                <w:bCs/>
                <w:lang w:val="en-US"/>
              </w:rPr>
            </w:pPr>
            <w:r w:rsidRPr="008168DE">
              <w:rPr>
                <w:rFonts w:ascii="Times New Roman" w:hAnsi="Times New Roman" w:cs="Times New Roman"/>
              </w:rPr>
              <w:t>PTGS2</w:t>
            </w:r>
          </w:p>
        </w:tc>
        <w:tc>
          <w:tcPr>
            <w:tcW w:w="4394" w:type="dxa"/>
          </w:tcPr>
          <w:p w14:paraId="5D7B87E0" w14:textId="77777777" w:rsidR="002326E7" w:rsidRPr="008168DE" w:rsidRDefault="002326E7" w:rsidP="008168DE">
            <w:pPr>
              <w:jc w:val="both"/>
              <w:rPr>
                <w:rFonts w:ascii="Times New Roman" w:hAnsi="Times New Roman" w:cs="Times New Roman"/>
              </w:rPr>
            </w:pPr>
            <w:r w:rsidRPr="008168DE">
              <w:rPr>
                <w:rFonts w:ascii="Times New Roman" w:hAnsi="Times New Roman" w:cs="Times New Roman"/>
              </w:rPr>
              <w:t>Prostaglandin-endoperoxide synthase 2, also known as cyclooxygenase 2 (COX-2) is regulated by specific stimulatory events, and is responsible for the inflammation and mitogenesis.</w:t>
            </w:r>
          </w:p>
        </w:tc>
        <w:tc>
          <w:tcPr>
            <w:tcW w:w="1134" w:type="dxa"/>
          </w:tcPr>
          <w:p w14:paraId="671886C5"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35</w:t>
            </w:r>
          </w:p>
        </w:tc>
        <w:tc>
          <w:tcPr>
            <w:tcW w:w="1650" w:type="dxa"/>
          </w:tcPr>
          <w:p w14:paraId="32F73113" w14:textId="77777777" w:rsidR="002326E7" w:rsidRPr="008168DE" w:rsidRDefault="002326E7" w:rsidP="00634817">
            <w:pPr>
              <w:jc w:val="center"/>
              <w:rPr>
                <w:rFonts w:ascii="Times New Roman" w:hAnsi="Times New Roman" w:cs="Times New Roman"/>
                <w:b/>
                <w:bCs/>
                <w:lang w:val="en-US"/>
              </w:rPr>
            </w:pPr>
            <w:r w:rsidRPr="008168DE">
              <w:rPr>
                <w:rFonts w:ascii="Times New Roman" w:hAnsi="Times New Roman" w:cs="Times New Roman"/>
              </w:rPr>
              <w:t>27.33385622</w:t>
            </w:r>
          </w:p>
        </w:tc>
      </w:tr>
    </w:tbl>
    <w:p w14:paraId="5238BF7C" w14:textId="77777777" w:rsidR="002326E7" w:rsidRDefault="002326E7" w:rsidP="003F23C2">
      <w:pPr>
        <w:jc w:val="both"/>
        <w:rPr>
          <w:rFonts w:ascii="Times New Roman" w:hAnsi="Times New Roman" w:cs="Times New Roman"/>
          <w:b/>
          <w:bCs/>
          <w:sz w:val="24"/>
          <w:szCs w:val="24"/>
          <w:lang w:val="en-US"/>
        </w:rPr>
      </w:pPr>
    </w:p>
    <w:p w14:paraId="6616DF25" w14:textId="77777777" w:rsidR="002326E7" w:rsidRDefault="002326E7" w:rsidP="003F23C2">
      <w:pPr>
        <w:jc w:val="both"/>
        <w:rPr>
          <w:rFonts w:ascii="Times New Roman" w:hAnsi="Times New Roman" w:cs="Times New Roman"/>
          <w:b/>
          <w:bCs/>
          <w:sz w:val="24"/>
          <w:szCs w:val="24"/>
          <w:lang w:val="en-US"/>
        </w:rPr>
      </w:pPr>
    </w:p>
    <w:p w14:paraId="167B8C40" w14:textId="77777777" w:rsidR="002326E7" w:rsidRDefault="002326E7" w:rsidP="003F23C2">
      <w:pPr>
        <w:jc w:val="both"/>
        <w:rPr>
          <w:rFonts w:ascii="Times New Roman" w:hAnsi="Times New Roman" w:cs="Times New Roman"/>
          <w:b/>
          <w:bCs/>
          <w:sz w:val="24"/>
          <w:szCs w:val="24"/>
          <w:lang w:val="en-US"/>
        </w:rPr>
      </w:pPr>
    </w:p>
    <w:p w14:paraId="1CC025C1" w14:textId="485008A2" w:rsidR="002326E7" w:rsidRDefault="00DD5E9E" w:rsidP="003F23C2">
      <w:pPr>
        <w:jc w:val="both"/>
        <w:rPr>
          <w:rFonts w:ascii="Times New Roman" w:hAnsi="Times New Roman" w:cs="Times New Roman"/>
          <w:sz w:val="24"/>
          <w:szCs w:val="24"/>
        </w:rPr>
      </w:pPr>
      <w:bookmarkStart w:id="5" w:name="_Hlk168509117"/>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 xml:space="preserve">8. </w:t>
      </w:r>
      <w:r w:rsidR="002326E7" w:rsidRPr="00184F84">
        <w:rPr>
          <w:rFonts w:ascii="Times New Roman" w:hAnsi="Times New Roman" w:cs="Times New Roman"/>
          <w:sz w:val="24"/>
          <w:szCs w:val="24"/>
        </w:rPr>
        <w:t>The frequency counts of interacting phytocomponents with each of the target proteins</w:t>
      </w:r>
      <w:r w:rsidR="002326E7">
        <w:rPr>
          <w:rFonts w:ascii="Times New Roman" w:hAnsi="Times New Roman" w:cs="Times New Roman"/>
          <w:sz w:val="24"/>
          <w:szCs w:val="24"/>
        </w:rPr>
        <w:t xml:space="preserve"> and their respective name</w:t>
      </w:r>
      <w:r w:rsidR="002326E7" w:rsidRPr="00184F84">
        <w:rPr>
          <w:rFonts w:ascii="Times New Roman" w:hAnsi="Times New Roman" w:cs="Times New Roman"/>
          <w:sz w:val="24"/>
          <w:szCs w:val="24"/>
        </w:rPr>
        <w:t>.</w:t>
      </w:r>
    </w:p>
    <w:tbl>
      <w:tblPr>
        <w:tblStyle w:val="TableGrid"/>
        <w:tblW w:w="0" w:type="auto"/>
        <w:tblLook w:val="04A0" w:firstRow="1" w:lastRow="0" w:firstColumn="1" w:lastColumn="0" w:noHBand="0" w:noVBand="1"/>
      </w:tblPr>
      <w:tblGrid>
        <w:gridCol w:w="1838"/>
        <w:gridCol w:w="2126"/>
        <w:gridCol w:w="5052"/>
      </w:tblGrid>
      <w:tr w:rsidR="002326E7" w:rsidRPr="00116AEA" w14:paraId="36DDD2C1" w14:textId="77777777" w:rsidTr="00BC39FC">
        <w:tc>
          <w:tcPr>
            <w:tcW w:w="1838" w:type="dxa"/>
          </w:tcPr>
          <w:bookmarkEnd w:id="5"/>
          <w:p w14:paraId="127520ED" w14:textId="77777777" w:rsidR="002326E7" w:rsidRPr="00BC39FC" w:rsidRDefault="002326E7" w:rsidP="00BF6E46">
            <w:pPr>
              <w:rPr>
                <w:rFonts w:ascii="Times New Roman" w:hAnsi="Times New Roman" w:cs="Times New Roman"/>
                <w:b/>
                <w:bCs/>
                <w:sz w:val="24"/>
                <w:szCs w:val="24"/>
                <w:lang w:val="en-US"/>
              </w:rPr>
            </w:pPr>
            <w:r w:rsidRPr="00BC39FC">
              <w:rPr>
                <w:rFonts w:ascii="Times New Roman" w:hAnsi="Times New Roman" w:cs="Times New Roman"/>
                <w:b/>
                <w:bCs/>
                <w:sz w:val="24"/>
                <w:szCs w:val="24"/>
              </w:rPr>
              <w:t>Name of target proteins</w:t>
            </w:r>
          </w:p>
        </w:tc>
        <w:tc>
          <w:tcPr>
            <w:tcW w:w="2126" w:type="dxa"/>
          </w:tcPr>
          <w:p w14:paraId="327CE656" w14:textId="77777777" w:rsidR="002326E7" w:rsidRPr="00BC39FC" w:rsidRDefault="002326E7" w:rsidP="00BF6E46">
            <w:pPr>
              <w:rPr>
                <w:rFonts w:ascii="Times New Roman" w:hAnsi="Times New Roman" w:cs="Times New Roman"/>
                <w:b/>
                <w:bCs/>
                <w:sz w:val="24"/>
                <w:szCs w:val="24"/>
                <w:lang w:val="en-US"/>
              </w:rPr>
            </w:pPr>
            <w:r w:rsidRPr="00BC39FC">
              <w:rPr>
                <w:rFonts w:ascii="Times New Roman" w:hAnsi="Times New Roman" w:cs="Times New Roman"/>
                <w:b/>
                <w:bCs/>
                <w:sz w:val="24"/>
                <w:szCs w:val="24"/>
              </w:rPr>
              <w:t>Frequency counts of interacting phytocomponents</w:t>
            </w:r>
          </w:p>
        </w:tc>
        <w:tc>
          <w:tcPr>
            <w:tcW w:w="5052" w:type="dxa"/>
          </w:tcPr>
          <w:p w14:paraId="7C9D3A98" w14:textId="77777777" w:rsidR="002326E7" w:rsidRPr="00BC39FC" w:rsidRDefault="002326E7" w:rsidP="00BF6E46">
            <w:pPr>
              <w:rPr>
                <w:rFonts w:ascii="Times New Roman" w:hAnsi="Times New Roman" w:cs="Times New Roman"/>
                <w:b/>
                <w:bCs/>
                <w:sz w:val="24"/>
                <w:szCs w:val="24"/>
              </w:rPr>
            </w:pPr>
            <w:r w:rsidRPr="00BC39FC">
              <w:rPr>
                <w:rFonts w:ascii="Times New Roman" w:hAnsi="Times New Roman" w:cs="Times New Roman"/>
                <w:b/>
                <w:bCs/>
                <w:sz w:val="24"/>
                <w:szCs w:val="24"/>
              </w:rPr>
              <w:t>Full protein name</w:t>
            </w:r>
          </w:p>
        </w:tc>
      </w:tr>
      <w:tr w:rsidR="002326E7" w:rsidRPr="00116AEA" w14:paraId="6A20C42C" w14:textId="77777777" w:rsidTr="00BC39FC">
        <w:tc>
          <w:tcPr>
            <w:tcW w:w="1838" w:type="dxa"/>
          </w:tcPr>
          <w:p w14:paraId="76EB019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AR</w:t>
            </w:r>
          </w:p>
        </w:tc>
        <w:tc>
          <w:tcPr>
            <w:tcW w:w="2126" w:type="dxa"/>
          </w:tcPr>
          <w:p w14:paraId="30A7EE2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24</w:t>
            </w:r>
          </w:p>
        </w:tc>
        <w:tc>
          <w:tcPr>
            <w:tcW w:w="5052" w:type="dxa"/>
          </w:tcPr>
          <w:p w14:paraId="3567CC98"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Androgen Receptor</w:t>
            </w:r>
          </w:p>
        </w:tc>
      </w:tr>
      <w:tr w:rsidR="002326E7" w:rsidRPr="00116AEA" w14:paraId="782F9CFF" w14:textId="77777777" w:rsidTr="00BC39FC">
        <w:tc>
          <w:tcPr>
            <w:tcW w:w="1838" w:type="dxa"/>
          </w:tcPr>
          <w:p w14:paraId="0612CDD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CYP19A1</w:t>
            </w:r>
          </w:p>
        </w:tc>
        <w:tc>
          <w:tcPr>
            <w:tcW w:w="2126" w:type="dxa"/>
          </w:tcPr>
          <w:p w14:paraId="1A6F5C4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24</w:t>
            </w:r>
          </w:p>
        </w:tc>
        <w:tc>
          <w:tcPr>
            <w:tcW w:w="5052" w:type="dxa"/>
          </w:tcPr>
          <w:p w14:paraId="3D336828"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Cytochrome P450 Family 19 Subfamily A Member 1</w:t>
            </w:r>
          </w:p>
        </w:tc>
      </w:tr>
      <w:tr w:rsidR="002326E7" w:rsidRPr="00116AEA" w14:paraId="501D038B" w14:textId="77777777" w:rsidTr="00BC39FC">
        <w:tc>
          <w:tcPr>
            <w:tcW w:w="1838" w:type="dxa"/>
          </w:tcPr>
          <w:p w14:paraId="55A6D40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PPARA</w:t>
            </w:r>
          </w:p>
        </w:tc>
        <w:tc>
          <w:tcPr>
            <w:tcW w:w="2126" w:type="dxa"/>
          </w:tcPr>
          <w:p w14:paraId="7C1FFD7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23</w:t>
            </w:r>
          </w:p>
        </w:tc>
        <w:tc>
          <w:tcPr>
            <w:tcW w:w="5052" w:type="dxa"/>
          </w:tcPr>
          <w:p w14:paraId="724B5C33"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Peroxisome Proliferator Activated Receptor Alpha</w:t>
            </w:r>
          </w:p>
        </w:tc>
      </w:tr>
      <w:tr w:rsidR="002326E7" w:rsidRPr="00116AEA" w14:paraId="2B6273A0" w14:textId="77777777" w:rsidTr="00BC39FC">
        <w:tc>
          <w:tcPr>
            <w:tcW w:w="1838" w:type="dxa"/>
          </w:tcPr>
          <w:p w14:paraId="041DBE7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CA2</w:t>
            </w:r>
          </w:p>
        </w:tc>
        <w:tc>
          <w:tcPr>
            <w:tcW w:w="2126" w:type="dxa"/>
          </w:tcPr>
          <w:p w14:paraId="041FD1D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21</w:t>
            </w:r>
          </w:p>
        </w:tc>
        <w:tc>
          <w:tcPr>
            <w:tcW w:w="5052" w:type="dxa"/>
          </w:tcPr>
          <w:p w14:paraId="53C0ED75"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Carbonic Anhydrase 2</w:t>
            </w:r>
          </w:p>
        </w:tc>
      </w:tr>
      <w:tr w:rsidR="002326E7" w:rsidRPr="00116AEA" w14:paraId="57AA825A" w14:textId="77777777" w:rsidTr="00BC39FC">
        <w:tc>
          <w:tcPr>
            <w:tcW w:w="1838" w:type="dxa"/>
          </w:tcPr>
          <w:p w14:paraId="7AFA9DF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ESR2</w:t>
            </w:r>
          </w:p>
        </w:tc>
        <w:tc>
          <w:tcPr>
            <w:tcW w:w="2126" w:type="dxa"/>
          </w:tcPr>
          <w:p w14:paraId="7B8AC23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21</w:t>
            </w:r>
          </w:p>
        </w:tc>
        <w:tc>
          <w:tcPr>
            <w:tcW w:w="5052" w:type="dxa"/>
          </w:tcPr>
          <w:p w14:paraId="154A1F96"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Estrogen Receptor 2</w:t>
            </w:r>
          </w:p>
        </w:tc>
      </w:tr>
      <w:tr w:rsidR="002326E7" w:rsidRPr="00116AEA" w14:paraId="22B17EC7" w14:textId="77777777" w:rsidTr="00BC39FC">
        <w:tc>
          <w:tcPr>
            <w:tcW w:w="1838" w:type="dxa"/>
          </w:tcPr>
          <w:p w14:paraId="43578DC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PTGES</w:t>
            </w:r>
          </w:p>
        </w:tc>
        <w:tc>
          <w:tcPr>
            <w:tcW w:w="2126" w:type="dxa"/>
          </w:tcPr>
          <w:p w14:paraId="10E64E3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21</w:t>
            </w:r>
          </w:p>
        </w:tc>
        <w:tc>
          <w:tcPr>
            <w:tcW w:w="5052" w:type="dxa"/>
          </w:tcPr>
          <w:p w14:paraId="6E53DF7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Prostaglandin E Synthase</w:t>
            </w:r>
          </w:p>
        </w:tc>
      </w:tr>
      <w:tr w:rsidR="002326E7" w:rsidRPr="00116AEA" w14:paraId="4541A1B1" w14:textId="77777777" w:rsidTr="00BC39FC">
        <w:tc>
          <w:tcPr>
            <w:tcW w:w="1838" w:type="dxa"/>
          </w:tcPr>
          <w:p w14:paraId="0E594CF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PTGS2</w:t>
            </w:r>
          </w:p>
        </w:tc>
        <w:tc>
          <w:tcPr>
            <w:tcW w:w="2126" w:type="dxa"/>
          </w:tcPr>
          <w:p w14:paraId="12EA942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21</w:t>
            </w:r>
          </w:p>
        </w:tc>
        <w:tc>
          <w:tcPr>
            <w:tcW w:w="5052" w:type="dxa"/>
          </w:tcPr>
          <w:p w14:paraId="4C4319CD"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Prostaglandin-Endoperoxide Synthase 2</w:t>
            </w:r>
          </w:p>
        </w:tc>
      </w:tr>
      <w:tr w:rsidR="002326E7" w:rsidRPr="00116AEA" w14:paraId="36201557" w14:textId="77777777" w:rsidTr="00BC39FC">
        <w:tc>
          <w:tcPr>
            <w:tcW w:w="1838" w:type="dxa"/>
          </w:tcPr>
          <w:p w14:paraId="01E4E37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CA1</w:t>
            </w:r>
          </w:p>
        </w:tc>
        <w:tc>
          <w:tcPr>
            <w:tcW w:w="2126" w:type="dxa"/>
          </w:tcPr>
          <w:p w14:paraId="44F5F4E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20</w:t>
            </w:r>
          </w:p>
        </w:tc>
        <w:tc>
          <w:tcPr>
            <w:tcW w:w="5052" w:type="dxa"/>
          </w:tcPr>
          <w:p w14:paraId="2AC080F6"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Carbonic Anhydrase 1</w:t>
            </w:r>
          </w:p>
        </w:tc>
      </w:tr>
      <w:tr w:rsidR="002326E7" w:rsidRPr="00116AEA" w14:paraId="0BFB712F" w14:textId="77777777" w:rsidTr="00BC39FC">
        <w:tc>
          <w:tcPr>
            <w:tcW w:w="1838" w:type="dxa"/>
          </w:tcPr>
          <w:p w14:paraId="07DF786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HMGCR</w:t>
            </w:r>
          </w:p>
        </w:tc>
        <w:tc>
          <w:tcPr>
            <w:tcW w:w="2126" w:type="dxa"/>
          </w:tcPr>
          <w:p w14:paraId="231A0FE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20</w:t>
            </w:r>
          </w:p>
        </w:tc>
        <w:tc>
          <w:tcPr>
            <w:tcW w:w="5052" w:type="dxa"/>
          </w:tcPr>
          <w:p w14:paraId="39E11BF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3-Hydroxy-3-Methylglutaryl-CoA Reductase</w:t>
            </w:r>
          </w:p>
        </w:tc>
      </w:tr>
      <w:tr w:rsidR="002326E7" w:rsidRPr="00116AEA" w14:paraId="3F497823" w14:textId="77777777" w:rsidTr="00BC39FC">
        <w:tc>
          <w:tcPr>
            <w:tcW w:w="1838" w:type="dxa"/>
          </w:tcPr>
          <w:p w14:paraId="4831DB5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SHBG</w:t>
            </w:r>
          </w:p>
        </w:tc>
        <w:tc>
          <w:tcPr>
            <w:tcW w:w="2126" w:type="dxa"/>
          </w:tcPr>
          <w:p w14:paraId="3BB9369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20</w:t>
            </w:r>
          </w:p>
        </w:tc>
        <w:tc>
          <w:tcPr>
            <w:tcW w:w="5052" w:type="dxa"/>
          </w:tcPr>
          <w:p w14:paraId="4B70BE83"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Sex Hormone Binding Globulin</w:t>
            </w:r>
          </w:p>
        </w:tc>
      </w:tr>
      <w:tr w:rsidR="002326E7" w:rsidRPr="00116AEA" w14:paraId="5D41F53F" w14:textId="77777777" w:rsidTr="00BC39FC">
        <w:tc>
          <w:tcPr>
            <w:tcW w:w="1838" w:type="dxa"/>
          </w:tcPr>
          <w:p w14:paraId="0092BAA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RORC</w:t>
            </w:r>
          </w:p>
        </w:tc>
        <w:tc>
          <w:tcPr>
            <w:tcW w:w="2126" w:type="dxa"/>
          </w:tcPr>
          <w:p w14:paraId="181017C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19</w:t>
            </w:r>
          </w:p>
        </w:tc>
        <w:tc>
          <w:tcPr>
            <w:tcW w:w="5052" w:type="dxa"/>
          </w:tcPr>
          <w:p w14:paraId="3C6DD99B"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RAR Related Orphan Receptor C</w:t>
            </w:r>
          </w:p>
        </w:tc>
      </w:tr>
      <w:tr w:rsidR="002326E7" w:rsidRPr="00116AEA" w14:paraId="7FCFF6E9" w14:textId="77777777" w:rsidTr="00BC39FC">
        <w:tc>
          <w:tcPr>
            <w:tcW w:w="1838" w:type="dxa"/>
          </w:tcPr>
          <w:p w14:paraId="466A63A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CNR1</w:t>
            </w:r>
          </w:p>
        </w:tc>
        <w:tc>
          <w:tcPr>
            <w:tcW w:w="2126" w:type="dxa"/>
          </w:tcPr>
          <w:p w14:paraId="7A7CE6F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18</w:t>
            </w:r>
          </w:p>
        </w:tc>
        <w:tc>
          <w:tcPr>
            <w:tcW w:w="5052" w:type="dxa"/>
          </w:tcPr>
          <w:p w14:paraId="24B64709"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Cannabinoid Receptor 1</w:t>
            </w:r>
          </w:p>
        </w:tc>
      </w:tr>
      <w:tr w:rsidR="002326E7" w:rsidRPr="00116AEA" w14:paraId="7A1C17E9" w14:textId="77777777" w:rsidTr="00BC39FC">
        <w:tc>
          <w:tcPr>
            <w:tcW w:w="1838" w:type="dxa"/>
          </w:tcPr>
          <w:p w14:paraId="6840564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CNR2</w:t>
            </w:r>
          </w:p>
        </w:tc>
        <w:tc>
          <w:tcPr>
            <w:tcW w:w="2126" w:type="dxa"/>
          </w:tcPr>
          <w:p w14:paraId="073A078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18</w:t>
            </w:r>
          </w:p>
        </w:tc>
        <w:tc>
          <w:tcPr>
            <w:tcW w:w="5052" w:type="dxa"/>
          </w:tcPr>
          <w:p w14:paraId="583EBE6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Cannabinoid Receptor 2</w:t>
            </w:r>
          </w:p>
        </w:tc>
      </w:tr>
      <w:tr w:rsidR="002326E7" w:rsidRPr="00116AEA" w14:paraId="5D5087C0" w14:textId="77777777" w:rsidTr="00BC39FC">
        <w:tc>
          <w:tcPr>
            <w:tcW w:w="1838" w:type="dxa"/>
          </w:tcPr>
          <w:p w14:paraId="22CE4E5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FABP5</w:t>
            </w:r>
          </w:p>
        </w:tc>
        <w:tc>
          <w:tcPr>
            <w:tcW w:w="2126" w:type="dxa"/>
          </w:tcPr>
          <w:p w14:paraId="5F9F38E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18</w:t>
            </w:r>
          </w:p>
        </w:tc>
        <w:tc>
          <w:tcPr>
            <w:tcW w:w="5052" w:type="dxa"/>
          </w:tcPr>
          <w:p w14:paraId="7A5656E5"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Fatty Acid Binding Protein 5</w:t>
            </w:r>
          </w:p>
        </w:tc>
      </w:tr>
      <w:tr w:rsidR="002326E7" w:rsidRPr="00116AEA" w14:paraId="2F2183B9" w14:textId="77777777" w:rsidTr="00BC39FC">
        <w:tc>
          <w:tcPr>
            <w:tcW w:w="1838" w:type="dxa"/>
          </w:tcPr>
          <w:p w14:paraId="7574B4A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VDR</w:t>
            </w:r>
          </w:p>
        </w:tc>
        <w:tc>
          <w:tcPr>
            <w:tcW w:w="2126" w:type="dxa"/>
          </w:tcPr>
          <w:p w14:paraId="1942633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18</w:t>
            </w:r>
          </w:p>
        </w:tc>
        <w:tc>
          <w:tcPr>
            <w:tcW w:w="5052" w:type="dxa"/>
          </w:tcPr>
          <w:p w14:paraId="22E465C9"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Vitamin D Receptor</w:t>
            </w:r>
          </w:p>
        </w:tc>
      </w:tr>
      <w:tr w:rsidR="002326E7" w:rsidRPr="00116AEA" w14:paraId="41DB4890" w14:textId="77777777" w:rsidTr="00BC39FC">
        <w:tc>
          <w:tcPr>
            <w:tcW w:w="1838" w:type="dxa"/>
          </w:tcPr>
          <w:p w14:paraId="33C7106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ESR1</w:t>
            </w:r>
          </w:p>
        </w:tc>
        <w:tc>
          <w:tcPr>
            <w:tcW w:w="2126" w:type="dxa"/>
          </w:tcPr>
          <w:p w14:paraId="76CDCC4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17</w:t>
            </w:r>
          </w:p>
        </w:tc>
        <w:tc>
          <w:tcPr>
            <w:tcW w:w="5052" w:type="dxa"/>
          </w:tcPr>
          <w:p w14:paraId="5021F5B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Estrogen Receptor 1</w:t>
            </w:r>
          </w:p>
        </w:tc>
      </w:tr>
      <w:tr w:rsidR="002326E7" w:rsidRPr="00116AEA" w14:paraId="40F0280F" w14:textId="77777777" w:rsidTr="00BC39FC">
        <w:tc>
          <w:tcPr>
            <w:tcW w:w="1838" w:type="dxa"/>
          </w:tcPr>
          <w:p w14:paraId="147B9E2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PTGS1</w:t>
            </w:r>
          </w:p>
        </w:tc>
        <w:tc>
          <w:tcPr>
            <w:tcW w:w="2126" w:type="dxa"/>
          </w:tcPr>
          <w:p w14:paraId="656FBA0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17</w:t>
            </w:r>
          </w:p>
        </w:tc>
        <w:tc>
          <w:tcPr>
            <w:tcW w:w="5052" w:type="dxa"/>
          </w:tcPr>
          <w:p w14:paraId="0A3F7ECD"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Prostaglandin-Endoperoxide Synthase 1</w:t>
            </w:r>
          </w:p>
        </w:tc>
      </w:tr>
      <w:tr w:rsidR="002326E7" w:rsidRPr="00116AEA" w14:paraId="5D76CE60" w14:textId="77777777" w:rsidTr="00BC39FC">
        <w:tc>
          <w:tcPr>
            <w:tcW w:w="1838" w:type="dxa"/>
          </w:tcPr>
          <w:p w14:paraId="583D9A0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CYP17A1</w:t>
            </w:r>
          </w:p>
        </w:tc>
        <w:tc>
          <w:tcPr>
            <w:tcW w:w="2126" w:type="dxa"/>
          </w:tcPr>
          <w:p w14:paraId="4E4A921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15</w:t>
            </w:r>
          </w:p>
        </w:tc>
        <w:tc>
          <w:tcPr>
            <w:tcW w:w="5052" w:type="dxa"/>
          </w:tcPr>
          <w:p w14:paraId="1DD3B295"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Cytochrome P450 Family 17 Subfamily A Member 1</w:t>
            </w:r>
          </w:p>
        </w:tc>
      </w:tr>
      <w:tr w:rsidR="002326E7" w:rsidRPr="00116AEA" w14:paraId="29D3B8F0" w14:textId="77777777" w:rsidTr="00BC39FC">
        <w:tc>
          <w:tcPr>
            <w:tcW w:w="1838" w:type="dxa"/>
          </w:tcPr>
          <w:p w14:paraId="31D8275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TRPV1</w:t>
            </w:r>
          </w:p>
        </w:tc>
        <w:tc>
          <w:tcPr>
            <w:tcW w:w="2126" w:type="dxa"/>
          </w:tcPr>
          <w:p w14:paraId="4C69449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15</w:t>
            </w:r>
          </w:p>
        </w:tc>
        <w:tc>
          <w:tcPr>
            <w:tcW w:w="5052" w:type="dxa"/>
          </w:tcPr>
          <w:p w14:paraId="7D79197D"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Transient Receptor Potential Cation Channel Subfamily V Member 1</w:t>
            </w:r>
          </w:p>
        </w:tc>
      </w:tr>
      <w:tr w:rsidR="002326E7" w:rsidRPr="00116AEA" w14:paraId="6E134179" w14:textId="77777777" w:rsidTr="00BC39FC">
        <w:tc>
          <w:tcPr>
            <w:tcW w:w="1838" w:type="dxa"/>
          </w:tcPr>
          <w:p w14:paraId="3A6A91A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PPARG</w:t>
            </w:r>
          </w:p>
        </w:tc>
        <w:tc>
          <w:tcPr>
            <w:tcW w:w="2126" w:type="dxa"/>
          </w:tcPr>
          <w:p w14:paraId="25626B9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13</w:t>
            </w:r>
          </w:p>
        </w:tc>
        <w:tc>
          <w:tcPr>
            <w:tcW w:w="5052" w:type="dxa"/>
          </w:tcPr>
          <w:p w14:paraId="4BC5607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Peroxisome Proliferator Activated Receptor Gamma</w:t>
            </w:r>
          </w:p>
        </w:tc>
      </w:tr>
      <w:tr w:rsidR="002326E7" w:rsidRPr="00116AEA" w14:paraId="2487BDBC" w14:textId="77777777" w:rsidTr="00BC39FC">
        <w:tc>
          <w:tcPr>
            <w:tcW w:w="1838" w:type="dxa"/>
          </w:tcPr>
          <w:p w14:paraId="73C3A34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BCHE</w:t>
            </w:r>
          </w:p>
        </w:tc>
        <w:tc>
          <w:tcPr>
            <w:tcW w:w="2126" w:type="dxa"/>
          </w:tcPr>
          <w:p w14:paraId="335C09C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12</w:t>
            </w:r>
          </w:p>
        </w:tc>
        <w:tc>
          <w:tcPr>
            <w:tcW w:w="5052" w:type="dxa"/>
          </w:tcPr>
          <w:p w14:paraId="6CEEE9AF"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Butyrylcholinesterase</w:t>
            </w:r>
          </w:p>
        </w:tc>
      </w:tr>
      <w:tr w:rsidR="002326E7" w:rsidRPr="00116AEA" w14:paraId="1DC8DEEB" w14:textId="77777777" w:rsidTr="00BC39FC">
        <w:tc>
          <w:tcPr>
            <w:tcW w:w="1838" w:type="dxa"/>
          </w:tcPr>
          <w:p w14:paraId="0686A32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IDO1</w:t>
            </w:r>
          </w:p>
        </w:tc>
        <w:tc>
          <w:tcPr>
            <w:tcW w:w="2126" w:type="dxa"/>
          </w:tcPr>
          <w:p w14:paraId="762DB81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12</w:t>
            </w:r>
          </w:p>
        </w:tc>
        <w:tc>
          <w:tcPr>
            <w:tcW w:w="5052" w:type="dxa"/>
          </w:tcPr>
          <w:p w14:paraId="52FBB7D9"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Indoleamine 2,3-Dioxygenase 1</w:t>
            </w:r>
          </w:p>
        </w:tc>
      </w:tr>
      <w:tr w:rsidR="002326E7" w:rsidRPr="00116AEA" w14:paraId="3C5D1C1A" w14:textId="77777777" w:rsidTr="00BC39FC">
        <w:tc>
          <w:tcPr>
            <w:tcW w:w="1838" w:type="dxa"/>
          </w:tcPr>
          <w:p w14:paraId="3E1CA41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PRKCA</w:t>
            </w:r>
          </w:p>
        </w:tc>
        <w:tc>
          <w:tcPr>
            <w:tcW w:w="2126" w:type="dxa"/>
          </w:tcPr>
          <w:p w14:paraId="6BD0654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12</w:t>
            </w:r>
          </w:p>
        </w:tc>
        <w:tc>
          <w:tcPr>
            <w:tcW w:w="5052" w:type="dxa"/>
          </w:tcPr>
          <w:p w14:paraId="34C9CA27"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Protein Kinase C Alpha</w:t>
            </w:r>
          </w:p>
        </w:tc>
      </w:tr>
      <w:tr w:rsidR="002326E7" w:rsidRPr="00116AEA" w14:paraId="58794E2E" w14:textId="77777777" w:rsidTr="00BC39FC">
        <w:tc>
          <w:tcPr>
            <w:tcW w:w="1838" w:type="dxa"/>
          </w:tcPr>
          <w:p w14:paraId="5B0BD46E"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PTGER2</w:t>
            </w:r>
          </w:p>
        </w:tc>
        <w:tc>
          <w:tcPr>
            <w:tcW w:w="2126" w:type="dxa"/>
          </w:tcPr>
          <w:p w14:paraId="6FE168A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12</w:t>
            </w:r>
          </w:p>
        </w:tc>
        <w:tc>
          <w:tcPr>
            <w:tcW w:w="5052" w:type="dxa"/>
          </w:tcPr>
          <w:p w14:paraId="3578058A"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Prostaglandin E Receptor 2</w:t>
            </w:r>
          </w:p>
        </w:tc>
      </w:tr>
      <w:tr w:rsidR="002326E7" w:rsidRPr="00116AEA" w14:paraId="6758FBD8" w14:textId="77777777" w:rsidTr="00BC39FC">
        <w:tc>
          <w:tcPr>
            <w:tcW w:w="1838" w:type="dxa"/>
          </w:tcPr>
          <w:p w14:paraId="40B92CC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GPBAR1</w:t>
            </w:r>
          </w:p>
        </w:tc>
        <w:tc>
          <w:tcPr>
            <w:tcW w:w="2126" w:type="dxa"/>
          </w:tcPr>
          <w:p w14:paraId="1AF6AD2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11</w:t>
            </w:r>
          </w:p>
        </w:tc>
        <w:tc>
          <w:tcPr>
            <w:tcW w:w="5052" w:type="dxa"/>
          </w:tcPr>
          <w:p w14:paraId="045C6345"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 Protein-Coupled Bile Acid Receptor 1</w:t>
            </w:r>
          </w:p>
        </w:tc>
      </w:tr>
      <w:tr w:rsidR="002326E7" w:rsidRPr="00116AEA" w14:paraId="56BD8E22" w14:textId="77777777" w:rsidTr="00BC39FC">
        <w:tc>
          <w:tcPr>
            <w:tcW w:w="1838" w:type="dxa"/>
          </w:tcPr>
          <w:p w14:paraId="5BC28CFF"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RORA</w:t>
            </w:r>
          </w:p>
        </w:tc>
        <w:tc>
          <w:tcPr>
            <w:tcW w:w="2126" w:type="dxa"/>
          </w:tcPr>
          <w:p w14:paraId="51A7F25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11</w:t>
            </w:r>
          </w:p>
        </w:tc>
        <w:tc>
          <w:tcPr>
            <w:tcW w:w="5052" w:type="dxa"/>
          </w:tcPr>
          <w:p w14:paraId="33080BE8"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RAR Related Orphan Receptor A</w:t>
            </w:r>
          </w:p>
        </w:tc>
      </w:tr>
      <w:tr w:rsidR="002326E7" w:rsidRPr="00116AEA" w14:paraId="2910CC36" w14:textId="77777777" w:rsidTr="00BC39FC">
        <w:tc>
          <w:tcPr>
            <w:tcW w:w="1838" w:type="dxa"/>
          </w:tcPr>
          <w:p w14:paraId="410299C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CYP2C19</w:t>
            </w:r>
          </w:p>
        </w:tc>
        <w:tc>
          <w:tcPr>
            <w:tcW w:w="2126" w:type="dxa"/>
          </w:tcPr>
          <w:p w14:paraId="1BD3131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10</w:t>
            </w:r>
          </w:p>
        </w:tc>
        <w:tc>
          <w:tcPr>
            <w:tcW w:w="5052" w:type="dxa"/>
          </w:tcPr>
          <w:p w14:paraId="0B8FDCA8"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Cytochrome P450 Family 2 Subfamily C Member 19</w:t>
            </w:r>
          </w:p>
        </w:tc>
      </w:tr>
      <w:tr w:rsidR="002326E7" w:rsidRPr="00116AEA" w14:paraId="5010355B" w14:textId="77777777" w:rsidTr="00BC39FC">
        <w:tc>
          <w:tcPr>
            <w:tcW w:w="1838" w:type="dxa"/>
          </w:tcPr>
          <w:p w14:paraId="0476E96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ALOX5</w:t>
            </w:r>
          </w:p>
        </w:tc>
        <w:tc>
          <w:tcPr>
            <w:tcW w:w="2126" w:type="dxa"/>
          </w:tcPr>
          <w:p w14:paraId="60E5716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9</w:t>
            </w:r>
          </w:p>
        </w:tc>
        <w:tc>
          <w:tcPr>
            <w:tcW w:w="5052" w:type="dxa"/>
          </w:tcPr>
          <w:p w14:paraId="5D3B8954"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Arachidonate 5-Lipoxygenase</w:t>
            </w:r>
          </w:p>
        </w:tc>
      </w:tr>
      <w:tr w:rsidR="002326E7" w:rsidRPr="00116AEA" w14:paraId="63E77AFD" w14:textId="77777777" w:rsidTr="00BC39FC">
        <w:tc>
          <w:tcPr>
            <w:tcW w:w="1838" w:type="dxa"/>
          </w:tcPr>
          <w:p w14:paraId="18DBB5B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GABBR1</w:t>
            </w:r>
          </w:p>
        </w:tc>
        <w:tc>
          <w:tcPr>
            <w:tcW w:w="2126" w:type="dxa"/>
          </w:tcPr>
          <w:p w14:paraId="3FD7A05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9</w:t>
            </w:r>
          </w:p>
        </w:tc>
        <w:tc>
          <w:tcPr>
            <w:tcW w:w="5052" w:type="dxa"/>
          </w:tcPr>
          <w:p w14:paraId="4E2E5E6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Gamma-Aminobutyric Acid Type B Receptor Subunit 1</w:t>
            </w:r>
          </w:p>
        </w:tc>
      </w:tr>
      <w:tr w:rsidR="002326E7" w:rsidRPr="00116AEA" w14:paraId="06E41AA9" w14:textId="77777777" w:rsidTr="00BC39FC">
        <w:tc>
          <w:tcPr>
            <w:tcW w:w="1838" w:type="dxa"/>
          </w:tcPr>
          <w:p w14:paraId="42662E4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PRKCH</w:t>
            </w:r>
          </w:p>
        </w:tc>
        <w:tc>
          <w:tcPr>
            <w:tcW w:w="2126" w:type="dxa"/>
          </w:tcPr>
          <w:p w14:paraId="65092E2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9</w:t>
            </w:r>
          </w:p>
        </w:tc>
        <w:tc>
          <w:tcPr>
            <w:tcW w:w="5052" w:type="dxa"/>
          </w:tcPr>
          <w:p w14:paraId="2C3BA2DF"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Protein Kinase C Eta</w:t>
            </w:r>
          </w:p>
        </w:tc>
      </w:tr>
      <w:tr w:rsidR="002326E7" w:rsidRPr="00116AEA" w14:paraId="4E0EF7E1" w14:textId="77777777" w:rsidTr="00BC39FC">
        <w:tc>
          <w:tcPr>
            <w:tcW w:w="1838" w:type="dxa"/>
          </w:tcPr>
          <w:p w14:paraId="77DF6A1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PTGER4</w:t>
            </w:r>
          </w:p>
        </w:tc>
        <w:tc>
          <w:tcPr>
            <w:tcW w:w="2126" w:type="dxa"/>
          </w:tcPr>
          <w:p w14:paraId="50F68E2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9</w:t>
            </w:r>
          </w:p>
        </w:tc>
        <w:tc>
          <w:tcPr>
            <w:tcW w:w="5052" w:type="dxa"/>
          </w:tcPr>
          <w:p w14:paraId="1DB89A95"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Prostaglandin E Receptor 4</w:t>
            </w:r>
          </w:p>
        </w:tc>
      </w:tr>
      <w:tr w:rsidR="002326E7" w:rsidRPr="00116AEA" w14:paraId="516819C1" w14:textId="77777777" w:rsidTr="00BC39FC">
        <w:tc>
          <w:tcPr>
            <w:tcW w:w="1838" w:type="dxa"/>
          </w:tcPr>
          <w:p w14:paraId="2F4863F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ACP1</w:t>
            </w:r>
          </w:p>
        </w:tc>
        <w:tc>
          <w:tcPr>
            <w:tcW w:w="2126" w:type="dxa"/>
          </w:tcPr>
          <w:p w14:paraId="072F731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8</w:t>
            </w:r>
          </w:p>
        </w:tc>
        <w:tc>
          <w:tcPr>
            <w:tcW w:w="5052" w:type="dxa"/>
          </w:tcPr>
          <w:p w14:paraId="425EFEF7"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Acid Phosphatase 1</w:t>
            </w:r>
          </w:p>
        </w:tc>
      </w:tr>
      <w:tr w:rsidR="002326E7" w:rsidRPr="00116AEA" w14:paraId="039AE18F" w14:textId="77777777" w:rsidTr="00BC39FC">
        <w:tc>
          <w:tcPr>
            <w:tcW w:w="1838" w:type="dxa"/>
          </w:tcPr>
          <w:p w14:paraId="21B0DAA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CHRM3</w:t>
            </w:r>
          </w:p>
        </w:tc>
        <w:tc>
          <w:tcPr>
            <w:tcW w:w="2126" w:type="dxa"/>
          </w:tcPr>
          <w:p w14:paraId="18C114D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8</w:t>
            </w:r>
          </w:p>
        </w:tc>
        <w:tc>
          <w:tcPr>
            <w:tcW w:w="5052" w:type="dxa"/>
          </w:tcPr>
          <w:p w14:paraId="4248F2E4"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Cholinergic Receptor Muscarinic 3</w:t>
            </w:r>
          </w:p>
        </w:tc>
      </w:tr>
      <w:tr w:rsidR="002326E7" w:rsidRPr="00116AEA" w14:paraId="12C4BBBB" w14:textId="77777777" w:rsidTr="00BC39FC">
        <w:tc>
          <w:tcPr>
            <w:tcW w:w="1838" w:type="dxa"/>
          </w:tcPr>
          <w:p w14:paraId="67CBDE6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CTSK</w:t>
            </w:r>
          </w:p>
        </w:tc>
        <w:tc>
          <w:tcPr>
            <w:tcW w:w="2126" w:type="dxa"/>
          </w:tcPr>
          <w:p w14:paraId="1320CD4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8</w:t>
            </w:r>
          </w:p>
        </w:tc>
        <w:tc>
          <w:tcPr>
            <w:tcW w:w="5052" w:type="dxa"/>
          </w:tcPr>
          <w:p w14:paraId="6C6FA974"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Cathepsin K</w:t>
            </w:r>
          </w:p>
        </w:tc>
      </w:tr>
      <w:tr w:rsidR="002326E7" w:rsidRPr="00116AEA" w14:paraId="72CD0F58" w14:textId="77777777" w:rsidTr="00BC39FC">
        <w:tc>
          <w:tcPr>
            <w:tcW w:w="1838" w:type="dxa"/>
          </w:tcPr>
          <w:p w14:paraId="2062C0B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IL6ST</w:t>
            </w:r>
          </w:p>
        </w:tc>
        <w:tc>
          <w:tcPr>
            <w:tcW w:w="2126" w:type="dxa"/>
          </w:tcPr>
          <w:p w14:paraId="0786EBE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8</w:t>
            </w:r>
          </w:p>
        </w:tc>
        <w:tc>
          <w:tcPr>
            <w:tcW w:w="5052" w:type="dxa"/>
          </w:tcPr>
          <w:p w14:paraId="5E1550E3"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Interleukin 6 Cytokine Family Signal Transducer</w:t>
            </w:r>
          </w:p>
        </w:tc>
      </w:tr>
      <w:tr w:rsidR="002326E7" w:rsidRPr="00116AEA" w14:paraId="679DA9FE" w14:textId="77777777" w:rsidTr="00BC39FC">
        <w:tc>
          <w:tcPr>
            <w:tcW w:w="1838" w:type="dxa"/>
          </w:tcPr>
          <w:p w14:paraId="3FD29EF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PLA2G1B</w:t>
            </w:r>
          </w:p>
        </w:tc>
        <w:tc>
          <w:tcPr>
            <w:tcW w:w="2126" w:type="dxa"/>
          </w:tcPr>
          <w:p w14:paraId="0E29A7F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8</w:t>
            </w:r>
          </w:p>
        </w:tc>
        <w:tc>
          <w:tcPr>
            <w:tcW w:w="5052" w:type="dxa"/>
          </w:tcPr>
          <w:p w14:paraId="6F1DDC69"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Phospholipase A2 Group IB</w:t>
            </w:r>
          </w:p>
        </w:tc>
      </w:tr>
      <w:tr w:rsidR="002326E7" w:rsidRPr="00116AEA" w14:paraId="4B8560AE" w14:textId="77777777" w:rsidTr="00BC39FC">
        <w:tc>
          <w:tcPr>
            <w:tcW w:w="1838" w:type="dxa"/>
          </w:tcPr>
          <w:p w14:paraId="268F6D3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lastRenderedPageBreak/>
              <w:t>SREBF2</w:t>
            </w:r>
          </w:p>
        </w:tc>
        <w:tc>
          <w:tcPr>
            <w:tcW w:w="2126" w:type="dxa"/>
          </w:tcPr>
          <w:p w14:paraId="675E693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8</w:t>
            </w:r>
          </w:p>
        </w:tc>
        <w:tc>
          <w:tcPr>
            <w:tcW w:w="5052" w:type="dxa"/>
          </w:tcPr>
          <w:p w14:paraId="2BF75BB1"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Sterol Regulatory Element Binding Transcription Factor 2</w:t>
            </w:r>
          </w:p>
        </w:tc>
      </w:tr>
      <w:tr w:rsidR="002326E7" w:rsidRPr="00116AEA" w14:paraId="4F3928DF" w14:textId="77777777" w:rsidTr="00BC39FC">
        <w:tc>
          <w:tcPr>
            <w:tcW w:w="1838" w:type="dxa"/>
          </w:tcPr>
          <w:p w14:paraId="56DAC2B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STS</w:t>
            </w:r>
          </w:p>
        </w:tc>
        <w:tc>
          <w:tcPr>
            <w:tcW w:w="2126" w:type="dxa"/>
          </w:tcPr>
          <w:p w14:paraId="216C8F3E"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8</w:t>
            </w:r>
          </w:p>
        </w:tc>
        <w:tc>
          <w:tcPr>
            <w:tcW w:w="5052" w:type="dxa"/>
          </w:tcPr>
          <w:p w14:paraId="5CC0102B"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Steroid Sulfatase</w:t>
            </w:r>
          </w:p>
        </w:tc>
      </w:tr>
      <w:tr w:rsidR="002326E7" w:rsidRPr="00116AEA" w14:paraId="2436CB16" w14:textId="77777777" w:rsidTr="00BC39FC">
        <w:tc>
          <w:tcPr>
            <w:tcW w:w="1838" w:type="dxa"/>
          </w:tcPr>
          <w:p w14:paraId="5EE1D86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ALOX15</w:t>
            </w:r>
          </w:p>
        </w:tc>
        <w:tc>
          <w:tcPr>
            <w:tcW w:w="2126" w:type="dxa"/>
          </w:tcPr>
          <w:p w14:paraId="193744F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7</w:t>
            </w:r>
          </w:p>
        </w:tc>
        <w:tc>
          <w:tcPr>
            <w:tcW w:w="5052" w:type="dxa"/>
          </w:tcPr>
          <w:p w14:paraId="785D0932"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Arachidonate 15-Lipoxygenase</w:t>
            </w:r>
          </w:p>
        </w:tc>
      </w:tr>
      <w:tr w:rsidR="002326E7" w:rsidRPr="00116AEA" w14:paraId="55B3E7DA" w14:textId="77777777" w:rsidTr="00BC39FC">
        <w:tc>
          <w:tcPr>
            <w:tcW w:w="1838" w:type="dxa"/>
          </w:tcPr>
          <w:p w14:paraId="6519D1A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F2</w:t>
            </w:r>
          </w:p>
        </w:tc>
        <w:tc>
          <w:tcPr>
            <w:tcW w:w="2126" w:type="dxa"/>
          </w:tcPr>
          <w:p w14:paraId="2A8CB22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7</w:t>
            </w:r>
          </w:p>
        </w:tc>
        <w:tc>
          <w:tcPr>
            <w:tcW w:w="5052" w:type="dxa"/>
          </w:tcPr>
          <w:p w14:paraId="729B9519"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Coagulation Factor II, Thrombin</w:t>
            </w:r>
          </w:p>
        </w:tc>
      </w:tr>
      <w:tr w:rsidR="002326E7" w:rsidRPr="00116AEA" w14:paraId="1A86814F" w14:textId="77777777" w:rsidTr="00BC39FC">
        <w:tc>
          <w:tcPr>
            <w:tcW w:w="1838" w:type="dxa"/>
          </w:tcPr>
          <w:p w14:paraId="71D2752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MDM4</w:t>
            </w:r>
          </w:p>
        </w:tc>
        <w:tc>
          <w:tcPr>
            <w:tcW w:w="2126" w:type="dxa"/>
          </w:tcPr>
          <w:p w14:paraId="31E4522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7</w:t>
            </w:r>
          </w:p>
        </w:tc>
        <w:tc>
          <w:tcPr>
            <w:tcW w:w="5052" w:type="dxa"/>
          </w:tcPr>
          <w:p w14:paraId="1F3049A8"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MDM4 Regulator Of P53</w:t>
            </w:r>
          </w:p>
        </w:tc>
      </w:tr>
      <w:tr w:rsidR="002326E7" w:rsidRPr="00116AEA" w14:paraId="173C99CE" w14:textId="77777777" w:rsidTr="00BC39FC">
        <w:tc>
          <w:tcPr>
            <w:tcW w:w="1838" w:type="dxa"/>
          </w:tcPr>
          <w:p w14:paraId="351B6DE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ACE</w:t>
            </w:r>
          </w:p>
        </w:tc>
        <w:tc>
          <w:tcPr>
            <w:tcW w:w="2126" w:type="dxa"/>
          </w:tcPr>
          <w:p w14:paraId="7854AF6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6</w:t>
            </w:r>
          </w:p>
        </w:tc>
        <w:tc>
          <w:tcPr>
            <w:tcW w:w="5052" w:type="dxa"/>
          </w:tcPr>
          <w:p w14:paraId="63D9025D"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Angiotensin I Converting Enzyme</w:t>
            </w:r>
          </w:p>
        </w:tc>
      </w:tr>
      <w:tr w:rsidR="002326E7" w:rsidRPr="00116AEA" w14:paraId="5FAA298B" w14:textId="77777777" w:rsidTr="00BC39FC">
        <w:tc>
          <w:tcPr>
            <w:tcW w:w="1838" w:type="dxa"/>
          </w:tcPr>
          <w:p w14:paraId="0AE53C8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AKT1</w:t>
            </w:r>
          </w:p>
        </w:tc>
        <w:tc>
          <w:tcPr>
            <w:tcW w:w="2126" w:type="dxa"/>
          </w:tcPr>
          <w:p w14:paraId="174F752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6</w:t>
            </w:r>
          </w:p>
        </w:tc>
        <w:tc>
          <w:tcPr>
            <w:tcW w:w="5052" w:type="dxa"/>
          </w:tcPr>
          <w:p w14:paraId="5E4D89BE"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AKT Serine/Threonine Kinase 1</w:t>
            </w:r>
          </w:p>
        </w:tc>
      </w:tr>
      <w:tr w:rsidR="002326E7" w:rsidRPr="00116AEA" w14:paraId="68324034" w14:textId="77777777" w:rsidTr="00BC39FC">
        <w:tc>
          <w:tcPr>
            <w:tcW w:w="1838" w:type="dxa"/>
          </w:tcPr>
          <w:p w14:paraId="1E08AC7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CASP3</w:t>
            </w:r>
          </w:p>
        </w:tc>
        <w:tc>
          <w:tcPr>
            <w:tcW w:w="2126" w:type="dxa"/>
          </w:tcPr>
          <w:p w14:paraId="4DCC109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6</w:t>
            </w:r>
          </w:p>
        </w:tc>
        <w:tc>
          <w:tcPr>
            <w:tcW w:w="5052" w:type="dxa"/>
          </w:tcPr>
          <w:p w14:paraId="28A54AC5"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Caspase 3</w:t>
            </w:r>
          </w:p>
        </w:tc>
      </w:tr>
      <w:tr w:rsidR="002326E7" w:rsidRPr="00116AEA" w14:paraId="20A1F693" w14:textId="77777777" w:rsidTr="00BC39FC">
        <w:tc>
          <w:tcPr>
            <w:tcW w:w="1838" w:type="dxa"/>
          </w:tcPr>
          <w:p w14:paraId="6AD6068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FUCA1</w:t>
            </w:r>
          </w:p>
        </w:tc>
        <w:tc>
          <w:tcPr>
            <w:tcW w:w="2126" w:type="dxa"/>
          </w:tcPr>
          <w:p w14:paraId="2FC5114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6</w:t>
            </w:r>
          </w:p>
        </w:tc>
        <w:tc>
          <w:tcPr>
            <w:tcW w:w="5052" w:type="dxa"/>
          </w:tcPr>
          <w:p w14:paraId="3634BF77"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Alpha-L-Fucosidase 1</w:t>
            </w:r>
          </w:p>
        </w:tc>
      </w:tr>
      <w:tr w:rsidR="002326E7" w:rsidRPr="00116AEA" w14:paraId="7495986F" w14:textId="77777777" w:rsidTr="00BC39FC">
        <w:tc>
          <w:tcPr>
            <w:tcW w:w="1838" w:type="dxa"/>
          </w:tcPr>
          <w:p w14:paraId="007D1DA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GSTK1</w:t>
            </w:r>
          </w:p>
        </w:tc>
        <w:tc>
          <w:tcPr>
            <w:tcW w:w="2126" w:type="dxa"/>
          </w:tcPr>
          <w:p w14:paraId="5AE8392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6</w:t>
            </w:r>
          </w:p>
        </w:tc>
        <w:tc>
          <w:tcPr>
            <w:tcW w:w="5052" w:type="dxa"/>
          </w:tcPr>
          <w:p w14:paraId="19E4AB8A"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Glutathione S-Transferase Kappa 1</w:t>
            </w:r>
          </w:p>
        </w:tc>
      </w:tr>
      <w:tr w:rsidR="002326E7" w:rsidRPr="00116AEA" w14:paraId="326C9966" w14:textId="77777777" w:rsidTr="00BC39FC">
        <w:tc>
          <w:tcPr>
            <w:tcW w:w="1838" w:type="dxa"/>
          </w:tcPr>
          <w:p w14:paraId="2A05C93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HDAC1</w:t>
            </w:r>
          </w:p>
        </w:tc>
        <w:tc>
          <w:tcPr>
            <w:tcW w:w="2126" w:type="dxa"/>
          </w:tcPr>
          <w:p w14:paraId="3B053C9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6</w:t>
            </w:r>
          </w:p>
        </w:tc>
        <w:tc>
          <w:tcPr>
            <w:tcW w:w="5052" w:type="dxa"/>
          </w:tcPr>
          <w:p w14:paraId="52F23F2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Histone Deacetylase 1</w:t>
            </w:r>
          </w:p>
        </w:tc>
      </w:tr>
      <w:tr w:rsidR="002326E7" w:rsidRPr="00116AEA" w14:paraId="4235BA3E" w14:textId="77777777" w:rsidTr="00BC39FC">
        <w:tc>
          <w:tcPr>
            <w:tcW w:w="1838" w:type="dxa"/>
          </w:tcPr>
          <w:p w14:paraId="0B45B1AE"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HDAC6</w:t>
            </w:r>
          </w:p>
        </w:tc>
        <w:tc>
          <w:tcPr>
            <w:tcW w:w="2126" w:type="dxa"/>
          </w:tcPr>
          <w:p w14:paraId="0BBE089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6</w:t>
            </w:r>
          </w:p>
        </w:tc>
        <w:tc>
          <w:tcPr>
            <w:tcW w:w="5052" w:type="dxa"/>
          </w:tcPr>
          <w:p w14:paraId="145CABC1"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Histone Deacetylase 6</w:t>
            </w:r>
          </w:p>
        </w:tc>
      </w:tr>
      <w:tr w:rsidR="002326E7" w:rsidRPr="00116AEA" w14:paraId="13D2DD94" w14:textId="77777777" w:rsidTr="00BC39FC">
        <w:tc>
          <w:tcPr>
            <w:tcW w:w="1838" w:type="dxa"/>
          </w:tcPr>
          <w:p w14:paraId="2236C00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MMP2</w:t>
            </w:r>
          </w:p>
        </w:tc>
        <w:tc>
          <w:tcPr>
            <w:tcW w:w="2126" w:type="dxa"/>
          </w:tcPr>
          <w:p w14:paraId="2971AEC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6</w:t>
            </w:r>
          </w:p>
        </w:tc>
        <w:tc>
          <w:tcPr>
            <w:tcW w:w="5052" w:type="dxa"/>
          </w:tcPr>
          <w:p w14:paraId="094AC0CB"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Matrix Metallopeptidase 2</w:t>
            </w:r>
          </w:p>
        </w:tc>
      </w:tr>
      <w:tr w:rsidR="002326E7" w:rsidRPr="00116AEA" w14:paraId="7119F91D" w14:textId="77777777" w:rsidTr="00BC39FC">
        <w:tc>
          <w:tcPr>
            <w:tcW w:w="1838" w:type="dxa"/>
          </w:tcPr>
          <w:p w14:paraId="1B8B223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SHH</w:t>
            </w:r>
          </w:p>
        </w:tc>
        <w:tc>
          <w:tcPr>
            <w:tcW w:w="2126" w:type="dxa"/>
          </w:tcPr>
          <w:p w14:paraId="43ACCC0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6</w:t>
            </w:r>
          </w:p>
        </w:tc>
        <w:tc>
          <w:tcPr>
            <w:tcW w:w="5052" w:type="dxa"/>
          </w:tcPr>
          <w:p w14:paraId="571C3B4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Sonic Hedgehog Signaling Molecule</w:t>
            </w:r>
          </w:p>
        </w:tc>
      </w:tr>
      <w:tr w:rsidR="002326E7" w:rsidRPr="00116AEA" w14:paraId="3BD67FB8" w14:textId="77777777" w:rsidTr="00BC39FC">
        <w:tc>
          <w:tcPr>
            <w:tcW w:w="1838" w:type="dxa"/>
          </w:tcPr>
          <w:p w14:paraId="0C76B8D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ADA</w:t>
            </w:r>
          </w:p>
        </w:tc>
        <w:tc>
          <w:tcPr>
            <w:tcW w:w="2126" w:type="dxa"/>
          </w:tcPr>
          <w:p w14:paraId="419DA16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5</w:t>
            </w:r>
          </w:p>
        </w:tc>
        <w:tc>
          <w:tcPr>
            <w:tcW w:w="5052" w:type="dxa"/>
          </w:tcPr>
          <w:p w14:paraId="574637C6"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Adenosine Deaminase</w:t>
            </w:r>
          </w:p>
        </w:tc>
      </w:tr>
      <w:tr w:rsidR="002326E7" w:rsidRPr="00116AEA" w14:paraId="5E96EB5D" w14:textId="77777777" w:rsidTr="00BC39FC">
        <w:tc>
          <w:tcPr>
            <w:tcW w:w="1838" w:type="dxa"/>
          </w:tcPr>
          <w:p w14:paraId="2EEE990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ENPP2</w:t>
            </w:r>
          </w:p>
        </w:tc>
        <w:tc>
          <w:tcPr>
            <w:tcW w:w="2126" w:type="dxa"/>
          </w:tcPr>
          <w:p w14:paraId="12724E1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5</w:t>
            </w:r>
          </w:p>
        </w:tc>
        <w:tc>
          <w:tcPr>
            <w:tcW w:w="5052" w:type="dxa"/>
          </w:tcPr>
          <w:p w14:paraId="462A449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Ectonucleotide Pyrophosphatase/Phosphodiesterase 2</w:t>
            </w:r>
          </w:p>
        </w:tc>
      </w:tr>
      <w:tr w:rsidR="002326E7" w:rsidRPr="00116AEA" w14:paraId="5700674C" w14:textId="77777777" w:rsidTr="00BC39FC">
        <w:tc>
          <w:tcPr>
            <w:tcW w:w="1838" w:type="dxa"/>
          </w:tcPr>
          <w:p w14:paraId="5ED02EB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PTPRC</w:t>
            </w:r>
          </w:p>
        </w:tc>
        <w:tc>
          <w:tcPr>
            <w:tcW w:w="2126" w:type="dxa"/>
          </w:tcPr>
          <w:p w14:paraId="739C295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5</w:t>
            </w:r>
          </w:p>
        </w:tc>
        <w:tc>
          <w:tcPr>
            <w:tcW w:w="5052" w:type="dxa"/>
          </w:tcPr>
          <w:p w14:paraId="48EA13A4"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Protein Tyrosine Phosphatase Receptor Type C</w:t>
            </w:r>
          </w:p>
        </w:tc>
      </w:tr>
      <w:tr w:rsidR="002326E7" w:rsidRPr="00116AEA" w14:paraId="1AC4480B" w14:textId="77777777" w:rsidTr="00BC39FC">
        <w:tc>
          <w:tcPr>
            <w:tcW w:w="1838" w:type="dxa"/>
          </w:tcPr>
          <w:p w14:paraId="4587BDF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S1PR3</w:t>
            </w:r>
          </w:p>
        </w:tc>
        <w:tc>
          <w:tcPr>
            <w:tcW w:w="2126" w:type="dxa"/>
          </w:tcPr>
          <w:p w14:paraId="038F105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5</w:t>
            </w:r>
          </w:p>
        </w:tc>
        <w:tc>
          <w:tcPr>
            <w:tcW w:w="5052" w:type="dxa"/>
          </w:tcPr>
          <w:p w14:paraId="22726CCA"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Sphingosine-1-Phosphate Receptor 3</w:t>
            </w:r>
          </w:p>
        </w:tc>
      </w:tr>
      <w:tr w:rsidR="002326E7" w:rsidRPr="00116AEA" w14:paraId="362238A4" w14:textId="77777777" w:rsidTr="00BC39FC">
        <w:tc>
          <w:tcPr>
            <w:tcW w:w="1838" w:type="dxa"/>
          </w:tcPr>
          <w:p w14:paraId="770C8C7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ABCB1</w:t>
            </w:r>
          </w:p>
        </w:tc>
        <w:tc>
          <w:tcPr>
            <w:tcW w:w="2126" w:type="dxa"/>
          </w:tcPr>
          <w:p w14:paraId="37765D9E"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52F257E1"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ATP Binding Cassette Subfamily B Member 1</w:t>
            </w:r>
          </w:p>
        </w:tc>
      </w:tr>
      <w:tr w:rsidR="002326E7" w:rsidRPr="00116AEA" w14:paraId="79D1B1EE" w14:textId="77777777" w:rsidTr="00BC39FC">
        <w:tc>
          <w:tcPr>
            <w:tcW w:w="1838" w:type="dxa"/>
          </w:tcPr>
          <w:p w14:paraId="59E3C69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CDA</w:t>
            </w:r>
          </w:p>
        </w:tc>
        <w:tc>
          <w:tcPr>
            <w:tcW w:w="2126" w:type="dxa"/>
          </w:tcPr>
          <w:p w14:paraId="1247697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58A62B23"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Cytidine Deaminase</w:t>
            </w:r>
          </w:p>
        </w:tc>
      </w:tr>
      <w:tr w:rsidR="002326E7" w:rsidRPr="00116AEA" w14:paraId="7B4F7CB6" w14:textId="77777777" w:rsidTr="00BC39FC">
        <w:tc>
          <w:tcPr>
            <w:tcW w:w="1838" w:type="dxa"/>
          </w:tcPr>
          <w:p w14:paraId="7CA3FDF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CYP2D6</w:t>
            </w:r>
          </w:p>
        </w:tc>
        <w:tc>
          <w:tcPr>
            <w:tcW w:w="2126" w:type="dxa"/>
          </w:tcPr>
          <w:p w14:paraId="3A527BA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095E221E"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Cytochrome P450 Family 2 Subfamily D Member 6</w:t>
            </w:r>
          </w:p>
        </w:tc>
      </w:tr>
      <w:tr w:rsidR="002326E7" w:rsidRPr="00116AEA" w14:paraId="0EB71ED9" w14:textId="77777777" w:rsidTr="00BC39FC">
        <w:tc>
          <w:tcPr>
            <w:tcW w:w="1838" w:type="dxa"/>
          </w:tcPr>
          <w:p w14:paraId="33704B9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EBP</w:t>
            </w:r>
          </w:p>
        </w:tc>
        <w:tc>
          <w:tcPr>
            <w:tcW w:w="2126" w:type="dxa"/>
          </w:tcPr>
          <w:p w14:paraId="7610312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663B5EF7"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EBP Cholestenol Delta-Isomerase</w:t>
            </w:r>
          </w:p>
        </w:tc>
      </w:tr>
      <w:tr w:rsidR="002326E7" w:rsidRPr="00116AEA" w14:paraId="1E203136" w14:textId="77777777" w:rsidTr="00BC39FC">
        <w:tc>
          <w:tcPr>
            <w:tcW w:w="1838" w:type="dxa"/>
          </w:tcPr>
          <w:p w14:paraId="22271AA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ELANE</w:t>
            </w:r>
          </w:p>
        </w:tc>
        <w:tc>
          <w:tcPr>
            <w:tcW w:w="2126" w:type="dxa"/>
          </w:tcPr>
          <w:p w14:paraId="5135B4B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14626743"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Elastase, Neutrophil Expressed</w:t>
            </w:r>
          </w:p>
        </w:tc>
      </w:tr>
      <w:tr w:rsidR="002326E7" w:rsidRPr="00116AEA" w14:paraId="29FFF1A9" w14:textId="77777777" w:rsidTr="00BC39FC">
        <w:tc>
          <w:tcPr>
            <w:tcW w:w="1838" w:type="dxa"/>
          </w:tcPr>
          <w:p w14:paraId="540C9D1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HEXA</w:t>
            </w:r>
          </w:p>
        </w:tc>
        <w:tc>
          <w:tcPr>
            <w:tcW w:w="2126" w:type="dxa"/>
          </w:tcPr>
          <w:p w14:paraId="02F439B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6E576664"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Hexosaminidase Subunit Alpha</w:t>
            </w:r>
          </w:p>
        </w:tc>
      </w:tr>
      <w:tr w:rsidR="002326E7" w:rsidRPr="00116AEA" w14:paraId="1F867F79" w14:textId="77777777" w:rsidTr="00BC39FC">
        <w:tc>
          <w:tcPr>
            <w:tcW w:w="1838" w:type="dxa"/>
          </w:tcPr>
          <w:p w14:paraId="5AE6970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HEXB</w:t>
            </w:r>
          </w:p>
        </w:tc>
        <w:tc>
          <w:tcPr>
            <w:tcW w:w="2126" w:type="dxa"/>
          </w:tcPr>
          <w:p w14:paraId="5B3C5E4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35F8A95F"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Hexosaminidase Subunit Beta</w:t>
            </w:r>
          </w:p>
        </w:tc>
      </w:tr>
      <w:tr w:rsidR="002326E7" w:rsidRPr="00116AEA" w14:paraId="6D8E7E77" w14:textId="77777777" w:rsidTr="00BC39FC">
        <w:tc>
          <w:tcPr>
            <w:tcW w:w="1838" w:type="dxa"/>
          </w:tcPr>
          <w:p w14:paraId="05D5164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HPSE</w:t>
            </w:r>
          </w:p>
        </w:tc>
        <w:tc>
          <w:tcPr>
            <w:tcW w:w="2126" w:type="dxa"/>
          </w:tcPr>
          <w:p w14:paraId="5AC3988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1CBF2F83"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Heparanase</w:t>
            </w:r>
          </w:p>
        </w:tc>
      </w:tr>
      <w:tr w:rsidR="002326E7" w:rsidRPr="00116AEA" w14:paraId="2C3810CC" w14:textId="77777777" w:rsidTr="00BC39FC">
        <w:tc>
          <w:tcPr>
            <w:tcW w:w="1838" w:type="dxa"/>
          </w:tcPr>
          <w:p w14:paraId="0E969F2F"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MMP9</w:t>
            </w:r>
          </w:p>
        </w:tc>
        <w:tc>
          <w:tcPr>
            <w:tcW w:w="2126" w:type="dxa"/>
          </w:tcPr>
          <w:p w14:paraId="43657C9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276A186F"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Matrix Metallopeptidase 9</w:t>
            </w:r>
          </w:p>
        </w:tc>
      </w:tr>
      <w:tr w:rsidR="002326E7" w:rsidRPr="00116AEA" w14:paraId="28E994C5" w14:textId="77777777" w:rsidTr="00BC39FC">
        <w:tc>
          <w:tcPr>
            <w:tcW w:w="1838" w:type="dxa"/>
          </w:tcPr>
          <w:p w14:paraId="7DE93DF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PAM</w:t>
            </w:r>
          </w:p>
        </w:tc>
        <w:tc>
          <w:tcPr>
            <w:tcW w:w="2126" w:type="dxa"/>
          </w:tcPr>
          <w:p w14:paraId="77FB477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7DF130C9"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Peptidylglycine Alpha-Amidating Monooxygenase</w:t>
            </w:r>
          </w:p>
        </w:tc>
      </w:tr>
      <w:tr w:rsidR="002326E7" w:rsidRPr="00116AEA" w14:paraId="490CBCBE" w14:textId="77777777" w:rsidTr="00BC39FC">
        <w:tc>
          <w:tcPr>
            <w:tcW w:w="1838" w:type="dxa"/>
          </w:tcPr>
          <w:p w14:paraId="23FD05E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PDE4D</w:t>
            </w:r>
          </w:p>
        </w:tc>
        <w:tc>
          <w:tcPr>
            <w:tcW w:w="2126" w:type="dxa"/>
          </w:tcPr>
          <w:p w14:paraId="3CD7916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34F2289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Phosphodiesterase 4D</w:t>
            </w:r>
          </w:p>
        </w:tc>
      </w:tr>
      <w:tr w:rsidR="002326E7" w:rsidRPr="00116AEA" w14:paraId="4181093C" w14:textId="77777777" w:rsidTr="00BC39FC">
        <w:tc>
          <w:tcPr>
            <w:tcW w:w="1838" w:type="dxa"/>
          </w:tcPr>
          <w:p w14:paraId="08B1973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PLA2G4A</w:t>
            </w:r>
          </w:p>
        </w:tc>
        <w:tc>
          <w:tcPr>
            <w:tcW w:w="2126" w:type="dxa"/>
          </w:tcPr>
          <w:p w14:paraId="2003232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3368408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Phospholipase A2 Group IVA</w:t>
            </w:r>
          </w:p>
        </w:tc>
      </w:tr>
      <w:tr w:rsidR="002326E7" w:rsidRPr="00116AEA" w14:paraId="4BC98261" w14:textId="77777777" w:rsidTr="00BC39FC">
        <w:tc>
          <w:tcPr>
            <w:tcW w:w="1838" w:type="dxa"/>
          </w:tcPr>
          <w:p w14:paraId="0E4C1C7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RARA</w:t>
            </w:r>
          </w:p>
        </w:tc>
        <w:tc>
          <w:tcPr>
            <w:tcW w:w="2126" w:type="dxa"/>
          </w:tcPr>
          <w:p w14:paraId="18EDAB2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70CB8C12"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Retinoic Acid Receptor Alpha</w:t>
            </w:r>
          </w:p>
        </w:tc>
      </w:tr>
      <w:tr w:rsidR="002326E7" w:rsidRPr="00116AEA" w14:paraId="5FFE1A56" w14:textId="77777777" w:rsidTr="00BC39FC">
        <w:tc>
          <w:tcPr>
            <w:tcW w:w="1838" w:type="dxa"/>
          </w:tcPr>
          <w:p w14:paraId="0C9B963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S1PR1</w:t>
            </w:r>
          </w:p>
        </w:tc>
        <w:tc>
          <w:tcPr>
            <w:tcW w:w="2126" w:type="dxa"/>
          </w:tcPr>
          <w:p w14:paraId="47DD65D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139897A4"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Sphingosine-1-Phosphate Receptor 1</w:t>
            </w:r>
          </w:p>
        </w:tc>
      </w:tr>
      <w:tr w:rsidR="002326E7" w:rsidRPr="00116AEA" w14:paraId="2C8B171F" w14:textId="77777777" w:rsidTr="00BC39FC">
        <w:tc>
          <w:tcPr>
            <w:tcW w:w="1838" w:type="dxa"/>
          </w:tcPr>
          <w:p w14:paraId="3245321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SPHK1</w:t>
            </w:r>
          </w:p>
        </w:tc>
        <w:tc>
          <w:tcPr>
            <w:tcW w:w="2126" w:type="dxa"/>
          </w:tcPr>
          <w:p w14:paraId="239F052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4</w:t>
            </w:r>
          </w:p>
        </w:tc>
        <w:tc>
          <w:tcPr>
            <w:tcW w:w="5052" w:type="dxa"/>
          </w:tcPr>
          <w:p w14:paraId="269490FE"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Sphingosine Kinase 1</w:t>
            </w:r>
          </w:p>
        </w:tc>
      </w:tr>
      <w:tr w:rsidR="002326E7" w:rsidRPr="00116AEA" w14:paraId="751D49CB" w14:textId="77777777" w:rsidTr="00BC39FC">
        <w:tc>
          <w:tcPr>
            <w:tcW w:w="1838" w:type="dxa"/>
          </w:tcPr>
          <w:p w14:paraId="6F02D89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ASAH1</w:t>
            </w:r>
          </w:p>
        </w:tc>
        <w:tc>
          <w:tcPr>
            <w:tcW w:w="2126" w:type="dxa"/>
          </w:tcPr>
          <w:p w14:paraId="5B3C6BB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37FCB7A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N-Acylsphingosine Amidohydrolase 1</w:t>
            </w:r>
          </w:p>
        </w:tc>
      </w:tr>
      <w:tr w:rsidR="002326E7" w:rsidRPr="00116AEA" w14:paraId="2F5664BA" w14:textId="77777777" w:rsidTr="00BC39FC">
        <w:tc>
          <w:tcPr>
            <w:tcW w:w="1838" w:type="dxa"/>
          </w:tcPr>
          <w:p w14:paraId="7FA4D45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CASP7</w:t>
            </w:r>
          </w:p>
        </w:tc>
        <w:tc>
          <w:tcPr>
            <w:tcW w:w="2126" w:type="dxa"/>
          </w:tcPr>
          <w:p w14:paraId="71725D6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4B770061"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Caspase 7</w:t>
            </w:r>
          </w:p>
        </w:tc>
      </w:tr>
      <w:tr w:rsidR="002326E7" w:rsidRPr="00116AEA" w14:paraId="660AC024" w14:textId="77777777" w:rsidTr="00BC39FC">
        <w:tc>
          <w:tcPr>
            <w:tcW w:w="1838" w:type="dxa"/>
          </w:tcPr>
          <w:p w14:paraId="2063051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CCKAR</w:t>
            </w:r>
          </w:p>
        </w:tc>
        <w:tc>
          <w:tcPr>
            <w:tcW w:w="2126" w:type="dxa"/>
          </w:tcPr>
          <w:p w14:paraId="11C7352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224FAF74"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Cholecystokinin A Receptor</w:t>
            </w:r>
          </w:p>
        </w:tc>
      </w:tr>
      <w:tr w:rsidR="002326E7" w:rsidRPr="00116AEA" w14:paraId="0CE7B3B5" w14:textId="77777777" w:rsidTr="00BC39FC">
        <w:tc>
          <w:tcPr>
            <w:tcW w:w="1838" w:type="dxa"/>
          </w:tcPr>
          <w:p w14:paraId="457A1E7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CTRB1</w:t>
            </w:r>
          </w:p>
        </w:tc>
        <w:tc>
          <w:tcPr>
            <w:tcW w:w="2126" w:type="dxa"/>
          </w:tcPr>
          <w:p w14:paraId="78EF789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15F2565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Chymotrypsinogen B1</w:t>
            </w:r>
          </w:p>
        </w:tc>
      </w:tr>
      <w:tr w:rsidR="002326E7" w:rsidRPr="00116AEA" w14:paraId="4925AB0C" w14:textId="77777777" w:rsidTr="00BC39FC">
        <w:tc>
          <w:tcPr>
            <w:tcW w:w="1838" w:type="dxa"/>
          </w:tcPr>
          <w:p w14:paraId="2FE5E7A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CYP26B1</w:t>
            </w:r>
          </w:p>
        </w:tc>
        <w:tc>
          <w:tcPr>
            <w:tcW w:w="2126" w:type="dxa"/>
          </w:tcPr>
          <w:p w14:paraId="21F463F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37AB7EA1"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Cytochrome P450 Family 26 Subfamily B Member 1</w:t>
            </w:r>
          </w:p>
        </w:tc>
      </w:tr>
      <w:tr w:rsidR="002326E7" w:rsidRPr="00116AEA" w14:paraId="4299327B" w14:textId="77777777" w:rsidTr="00BC39FC">
        <w:tc>
          <w:tcPr>
            <w:tcW w:w="1838" w:type="dxa"/>
          </w:tcPr>
          <w:p w14:paraId="451FCCE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ESRRB</w:t>
            </w:r>
          </w:p>
        </w:tc>
        <w:tc>
          <w:tcPr>
            <w:tcW w:w="2126" w:type="dxa"/>
          </w:tcPr>
          <w:p w14:paraId="700519E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0EBEA3A9"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Estrogen Related Receptor Beta</w:t>
            </w:r>
          </w:p>
        </w:tc>
      </w:tr>
      <w:tr w:rsidR="002326E7" w:rsidRPr="00116AEA" w14:paraId="4B34AAAB" w14:textId="77777777" w:rsidTr="00BC39FC">
        <w:tc>
          <w:tcPr>
            <w:tcW w:w="1838" w:type="dxa"/>
          </w:tcPr>
          <w:p w14:paraId="0A32795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GBA</w:t>
            </w:r>
          </w:p>
        </w:tc>
        <w:tc>
          <w:tcPr>
            <w:tcW w:w="2126" w:type="dxa"/>
          </w:tcPr>
          <w:p w14:paraId="4D65E49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58FF0A22"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Glucosylceramidase Beta 1</w:t>
            </w:r>
          </w:p>
        </w:tc>
      </w:tr>
      <w:tr w:rsidR="002326E7" w:rsidRPr="00116AEA" w14:paraId="28FD6467" w14:textId="77777777" w:rsidTr="00BC39FC">
        <w:tc>
          <w:tcPr>
            <w:tcW w:w="1838" w:type="dxa"/>
          </w:tcPr>
          <w:p w14:paraId="3E8446A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GLI1</w:t>
            </w:r>
          </w:p>
        </w:tc>
        <w:tc>
          <w:tcPr>
            <w:tcW w:w="2126" w:type="dxa"/>
          </w:tcPr>
          <w:p w14:paraId="73982B8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2FCB6563"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GLI Family Zinc Finger 1</w:t>
            </w:r>
          </w:p>
        </w:tc>
      </w:tr>
      <w:tr w:rsidR="002326E7" w:rsidRPr="00116AEA" w14:paraId="180B9A98" w14:textId="77777777" w:rsidTr="00BC39FC">
        <w:tc>
          <w:tcPr>
            <w:tcW w:w="1838" w:type="dxa"/>
          </w:tcPr>
          <w:p w14:paraId="1C018A4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HDAC4</w:t>
            </w:r>
          </w:p>
        </w:tc>
        <w:tc>
          <w:tcPr>
            <w:tcW w:w="2126" w:type="dxa"/>
          </w:tcPr>
          <w:p w14:paraId="02237F5F"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26DA195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Histone Deacetylase 4</w:t>
            </w:r>
          </w:p>
        </w:tc>
      </w:tr>
      <w:tr w:rsidR="002326E7" w:rsidRPr="00116AEA" w14:paraId="1E9FBA87" w14:textId="77777777" w:rsidTr="00BC39FC">
        <w:tc>
          <w:tcPr>
            <w:tcW w:w="1838" w:type="dxa"/>
          </w:tcPr>
          <w:p w14:paraId="10367E3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LTB4R</w:t>
            </w:r>
          </w:p>
        </w:tc>
        <w:tc>
          <w:tcPr>
            <w:tcW w:w="2126" w:type="dxa"/>
          </w:tcPr>
          <w:p w14:paraId="15955C1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1DFA190D"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Leukotriene B4 Receptor</w:t>
            </w:r>
          </w:p>
        </w:tc>
      </w:tr>
      <w:tr w:rsidR="002326E7" w:rsidRPr="00116AEA" w14:paraId="71461603" w14:textId="77777777" w:rsidTr="00BC39FC">
        <w:tc>
          <w:tcPr>
            <w:tcW w:w="1838" w:type="dxa"/>
          </w:tcPr>
          <w:p w14:paraId="70C3865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lastRenderedPageBreak/>
              <w:t>MIF</w:t>
            </w:r>
          </w:p>
        </w:tc>
        <w:tc>
          <w:tcPr>
            <w:tcW w:w="2126" w:type="dxa"/>
          </w:tcPr>
          <w:p w14:paraId="180675E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4AE5E9C5"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Macrophage Migration Inhibitory Factor</w:t>
            </w:r>
          </w:p>
        </w:tc>
      </w:tr>
      <w:tr w:rsidR="002326E7" w:rsidRPr="00116AEA" w14:paraId="4B2FDD36" w14:textId="77777777" w:rsidTr="00BC39FC">
        <w:tc>
          <w:tcPr>
            <w:tcW w:w="1838" w:type="dxa"/>
          </w:tcPr>
          <w:p w14:paraId="28C75D1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PLA2G2A</w:t>
            </w:r>
          </w:p>
        </w:tc>
        <w:tc>
          <w:tcPr>
            <w:tcW w:w="2126" w:type="dxa"/>
          </w:tcPr>
          <w:p w14:paraId="0349FEE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48C51127"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Phospholipase A2 Group IIA</w:t>
            </w:r>
          </w:p>
        </w:tc>
      </w:tr>
      <w:tr w:rsidR="002326E7" w:rsidRPr="00116AEA" w14:paraId="2BD32ABA" w14:textId="77777777" w:rsidTr="00BC39FC">
        <w:tc>
          <w:tcPr>
            <w:tcW w:w="1838" w:type="dxa"/>
          </w:tcPr>
          <w:p w14:paraId="06463B8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RARB</w:t>
            </w:r>
          </w:p>
        </w:tc>
        <w:tc>
          <w:tcPr>
            <w:tcW w:w="2126" w:type="dxa"/>
          </w:tcPr>
          <w:p w14:paraId="4F65AA5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0A459E36"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Retinoic Acid Receptor Beta</w:t>
            </w:r>
          </w:p>
        </w:tc>
      </w:tr>
      <w:tr w:rsidR="002326E7" w:rsidRPr="00116AEA" w14:paraId="1C1888EE" w14:textId="77777777" w:rsidTr="00BC39FC">
        <w:tc>
          <w:tcPr>
            <w:tcW w:w="1838" w:type="dxa"/>
          </w:tcPr>
          <w:p w14:paraId="5F1AE26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TLR4</w:t>
            </w:r>
          </w:p>
        </w:tc>
        <w:tc>
          <w:tcPr>
            <w:tcW w:w="2126" w:type="dxa"/>
          </w:tcPr>
          <w:p w14:paraId="256BA80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2E194FD6"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Toll Like Receptor 4</w:t>
            </w:r>
          </w:p>
        </w:tc>
      </w:tr>
      <w:tr w:rsidR="002326E7" w:rsidRPr="00116AEA" w14:paraId="11C897B5" w14:textId="77777777" w:rsidTr="00BC39FC">
        <w:tc>
          <w:tcPr>
            <w:tcW w:w="1838" w:type="dxa"/>
          </w:tcPr>
          <w:p w14:paraId="7449D12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VEGFA</w:t>
            </w:r>
          </w:p>
        </w:tc>
        <w:tc>
          <w:tcPr>
            <w:tcW w:w="2126" w:type="dxa"/>
          </w:tcPr>
          <w:p w14:paraId="4EEA867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3</w:t>
            </w:r>
          </w:p>
        </w:tc>
        <w:tc>
          <w:tcPr>
            <w:tcW w:w="5052" w:type="dxa"/>
          </w:tcPr>
          <w:p w14:paraId="163531EA"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Vascular Endothelial Growth Factor A</w:t>
            </w:r>
          </w:p>
        </w:tc>
      </w:tr>
      <w:tr w:rsidR="002326E7" w:rsidRPr="00116AEA" w14:paraId="0B41CC90" w14:textId="77777777" w:rsidTr="00BC39FC">
        <w:tc>
          <w:tcPr>
            <w:tcW w:w="1838" w:type="dxa"/>
          </w:tcPr>
          <w:p w14:paraId="5770A8F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ADRB3</w:t>
            </w:r>
          </w:p>
        </w:tc>
        <w:tc>
          <w:tcPr>
            <w:tcW w:w="2126" w:type="dxa"/>
          </w:tcPr>
          <w:p w14:paraId="180FA82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2BB2F3DA"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Adrenoceptor Beta 3</w:t>
            </w:r>
          </w:p>
        </w:tc>
      </w:tr>
      <w:tr w:rsidR="002326E7" w:rsidRPr="00116AEA" w14:paraId="562964A1" w14:textId="77777777" w:rsidTr="00BC39FC">
        <w:tc>
          <w:tcPr>
            <w:tcW w:w="1838" w:type="dxa"/>
          </w:tcPr>
          <w:p w14:paraId="7651660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ANPEP</w:t>
            </w:r>
          </w:p>
        </w:tc>
        <w:tc>
          <w:tcPr>
            <w:tcW w:w="2126" w:type="dxa"/>
          </w:tcPr>
          <w:p w14:paraId="2BC44A2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245E7133"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Alanyl Aminopeptidase, Membrane</w:t>
            </w:r>
          </w:p>
        </w:tc>
      </w:tr>
      <w:tr w:rsidR="002326E7" w:rsidRPr="00116AEA" w14:paraId="373EF6AC" w14:textId="77777777" w:rsidTr="00BC39FC">
        <w:tc>
          <w:tcPr>
            <w:tcW w:w="1838" w:type="dxa"/>
          </w:tcPr>
          <w:p w14:paraId="0D0649AF"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CA3</w:t>
            </w:r>
          </w:p>
        </w:tc>
        <w:tc>
          <w:tcPr>
            <w:tcW w:w="2126" w:type="dxa"/>
          </w:tcPr>
          <w:p w14:paraId="4545863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173A6B9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Carbonic Anhydrase 3</w:t>
            </w:r>
          </w:p>
        </w:tc>
      </w:tr>
      <w:tr w:rsidR="002326E7" w:rsidRPr="00116AEA" w14:paraId="4DD4A510" w14:textId="77777777" w:rsidTr="00BC39FC">
        <w:tc>
          <w:tcPr>
            <w:tcW w:w="1838" w:type="dxa"/>
          </w:tcPr>
          <w:p w14:paraId="0589E46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CYP1A2</w:t>
            </w:r>
          </w:p>
        </w:tc>
        <w:tc>
          <w:tcPr>
            <w:tcW w:w="2126" w:type="dxa"/>
          </w:tcPr>
          <w:p w14:paraId="160BF49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63B264DF"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Cytochrome P450 Family 1 Subfamily A Member 2</w:t>
            </w:r>
          </w:p>
        </w:tc>
      </w:tr>
      <w:tr w:rsidR="002326E7" w:rsidRPr="00116AEA" w14:paraId="650DEFD2" w14:textId="77777777" w:rsidTr="00BC39FC">
        <w:tc>
          <w:tcPr>
            <w:tcW w:w="1838" w:type="dxa"/>
          </w:tcPr>
          <w:p w14:paraId="71CD3FC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CYP2C9</w:t>
            </w:r>
          </w:p>
        </w:tc>
        <w:tc>
          <w:tcPr>
            <w:tcW w:w="2126" w:type="dxa"/>
          </w:tcPr>
          <w:p w14:paraId="6A14EE3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400398E9"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Cytochrome P450 Family 2 Subfamily C Member 9</w:t>
            </w:r>
          </w:p>
        </w:tc>
      </w:tr>
      <w:tr w:rsidR="002326E7" w:rsidRPr="00116AEA" w14:paraId="4EA72693" w14:textId="77777777" w:rsidTr="00BC39FC">
        <w:tc>
          <w:tcPr>
            <w:tcW w:w="1838" w:type="dxa"/>
          </w:tcPr>
          <w:p w14:paraId="62B6289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DHCR7</w:t>
            </w:r>
          </w:p>
        </w:tc>
        <w:tc>
          <w:tcPr>
            <w:tcW w:w="2126" w:type="dxa"/>
          </w:tcPr>
          <w:p w14:paraId="013F6EB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798717C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7-Dehydrocholesterol Reductase</w:t>
            </w:r>
          </w:p>
        </w:tc>
      </w:tr>
      <w:tr w:rsidR="002326E7" w:rsidRPr="00116AEA" w14:paraId="7A95798A" w14:textId="77777777" w:rsidTr="00BC39FC">
        <w:tc>
          <w:tcPr>
            <w:tcW w:w="1838" w:type="dxa"/>
          </w:tcPr>
          <w:p w14:paraId="7D7FA42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EGLN1</w:t>
            </w:r>
          </w:p>
        </w:tc>
        <w:tc>
          <w:tcPr>
            <w:tcW w:w="2126" w:type="dxa"/>
          </w:tcPr>
          <w:p w14:paraId="24C9425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5802B2E2"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Egl-9 Family Hypoxia Inducible Factor 1</w:t>
            </w:r>
          </w:p>
        </w:tc>
      </w:tr>
      <w:tr w:rsidR="002326E7" w:rsidRPr="00116AEA" w14:paraId="3380A694" w14:textId="77777777" w:rsidTr="00BC39FC">
        <w:tc>
          <w:tcPr>
            <w:tcW w:w="1838" w:type="dxa"/>
          </w:tcPr>
          <w:p w14:paraId="5364A37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FGF1</w:t>
            </w:r>
          </w:p>
        </w:tc>
        <w:tc>
          <w:tcPr>
            <w:tcW w:w="2126" w:type="dxa"/>
          </w:tcPr>
          <w:p w14:paraId="56E0ABB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0428FD0E"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Fibroblast Growth Factor 1</w:t>
            </w:r>
          </w:p>
        </w:tc>
      </w:tr>
      <w:tr w:rsidR="002326E7" w:rsidRPr="00116AEA" w14:paraId="41CD3776" w14:textId="77777777" w:rsidTr="00BC39FC">
        <w:tc>
          <w:tcPr>
            <w:tcW w:w="1838" w:type="dxa"/>
          </w:tcPr>
          <w:p w14:paraId="698340D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FGF2</w:t>
            </w:r>
          </w:p>
        </w:tc>
        <w:tc>
          <w:tcPr>
            <w:tcW w:w="2126" w:type="dxa"/>
          </w:tcPr>
          <w:p w14:paraId="6B5BB0C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379A9ED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Fibroblast Growth Factor 2</w:t>
            </w:r>
          </w:p>
        </w:tc>
      </w:tr>
      <w:tr w:rsidR="002326E7" w:rsidRPr="00116AEA" w14:paraId="71ADCC4A" w14:textId="77777777" w:rsidTr="00BC39FC">
        <w:tc>
          <w:tcPr>
            <w:tcW w:w="1838" w:type="dxa"/>
          </w:tcPr>
          <w:p w14:paraId="78D5860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GC</w:t>
            </w:r>
          </w:p>
        </w:tc>
        <w:tc>
          <w:tcPr>
            <w:tcW w:w="2126" w:type="dxa"/>
          </w:tcPr>
          <w:p w14:paraId="3283A46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7F4769AB"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GC Vitamin D Binding Protein</w:t>
            </w:r>
          </w:p>
        </w:tc>
      </w:tr>
      <w:tr w:rsidR="002326E7" w:rsidRPr="00116AEA" w14:paraId="4C2B73AB" w14:textId="77777777" w:rsidTr="00BC39FC">
        <w:tc>
          <w:tcPr>
            <w:tcW w:w="1838" w:type="dxa"/>
          </w:tcPr>
          <w:p w14:paraId="338326C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GGH</w:t>
            </w:r>
          </w:p>
        </w:tc>
        <w:tc>
          <w:tcPr>
            <w:tcW w:w="2126" w:type="dxa"/>
          </w:tcPr>
          <w:p w14:paraId="497439F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0ADFF0F4"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Gamma-Glutamyl Hydrolase</w:t>
            </w:r>
          </w:p>
        </w:tc>
      </w:tr>
      <w:tr w:rsidR="002326E7" w:rsidRPr="00116AEA" w14:paraId="068120FB" w14:textId="77777777" w:rsidTr="00BC39FC">
        <w:tc>
          <w:tcPr>
            <w:tcW w:w="1838" w:type="dxa"/>
          </w:tcPr>
          <w:p w14:paraId="3A01355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HDAC5</w:t>
            </w:r>
          </w:p>
        </w:tc>
        <w:tc>
          <w:tcPr>
            <w:tcW w:w="2126" w:type="dxa"/>
          </w:tcPr>
          <w:p w14:paraId="5B68631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4EAE0EF8"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Histone Deacetylase 5</w:t>
            </w:r>
          </w:p>
        </w:tc>
      </w:tr>
      <w:tr w:rsidR="002326E7" w:rsidRPr="00116AEA" w14:paraId="6D98B881" w14:textId="77777777" w:rsidTr="00BC39FC">
        <w:tc>
          <w:tcPr>
            <w:tcW w:w="1838" w:type="dxa"/>
          </w:tcPr>
          <w:p w14:paraId="22DAEB5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HDAC9</w:t>
            </w:r>
          </w:p>
        </w:tc>
        <w:tc>
          <w:tcPr>
            <w:tcW w:w="2126" w:type="dxa"/>
          </w:tcPr>
          <w:p w14:paraId="43833E4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1CF7E855"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Histone Deacetylase 9</w:t>
            </w:r>
          </w:p>
        </w:tc>
      </w:tr>
      <w:tr w:rsidR="002326E7" w:rsidRPr="00116AEA" w14:paraId="5A511CBA" w14:textId="77777777" w:rsidTr="00BC39FC">
        <w:tc>
          <w:tcPr>
            <w:tcW w:w="1838" w:type="dxa"/>
          </w:tcPr>
          <w:p w14:paraId="16EB0C7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IL2</w:t>
            </w:r>
          </w:p>
        </w:tc>
        <w:tc>
          <w:tcPr>
            <w:tcW w:w="2126" w:type="dxa"/>
          </w:tcPr>
          <w:p w14:paraId="524A4F1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07C98DC9"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Interleukin 2</w:t>
            </w:r>
          </w:p>
        </w:tc>
      </w:tr>
      <w:tr w:rsidR="002326E7" w:rsidRPr="00116AEA" w14:paraId="04032920" w14:textId="77777777" w:rsidTr="00BC39FC">
        <w:tc>
          <w:tcPr>
            <w:tcW w:w="1838" w:type="dxa"/>
          </w:tcPr>
          <w:p w14:paraId="74C7FB1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KDM6B</w:t>
            </w:r>
          </w:p>
        </w:tc>
        <w:tc>
          <w:tcPr>
            <w:tcW w:w="2126" w:type="dxa"/>
          </w:tcPr>
          <w:p w14:paraId="36F7797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4EFABBCB"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Lysine Demethylase 6B</w:t>
            </w:r>
          </w:p>
        </w:tc>
      </w:tr>
      <w:tr w:rsidR="002326E7" w:rsidRPr="00116AEA" w14:paraId="28B9DFB4" w14:textId="77777777" w:rsidTr="00BC39FC">
        <w:tc>
          <w:tcPr>
            <w:tcW w:w="1838" w:type="dxa"/>
          </w:tcPr>
          <w:p w14:paraId="084D63F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LGALS3</w:t>
            </w:r>
          </w:p>
        </w:tc>
        <w:tc>
          <w:tcPr>
            <w:tcW w:w="2126" w:type="dxa"/>
          </w:tcPr>
          <w:p w14:paraId="1C004B6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52588381"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Galectin 3</w:t>
            </w:r>
          </w:p>
        </w:tc>
      </w:tr>
      <w:tr w:rsidR="002326E7" w:rsidRPr="00116AEA" w14:paraId="0B0E0FC5" w14:textId="77777777" w:rsidTr="00BC39FC">
        <w:tc>
          <w:tcPr>
            <w:tcW w:w="1838" w:type="dxa"/>
          </w:tcPr>
          <w:p w14:paraId="7DC7CF2F"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LGALS8</w:t>
            </w:r>
          </w:p>
        </w:tc>
        <w:tc>
          <w:tcPr>
            <w:tcW w:w="2126" w:type="dxa"/>
          </w:tcPr>
          <w:p w14:paraId="7564334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200F6E7A"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Galectin 8</w:t>
            </w:r>
          </w:p>
        </w:tc>
      </w:tr>
      <w:tr w:rsidR="002326E7" w:rsidRPr="00116AEA" w14:paraId="5DD04DD8" w14:textId="77777777" w:rsidTr="00BC39FC">
        <w:tc>
          <w:tcPr>
            <w:tcW w:w="1838" w:type="dxa"/>
          </w:tcPr>
          <w:p w14:paraId="357FBD0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MMP16</w:t>
            </w:r>
          </w:p>
        </w:tc>
        <w:tc>
          <w:tcPr>
            <w:tcW w:w="2126" w:type="dxa"/>
          </w:tcPr>
          <w:p w14:paraId="00847651"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74BBA5B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Matrix Metallopeptidase 16</w:t>
            </w:r>
          </w:p>
        </w:tc>
      </w:tr>
      <w:tr w:rsidR="002326E7" w:rsidRPr="00116AEA" w14:paraId="7A1B9447" w14:textId="77777777" w:rsidTr="00BC39FC">
        <w:tc>
          <w:tcPr>
            <w:tcW w:w="1838" w:type="dxa"/>
          </w:tcPr>
          <w:p w14:paraId="1B47350F"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MMP8</w:t>
            </w:r>
          </w:p>
        </w:tc>
        <w:tc>
          <w:tcPr>
            <w:tcW w:w="2126" w:type="dxa"/>
          </w:tcPr>
          <w:p w14:paraId="15CB2EE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2ED3457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Matrix Metallopeptidase 8</w:t>
            </w:r>
          </w:p>
        </w:tc>
      </w:tr>
      <w:tr w:rsidR="002326E7" w:rsidRPr="00116AEA" w14:paraId="74D4C9EE" w14:textId="77777777" w:rsidTr="00BC39FC">
        <w:tc>
          <w:tcPr>
            <w:tcW w:w="1838" w:type="dxa"/>
          </w:tcPr>
          <w:p w14:paraId="0F1469A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NOD1</w:t>
            </w:r>
          </w:p>
        </w:tc>
        <w:tc>
          <w:tcPr>
            <w:tcW w:w="2126" w:type="dxa"/>
          </w:tcPr>
          <w:p w14:paraId="1D25B08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49F2708E"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Nucleotide Binding Oligomerization Domain Containing 1</w:t>
            </w:r>
          </w:p>
        </w:tc>
      </w:tr>
      <w:tr w:rsidR="002326E7" w:rsidRPr="00116AEA" w14:paraId="042ED6B9" w14:textId="77777777" w:rsidTr="00BC39FC">
        <w:tc>
          <w:tcPr>
            <w:tcW w:w="1838" w:type="dxa"/>
          </w:tcPr>
          <w:p w14:paraId="2253A134"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RASGRP1</w:t>
            </w:r>
          </w:p>
        </w:tc>
        <w:tc>
          <w:tcPr>
            <w:tcW w:w="2126" w:type="dxa"/>
          </w:tcPr>
          <w:p w14:paraId="7D5C178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50FFE631"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RAS Guanyl Releasing Protein 1</w:t>
            </w:r>
          </w:p>
        </w:tc>
      </w:tr>
      <w:tr w:rsidR="002326E7" w:rsidRPr="00116AEA" w14:paraId="799CDD3C" w14:textId="77777777" w:rsidTr="00BC39FC">
        <w:tc>
          <w:tcPr>
            <w:tcW w:w="1838" w:type="dxa"/>
          </w:tcPr>
          <w:p w14:paraId="13F0206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RELA</w:t>
            </w:r>
          </w:p>
        </w:tc>
        <w:tc>
          <w:tcPr>
            <w:tcW w:w="2126" w:type="dxa"/>
          </w:tcPr>
          <w:p w14:paraId="7E187EF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0CCB9842"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RELA Proto-Oncogene, NF-KB Subunit</w:t>
            </w:r>
          </w:p>
        </w:tc>
      </w:tr>
      <w:tr w:rsidR="002326E7" w:rsidRPr="00116AEA" w14:paraId="2978F814" w14:textId="77777777" w:rsidTr="00BC39FC">
        <w:tc>
          <w:tcPr>
            <w:tcW w:w="1838" w:type="dxa"/>
          </w:tcPr>
          <w:p w14:paraId="11E04F0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TTR</w:t>
            </w:r>
          </w:p>
        </w:tc>
        <w:tc>
          <w:tcPr>
            <w:tcW w:w="2126" w:type="dxa"/>
          </w:tcPr>
          <w:p w14:paraId="65442EF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2</w:t>
            </w:r>
          </w:p>
        </w:tc>
        <w:tc>
          <w:tcPr>
            <w:tcW w:w="5052" w:type="dxa"/>
          </w:tcPr>
          <w:p w14:paraId="03CB4DEC"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Transthyretin</w:t>
            </w:r>
          </w:p>
        </w:tc>
      </w:tr>
      <w:tr w:rsidR="002326E7" w:rsidRPr="00116AEA" w14:paraId="5CF5C77C" w14:textId="77777777" w:rsidTr="00BC39FC">
        <w:tc>
          <w:tcPr>
            <w:tcW w:w="1838" w:type="dxa"/>
          </w:tcPr>
          <w:p w14:paraId="20D1EA9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ADRB2</w:t>
            </w:r>
          </w:p>
        </w:tc>
        <w:tc>
          <w:tcPr>
            <w:tcW w:w="2126" w:type="dxa"/>
          </w:tcPr>
          <w:p w14:paraId="302155BC"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09E2CD97"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Adrenoceptor Beta 2</w:t>
            </w:r>
          </w:p>
        </w:tc>
      </w:tr>
      <w:tr w:rsidR="002326E7" w:rsidRPr="00116AEA" w14:paraId="32BC8550" w14:textId="77777777" w:rsidTr="00BC39FC">
        <w:tc>
          <w:tcPr>
            <w:tcW w:w="1838" w:type="dxa"/>
          </w:tcPr>
          <w:p w14:paraId="5BF2D1A3"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CASP1</w:t>
            </w:r>
          </w:p>
        </w:tc>
        <w:tc>
          <w:tcPr>
            <w:tcW w:w="2126" w:type="dxa"/>
          </w:tcPr>
          <w:p w14:paraId="0D61422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67333671"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Caspase 1</w:t>
            </w:r>
          </w:p>
        </w:tc>
      </w:tr>
      <w:tr w:rsidR="002326E7" w:rsidRPr="00116AEA" w14:paraId="0B1F9AA7" w14:textId="77777777" w:rsidTr="00BC39FC">
        <w:tc>
          <w:tcPr>
            <w:tcW w:w="1838" w:type="dxa"/>
          </w:tcPr>
          <w:p w14:paraId="055315FF"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CPA1</w:t>
            </w:r>
          </w:p>
        </w:tc>
        <w:tc>
          <w:tcPr>
            <w:tcW w:w="2126" w:type="dxa"/>
          </w:tcPr>
          <w:p w14:paraId="5F7F997F"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3D30906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Carboxypeptidase A1</w:t>
            </w:r>
          </w:p>
        </w:tc>
      </w:tr>
      <w:tr w:rsidR="002326E7" w:rsidRPr="00116AEA" w14:paraId="51F04BBC" w14:textId="77777777" w:rsidTr="00BC39FC">
        <w:tc>
          <w:tcPr>
            <w:tcW w:w="1838" w:type="dxa"/>
          </w:tcPr>
          <w:p w14:paraId="567CC21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CXCL8</w:t>
            </w:r>
          </w:p>
        </w:tc>
        <w:tc>
          <w:tcPr>
            <w:tcW w:w="2126" w:type="dxa"/>
          </w:tcPr>
          <w:p w14:paraId="0B2F133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280138E4"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C-X-C Motif Chemokine Ligand 8</w:t>
            </w:r>
          </w:p>
        </w:tc>
      </w:tr>
      <w:tr w:rsidR="002326E7" w:rsidRPr="00116AEA" w14:paraId="53BAA1E9" w14:textId="77777777" w:rsidTr="00BC39FC">
        <w:tc>
          <w:tcPr>
            <w:tcW w:w="1838" w:type="dxa"/>
          </w:tcPr>
          <w:p w14:paraId="0A963B0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FTO</w:t>
            </w:r>
          </w:p>
        </w:tc>
        <w:tc>
          <w:tcPr>
            <w:tcW w:w="2126" w:type="dxa"/>
          </w:tcPr>
          <w:p w14:paraId="406312D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33D6D51E"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FTO Alpha-Ketoglutarate Dependent Dioxygenase</w:t>
            </w:r>
          </w:p>
        </w:tc>
      </w:tr>
      <w:tr w:rsidR="002326E7" w:rsidRPr="00116AEA" w14:paraId="2ED575A9" w14:textId="77777777" w:rsidTr="00BC39FC">
        <w:tc>
          <w:tcPr>
            <w:tcW w:w="1838" w:type="dxa"/>
          </w:tcPr>
          <w:p w14:paraId="39E2427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GABBR2</w:t>
            </w:r>
          </w:p>
        </w:tc>
        <w:tc>
          <w:tcPr>
            <w:tcW w:w="2126" w:type="dxa"/>
          </w:tcPr>
          <w:p w14:paraId="381C620A"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33E9E3D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Gamma-Aminobutyric Acid Type B Receptor Subunit 2</w:t>
            </w:r>
          </w:p>
        </w:tc>
      </w:tr>
      <w:tr w:rsidR="002326E7" w:rsidRPr="00116AEA" w14:paraId="55809894" w14:textId="77777777" w:rsidTr="00BC39FC">
        <w:tc>
          <w:tcPr>
            <w:tcW w:w="1838" w:type="dxa"/>
          </w:tcPr>
          <w:p w14:paraId="4E0F98BB"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HMOX1</w:t>
            </w:r>
          </w:p>
        </w:tc>
        <w:tc>
          <w:tcPr>
            <w:tcW w:w="2126" w:type="dxa"/>
          </w:tcPr>
          <w:p w14:paraId="47630A9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3D99EF5D"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Heme Oxygenase 1</w:t>
            </w:r>
          </w:p>
        </w:tc>
      </w:tr>
      <w:tr w:rsidR="002326E7" w:rsidRPr="00116AEA" w14:paraId="2B6B1F66" w14:textId="77777777" w:rsidTr="00BC39FC">
        <w:tc>
          <w:tcPr>
            <w:tcW w:w="1838" w:type="dxa"/>
          </w:tcPr>
          <w:p w14:paraId="416A3EC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HSPA5</w:t>
            </w:r>
          </w:p>
        </w:tc>
        <w:tc>
          <w:tcPr>
            <w:tcW w:w="2126" w:type="dxa"/>
          </w:tcPr>
          <w:p w14:paraId="23F7506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61D45FC6"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Heat Shock Protein Family A (Hsp70) Member 5</w:t>
            </w:r>
          </w:p>
        </w:tc>
      </w:tr>
      <w:tr w:rsidR="002326E7" w:rsidRPr="00116AEA" w14:paraId="681BCC1D" w14:textId="77777777" w:rsidTr="00BC39FC">
        <w:tc>
          <w:tcPr>
            <w:tcW w:w="1838" w:type="dxa"/>
          </w:tcPr>
          <w:p w14:paraId="47A0582F"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LGALS9</w:t>
            </w:r>
          </w:p>
        </w:tc>
        <w:tc>
          <w:tcPr>
            <w:tcW w:w="2126" w:type="dxa"/>
          </w:tcPr>
          <w:p w14:paraId="6D63CB87"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2883ECAF"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Galectin 9</w:t>
            </w:r>
          </w:p>
        </w:tc>
      </w:tr>
      <w:tr w:rsidR="002326E7" w:rsidRPr="00116AEA" w14:paraId="3E174600" w14:textId="77777777" w:rsidTr="00BC39FC">
        <w:tc>
          <w:tcPr>
            <w:tcW w:w="1838" w:type="dxa"/>
          </w:tcPr>
          <w:p w14:paraId="0D726CE0"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LPAR1</w:t>
            </w:r>
          </w:p>
        </w:tc>
        <w:tc>
          <w:tcPr>
            <w:tcW w:w="2126" w:type="dxa"/>
          </w:tcPr>
          <w:p w14:paraId="79C775E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74034FBF"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Lysophosphatidic Acid Receptor 1</w:t>
            </w:r>
          </w:p>
        </w:tc>
      </w:tr>
      <w:tr w:rsidR="002326E7" w:rsidRPr="00116AEA" w14:paraId="23B87731" w14:textId="77777777" w:rsidTr="00BC39FC">
        <w:tc>
          <w:tcPr>
            <w:tcW w:w="1838" w:type="dxa"/>
          </w:tcPr>
          <w:p w14:paraId="1DE55255"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LPAR3</w:t>
            </w:r>
          </w:p>
        </w:tc>
        <w:tc>
          <w:tcPr>
            <w:tcW w:w="2126" w:type="dxa"/>
          </w:tcPr>
          <w:p w14:paraId="019442A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2FCE9860"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Lysophosphatidic Acid Receptor 3</w:t>
            </w:r>
          </w:p>
        </w:tc>
      </w:tr>
      <w:tr w:rsidR="002326E7" w:rsidRPr="00116AEA" w14:paraId="3040836A" w14:textId="77777777" w:rsidTr="00BC39FC">
        <w:tc>
          <w:tcPr>
            <w:tcW w:w="1838" w:type="dxa"/>
          </w:tcPr>
          <w:p w14:paraId="76C14962"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S1PR2</w:t>
            </w:r>
          </w:p>
        </w:tc>
        <w:tc>
          <w:tcPr>
            <w:tcW w:w="2126" w:type="dxa"/>
          </w:tcPr>
          <w:p w14:paraId="70292E18"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76DA501E"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Sphingosine-1-Phosphate Receptor 2</w:t>
            </w:r>
          </w:p>
        </w:tc>
      </w:tr>
      <w:tr w:rsidR="002326E7" w:rsidRPr="00116AEA" w14:paraId="5825ABA3" w14:textId="77777777" w:rsidTr="00BC39FC">
        <w:tc>
          <w:tcPr>
            <w:tcW w:w="1838" w:type="dxa"/>
          </w:tcPr>
          <w:p w14:paraId="35FE3E5E"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SELP</w:t>
            </w:r>
          </w:p>
        </w:tc>
        <w:tc>
          <w:tcPr>
            <w:tcW w:w="2126" w:type="dxa"/>
          </w:tcPr>
          <w:p w14:paraId="75AB7336"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4D6FE15E"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Selectin P</w:t>
            </w:r>
          </w:p>
        </w:tc>
      </w:tr>
      <w:tr w:rsidR="002326E7" w:rsidRPr="00116AEA" w14:paraId="1E812F9C" w14:textId="77777777" w:rsidTr="00BC39FC">
        <w:tc>
          <w:tcPr>
            <w:tcW w:w="1838" w:type="dxa"/>
          </w:tcPr>
          <w:p w14:paraId="383679E9"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SLC7A5</w:t>
            </w:r>
          </w:p>
        </w:tc>
        <w:tc>
          <w:tcPr>
            <w:tcW w:w="2126" w:type="dxa"/>
          </w:tcPr>
          <w:p w14:paraId="1CEFB67D" w14:textId="77777777" w:rsidR="002326E7" w:rsidRPr="00116AEA" w:rsidRDefault="002326E7" w:rsidP="00BF6E46">
            <w:pPr>
              <w:rPr>
                <w:rFonts w:ascii="Times New Roman" w:hAnsi="Times New Roman" w:cs="Times New Roman"/>
                <w:sz w:val="24"/>
                <w:szCs w:val="24"/>
                <w:lang w:val="en-US"/>
              </w:rPr>
            </w:pPr>
            <w:r w:rsidRPr="00116AEA">
              <w:rPr>
                <w:rFonts w:ascii="Times New Roman" w:hAnsi="Times New Roman" w:cs="Times New Roman"/>
                <w:sz w:val="24"/>
                <w:szCs w:val="24"/>
              </w:rPr>
              <w:t>1</w:t>
            </w:r>
          </w:p>
        </w:tc>
        <w:tc>
          <w:tcPr>
            <w:tcW w:w="5052" w:type="dxa"/>
          </w:tcPr>
          <w:p w14:paraId="3338A0E5" w14:textId="77777777" w:rsidR="002326E7" w:rsidRPr="00116AEA" w:rsidRDefault="002326E7" w:rsidP="00BF6E46">
            <w:pPr>
              <w:rPr>
                <w:rFonts w:ascii="Times New Roman" w:hAnsi="Times New Roman" w:cs="Times New Roman"/>
                <w:sz w:val="24"/>
                <w:szCs w:val="24"/>
              </w:rPr>
            </w:pPr>
            <w:r w:rsidRPr="00116AEA">
              <w:rPr>
                <w:rFonts w:ascii="Times New Roman" w:hAnsi="Times New Roman" w:cs="Times New Roman"/>
                <w:sz w:val="24"/>
                <w:szCs w:val="24"/>
              </w:rPr>
              <w:t>Solute Carrier Family 7 Member 5</w:t>
            </w:r>
          </w:p>
        </w:tc>
      </w:tr>
    </w:tbl>
    <w:p w14:paraId="5D0C32E9" w14:textId="77777777" w:rsidR="002326E7" w:rsidRPr="00116AEA" w:rsidRDefault="002326E7" w:rsidP="003F23C2">
      <w:pPr>
        <w:rPr>
          <w:rFonts w:ascii="Times New Roman" w:hAnsi="Times New Roman" w:cs="Times New Roman"/>
          <w:sz w:val="24"/>
          <w:szCs w:val="24"/>
        </w:rPr>
      </w:pPr>
    </w:p>
    <w:p w14:paraId="3809FA2C" w14:textId="62A35DB6" w:rsidR="002326E7" w:rsidRDefault="00DD5E9E" w:rsidP="00626EC5">
      <w:pPr>
        <w:spacing w:after="0" w:line="240" w:lineRule="exact"/>
        <w:jc w:val="both"/>
        <w:rPr>
          <w:rFonts w:ascii="Times New Roman" w:hAnsi="Times New Roman" w:cs="Times New Roman"/>
          <w:sz w:val="24"/>
          <w:szCs w:val="24"/>
        </w:rPr>
      </w:pPr>
      <w:bookmarkStart w:id="6" w:name="_Hlk168509132"/>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 xml:space="preserve">9. </w:t>
      </w:r>
      <w:r w:rsidR="002326E7" w:rsidRPr="00261910">
        <w:rPr>
          <w:rFonts w:ascii="Times New Roman" w:hAnsi="Times New Roman" w:cs="Times New Roman"/>
          <w:sz w:val="24"/>
          <w:szCs w:val="24"/>
          <w:lang w:val="en-US"/>
        </w:rPr>
        <w:t xml:space="preserve">List of </w:t>
      </w:r>
      <w:bookmarkStart w:id="7" w:name="_Hlk117607748"/>
      <w:r w:rsidR="002326E7" w:rsidRPr="00261910">
        <w:rPr>
          <w:rFonts w:ascii="Times New Roman" w:hAnsi="Times New Roman" w:cs="Times New Roman"/>
          <w:sz w:val="24"/>
          <w:szCs w:val="24"/>
        </w:rPr>
        <w:t xml:space="preserve">phytocomponents that modulated the major </w:t>
      </w:r>
      <w:bookmarkEnd w:id="7"/>
      <w:r w:rsidR="002326E7" w:rsidRPr="00261910">
        <w:rPr>
          <w:rFonts w:ascii="Times New Roman" w:hAnsi="Times New Roman" w:cs="Times New Roman"/>
          <w:sz w:val="24"/>
          <w:szCs w:val="24"/>
        </w:rPr>
        <w:t>target proteins</w:t>
      </w:r>
      <w:r w:rsidR="002326E7">
        <w:rPr>
          <w:rFonts w:ascii="Times New Roman" w:hAnsi="Times New Roman" w:cs="Times New Roman"/>
          <w:sz w:val="24"/>
          <w:szCs w:val="24"/>
        </w:rPr>
        <w:t>.</w:t>
      </w:r>
    </w:p>
    <w:tbl>
      <w:tblPr>
        <w:tblStyle w:val="TableGrid"/>
        <w:tblpPr w:leftFromText="180" w:rightFromText="180" w:horzAnchor="margin" w:tblpXSpec="center" w:tblpY="1527"/>
        <w:tblW w:w="0" w:type="auto"/>
        <w:jc w:val="center"/>
        <w:tblLayout w:type="fixed"/>
        <w:tblLook w:val="04A0" w:firstRow="1" w:lastRow="0" w:firstColumn="1" w:lastColumn="0" w:noHBand="0" w:noVBand="1"/>
      </w:tblPr>
      <w:tblGrid>
        <w:gridCol w:w="560"/>
        <w:gridCol w:w="1278"/>
        <w:gridCol w:w="1843"/>
        <w:gridCol w:w="1134"/>
        <w:gridCol w:w="3969"/>
      </w:tblGrid>
      <w:tr w:rsidR="002326E7" w:rsidRPr="00080CFC" w14:paraId="70ED7AA6" w14:textId="77777777" w:rsidTr="00BC39FC">
        <w:trPr>
          <w:trHeight w:val="20"/>
          <w:jc w:val="center"/>
        </w:trPr>
        <w:tc>
          <w:tcPr>
            <w:tcW w:w="560" w:type="dxa"/>
          </w:tcPr>
          <w:bookmarkEnd w:id="6"/>
          <w:p w14:paraId="71CF488B" w14:textId="77777777" w:rsidR="002326E7" w:rsidRPr="00BC39FC" w:rsidRDefault="002326E7" w:rsidP="00634817">
            <w:pPr>
              <w:spacing w:line="240" w:lineRule="exact"/>
              <w:jc w:val="center"/>
              <w:rPr>
                <w:rFonts w:ascii="Times New Roman" w:hAnsi="Times New Roman" w:cs="Times New Roman"/>
                <w:b/>
                <w:bCs/>
                <w:sz w:val="24"/>
                <w:szCs w:val="24"/>
              </w:rPr>
            </w:pPr>
            <w:r w:rsidRPr="00BC39FC">
              <w:rPr>
                <w:rFonts w:ascii="Times New Roman" w:hAnsi="Times New Roman" w:cs="Times New Roman"/>
                <w:b/>
                <w:bCs/>
                <w:sz w:val="24"/>
                <w:szCs w:val="24"/>
              </w:rPr>
              <w:t>SL No</w:t>
            </w:r>
          </w:p>
        </w:tc>
        <w:tc>
          <w:tcPr>
            <w:tcW w:w="1278" w:type="dxa"/>
          </w:tcPr>
          <w:p w14:paraId="381EDF2D" w14:textId="77777777" w:rsidR="002326E7" w:rsidRPr="00BC39FC" w:rsidRDefault="002326E7" w:rsidP="00634817">
            <w:pPr>
              <w:spacing w:line="240" w:lineRule="exact"/>
              <w:jc w:val="center"/>
              <w:rPr>
                <w:rFonts w:ascii="Times New Roman" w:hAnsi="Times New Roman" w:cs="Times New Roman"/>
                <w:b/>
                <w:bCs/>
                <w:sz w:val="24"/>
                <w:szCs w:val="24"/>
              </w:rPr>
            </w:pPr>
            <w:r w:rsidRPr="00BC39FC">
              <w:rPr>
                <w:rFonts w:ascii="Times New Roman" w:hAnsi="Times New Roman" w:cs="Times New Roman"/>
                <w:b/>
                <w:bCs/>
                <w:sz w:val="24"/>
                <w:szCs w:val="24"/>
              </w:rPr>
              <w:t>PubChem I</w:t>
            </w:r>
            <w:r>
              <w:rPr>
                <w:rFonts w:ascii="Times New Roman" w:hAnsi="Times New Roman" w:cs="Times New Roman"/>
                <w:b/>
                <w:bCs/>
                <w:sz w:val="24"/>
                <w:szCs w:val="24"/>
              </w:rPr>
              <w:t>D</w:t>
            </w:r>
          </w:p>
        </w:tc>
        <w:tc>
          <w:tcPr>
            <w:tcW w:w="1843" w:type="dxa"/>
          </w:tcPr>
          <w:p w14:paraId="1364A3BB" w14:textId="77777777" w:rsidR="002326E7" w:rsidRPr="00BC39FC" w:rsidRDefault="002326E7" w:rsidP="00634817">
            <w:pPr>
              <w:spacing w:line="240" w:lineRule="exact"/>
              <w:jc w:val="center"/>
              <w:rPr>
                <w:rFonts w:ascii="Times New Roman" w:hAnsi="Times New Roman" w:cs="Times New Roman"/>
                <w:b/>
                <w:bCs/>
                <w:sz w:val="24"/>
                <w:szCs w:val="24"/>
              </w:rPr>
            </w:pPr>
            <w:r w:rsidRPr="00BC39FC">
              <w:rPr>
                <w:rFonts w:ascii="Times New Roman" w:hAnsi="Times New Roman" w:cs="Times New Roman"/>
                <w:b/>
                <w:bCs/>
                <w:sz w:val="24"/>
                <w:szCs w:val="24"/>
              </w:rPr>
              <w:t>Phytocomponent Name</w:t>
            </w:r>
          </w:p>
        </w:tc>
        <w:tc>
          <w:tcPr>
            <w:tcW w:w="1134" w:type="dxa"/>
          </w:tcPr>
          <w:p w14:paraId="16EA035E" w14:textId="77777777" w:rsidR="002326E7" w:rsidRPr="00BC39FC" w:rsidRDefault="002326E7" w:rsidP="00634817">
            <w:pPr>
              <w:spacing w:line="240" w:lineRule="exact"/>
              <w:jc w:val="center"/>
              <w:rPr>
                <w:rFonts w:ascii="Times New Roman" w:hAnsi="Times New Roman" w:cs="Times New Roman"/>
                <w:b/>
                <w:bCs/>
                <w:sz w:val="24"/>
                <w:szCs w:val="24"/>
              </w:rPr>
            </w:pPr>
            <w:r w:rsidRPr="00BC39FC">
              <w:rPr>
                <w:rFonts w:ascii="Times New Roman" w:hAnsi="Times New Roman" w:cs="Times New Roman"/>
                <w:b/>
                <w:bCs/>
                <w:sz w:val="24"/>
                <w:szCs w:val="24"/>
              </w:rPr>
              <w:t>Total number of target protein</w:t>
            </w:r>
            <w:r>
              <w:rPr>
                <w:rFonts w:ascii="Times New Roman" w:hAnsi="Times New Roman" w:cs="Times New Roman"/>
                <w:b/>
                <w:bCs/>
                <w:sz w:val="24"/>
                <w:szCs w:val="24"/>
              </w:rPr>
              <w:t>s</w:t>
            </w:r>
          </w:p>
        </w:tc>
        <w:tc>
          <w:tcPr>
            <w:tcW w:w="3969" w:type="dxa"/>
          </w:tcPr>
          <w:p w14:paraId="2A8FFD19" w14:textId="77777777" w:rsidR="002326E7" w:rsidRPr="00BC39FC" w:rsidRDefault="002326E7" w:rsidP="00634817">
            <w:pPr>
              <w:spacing w:line="240" w:lineRule="exact"/>
              <w:jc w:val="center"/>
              <w:rPr>
                <w:rFonts w:ascii="Times New Roman" w:hAnsi="Times New Roman" w:cs="Times New Roman"/>
                <w:b/>
                <w:bCs/>
                <w:sz w:val="24"/>
                <w:szCs w:val="24"/>
              </w:rPr>
            </w:pPr>
            <w:r w:rsidRPr="00BC39FC">
              <w:rPr>
                <w:rFonts w:ascii="Times New Roman" w:hAnsi="Times New Roman" w:cs="Times New Roman"/>
                <w:b/>
                <w:bCs/>
                <w:sz w:val="24"/>
                <w:szCs w:val="24"/>
              </w:rPr>
              <w:t>Target protein name</w:t>
            </w:r>
            <w:r>
              <w:rPr>
                <w:rFonts w:ascii="Times New Roman" w:hAnsi="Times New Roman" w:cs="Times New Roman"/>
                <w:b/>
                <w:bCs/>
                <w:sz w:val="24"/>
                <w:szCs w:val="24"/>
              </w:rPr>
              <w:t>s</w:t>
            </w:r>
          </w:p>
        </w:tc>
      </w:tr>
      <w:tr w:rsidR="002326E7" w:rsidRPr="00080CFC" w14:paraId="1FF7608D" w14:textId="77777777" w:rsidTr="00BC39FC">
        <w:trPr>
          <w:trHeight w:val="20"/>
          <w:jc w:val="center"/>
        </w:trPr>
        <w:tc>
          <w:tcPr>
            <w:tcW w:w="560" w:type="dxa"/>
          </w:tcPr>
          <w:p w14:paraId="618738F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w:t>
            </w:r>
          </w:p>
        </w:tc>
        <w:tc>
          <w:tcPr>
            <w:tcW w:w="1278" w:type="dxa"/>
          </w:tcPr>
          <w:p w14:paraId="1BA0ABDB"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1064</w:t>
            </w:r>
          </w:p>
        </w:tc>
        <w:tc>
          <w:tcPr>
            <w:tcW w:w="1843" w:type="dxa"/>
          </w:tcPr>
          <w:p w14:paraId="7DEDA16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1,3,4,5-Tetrahydroxycyclo-hexanecarboxylic acid</w:t>
            </w:r>
          </w:p>
        </w:tc>
        <w:tc>
          <w:tcPr>
            <w:tcW w:w="1134" w:type="dxa"/>
          </w:tcPr>
          <w:p w14:paraId="2056237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25</w:t>
            </w:r>
          </w:p>
        </w:tc>
        <w:tc>
          <w:tcPr>
            <w:tcW w:w="3969" w:type="dxa"/>
          </w:tcPr>
          <w:p w14:paraId="239B82D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MMP2, SHBG, FABP5, PTGES, GABBR1, CYP19A1, SHH, PTGS2, KDM6B, PTPRC, HMGCR, PTGER2, MMP8, GPBAR1, PPARG, EGLN1, VDR, ACE, PPARA, GSTK1, ANPEP, CA1, AKT1, PRKCA, MMP9</w:t>
            </w:r>
          </w:p>
        </w:tc>
      </w:tr>
      <w:tr w:rsidR="002326E7" w:rsidRPr="00080CFC" w14:paraId="3CB27D6E" w14:textId="77777777" w:rsidTr="00BC39FC">
        <w:trPr>
          <w:trHeight w:val="20"/>
          <w:jc w:val="center"/>
        </w:trPr>
        <w:tc>
          <w:tcPr>
            <w:tcW w:w="560" w:type="dxa"/>
          </w:tcPr>
          <w:p w14:paraId="703FD10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w:t>
            </w:r>
          </w:p>
        </w:tc>
        <w:tc>
          <w:tcPr>
            <w:tcW w:w="1278" w:type="dxa"/>
          </w:tcPr>
          <w:p w14:paraId="5B4297D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74822</w:t>
            </w:r>
          </w:p>
        </w:tc>
        <w:tc>
          <w:tcPr>
            <w:tcW w:w="1843" w:type="dxa"/>
          </w:tcPr>
          <w:p w14:paraId="24C6EF1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1-Heptacosanol</w:t>
            </w:r>
          </w:p>
        </w:tc>
        <w:tc>
          <w:tcPr>
            <w:tcW w:w="1134" w:type="dxa"/>
          </w:tcPr>
          <w:p w14:paraId="7ECF07B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23</w:t>
            </w:r>
          </w:p>
        </w:tc>
        <w:tc>
          <w:tcPr>
            <w:tcW w:w="3969" w:type="dxa"/>
          </w:tcPr>
          <w:p w14:paraId="6768DB5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SHBG, FABP5, BCHE, GABBR1, CYP19A1, SELP, SHH, ESR1, ENPP2, PTGER2, GPBAR1, ESR2, CNR1, SPHK1, VDR, PPARA, CNR2, GSTK1, CA2, PTGS1, CA1, FUCA1, AR</w:t>
            </w:r>
          </w:p>
        </w:tc>
      </w:tr>
      <w:tr w:rsidR="002326E7" w:rsidRPr="00080CFC" w14:paraId="650E303C" w14:textId="77777777" w:rsidTr="00BC39FC">
        <w:trPr>
          <w:trHeight w:val="20"/>
          <w:jc w:val="center"/>
        </w:trPr>
        <w:tc>
          <w:tcPr>
            <w:tcW w:w="560" w:type="dxa"/>
          </w:tcPr>
          <w:p w14:paraId="2682B7FC"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w:t>
            </w:r>
          </w:p>
        </w:tc>
        <w:tc>
          <w:tcPr>
            <w:tcW w:w="1278" w:type="dxa"/>
          </w:tcPr>
          <w:p w14:paraId="7FD8FBE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80281</w:t>
            </w:r>
          </w:p>
        </w:tc>
        <w:tc>
          <w:tcPr>
            <w:tcW w:w="1843" w:type="dxa"/>
          </w:tcPr>
          <w:p w14:paraId="424510C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n-Nonadecanol-1</w:t>
            </w:r>
          </w:p>
        </w:tc>
        <w:tc>
          <w:tcPr>
            <w:tcW w:w="1134" w:type="dxa"/>
          </w:tcPr>
          <w:p w14:paraId="6EA19B4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24</w:t>
            </w:r>
          </w:p>
        </w:tc>
        <w:tc>
          <w:tcPr>
            <w:tcW w:w="3969" w:type="dxa"/>
          </w:tcPr>
          <w:p w14:paraId="48CFC03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SHBG, FABP5, GABBR1, CYP19A1, SHH, ESR1, TRPV1, PLA2G1B, GPBAR1, PRKCH, RORC, CHRM3, ESR2, S1PR3, PLA2G2A, CNR1, SPHK1, PPARA, CNR2, S1PR1, CA2, CA1, AR, PRKCA</w:t>
            </w:r>
          </w:p>
        </w:tc>
      </w:tr>
      <w:tr w:rsidR="002326E7" w:rsidRPr="00080CFC" w14:paraId="1893C238" w14:textId="77777777" w:rsidTr="00BC39FC">
        <w:trPr>
          <w:trHeight w:val="20"/>
          <w:jc w:val="center"/>
        </w:trPr>
        <w:tc>
          <w:tcPr>
            <w:tcW w:w="560" w:type="dxa"/>
          </w:tcPr>
          <w:p w14:paraId="6C5D4C5B"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4</w:t>
            </w:r>
          </w:p>
        </w:tc>
        <w:tc>
          <w:tcPr>
            <w:tcW w:w="1278" w:type="dxa"/>
          </w:tcPr>
          <w:p w14:paraId="524721B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12397</w:t>
            </w:r>
          </w:p>
        </w:tc>
        <w:tc>
          <w:tcPr>
            <w:tcW w:w="1843" w:type="dxa"/>
          </w:tcPr>
          <w:p w14:paraId="0DE6320B"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n-Pentadecanol</w:t>
            </w:r>
          </w:p>
        </w:tc>
        <w:tc>
          <w:tcPr>
            <w:tcW w:w="1134" w:type="dxa"/>
          </w:tcPr>
          <w:p w14:paraId="531A966E"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23</w:t>
            </w:r>
          </w:p>
        </w:tc>
        <w:tc>
          <w:tcPr>
            <w:tcW w:w="3969" w:type="dxa"/>
          </w:tcPr>
          <w:p w14:paraId="3E09C9E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SHBG, FABP5, SHH, PTGS2, ESR1, TRPV1, HMGCR, GPBAR1, CYP17A1, PRKCH, RORC, CHRM3, ESR2, S1PR3, CNR1, CNR2, RORA, S1PR1, CA2, IL6ST, CA1, AR, PRKCA</w:t>
            </w:r>
          </w:p>
        </w:tc>
      </w:tr>
      <w:tr w:rsidR="002326E7" w:rsidRPr="00080CFC" w14:paraId="0085A660" w14:textId="77777777" w:rsidTr="00BC39FC">
        <w:trPr>
          <w:trHeight w:val="20"/>
          <w:jc w:val="center"/>
        </w:trPr>
        <w:tc>
          <w:tcPr>
            <w:tcW w:w="560" w:type="dxa"/>
          </w:tcPr>
          <w:p w14:paraId="778E984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w:t>
            </w:r>
          </w:p>
        </w:tc>
        <w:tc>
          <w:tcPr>
            <w:tcW w:w="1278" w:type="dxa"/>
          </w:tcPr>
          <w:p w14:paraId="34742BD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578750</w:t>
            </w:r>
          </w:p>
        </w:tc>
        <w:tc>
          <w:tcPr>
            <w:tcW w:w="1843" w:type="dxa"/>
          </w:tcPr>
          <w:p w14:paraId="67C2A75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1-phenanthrenecarboxylic acid, 7-ethyl- 1,2,3,4,4a,4b,5,6,7,9,10,10a-dodecahydro-1,4a,7- trimethyl-, methyl Ester</w:t>
            </w:r>
          </w:p>
        </w:tc>
        <w:tc>
          <w:tcPr>
            <w:tcW w:w="1134" w:type="dxa"/>
          </w:tcPr>
          <w:p w14:paraId="319B1624"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29</w:t>
            </w:r>
          </w:p>
        </w:tc>
        <w:tc>
          <w:tcPr>
            <w:tcW w:w="3969" w:type="dxa"/>
          </w:tcPr>
          <w:p w14:paraId="25AD32E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CYP2C19, SHBG, FABP5, BCHE, PTGES, CYP19A1, SREBF2, PTGS2, ESR1, PDE4D, PTGER4, TRPV1, HMGCR, IDO1, PTGER2, PLA2G1B, CYP17A1, ACP1, PRKCH, RORC, ESR2, ALOX5, PPARG, CNR1, LTB4R, PPARA, RORA, TGS1, AR</w:t>
            </w:r>
          </w:p>
        </w:tc>
      </w:tr>
      <w:tr w:rsidR="002326E7" w:rsidRPr="00080CFC" w14:paraId="26A37A0F" w14:textId="77777777" w:rsidTr="00BC39FC">
        <w:trPr>
          <w:trHeight w:val="20"/>
          <w:jc w:val="center"/>
        </w:trPr>
        <w:tc>
          <w:tcPr>
            <w:tcW w:w="560" w:type="dxa"/>
          </w:tcPr>
          <w:p w14:paraId="224C730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6</w:t>
            </w:r>
          </w:p>
        </w:tc>
        <w:tc>
          <w:tcPr>
            <w:tcW w:w="1278" w:type="dxa"/>
          </w:tcPr>
          <w:p w14:paraId="69E6090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543400</w:t>
            </w:r>
          </w:p>
        </w:tc>
        <w:tc>
          <w:tcPr>
            <w:tcW w:w="1843" w:type="dxa"/>
          </w:tcPr>
          <w:p w14:paraId="38F4E79C"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2-hydroxy</w:t>
            </w:r>
            <w:r>
              <w:rPr>
                <w:rFonts w:ascii="Times New Roman" w:hAnsi="Times New Roman" w:cs="Times New Roman"/>
                <w:sz w:val="24"/>
                <w:szCs w:val="24"/>
              </w:rPr>
              <w:t xml:space="preserve"> </w:t>
            </w:r>
            <w:r w:rsidRPr="00080CFC">
              <w:rPr>
                <w:rFonts w:ascii="Times New Roman" w:hAnsi="Times New Roman" w:cs="Times New Roman"/>
                <w:sz w:val="24"/>
                <w:szCs w:val="24"/>
              </w:rPr>
              <w:t>cyclopentadecan one</w:t>
            </w:r>
          </w:p>
        </w:tc>
        <w:tc>
          <w:tcPr>
            <w:tcW w:w="1134" w:type="dxa"/>
          </w:tcPr>
          <w:p w14:paraId="2666254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23</w:t>
            </w:r>
          </w:p>
        </w:tc>
        <w:tc>
          <w:tcPr>
            <w:tcW w:w="3969" w:type="dxa"/>
          </w:tcPr>
          <w:p w14:paraId="37B144A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SHBG, FABP5, BCHE, GABBR1, CYP19A1, TRPV1, IDO1, HMOX1, PTGER2, GPBAR1, PRKCH, ALOX5, ADA, VDR, PPARA, CNR2, RASGRP1, GSTK1, CA2, IL6ST, CA1, AR, PRKCA</w:t>
            </w:r>
          </w:p>
        </w:tc>
      </w:tr>
      <w:tr w:rsidR="002326E7" w:rsidRPr="00080CFC" w14:paraId="6263326A" w14:textId="77777777" w:rsidTr="00BC39FC">
        <w:trPr>
          <w:trHeight w:val="20"/>
          <w:jc w:val="center"/>
        </w:trPr>
        <w:tc>
          <w:tcPr>
            <w:tcW w:w="560" w:type="dxa"/>
          </w:tcPr>
          <w:p w14:paraId="688E5E8C"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lastRenderedPageBreak/>
              <w:t>7</w:t>
            </w:r>
          </w:p>
        </w:tc>
        <w:tc>
          <w:tcPr>
            <w:tcW w:w="1278" w:type="dxa"/>
          </w:tcPr>
          <w:p w14:paraId="38CE1D8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567149</w:t>
            </w:r>
          </w:p>
        </w:tc>
        <w:tc>
          <w:tcPr>
            <w:tcW w:w="1843" w:type="dxa"/>
          </w:tcPr>
          <w:p w14:paraId="56501A9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4,8,12,16-Tetramethylheptadecan-4-olide</w:t>
            </w:r>
          </w:p>
        </w:tc>
        <w:tc>
          <w:tcPr>
            <w:tcW w:w="1134" w:type="dxa"/>
          </w:tcPr>
          <w:p w14:paraId="5A17E19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10</w:t>
            </w:r>
          </w:p>
        </w:tc>
        <w:tc>
          <w:tcPr>
            <w:tcW w:w="3969" w:type="dxa"/>
          </w:tcPr>
          <w:p w14:paraId="6135A76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CYP19A1, PTGS2, TRPV1, HMGCR, PAM, VDR, CA2, AKT1, CA1, PRKCA</w:t>
            </w:r>
          </w:p>
        </w:tc>
      </w:tr>
      <w:tr w:rsidR="002326E7" w:rsidRPr="00080CFC" w14:paraId="31A3B31D" w14:textId="77777777" w:rsidTr="00BC39FC">
        <w:trPr>
          <w:trHeight w:val="20"/>
          <w:jc w:val="center"/>
        </w:trPr>
        <w:tc>
          <w:tcPr>
            <w:tcW w:w="560" w:type="dxa"/>
          </w:tcPr>
          <w:p w14:paraId="1292083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8</w:t>
            </w:r>
          </w:p>
        </w:tc>
        <w:tc>
          <w:tcPr>
            <w:tcW w:w="1278" w:type="dxa"/>
          </w:tcPr>
          <w:p w14:paraId="0751FB8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119838</w:t>
            </w:r>
          </w:p>
        </w:tc>
        <w:tc>
          <w:tcPr>
            <w:tcW w:w="1843" w:type="dxa"/>
          </w:tcPr>
          <w:p w14:paraId="6F2C1454"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4H-Pyran-4-one, 2,3-dihydro-3,5-dihydroxy-6-methyl-</w:t>
            </w:r>
          </w:p>
        </w:tc>
        <w:tc>
          <w:tcPr>
            <w:tcW w:w="1134" w:type="dxa"/>
          </w:tcPr>
          <w:p w14:paraId="0914DEFE"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16</w:t>
            </w:r>
          </w:p>
        </w:tc>
        <w:tc>
          <w:tcPr>
            <w:tcW w:w="3969" w:type="dxa"/>
          </w:tcPr>
          <w:p w14:paraId="00BB6F2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PTGS2, IDO1, HDAC1, CDA, HEXA, ESR2, ABCB1, HEXB, GBA, ADA, CASP3, CA2, AKT1, PTGS1, FUCA1, CA1</w:t>
            </w:r>
          </w:p>
        </w:tc>
      </w:tr>
      <w:tr w:rsidR="002326E7" w:rsidRPr="00080CFC" w14:paraId="367207DD" w14:textId="77777777" w:rsidTr="00BC39FC">
        <w:trPr>
          <w:trHeight w:val="20"/>
          <w:jc w:val="center"/>
        </w:trPr>
        <w:tc>
          <w:tcPr>
            <w:tcW w:w="560" w:type="dxa"/>
          </w:tcPr>
          <w:p w14:paraId="701B1CC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9</w:t>
            </w:r>
          </w:p>
        </w:tc>
        <w:tc>
          <w:tcPr>
            <w:tcW w:w="1278" w:type="dxa"/>
          </w:tcPr>
          <w:p w14:paraId="5B2AE67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237332</w:t>
            </w:r>
          </w:p>
        </w:tc>
        <w:tc>
          <w:tcPr>
            <w:tcW w:w="1843" w:type="dxa"/>
          </w:tcPr>
          <w:p w14:paraId="17D7B334"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5-Hydroxymethylfurfural</w:t>
            </w:r>
          </w:p>
        </w:tc>
        <w:tc>
          <w:tcPr>
            <w:tcW w:w="1134" w:type="dxa"/>
          </w:tcPr>
          <w:p w14:paraId="49029B2C"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15</w:t>
            </w:r>
          </w:p>
        </w:tc>
        <w:tc>
          <w:tcPr>
            <w:tcW w:w="3969" w:type="dxa"/>
          </w:tcPr>
          <w:p w14:paraId="0407B33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PTGES, PTGS2, HDAC4, CDA, HEXA, ESR2, HEXB, GBA, ADA, CA2, TLR4, PTGS1, FUCA1, CA1, HDAC6</w:t>
            </w:r>
          </w:p>
        </w:tc>
      </w:tr>
      <w:tr w:rsidR="002326E7" w:rsidRPr="00080CFC" w14:paraId="58B59599" w14:textId="77777777" w:rsidTr="00BC39FC">
        <w:trPr>
          <w:trHeight w:val="20"/>
          <w:jc w:val="center"/>
        </w:trPr>
        <w:tc>
          <w:tcPr>
            <w:tcW w:w="560" w:type="dxa"/>
          </w:tcPr>
          <w:p w14:paraId="4FA4717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10</w:t>
            </w:r>
          </w:p>
        </w:tc>
        <w:tc>
          <w:tcPr>
            <w:tcW w:w="1278" w:type="dxa"/>
          </w:tcPr>
          <w:p w14:paraId="72A0D2D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5362717</w:t>
            </w:r>
          </w:p>
        </w:tc>
        <w:tc>
          <w:tcPr>
            <w:tcW w:w="1843" w:type="dxa"/>
          </w:tcPr>
          <w:p w14:paraId="1EC482CE"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6-Octadecenoic acid, methyl ester, (Z)</w:t>
            </w:r>
          </w:p>
        </w:tc>
        <w:tc>
          <w:tcPr>
            <w:tcW w:w="1134" w:type="dxa"/>
          </w:tcPr>
          <w:p w14:paraId="73DADB7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25</w:t>
            </w:r>
          </w:p>
        </w:tc>
        <w:tc>
          <w:tcPr>
            <w:tcW w:w="3969" w:type="dxa"/>
          </w:tcPr>
          <w:p w14:paraId="2E21909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FABP5, PTGES, CYP19A1, PTGS2, PDE4D, PTGER4, TRPV1, HMGCR, PTGER2, PLA2G1B, CYP17A1, ACP1, PRKCH, RORC, HDAC1, ALOX5, PPARG, CNR1, LTB4R, PPARA, CNR2, CA2, PTGS1, CA1, AR</w:t>
            </w:r>
          </w:p>
        </w:tc>
      </w:tr>
      <w:tr w:rsidR="002326E7" w:rsidRPr="00080CFC" w14:paraId="582615E6" w14:textId="77777777" w:rsidTr="00BC39FC">
        <w:trPr>
          <w:trHeight w:val="20"/>
          <w:jc w:val="center"/>
        </w:trPr>
        <w:tc>
          <w:tcPr>
            <w:tcW w:w="560" w:type="dxa"/>
          </w:tcPr>
          <w:p w14:paraId="4939021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11</w:t>
            </w:r>
          </w:p>
        </w:tc>
        <w:tc>
          <w:tcPr>
            <w:tcW w:w="1278" w:type="dxa"/>
          </w:tcPr>
          <w:p w14:paraId="2B133C8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5375222</w:t>
            </w:r>
          </w:p>
        </w:tc>
        <w:tc>
          <w:tcPr>
            <w:tcW w:w="1843" w:type="dxa"/>
          </w:tcPr>
          <w:p w14:paraId="1C06A62C"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5-(7a-Isopropenyl-4,5-dimethyl-octahydroinden-4-yl)-3-methyl-pent-2-en-1-ol</w:t>
            </w:r>
          </w:p>
        </w:tc>
        <w:tc>
          <w:tcPr>
            <w:tcW w:w="1134" w:type="dxa"/>
          </w:tcPr>
          <w:p w14:paraId="46219B4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29</w:t>
            </w:r>
          </w:p>
        </w:tc>
        <w:tc>
          <w:tcPr>
            <w:tcW w:w="3969" w:type="dxa"/>
          </w:tcPr>
          <w:p w14:paraId="124E127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CYP2D6, CYP2C19, SHBG, BCHE, GABBR1, CYP19A1, SREBF2, CYP2C9, ESR1, ESRRB, HMGCR, IDO1, CYP17A1, STS, PRKCH, RORC, CHRM3, ESR2, ALOX5, CNR1, SPHK1, LTB4R, PPARA, CNR2, RORA, RASGRP1, IL6ST, AR, PRKCA</w:t>
            </w:r>
          </w:p>
        </w:tc>
      </w:tr>
      <w:tr w:rsidR="002326E7" w:rsidRPr="00080CFC" w14:paraId="396A1F1C" w14:textId="77777777" w:rsidTr="00BC39FC">
        <w:trPr>
          <w:trHeight w:val="20"/>
          <w:jc w:val="center"/>
        </w:trPr>
        <w:tc>
          <w:tcPr>
            <w:tcW w:w="560" w:type="dxa"/>
          </w:tcPr>
          <w:p w14:paraId="4822EFC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12</w:t>
            </w:r>
          </w:p>
        </w:tc>
        <w:tc>
          <w:tcPr>
            <w:tcW w:w="1278" w:type="dxa"/>
          </w:tcPr>
          <w:p w14:paraId="7F5542E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5284421</w:t>
            </w:r>
          </w:p>
        </w:tc>
        <w:tc>
          <w:tcPr>
            <w:tcW w:w="1843" w:type="dxa"/>
          </w:tcPr>
          <w:p w14:paraId="04F3F50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9,12-Octadecadienoic acid (Z, Z)-, methyl ester</w:t>
            </w:r>
          </w:p>
        </w:tc>
        <w:tc>
          <w:tcPr>
            <w:tcW w:w="1134" w:type="dxa"/>
          </w:tcPr>
          <w:p w14:paraId="1E0AE8A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17</w:t>
            </w:r>
          </w:p>
        </w:tc>
        <w:tc>
          <w:tcPr>
            <w:tcW w:w="3969" w:type="dxa"/>
          </w:tcPr>
          <w:p w14:paraId="238B23FC"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FABP5, PTGES, ASAH1, CYP19A1, PTGS2, CTSK, TRPV1, CYP17A1, RORC, ALOX5, PPARG, CNR1, RARA, PPARA, CNR2, PTGS1</w:t>
            </w:r>
          </w:p>
          <w:p w14:paraId="2BF0369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AR</w:t>
            </w:r>
          </w:p>
        </w:tc>
      </w:tr>
      <w:tr w:rsidR="002326E7" w:rsidRPr="00080CFC" w14:paraId="78D2CF34" w14:textId="77777777" w:rsidTr="00BC39FC">
        <w:trPr>
          <w:trHeight w:val="20"/>
          <w:jc w:val="center"/>
        </w:trPr>
        <w:tc>
          <w:tcPr>
            <w:tcW w:w="560" w:type="dxa"/>
          </w:tcPr>
          <w:p w14:paraId="3738451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13</w:t>
            </w:r>
          </w:p>
        </w:tc>
        <w:tc>
          <w:tcPr>
            <w:tcW w:w="1278" w:type="dxa"/>
          </w:tcPr>
          <w:p w14:paraId="04C088D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5365676</w:t>
            </w:r>
          </w:p>
        </w:tc>
        <w:tc>
          <w:tcPr>
            <w:tcW w:w="1843" w:type="dxa"/>
          </w:tcPr>
          <w:p w14:paraId="694E33A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9,12-Octadecadienoic acid (Z, Z)-, 2-hydroxy-1-(hydroxymethyl) ethyl ester</w:t>
            </w:r>
          </w:p>
        </w:tc>
        <w:tc>
          <w:tcPr>
            <w:tcW w:w="1134" w:type="dxa"/>
          </w:tcPr>
          <w:p w14:paraId="7820C3E4"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13</w:t>
            </w:r>
          </w:p>
        </w:tc>
        <w:tc>
          <w:tcPr>
            <w:tcW w:w="3969" w:type="dxa"/>
          </w:tcPr>
          <w:p w14:paraId="1C07F87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PTGES, PTGS2, HMGCR, CYP17A1, S1PR3, PPARG, CNR1, PPARA, CNR2, S1PR1, TLR4, PTGS1, PRKCA</w:t>
            </w:r>
          </w:p>
        </w:tc>
      </w:tr>
      <w:tr w:rsidR="002326E7" w:rsidRPr="00080CFC" w14:paraId="48487C73" w14:textId="77777777" w:rsidTr="00BC39FC">
        <w:trPr>
          <w:trHeight w:val="20"/>
          <w:jc w:val="center"/>
        </w:trPr>
        <w:tc>
          <w:tcPr>
            <w:tcW w:w="560" w:type="dxa"/>
          </w:tcPr>
          <w:p w14:paraId="4A63FB0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14</w:t>
            </w:r>
          </w:p>
        </w:tc>
        <w:tc>
          <w:tcPr>
            <w:tcW w:w="1278" w:type="dxa"/>
          </w:tcPr>
          <w:p w14:paraId="78A1D5D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550074</w:t>
            </w:r>
          </w:p>
        </w:tc>
        <w:tc>
          <w:tcPr>
            <w:tcW w:w="1843" w:type="dxa"/>
          </w:tcPr>
          <w:p w14:paraId="73958FF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9,19-Cyclolanost-24-en-3-ol, (3. beta)</w:t>
            </w:r>
          </w:p>
        </w:tc>
        <w:tc>
          <w:tcPr>
            <w:tcW w:w="1134" w:type="dxa"/>
          </w:tcPr>
          <w:p w14:paraId="4BBFEDB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26</w:t>
            </w:r>
          </w:p>
        </w:tc>
        <w:tc>
          <w:tcPr>
            <w:tcW w:w="3969" w:type="dxa"/>
          </w:tcPr>
          <w:p w14:paraId="1D0E4A6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CYP2C19, SHBG, FABP5, BCHE, CYP19A1, SREBF2, PTGS2, ESR1, PDE4D, ESRRB, HMGCR, PLA2G1B, CYP17A1, STS, ACP1, RORC, ESR2, PPARG, CNR1, VDR, PPARA, RORA, IL6ST, PTGS1, AR, MDM4</w:t>
            </w:r>
          </w:p>
        </w:tc>
      </w:tr>
      <w:tr w:rsidR="002326E7" w:rsidRPr="00080CFC" w14:paraId="134CB958" w14:textId="77777777" w:rsidTr="00BC39FC">
        <w:trPr>
          <w:trHeight w:val="20"/>
          <w:jc w:val="center"/>
        </w:trPr>
        <w:tc>
          <w:tcPr>
            <w:tcW w:w="560" w:type="dxa"/>
          </w:tcPr>
          <w:p w14:paraId="1FDB225E"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15</w:t>
            </w:r>
          </w:p>
        </w:tc>
        <w:tc>
          <w:tcPr>
            <w:tcW w:w="1278" w:type="dxa"/>
          </w:tcPr>
          <w:p w14:paraId="34C23AC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550205</w:t>
            </w:r>
          </w:p>
        </w:tc>
        <w:tc>
          <w:tcPr>
            <w:tcW w:w="1843" w:type="dxa"/>
          </w:tcPr>
          <w:p w14:paraId="1A55BAD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9,19-Cyclolanost-25-en-3-ol, 24-methyl-, (3 beta,24S)</w:t>
            </w:r>
          </w:p>
        </w:tc>
        <w:tc>
          <w:tcPr>
            <w:tcW w:w="1134" w:type="dxa"/>
          </w:tcPr>
          <w:p w14:paraId="65ED75B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21</w:t>
            </w:r>
          </w:p>
        </w:tc>
        <w:tc>
          <w:tcPr>
            <w:tcW w:w="3969" w:type="dxa"/>
          </w:tcPr>
          <w:p w14:paraId="61C9BC6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CYP2C19, SHBG, BCHE, CYP19A1, ESR1, ESRRB, EBP, TRPV1, HMGCR, CYP17A1, STS, RORC, ESR2, VDR, CNR2, CA2, IL6ST, PTGS1, CA1, PRKCA, MDM4</w:t>
            </w:r>
          </w:p>
        </w:tc>
      </w:tr>
      <w:tr w:rsidR="002326E7" w:rsidRPr="00080CFC" w14:paraId="3F47B494" w14:textId="77777777" w:rsidTr="00BC39FC">
        <w:trPr>
          <w:trHeight w:val="20"/>
          <w:jc w:val="center"/>
        </w:trPr>
        <w:tc>
          <w:tcPr>
            <w:tcW w:w="560" w:type="dxa"/>
          </w:tcPr>
          <w:p w14:paraId="016F323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lastRenderedPageBreak/>
              <w:t>16</w:t>
            </w:r>
          </w:p>
        </w:tc>
        <w:tc>
          <w:tcPr>
            <w:tcW w:w="1278" w:type="dxa"/>
          </w:tcPr>
          <w:p w14:paraId="21E6729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11047886</w:t>
            </w:r>
          </w:p>
        </w:tc>
        <w:tc>
          <w:tcPr>
            <w:tcW w:w="1843" w:type="dxa"/>
          </w:tcPr>
          <w:p w14:paraId="20C732C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Alpha-D-Glucopyranoside, methyl</w:t>
            </w:r>
          </w:p>
        </w:tc>
        <w:tc>
          <w:tcPr>
            <w:tcW w:w="1134" w:type="dxa"/>
          </w:tcPr>
          <w:p w14:paraId="14F3971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27</w:t>
            </w:r>
          </w:p>
        </w:tc>
        <w:tc>
          <w:tcPr>
            <w:tcW w:w="3969" w:type="dxa"/>
          </w:tcPr>
          <w:p w14:paraId="5FF7C4D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CYP2D6, ELANE, PTGES, FGF1, FGF2, VEGFA, TRPV1, GGH, LGALS3, RORC, HPSE, CDA, HEXA, HEXB, GBA, CASP7, ADA, CASP3, VDR, ACE, CPA1, IL2, CA2, TLR4, LGALS8, FUCA1, CA1</w:t>
            </w:r>
          </w:p>
        </w:tc>
      </w:tr>
      <w:tr w:rsidR="002326E7" w:rsidRPr="00080CFC" w14:paraId="2E529F7C" w14:textId="77777777" w:rsidTr="00BC39FC">
        <w:trPr>
          <w:trHeight w:val="20"/>
          <w:jc w:val="center"/>
        </w:trPr>
        <w:tc>
          <w:tcPr>
            <w:tcW w:w="560" w:type="dxa"/>
          </w:tcPr>
          <w:p w14:paraId="3CE7579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17</w:t>
            </w:r>
          </w:p>
        </w:tc>
        <w:tc>
          <w:tcPr>
            <w:tcW w:w="1278" w:type="dxa"/>
          </w:tcPr>
          <w:p w14:paraId="12186D8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11680050</w:t>
            </w:r>
          </w:p>
        </w:tc>
        <w:tc>
          <w:tcPr>
            <w:tcW w:w="1843" w:type="dxa"/>
          </w:tcPr>
          <w:p w14:paraId="4E2E07C4"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Beta-d-Ribopyranoside, methyl, 3-acetate</w:t>
            </w:r>
          </w:p>
        </w:tc>
        <w:tc>
          <w:tcPr>
            <w:tcW w:w="1134" w:type="dxa"/>
          </w:tcPr>
          <w:p w14:paraId="56ECC77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29</w:t>
            </w:r>
          </w:p>
        </w:tc>
        <w:tc>
          <w:tcPr>
            <w:tcW w:w="3969" w:type="dxa"/>
          </w:tcPr>
          <w:p w14:paraId="54ADE5B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CYP2D6, ELANE, PTGES, FGF1, FGF2, PTGS2, VEGFA, GGH, IDO1, LGALS3, RORC, HDAC1, HPSE, CDA, HEXA, ESR2, ABCB1, HEXB, CASP7, ADA, CASP3, VDR, HSPA5, LGALS9, CA2, LGALS8, PTGS1, FUCA1, CA1</w:t>
            </w:r>
          </w:p>
        </w:tc>
      </w:tr>
      <w:tr w:rsidR="002326E7" w:rsidRPr="00080CFC" w14:paraId="3BDFA20B" w14:textId="77777777" w:rsidTr="00BC39FC">
        <w:trPr>
          <w:trHeight w:val="20"/>
          <w:jc w:val="center"/>
        </w:trPr>
        <w:tc>
          <w:tcPr>
            <w:tcW w:w="560" w:type="dxa"/>
          </w:tcPr>
          <w:p w14:paraId="32BD112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18</w:t>
            </w:r>
          </w:p>
        </w:tc>
        <w:tc>
          <w:tcPr>
            <w:tcW w:w="1278" w:type="dxa"/>
          </w:tcPr>
          <w:p w14:paraId="1A477BA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6432744</w:t>
            </w:r>
          </w:p>
        </w:tc>
        <w:tc>
          <w:tcPr>
            <w:tcW w:w="1843" w:type="dxa"/>
          </w:tcPr>
          <w:p w14:paraId="435F8CE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Stigmast-5-en-3-ol, (3 beta)</w:t>
            </w:r>
          </w:p>
        </w:tc>
        <w:tc>
          <w:tcPr>
            <w:tcW w:w="1134" w:type="dxa"/>
          </w:tcPr>
          <w:p w14:paraId="43ACA46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26</w:t>
            </w:r>
          </w:p>
        </w:tc>
        <w:tc>
          <w:tcPr>
            <w:tcW w:w="3969" w:type="dxa"/>
          </w:tcPr>
          <w:p w14:paraId="512CB9C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CYP2C19, SHBG, FABP5, BCHE, PTGES, CYP19A1, SHH, SREBF2, ESR1, PTGER4, DHCR7, EBP, HMGCR, IDO1, PTGER2, PLA2G1B, CYP17A1, ACP1, PRKCH, RORC, ESR2, VDR, PPARA, RORA, IL6ST AR, MDM4</w:t>
            </w:r>
          </w:p>
        </w:tc>
      </w:tr>
      <w:tr w:rsidR="002326E7" w:rsidRPr="00080CFC" w14:paraId="2805A284" w14:textId="77777777" w:rsidTr="00BC39FC">
        <w:trPr>
          <w:trHeight w:val="20"/>
          <w:jc w:val="center"/>
        </w:trPr>
        <w:tc>
          <w:tcPr>
            <w:tcW w:w="560" w:type="dxa"/>
          </w:tcPr>
          <w:p w14:paraId="0D5853EB"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19</w:t>
            </w:r>
          </w:p>
        </w:tc>
        <w:tc>
          <w:tcPr>
            <w:tcW w:w="1278" w:type="dxa"/>
          </w:tcPr>
          <w:p w14:paraId="109822A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8343</w:t>
            </w:r>
          </w:p>
        </w:tc>
        <w:tc>
          <w:tcPr>
            <w:tcW w:w="1843" w:type="dxa"/>
          </w:tcPr>
          <w:p w14:paraId="3775668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Bis(2-ethylhexyl) phthalate</w:t>
            </w:r>
          </w:p>
        </w:tc>
        <w:tc>
          <w:tcPr>
            <w:tcW w:w="1134" w:type="dxa"/>
          </w:tcPr>
          <w:p w14:paraId="2DEB6CC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14</w:t>
            </w:r>
          </w:p>
        </w:tc>
        <w:tc>
          <w:tcPr>
            <w:tcW w:w="3969" w:type="dxa"/>
          </w:tcPr>
          <w:p w14:paraId="3BB84A4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MMP2, ELANE, PTGES, CTSK, TRPV1, IDO1, GPBAR1, RORC, ALOX15, CASP3, ACE, AR, PRKCA, MMP9</w:t>
            </w:r>
          </w:p>
        </w:tc>
      </w:tr>
      <w:tr w:rsidR="002326E7" w:rsidRPr="00080CFC" w14:paraId="0C05C97F" w14:textId="77777777" w:rsidTr="00BC39FC">
        <w:trPr>
          <w:trHeight w:val="20"/>
          <w:jc w:val="center"/>
        </w:trPr>
        <w:tc>
          <w:tcPr>
            <w:tcW w:w="560" w:type="dxa"/>
          </w:tcPr>
          <w:p w14:paraId="7B3861F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20</w:t>
            </w:r>
          </w:p>
        </w:tc>
        <w:tc>
          <w:tcPr>
            <w:tcW w:w="1278" w:type="dxa"/>
          </w:tcPr>
          <w:p w14:paraId="3D12390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289</w:t>
            </w:r>
          </w:p>
        </w:tc>
        <w:tc>
          <w:tcPr>
            <w:tcW w:w="1843" w:type="dxa"/>
          </w:tcPr>
          <w:p w14:paraId="7F22EA0E"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Catechol</w:t>
            </w:r>
          </w:p>
        </w:tc>
        <w:tc>
          <w:tcPr>
            <w:tcW w:w="1134" w:type="dxa"/>
          </w:tcPr>
          <w:p w14:paraId="797A087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12</w:t>
            </w:r>
          </w:p>
        </w:tc>
        <w:tc>
          <w:tcPr>
            <w:tcW w:w="3969" w:type="dxa"/>
          </w:tcPr>
          <w:p w14:paraId="59A43804"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ESR1, IDO1, CA3, ESR2, ALOX15, TTR, CYP1A2, CA2, MIF, PTGS1, CA1, HDAC6</w:t>
            </w:r>
          </w:p>
        </w:tc>
      </w:tr>
      <w:tr w:rsidR="002326E7" w:rsidRPr="00080CFC" w14:paraId="6595CEDC" w14:textId="77777777" w:rsidTr="00BC39FC">
        <w:trPr>
          <w:trHeight w:val="20"/>
          <w:jc w:val="center"/>
        </w:trPr>
        <w:tc>
          <w:tcPr>
            <w:tcW w:w="560" w:type="dxa"/>
          </w:tcPr>
          <w:p w14:paraId="550FD10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21</w:t>
            </w:r>
          </w:p>
        </w:tc>
        <w:tc>
          <w:tcPr>
            <w:tcW w:w="1278" w:type="dxa"/>
          </w:tcPr>
          <w:p w14:paraId="5AD29C6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280427</w:t>
            </w:r>
          </w:p>
        </w:tc>
        <w:tc>
          <w:tcPr>
            <w:tcW w:w="1843" w:type="dxa"/>
          </w:tcPr>
          <w:p w14:paraId="5CC6473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Cholest-5-en-3-ol, 4,4-dimethyl-, (3 beta)</w:t>
            </w:r>
          </w:p>
        </w:tc>
        <w:tc>
          <w:tcPr>
            <w:tcW w:w="1134" w:type="dxa"/>
          </w:tcPr>
          <w:p w14:paraId="3DA6431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28</w:t>
            </w:r>
          </w:p>
        </w:tc>
        <w:tc>
          <w:tcPr>
            <w:tcW w:w="3969" w:type="dxa"/>
          </w:tcPr>
          <w:p w14:paraId="2E67F7A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CYP2C19, SHBG, FABP5, BCHE, PTGES, CYP19A1, GC, SHH, SREBF2, PTGS2, ESR1, PTGER4, EBP, HMGCR, IDO1, PTGER2, CYP17A1, STS, ACP1, RORC, CHRM3, ESR2, PPARG, VDR, PPARA, RORA, AR, MDM4</w:t>
            </w:r>
          </w:p>
        </w:tc>
      </w:tr>
      <w:tr w:rsidR="002326E7" w:rsidRPr="00080CFC" w14:paraId="66B8D186" w14:textId="77777777" w:rsidTr="00BC39FC">
        <w:trPr>
          <w:trHeight w:val="20"/>
          <w:jc w:val="center"/>
        </w:trPr>
        <w:tc>
          <w:tcPr>
            <w:tcW w:w="560" w:type="dxa"/>
          </w:tcPr>
          <w:p w14:paraId="3F2DC96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22</w:t>
            </w:r>
          </w:p>
        </w:tc>
        <w:tc>
          <w:tcPr>
            <w:tcW w:w="1278" w:type="dxa"/>
          </w:tcPr>
          <w:p w14:paraId="5A945B7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5364643</w:t>
            </w:r>
          </w:p>
        </w:tc>
        <w:tc>
          <w:tcPr>
            <w:tcW w:w="1843" w:type="dxa"/>
          </w:tcPr>
          <w:p w14:paraId="0884F4E4"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Cis-9-Hexadecenal</w:t>
            </w:r>
          </w:p>
        </w:tc>
        <w:tc>
          <w:tcPr>
            <w:tcW w:w="1134" w:type="dxa"/>
          </w:tcPr>
          <w:p w14:paraId="6FB3857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22</w:t>
            </w:r>
          </w:p>
        </w:tc>
        <w:tc>
          <w:tcPr>
            <w:tcW w:w="3969" w:type="dxa"/>
          </w:tcPr>
          <w:p w14:paraId="5513769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SHBG, FABP5, PTGES, ASAH1, CYP19A1, F2, CTSK, TRPV1, PLA2G1B, CYP17A1, STS, ACP1, RORC, HDAC1, PPARG, CNR1, PPARA, CNR2, NOD1, PTGS1, AR, HDAC6</w:t>
            </w:r>
          </w:p>
        </w:tc>
      </w:tr>
      <w:tr w:rsidR="002326E7" w:rsidRPr="00080CFC" w14:paraId="623D3B23" w14:textId="77777777" w:rsidTr="00BC39FC">
        <w:trPr>
          <w:trHeight w:val="20"/>
          <w:jc w:val="center"/>
        </w:trPr>
        <w:tc>
          <w:tcPr>
            <w:tcW w:w="560" w:type="dxa"/>
          </w:tcPr>
          <w:p w14:paraId="5B4ADFA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23</w:t>
            </w:r>
          </w:p>
        </w:tc>
        <w:tc>
          <w:tcPr>
            <w:tcW w:w="1278" w:type="dxa"/>
          </w:tcPr>
          <w:p w14:paraId="627267E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3026</w:t>
            </w:r>
          </w:p>
        </w:tc>
        <w:tc>
          <w:tcPr>
            <w:tcW w:w="1843" w:type="dxa"/>
          </w:tcPr>
          <w:p w14:paraId="5A07D94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Dibutyl phthalate</w:t>
            </w:r>
          </w:p>
        </w:tc>
        <w:tc>
          <w:tcPr>
            <w:tcW w:w="1134" w:type="dxa"/>
          </w:tcPr>
          <w:p w14:paraId="7A27A85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14</w:t>
            </w:r>
          </w:p>
        </w:tc>
        <w:tc>
          <w:tcPr>
            <w:tcW w:w="3969" w:type="dxa"/>
          </w:tcPr>
          <w:p w14:paraId="5E724E9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CYP2D6, CYP2C19, F2, PTGS2, CYP2C9, CTSK, CYP17A1, ADRB3, S1PR3, CASP7, CASP3, MIF, PTGS1, PRKCA</w:t>
            </w:r>
          </w:p>
        </w:tc>
      </w:tr>
      <w:tr w:rsidR="002326E7" w:rsidRPr="00080CFC" w14:paraId="1C1CD556" w14:textId="77777777" w:rsidTr="00BC39FC">
        <w:trPr>
          <w:trHeight w:val="20"/>
          <w:jc w:val="center"/>
        </w:trPr>
        <w:tc>
          <w:tcPr>
            <w:tcW w:w="560" w:type="dxa"/>
          </w:tcPr>
          <w:p w14:paraId="6212907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24</w:t>
            </w:r>
          </w:p>
        </w:tc>
        <w:tc>
          <w:tcPr>
            <w:tcW w:w="1278" w:type="dxa"/>
          </w:tcPr>
          <w:p w14:paraId="7D3D34D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6782</w:t>
            </w:r>
          </w:p>
        </w:tc>
        <w:tc>
          <w:tcPr>
            <w:tcW w:w="1843" w:type="dxa"/>
          </w:tcPr>
          <w:p w14:paraId="30220A5B"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1,2-Benzenedicarboxylic acid, bis(2-methylpropyl) ester</w:t>
            </w:r>
          </w:p>
        </w:tc>
        <w:tc>
          <w:tcPr>
            <w:tcW w:w="1134" w:type="dxa"/>
          </w:tcPr>
          <w:p w14:paraId="24F4198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14</w:t>
            </w:r>
          </w:p>
        </w:tc>
        <w:tc>
          <w:tcPr>
            <w:tcW w:w="3969" w:type="dxa"/>
          </w:tcPr>
          <w:p w14:paraId="4383388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MMP2, F2, PTGS2, CTSK, PDE4D, IDO1, GPBAR1, CHRM3, CTRB1, PLA2G2A, CASP3, TTR, PRKCA, MMP9</w:t>
            </w:r>
          </w:p>
        </w:tc>
      </w:tr>
      <w:tr w:rsidR="002326E7" w:rsidRPr="00080CFC" w14:paraId="6379A1A1" w14:textId="77777777" w:rsidTr="00BC39FC">
        <w:trPr>
          <w:trHeight w:val="20"/>
          <w:jc w:val="center"/>
        </w:trPr>
        <w:tc>
          <w:tcPr>
            <w:tcW w:w="560" w:type="dxa"/>
          </w:tcPr>
          <w:p w14:paraId="1930F77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lastRenderedPageBreak/>
              <w:t>25</w:t>
            </w:r>
          </w:p>
        </w:tc>
        <w:tc>
          <w:tcPr>
            <w:tcW w:w="1278" w:type="dxa"/>
          </w:tcPr>
          <w:p w14:paraId="06937FE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92155</w:t>
            </w:r>
          </w:p>
        </w:tc>
        <w:tc>
          <w:tcPr>
            <w:tcW w:w="1843" w:type="dxa"/>
          </w:tcPr>
          <w:p w14:paraId="639EA6AB"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A-neogammacer- 22(29)- ene</w:t>
            </w:r>
          </w:p>
        </w:tc>
        <w:tc>
          <w:tcPr>
            <w:tcW w:w="1134" w:type="dxa"/>
          </w:tcPr>
          <w:p w14:paraId="586CE19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17</w:t>
            </w:r>
          </w:p>
        </w:tc>
        <w:tc>
          <w:tcPr>
            <w:tcW w:w="3969" w:type="dxa"/>
          </w:tcPr>
          <w:p w14:paraId="64170DC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CYP2C19, SHBG, PTGES, CYP19A1, SREBF2, ESR1, TRPV1, HMGCR, CYP17A1, RORC, ESR2, CNR1, PPARA, CNR2, RELA, PTGS1, AR</w:t>
            </w:r>
          </w:p>
        </w:tc>
      </w:tr>
      <w:tr w:rsidR="002326E7" w:rsidRPr="00080CFC" w14:paraId="2FAB3262" w14:textId="77777777" w:rsidTr="00BC39FC">
        <w:trPr>
          <w:trHeight w:val="20"/>
          <w:jc w:val="center"/>
        </w:trPr>
        <w:tc>
          <w:tcPr>
            <w:tcW w:w="560" w:type="dxa"/>
          </w:tcPr>
          <w:p w14:paraId="4C3A78C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26</w:t>
            </w:r>
          </w:p>
        </w:tc>
        <w:tc>
          <w:tcPr>
            <w:tcW w:w="1278" w:type="dxa"/>
          </w:tcPr>
          <w:p w14:paraId="7A3740B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6428659</w:t>
            </w:r>
          </w:p>
        </w:tc>
        <w:tc>
          <w:tcPr>
            <w:tcW w:w="1843" w:type="dxa"/>
          </w:tcPr>
          <w:p w14:paraId="34BB1DC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Ergost-5-en-3-ol, (3 beta 24r)</w:t>
            </w:r>
          </w:p>
          <w:p w14:paraId="09712419" w14:textId="77777777" w:rsidR="002326E7" w:rsidRPr="00080CFC" w:rsidRDefault="002326E7" w:rsidP="00634817">
            <w:pPr>
              <w:rPr>
                <w:rFonts w:ascii="Times New Roman" w:hAnsi="Times New Roman" w:cs="Times New Roman"/>
                <w:sz w:val="24"/>
                <w:szCs w:val="24"/>
              </w:rPr>
            </w:pPr>
          </w:p>
        </w:tc>
        <w:tc>
          <w:tcPr>
            <w:tcW w:w="1134" w:type="dxa"/>
          </w:tcPr>
          <w:p w14:paraId="5482824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27</w:t>
            </w:r>
          </w:p>
        </w:tc>
        <w:tc>
          <w:tcPr>
            <w:tcW w:w="3969" w:type="dxa"/>
          </w:tcPr>
          <w:p w14:paraId="2DCD14FE"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CYP2C19, SHBG, FABP5, BCHE, PTGES, CYP19A1, SREBF2, PTGS2, ESR1, PTGER4, DHCR7, EBP, HMGCR, IDO1, PTGER2, PLA2G1B, CYP17A1, ACP1, PRKCH, RORC, ESR2, CNR1, VDR, PPARA, RORA, IL6ST, AR, MDM4</w:t>
            </w:r>
          </w:p>
        </w:tc>
      </w:tr>
      <w:tr w:rsidR="002326E7" w:rsidRPr="00080CFC" w14:paraId="61B1E1F4" w14:textId="77777777" w:rsidTr="00BC39FC">
        <w:trPr>
          <w:trHeight w:val="20"/>
          <w:jc w:val="center"/>
        </w:trPr>
        <w:tc>
          <w:tcPr>
            <w:tcW w:w="560" w:type="dxa"/>
          </w:tcPr>
          <w:p w14:paraId="55B8B8D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27</w:t>
            </w:r>
          </w:p>
        </w:tc>
        <w:tc>
          <w:tcPr>
            <w:tcW w:w="1278" w:type="dxa"/>
          </w:tcPr>
          <w:p w14:paraId="2A97BE6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92729</w:t>
            </w:r>
          </w:p>
        </w:tc>
        <w:tc>
          <w:tcPr>
            <w:tcW w:w="1843" w:type="dxa"/>
          </w:tcPr>
          <w:p w14:paraId="1A70A5B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Gamma-Tocopherol</w:t>
            </w:r>
          </w:p>
        </w:tc>
        <w:tc>
          <w:tcPr>
            <w:tcW w:w="1134" w:type="dxa"/>
          </w:tcPr>
          <w:p w14:paraId="6E92936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24</w:t>
            </w:r>
          </w:p>
        </w:tc>
        <w:tc>
          <w:tcPr>
            <w:tcW w:w="3969" w:type="dxa"/>
          </w:tcPr>
          <w:p w14:paraId="082DD78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MMP16, PTGES, GLI1, PTGS2, CTSK, ESR1, TRPV1, HMGCR, HDAC4, STS, HPSE, CTRB1, ESR2, ALOX5, PPARG, ALOX15, CNR1, CNR2, NOD1, AKT1, PTGS1, CCKAR, AR, MDM4</w:t>
            </w:r>
          </w:p>
        </w:tc>
      </w:tr>
      <w:tr w:rsidR="002326E7" w:rsidRPr="00080CFC" w14:paraId="260E1FB1" w14:textId="77777777" w:rsidTr="00BC39FC">
        <w:trPr>
          <w:trHeight w:val="20"/>
          <w:jc w:val="center"/>
        </w:trPr>
        <w:tc>
          <w:tcPr>
            <w:tcW w:w="560" w:type="dxa"/>
          </w:tcPr>
          <w:p w14:paraId="0036494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28</w:t>
            </w:r>
          </w:p>
        </w:tc>
        <w:tc>
          <w:tcPr>
            <w:tcW w:w="1278" w:type="dxa"/>
          </w:tcPr>
          <w:p w14:paraId="3DA5D10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123409</w:t>
            </w:r>
          </w:p>
        </w:tc>
        <w:tc>
          <w:tcPr>
            <w:tcW w:w="1843" w:type="dxa"/>
          </w:tcPr>
          <w:p w14:paraId="1D50E824"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Hexadecanoic acid, 2-hydroxy-1-(hydroxymethyl) ethyl ester</w:t>
            </w:r>
          </w:p>
        </w:tc>
        <w:tc>
          <w:tcPr>
            <w:tcW w:w="1134" w:type="dxa"/>
          </w:tcPr>
          <w:p w14:paraId="43E672D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23</w:t>
            </w:r>
          </w:p>
        </w:tc>
        <w:tc>
          <w:tcPr>
            <w:tcW w:w="3969" w:type="dxa"/>
          </w:tcPr>
          <w:p w14:paraId="7AD059B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S1PR2, CYP19A1, ENPP2, HMGCR, PAM, PRKCH, ADRB3, HDAC1, S1PR3, PLA2G2A, CNR1, SPHK1, ADRB2, VDR, CNR2, S1PR1, IL2, CA2, AKT1, CA1, FUCA1, PRKCA, HDAC6</w:t>
            </w:r>
          </w:p>
        </w:tc>
      </w:tr>
      <w:tr w:rsidR="002326E7" w:rsidRPr="00080CFC" w14:paraId="47B4974E" w14:textId="77777777" w:rsidTr="00BC39FC">
        <w:trPr>
          <w:trHeight w:val="20"/>
          <w:jc w:val="center"/>
        </w:trPr>
        <w:tc>
          <w:tcPr>
            <w:tcW w:w="560" w:type="dxa"/>
          </w:tcPr>
          <w:p w14:paraId="06E27FED"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29</w:t>
            </w:r>
          </w:p>
        </w:tc>
        <w:tc>
          <w:tcPr>
            <w:tcW w:w="1278" w:type="dxa"/>
          </w:tcPr>
          <w:p w14:paraId="3A526A8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79706</w:t>
            </w:r>
          </w:p>
        </w:tc>
        <w:tc>
          <w:tcPr>
            <w:tcW w:w="1843" w:type="dxa"/>
          </w:tcPr>
          <w:p w14:paraId="06CDCF88"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Benzenepropanoic acid, 4-hydroxy-, methyl ester</w:t>
            </w:r>
          </w:p>
        </w:tc>
        <w:tc>
          <w:tcPr>
            <w:tcW w:w="1134" w:type="dxa"/>
          </w:tcPr>
          <w:p w14:paraId="209F4C0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18</w:t>
            </w:r>
          </w:p>
        </w:tc>
        <w:tc>
          <w:tcPr>
            <w:tcW w:w="3969" w:type="dxa"/>
          </w:tcPr>
          <w:p w14:paraId="1A3393A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SHBG, GABBR2, CYP19A1, PTGS2, ESR1, VEGFA, IDO1, FTO, ESR2, HDAC5, HDAC9, EGLN1, PPARA, CYP1A2, SLC7A5, CA2, AKT1, MIF</w:t>
            </w:r>
          </w:p>
        </w:tc>
      </w:tr>
      <w:tr w:rsidR="002326E7" w:rsidRPr="00080CFC" w14:paraId="74FDA8D7" w14:textId="77777777" w:rsidTr="00BC39FC">
        <w:trPr>
          <w:trHeight w:val="20"/>
          <w:jc w:val="center"/>
        </w:trPr>
        <w:tc>
          <w:tcPr>
            <w:tcW w:w="560" w:type="dxa"/>
          </w:tcPr>
          <w:p w14:paraId="761D6E2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30</w:t>
            </w:r>
          </w:p>
        </w:tc>
        <w:tc>
          <w:tcPr>
            <w:tcW w:w="1278" w:type="dxa"/>
          </w:tcPr>
          <w:p w14:paraId="6218318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8181</w:t>
            </w:r>
          </w:p>
        </w:tc>
        <w:tc>
          <w:tcPr>
            <w:tcW w:w="1843" w:type="dxa"/>
          </w:tcPr>
          <w:p w14:paraId="552FD93C"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Hexadecanoic Acid, Methyl Ester</w:t>
            </w:r>
          </w:p>
        </w:tc>
        <w:tc>
          <w:tcPr>
            <w:tcW w:w="1134" w:type="dxa"/>
          </w:tcPr>
          <w:p w14:paraId="27ADB58E"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24</w:t>
            </w:r>
          </w:p>
        </w:tc>
        <w:tc>
          <w:tcPr>
            <w:tcW w:w="3969" w:type="dxa"/>
          </w:tcPr>
          <w:p w14:paraId="4E1ACB7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SHBG, FABP5, ASAH1, GABBR1, CYP19A1, TRPV1, HMGCR, PAM, GPBAR1, STS, RORC, HDAC1, ALOX5, ALOX15, CNR1, PLA2G4A, VDR, PPARA, CNR2, CA2, CA1, AR, HDAC6</w:t>
            </w:r>
          </w:p>
        </w:tc>
      </w:tr>
      <w:tr w:rsidR="002326E7" w:rsidRPr="00080CFC" w14:paraId="07688840" w14:textId="77777777" w:rsidTr="00BC39FC">
        <w:trPr>
          <w:trHeight w:val="20"/>
          <w:jc w:val="center"/>
        </w:trPr>
        <w:tc>
          <w:tcPr>
            <w:tcW w:w="560" w:type="dxa"/>
          </w:tcPr>
          <w:p w14:paraId="42433AE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31</w:t>
            </w:r>
          </w:p>
        </w:tc>
        <w:tc>
          <w:tcPr>
            <w:tcW w:w="1278" w:type="dxa"/>
          </w:tcPr>
          <w:p w14:paraId="2837F1C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985</w:t>
            </w:r>
          </w:p>
        </w:tc>
        <w:tc>
          <w:tcPr>
            <w:tcW w:w="1843" w:type="dxa"/>
          </w:tcPr>
          <w:p w14:paraId="054275A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n-Hexadecanoic acid</w:t>
            </w:r>
          </w:p>
        </w:tc>
        <w:tc>
          <w:tcPr>
            <w:tcW w:w="1134" w:type="dxa"/>
          </w:tcPr>
          <w:p w14:paraId="61A8106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28</w:t>
            </w:r>
          </w:p>
        </w:tc>
        <w:tc>
          <w:tcPr>
            <w:tcW w:w="3969" w:type="dxa"/>
          </w:tcPr>
          <w:p w14:paraId="078B55D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MMP2, SHBG, FABP5, PTGES, RARB, GABBR1, CYP19A1, ENPP2, PTGER4, PTPRC, HMGCR, PTGER2, GPBAR1, STS, PPARG, ALOX15, ABCB1, PLA2G4A, VDR, RARA, PPARA, RORA, GSTK1, CA2, CYP26B1, CA1, AR</w:t>
            </w:r>
          </w:p>
        </w:tc>
      </w:tr>
      <w:tr w:rsidR="002326E7" w:rsidRPr="00080CFC" w14:paraId="16C485EF" w14:textId="77777777" w:rsidTr="00BC39FC">
        <w:trPr>
          <w:trHeight w:val="20"/>
          <w:jc w:val="center"/>
        </w:trPr>
        <w:tc>
          <w:tcPr>
            <w:tcW w:w="560" w:type="dxa"/>
          </w:tcPr>
          <w:p w14:paraId="503FB7B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32</w:t>
            </w:r>
          </w:p>
        </w:tc>
        <w:tc>
          <w:tcPr>
            <w:tcW w:w="1278" w:type="dxa"/>
          </w:tcPr>
          <w:p w14:paraId="3778F294"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65252</w:t>
            </w:r>
          </w:p>
        </w:tc>
        <w:tc>
          <w:tcPr>
            <w:tcW w:w="1843" w:type="dxa"/>
          </w:tcPr>
          <w:p w14:paraId="35FEE99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Ergosta-8,24(28)-dien-3- ol, 4,14-dimethyl-, (3 beta ,4 alpha, 5 alpha)</w:t>
            </w:r>
          </w:p>
        </w:tc>
        <w:tc>
          <w:tcPr>
            <w:tcW w:w="1134" w:type="dxa"/>
          </w:tcPr>
          <w:p w14:paraId="0F5406D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23</w:t>
            </w:r>
          </w:p>
        </w:tc>
        <w:tc>
          <w:tcPr>
            <w:tcW w:w="3969" w:type="dxa"/>
          </w:tcPr>
          <w:p w14:paraId="25966C4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CYP2C19, SHBG, FABP5, BCHE, PTGES, CYP19A1, SREBF2, ESR1, HMGCR, PTGER2, PLA2G1B, CYP17A1, ACP1, RORC, ESR2, ALOX5, CNR1, VDR, CNR2, RORA, IL6ST, AR, MDM4</w:t>
            </w:r>
          </w:p>
        </w:tc>
      </w:tr>
      <w:tr w:rsidR="002326E7" w:rsidRPr="00080CFC" w14:paraId="0718DE7F" w14:textId="77777777" w:rsidTr="00BC39FC">
        <w:trPr>
          <w:trHeight w:val="20"/>
          <w:jc w:val="center"/>
        </w:trPr>
        <w:tc>
          <w:tcPr>
            <w:tcW w:w="560" w:type="dxa"/>
          </w:tcPr>
          <w:p w14:paraId="0C52E6C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33</w:t>
            </w:r>
          </w:p>
        </w:tc>
        <w:tc>
          <w:tcPr>
            <w:tcW w:w="1278" w:type="dxa"/>
          </w:tcPr>
          <w:p w14:paraId="636B7E8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5281</w:t>
            </w:r>
          </w:p>
        </w:tc>
        <w:tc>
          <w:tcPr>
            <w:tcW w:w="1843" w:type="dxa"/>
          </w:tcPr>
          <w:p w14:paraId="2DE13FDB"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Octadecanoic acid</w:t>
            </w:r>
          </w:p>
        </w:tc>
        <w:tc>
          <w:tcPr>
            <w:tcW w:w="1134" w:type="dxa"/>
          </w:tcPr>
          <w:p w14:paraId="355B8D5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28</w:t>
            </w:r>
          </w:p>
        </w:tc>
        <w:tc>
          <w:tcPr>
            <w:tcW w:w="3969" w:type="dxa"/>
          </w:tcPr>
          <w:p w14:paraId="144A728A"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 xml:space="preserve">MMP2, SHBG, FABP5, PTGES, RARB, GABBR1, CYP19A1, ENPP2, PTGER4, PTPRC, HMGCR, LPAR3, </w:t>
            </w:r>
            <w:r w:rsidRPr="00080CFC">
              <w:rPr>
                <w:rFonts w:ascii="Times New Roman" w:hAnsi="Times New Roman" w:cs="Times New Roman"/>
                <w:sz w:val="24"/>
                <w:szCs w:val="24"/>
              </w:rPr>
              <w:lastRenderedPageBreak/>
              <w:t>PTGER2, GPBAR1, PPARG, ALOX15, ABCB1, PLA2G4A, VDR, ACE, RARA, PPARA, GSTK1, CA2, CYP26B1, LPAR1, CA1, AR</w:t>
            </w:r>
          </w:p>
        </w:tc>
      </w:tr>
      <w:tr w:rsidR="002326E7" w:rsidRPr="00080CFC" w14:paraId="4326D167" w14:textId="77777777" w:rsidTr="00BC39FC">
        <w:trPr>
          <w:trHeight w:val="20"/>
          <w:jc w:val="center"/>
        </w:trPr>
        <w:tc>
          <w:tcPr>
            <w:tcW w:w="560" w:type="dxa"/>
          </w:tcPr>
          <w:p w14:paraId="601C50C1"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lastRenderedPageBreak/>
              <w:t>34</w:t>
            </w:r>
          </w:p>
        </w:tc>
        <w:tc>
          <w:tcPr>
            <w:tcW w:w="1278" w:type="dxa"/>
          </w:tcPr>
          <w:p w14:paraId="3952D2CE"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999</w:t>
            </w:r>
          </w:p>
        </w:tc>
        <w:tc>
          <w:tcPr>
            <w:tcW w:w="1843" w:type="dxa"/>
          </w:tcPr>
          <w:p w14:paraId="396E08B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Benzeneacetic acid</w:t>
            </w:r>
          </w:p>
        </w:tc>
        <w:tc>
          <w:tcPr>
            <w:tcW w:w="1134" w:type="dxa"/>
          </w:tcPr>
          <w:p w14:paraId="4D524E0B"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23</w:t>
            </w:r>
          </w:p>
        </w:tc>
        <w:tc>
          <w:tcPr>
            <w:tcW w:w="3969" w:type="dxa"/>
          </w:tcPr>
          <w:p w14:paraId="6988E0D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BCHE, F2, PTGS2, KDM6B, ESR1, PTPRC, PAM, HDAC4, CA3, CHRM3, ESR2, HDAC5, CXCL8, HDAC9, CNR1, ACE, PPARA, CNR2, CA2, ANPEP, PTGS1, CA1, HDAC6</w:t>
            </w:r>
          </w:p>
        </w:tc>
      </w:tr>
      <w:tr w:rsidR="002326E7" w:rsidRPr="00080CFC" w14:paraId="63B3E170" w14:textId="77777777" w:rsidTr="00BC39FC">
        <w:trPr>
          <w:trHeight w:val="20"/>
          <w:jc w:val="center"/>
        </w:trPr>
        <w:tc>
          <w:tcPr>
            <w:tcW w:w="560" w:type="dxa"/>
          </w:tcPr>
          <w:p w14:paraId="433C3DD3"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35</w:t>
            </w:r>
          </w:p>
        </w:tc>
        <w:tc>
          <w:tcPr>
            <w:tcW w:w="1278" w:type="dxa"/>
          </w:tcPr>
          <w:p w14:paraId="791CA69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79315</w:t>
            </w:r>
          </w:p>
        </w:tc>
        <w:tc>
          <w:tcPr>
            <w:tcW w:w="1843" w:type="dxa"/>
          </w:tcPr>
          <w:p w14:paraId="5B2FA7A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Silane, ethenylethoxydimethyl-</w:t>
            </w:r>
          </w:p>
        </w:tc>
        <w:tc>
          <w:tcPr>
            <w:tcW w:w="1134" w:type="dxa"/>
          </w:tcPr>
          <w:p w14:paraId="4E3F7F8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13</w:t>
            </w:r>
          </w:p>
        </w:tc>
        <w:tc>
          <w:tcPr>
            <w:tcW w:w="3969" w:type="dxa"/>
          </w:tcPr>
          <w:p w14:paraId="750BE09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ELANE, BCHE, CYP19A1, CASP1, PTGS2, CTSK, CHRM3, ESR2, CA2, RELA, CA1, AR, MMP9</w:t>
            </w:r>
          </w:p>
        </w:tc>
      </w:tr>
      <w:tr w:rsidR="002326E7" w:rsidRPr="00080CFC" w14:paraId="0E45942E" w14:textId="77777777" w:rsidTr="00BC39FC">
        <w:trPr>
          <w:trHeight w:val="20"/>
          <w:jc w:val="center"/>
        </w:trPr>
        <w:tc>
          <w:tcPr>
            <w:tcW w:w="560" w:type="dxa"/>
          </w:tcPr>
          <w:p w14:paraId="06DC64C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36</w:t>
            </w:r>
          </w:p>
        </w:tc>
        <w:tc>
          <w:tcPr>
            <w:tcW w:w="1278" w:type="dxa"/>
          </w:tcPr>
          <w:p w14:paraId="5012C6A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638072</w:t>
            </w:r>
          </w:p>
        </w:tc>
        <w:tc>
          <w:tcPr>
            <w:tcW w:w="1843" w:type="dxa"/>
          </w:tcPr>
          <w:p w14:paraId="7B5C2D3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Squalene</w:t>
            </w:r>
          </w:p>
        </w:tc>
        <w:tc>
          <w:tcPr>
            <w:tcW w:w="1134" w:type="dxa"/>
          </w:tcPr>
          <w:p w14:paraId="1A3F7F6F"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11</w:t>
            </w:r>
          </w:p>
        </w:tc>
        <w:tc>
          <w:tcPr>
            <w:tcW w:w="3969" w:type="dxa"/>
          </w:tcPr>
          <w:p w14:paraId="110880E5"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PTGES, GLI1, PTGS2, ENPP2, CHRM3, VDR, PPARA, CNR2, RORA, CA2, CCKAR</w:t>
            </w:r>
          </w:p>
        </w:tc>
      </w:tr>
      <w:tr w:rsidR="002326E7" w:rsidRPr="00080CFC" w14:paraId="430C0CA9" w14:textId="77777777" w:rsidTr="00BC39FC">
        <w:trPr>
          <w:trHeight w:val="20"/>
          <w:jc w:val="center"/>
        </w:trPr>
        <w:tc>
          <w:tcPr>
            <w:tcW w:w="560" w:type="dxa"/>
          </w:tcPr>
          <w:p w14:paraId="1E526B06"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37</w:t>
            </w:r>
          </w:p>
        </w:tc>
        <w:tc>
          <w:tcPr>
            <w:tcW w:w="1278" w:type="dxa"/>
          </w:tcPr>
          <w:p w14:paraId="5AE0958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11005</w:t>
            </w:r>
          </w:p>
        </w:tc>
        <w:tc>
          <w:tcPr>
            <w:tcW w:w="1843" w:type="dxa"/>
          </w:tcPr>
          <w:p w14:paraId="74D444E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Tetradecanoic acid</w:t>
            </w:r>
          </w:p>
        </w:tc>
        <w:tc>
          <w:tcPr>
            <w:tcW w:w="1134" w:type="dxa"/>
          </w:tcPr>
          <w:p w14:paraId="0E6490B0"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26</w:t>
            </w:r>
          </w:p>
        </w:tc>
        <w:tc>
          <w:tcPr>
            <w:tcW w:w="3969" w:type="dxa"/>
          </w:tcPr>
          <w:p w14:paraId="430F7519"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MMP2, SHBG, FABP5, MMP16, PTGES, RARB, GABBR1, CYP19A1, PTGER4, PTPRC, HMGCR, PTGER2, MMP8, GPBAR1, PPARG, ALOX15, PLA2G4A, VDR, RARA, PPARA, RORA, GSTK1, CA2, CYP26B1, CA1, AR</w:t>
            </w:r>
          </w:p>
        </w:tc>
      </w:tr>
      <w:tr w:rsidR="002326E7" w:rsidRPr="00080CFC" w14:paraId="7B547506" w14:textId="77777777" w:rsidTr="00BC39FC">
        <w:trPr>
          <w:trHeight w:val="20"/>
          <w:jc w:val="center"/>
        </w:trPr>
        <w:tc>
          <w:tcPr>
            <w:tcW w:w="560" w:type="dxa"/>
          </w:tcPr>
          <w:p w14:paraId="404E7B4C"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38</w:t>
            </w:r>
          </w:p>
        </w:tc>
        <w:tc>
          <w:tcPr>
            <w:tcW w:w="1278" w:type="dxa"/>
          </w:tcPr>
          <w:p w14:paraId="1DDCEC87"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14985</w:t>
            </w:r>
          </w:p>
        </w:tc>
        <w:tc>
          <w:tcPr>
            <w:tcW w:w="1843" w:type="dxa"/>
          </w:tcPr>
          <w:p w14:paraId="3F6AA952"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Vitamin E</w:t>
            </w:r>
          </w:p>
        </w:tc>
        <w:tc>
          <w:tcPr>
            <w:tcW w:w="1134" w:type="dxa"/>
          </w:tcPr>
          <w:p w14:paraId="79EE840E"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20</w:t>
            </w:r>
          </w:p>
        </w:tc>
        <w:tc>
          <w:tcPr>
            <w:tcW w:w="3969" w:type="dxa"/>
          </w:tcPr>
          <w:p w14:paraId="4E4D020C" w14:textId="77777777" w:rsidR="002326E7" w:rsidRPr="00080CFC" w:rsidRDefault="002326E7" w:rsidP="00634817">
            <w:pPr>
              <w:rPr>
                <w:rFonts w:ascii="Times New Roman" w:hAnsi="Times New Roman" w:cs="Times New Roman"/>
                <w:sz w:val="24"/>
                <w:szCs w:val="24"/>
              </w:rPr>
            </w:pPr>
            <w:r w:rsidRPr="00080CFC">
              <w:rPr>
                <w:rFonts w:ascii="Times New Roman" w:hAnsi="Times New Roman" w:cs="Times New Roman"/>
                <w:sz w:val="24"/>
                <w:szCs w:val="24"/>
              </w:rPr>
              <w:t>PTGES, GLI1, PTGS2, CTSK, ESR1, PTGER4, TRPV1, RORC, HPSE, CTRB1, ESR2, ALOX5, PPARG, CNR1, ACE, PPARA, CNR2, AKT1, PTGS1, CCKAR</w:t>
            </w:r>
          </w:p>
        </w:tc>
      </w:tr>
    </w:tbl>
    <w:p w14:paraId="721A723E" w14:textId="77777777" w:rsidR="002326E7" w:rsidRDefault="002326E7" w:rsidP="00626EC5">
      <w:pPr>
        <w:jc w:val="both"/>
        <w:rPr>
          <w:lang w:val="en-US"/>
        </w:rPr>
      </w:pPr>
    </w:p>
    <w:p w14:paraId="7B9DB985" w14:textId="77777777" w:rsidR="002326E7" w:rsidRDefault="002326E7" w:rsidP="00A453AA">
      <w:pPr>
        <w:jc w:val="both"/>
        <w:rPr>
          <w:lang w:val="en-US"/>
        </w:rPr>
      </w:pPr>
    </w:p>
    <w:p w14:paraId="6CE30D0A" w14:textId="77777777" w:rsidR="002326E7" w:rsidRDefault="002326E7" w:rsidP="00A453AA">
      <w:pPr>
        <w:jc w:val="both"/>
        <w:rPr>
          <w:rFonts w:ascii="Times New Roman" w:hAnsi="Times New Roman" w:cs="Times New Roman"/>
          <w:b/>
          <w:bCs/>
          <w:sz w:val="24"/>
          <w:szCs w:val="24"/>
          <w:lang w:val="en-US"/>
        </w:rPr>
      </w:pPr>
    </w:p>
    <w:p w14:paraId="5D781DDC" w14:textId="77777777" w:rsidR="002326E7" w:rsidRDefault="002326E7" w:rsidP="00A453AA">
      <w:pPr>
        <w:jc w:val="both"/>
        <w:rPr>
          <w:rFonts w:ascii="Times New Roman" w:hAnsi="Times New Roman" w:cs="Times New Roman"/>
          <w:b/>
          <w:bCs/>
          <w:sz w:val="24"/>
          <w:szCs w:val="24"/>
          <w:lang w:val="en-US"/>
        </w:rPr>
      </w:pPr>
    </w:p>
    <w:p w14:paraId="641E6A0B" w14:textId="77777777" w:rsidR="002326E7" w:rsidRDefault="002326E7" w:rsidP="00A453AA">
      <w:pPr>
        <w:jc w:val="both"/>
        <w:rPr>
          <w:rFonts w:ascii="Times New Roman" w:hAnsi="Times New Roman" w:cs="Times New Roman"/>
          <w:b/>
          <w:bCs/>
          <w:sz w:val="24"/>
          <w:szCs w:val="24"/>
          <w:lang w:val="en-US"/>
        </w:rPr>
      </w:pPr>
    </w:p>
    <w:p w14:paraId="7DD72220" w14:textId="77777777" w:rsidR="002326E7" w:rsidRDefault="002326E7" w:rsidP="00A453AA">
      <w:pPr>
        <w:jc w:val="both"/>
        <w:rPr>
          <w:rFonts w:ascii="Times New Roman" w:hAnsi="Times New Roman" w:cs="Times New Roman"/>
          <w:b/>
          <w:bCs/>
          <w:sz w:val="24"/>
          <w:szCs w:val="24"/>
          <w:lang w:val="en-US"/>
        </w:rPr>
      </w:pPr>
    </w:p>
    <w:p w14:paraId="414528AD" w14:textId="77777777" w:rsidR="002326E7" w:rsidRDefault="002326E7" w:rsidP="00A453AA">
      <w:pPr>
        <w:jc w:val="both"/>
        <w:rPr>
          <w:rFonts w:ascii="Times New Roman" w:hAnsi="Times New Roman" w:cs="Times New Roman"/>
          <w:b/>
          <w:bCs/>
          <w:sz w:val="24"/>
          <w:szCs w:val="24"/>
          <w:lang w:val="en-US"/>
        </w:rPr>
      </w:pPr>
    </w:p>
    <w:p w14:paraId="153642DA" w14:textId="77777777" w:rsidR="002326E7" w:rsidRDefault="002326E7" w:rsidP="00A453AA">
      <w:pPr>
        <w:jc w:val="both"/>
        <w:rPr>
          <w:rFonts w:ascii="Times New Roman" w:hAnsi="Times New Roman" w:cs="Times New Roman"/>
          <w:b/>
          <w:bCs/>
          <w:sz w:val="24"/>
          <w:szCs w:val="24"/>
          <w:lang w:val="en-US"/>
        </w:rPr>
      </w:pPr>
    </w:p>
    <w:p w14:paraId="5DAF5C0B" w14:textId="77777777" w:rsidR="002326E7" w:rsidRDefault="002326E7" w:rsidP="00A453AA">
      <w:pPr>
        <w:jc w:val="both"/>
        <w:rPr>
          <w:rFonts w:ascii="Times New Roman" w:hAnsi="Times New Roman" w:cs="Times New Roman"/>
          <w:b/>
          <w:bCs/>
          <w:sz w:val="24"/>
          <w:szCs w:val="24"/>
          <w:lang w:val="en-US"/>
        </w:rPr>
      </w:pPr>
    </w:p>
    <w:p w14:paraId="2B6AEA57" w14:textId="77777777" w:rsidR="002326E7" w:rsidRDefault="002326E7" w:rsidP="00A453AA">
      <w:pPr>
        <w:jc w:val="both"/>
        <w:rPr>
          <w:rFonts w:ascii="Times New Roman" w:hAnsi="Times New Roman" w:cs="Times New Roman"/>
          <w:b/>
          <w:bCs/>
          <w:sz w:val="24"/>
          <w:szCs w:val="24"/>
          <w:lang w:val="en-US"/>
        </w:rPr>
      </w:pPr>
    </w:p>
    <w:p w14:paraId="3FACC500" w14:textId="77777777" w:rsidR="002326E7" w:rsidRDefault="002326E7" w:rsidP="00A453AA">
      <w:pPr>
        <w:jc w:val="both"/>
        <w:rPr>
          <w:rFonts w:ascii="Times New Roman" w:hAnsi="Times New Roman" w:cs="Times New Roman"/>
          <w:b/>
          <w:bCs/>
          <w:sz w:val="24"/>
          <w:szCs w:val="24"/>
          <w:lang w:val="en-US"/>
        </w:rPr>
      </w:pPr>
    </w:p>
    <w:p w14:paraId="620E7015" w14:textId="77777777" w:rsidR="002326E7" w:rsidRDefault="002326E7" w:rsidP="00A453AA">
      <w:pPr>
        <w:jc w:val="both"/>
        <w:rPr>
          <w:rFonts w:ascii="Times New Roman" w:hAnsi="Times New Roman" w:cs="Times New Roman"/>
          <w:b/>
          <w:bCs/>
          <w:sz w:val="24"/>
          <w:szCs w:val="24"/>
          <w:lang w:val="en-US"/>
        </w:rPr>
      </w:pPr>
    </w:p>
    <w:p w14:paraId="5EEEC2B9" w14:textId="1491C8AF" w:rsidR="002326E7" w:rsidRPr="00703455" w:rsidRDefault="00DD5E9E" w:rsidP="00A453AA">
      <w:pPr>
        <w:jc w:val="both"/>
        <w:rPr>
          <w:rFonts w:ascii="Times New Roman" w:hAnsi="Times New Roman" w:cs="Times New Roman"/>
          <w:sz w:val="24"/>
          <w:szCs w:val="24"/>
          <w:lang w:val="en-US"/>
        </w:rPr>
      </w:pPr>
      <w:bookmarkStart w:id="8" w:name="_Hlk168509149"/>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 xml:space="preserve">10. </w:t>
      </w:r>
      <w:r w:rsidR="002326E7" w:rsidRPr="00703455">
        <w:rPr>
          <w:rFonts w:ascii="Times New Roman" w:hAnsi="Times New Roman" w:cs="Times New Roman"/>
          <w:sz w:val="24"/>
          <w:szCs w:val="24"/>
          <w:lang w:val="en-US"/>
        </w:rPr>
        <w:t>Results of GO enrichment analysis with respective subgroup and their respective gene counts.</w:t>
      </w:r>
    </w:p>
    <w:tbl>
      <w:tblPr>
        <w:tblStyle w:val="TableGrid"/>
        <w:tblW w:w="0" w:type="auto"/>
        <w:tblLook w:val="04A0" w:firstRow="1" w:lastRow="0" w:firstColumn="1" w:lastColumn="0" w:noHBand="0" w:noVBand="1"/>
      </w:tblPr>
      <w:tblGrid>
        <w:gridCol w:w="5240"/>
        <w:gridCol w:w="2268"/>
        <w:gridCol w:w="1508"/>
      </w:tblGrid>
      <w:tr w:rsidR="002326E7" w:rsidRPr="00703455" w14:paraId="3C430D80" w14:textId="77777777" w:rsidTr="00634817">
        <w:tc>
          <w:tcPr>
            <w:tcW w:w="5240" w:type="dxa"/>
          </w:tcPr>
          <w:bookmarkEnd w:id="8"/>
          <w:p w14:paraId="08B11F08" w14:textId="77777777" w:rsidR="002326E7" w:rsidRPr="00BC39FC" w:rsidRDefault="002326E7" w:rsidP="00634817">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rPr>
              <w:t>GO term</w:t>
            </w:r>
          </w:p>
        </w:tc>
        <w:tc>
          <w:tcPr>
            <w:tcW w:w="2268" w:type="dxa"/>
          </w:tcPr>
          <w:p w14:paraId="0E0037FF" w14:textId="77777777" w:rsidR="002326E7" w:rsidRPr="00BC39FC" w:rsidRDefault="002326E7" w:rsidP="00634817">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rPr>
              <w:t>Subgroup</w:t>
            </w:r>
          </w:p>
        </w:tc>
        <w:tc>
          <w:tcPr>
            <w:tcW w:w="1508" w:type="dxa"/>
          </w:tcPr>
          <w:p w14:paraId="3970ED0E" w14:textId="77777777" w:rsidR="002326E7" w:rsidRPr="00BC39FC" w:rsidRDefault="002326E7" w:rsidP="00634817">
            <w:pPr>
              <w:jc w:val="center"/>
              <w:rPr>
                <w:rFonts w:ascii="Times New Roman" w:hAnsi="Times New Roman" w:cs="Times New Roman"/>
                <w:b/>
                <w:bCs/>
                <w:sz w:val="24"/>
                <w:szCs w:val="24"/>
                <w:lang w:val="en-US"/>
              </w:rPr>
            </w:pPr>
            <w:r w:rsidRPr="00BC39FC">
              <w:rPr>
                <w:rFonts w:ascii="Times New Roman" w:hAnsi="Times New Roman" w:cs="Times New Roman"/>
                <w:b/>
                <w:bCs/>
                <w:sz w:val="24"/>
                <w:szCs w:val="24"/>
              </w:rPr>
              <w:t>Gene Count</w:t>
            </w:r>
          </w:p>
        </w:tc>
      </w:tr>
      <w:tr w:rsidR="002326E7" w:rsidRPr="00703455" w14:paraId="0434D0AE" w14:textId="77777777" w:rsidTr="00634817">
        <w:tc>
          <w:tcPr>
            <w:tcW w:w="5240" w:type="dxa"/>
          </w:tcPr>
          <w:p w14:paraId="7369B20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positive regulation of transcription</w:t>
            </w:r>
          </w:p>
        </w:tc>
        <w:tc>
          <w:tcPr>
            <w:tcW w:w="2268" w:type="dxa"/>
          </w:tcPr>
          <w:p w14:paraId="38E092A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1A6733A4"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28</w:t>
            </w:r>
          </w:p>
        </w:tc>
      </w:tr>
      <w:tr w:rsidR="002326E7" w:rsidRPr="00703455" w14:paraId="4F159C0B" w14:textId="77777777" w:rsidTr="00634817">
        <w:tc>
          <w:tcPr>
            <w:tcW w:w="5240" w:type="dxa"/>
          </w:tcPr>
          <w:p w14:paraId="79365C3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inflammatory response</w:t>
            </w:r>
          </w:p>
        </w:tc>
        <w:tc>
          <w:tcPr>
            <w:tcW w:w="2268" w:type="dxa"/>
          </w:tcPr>
          <w:p w14:paraId="357D260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1D2928F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24</w:t>
            </w:r>
          </w:p>
        </w:tc>
      </w:tr>
      <w:tr w:rsidR="002326E7" w:rsidRPr="00703455" w14:paraId="4AAD9627" w14:textId="77777777" w:rsidTr="00634817">
        <w:tc>
          <w:tcPr>
            <w:tcW w:w="5240" w:type="dxa"/>
          </w:tcPr>
          <w:p w14:paraId="0B1025B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negative regulation of transcription</w:t>
            </w:r>
          </w:p>
        </w:tc>
        <w:tc>
          <w:tcPr>
            <w:tcW w:w="2268" w:type="dxa"/>
          </w:tcPr>
          <w:p w14:paraId="0582CD06"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06000AD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20</w:t>
            </w:r>
          </w:p>
        </w:tc>
      </w:tr>
      <w:tr w:rsidR="002326E7" w:rsidRPr="00703455" w14:paraId="65C57ABA" w14:textId="77777777" w:rsidTr="00634817">
        <w:tc>
          <w:tcPr>
            <w:tcW w:w="5240" w:type="dxa"/>
          </w:tcPr>
          <w:p w14:paraId="0066362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signal transduction</w:t>
            </w:r>
          </w:p>
        </w:tc>
        <w:tc>
          <w:tcPr>
            <w:tcW w:w="2268" w:type="dxa"/>
          </w:tcPr>
          <w:p w14:paraId="6C3843C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458DA37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20</w:t>
            </w:r>
          </w:p>
        </w:tc>
      </w:tr>
      <w:tr w:rsidR="002326E7" w:rsidRPr="00703455" w14:paraId="486A7D7B" w14:textId="77777777" w:rsidTr="00634817">
        <w:tc>
          <w:tcPr>
            <w:tcW w:w="5240" w:type="dxa"/>
          </w:tcPr>
          <w:p w14:paraId="640211A0"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positive regulation of cell proliferation</w:t>
            </w:r>
          </w:p>
        </w:tc>
        <w:tc>
          <w:tcPr>
            <w:tcW w:w="2268" w:type="dxa"/>
          </w:tcPr>
          <w:p w14:paraId="3E6B2215"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2F075C3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19</w:t>
            </w:r>
          </w:p>
        </w:tc>
      </w:tr>
      <w:tr w:rsidR="002326E7" w:rsidRPr="00703455" w14:paraId="0B3594A4" w14:textId="77777777" w:rsidTr="00634817">
        <w:tc>
          <w:tcPr>
            <w:tcW w:w="5240" w:type="dxa"/>
          </w:tcPr>
          <w:p w14:paraId="385CB20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positive regulation of gene expression</w:t>
            </w:r>
          </w:p>
        </w:tc>
        <w:tc>
          <w:tcPr>
            <w:tcW w:w="2268" w:type="dxa"/>
          </w:tcPr>
          <w:p w14:paraId="5727527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1A92C25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16</w:t>
            </w:r>
          </w:p>
        </w:tc>
      </w:tr>
      <w:tr w:rsidR="002326E7" w:rsidRPr="00703455" w14:paraId="5AC0D1DC" w14:textId="77777777" w:rsidTr="00634817">
        <w:tc>
          <w:tcPr>
            <w:tcW w:w="5240" w:type="dxa"/>
          </w:tcPr>
          <w:p w14:paraId="21940AA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positive regulation of transcription</w:t>
            </w:r>
          </w:p>
        </w:tc>
        <w:tc>
          <w:tcPr>
            <w:tcW w:w="2268" w:type="dxa"/>
          </w:tcPr>
          <w:p w14:paraId="476A8A67"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5D4C7F6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16</w:t>
            </w:r>
          </w:p>
        </w:tc>
      </w:tr>
      <w:tr w:rsidR="002326E7" w:rsidRPr="00703455" w14:paraId="183006F1" w14:textId="77777777" w:rsidTr="00634817">
        <w:tc>
          <w:tcPr>
            <w:tcW w:w="5240" w:type="dxa"/>
          </w:tcPr>
          <w:p w14:paraId="323FC24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response to lipopolysaccharide</w:t>
            </w:r>
          </w:p>
        </w:tc>
        <w:tc>
          <w:tcPr>
            <w:tcW w:w="2268" w:type="dxa"/>
          </w:tcPr>
          <w:p w14:paraId="530D2A6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3B21BBD7"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15</w:t>
            </w:r>
          </w:p>
        </w:tc>
      </w:tr>
      <w:tr w:rsidR="002326E7" w:rsidRPr="00703455" w14:paraId="0969BFCB" w14:textId="77777777" w:rsidTr="00634817">
        <w:tc>
          <w:tcPr>
            <w:tcW w:w="5240" w:type="dxa"/>
          </w:tcPr>
          <w:p w14:paraId="05870B3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Proteolysis</w:t>
            </w:r>
          </w:p>
        </w:tc>
        <w:tc>
          <w:tcPr>
            <w:tcW w:w="2268" w:type="dxa"/>
          </w:tcPr>
          <w:p w14:paraId="28C70C2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7729608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15</w:t>
            </w:r>
          </w:p>
        </w:tc>
      </w:tr>
      <w:tr w:rsidR="002326E7" w:rsidRPr="00703455" w14:paraId="677DACA6" w14:textId="77777777" w:rsidTr="00634817">
        <w:tc>
          <w:tcPr>
            <w:tcW w:w="5240" w:type="dxa"/>
          </w:tcPr>
          <w:p w14:paraId="38EF75A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positive regulation of ERK1 and ERK2</w:t>
            </w:r>
          </w:p>
        </w:tc>
        <w:tc>
          <w:tcPr>
            <w:tcW w:w="2268" w:type="dxa"/>
          </w:tcPr>
          <w:p w14:paraId="5580AC1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445762F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14</w:t>
            </w:r>
          </w:p>
        </w:tc>
      </w:tr>
      <w:tr w:rsidR="002326E7" w:rsidRPr="00703455" w14:paraId="69FBF813" w14:textId="77777777" w:rsidTr="00634817">
        <w:tc>
          <w:tcPr>
            <w:tcW w:w="5240" w:type="dxa"/>
          </w:tcPr>
          <w:p w14:paraId="5B55383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negative regulation of gene expression</w:t>
            </w:r>
          </w:p>
        </w:tc>
        <w:tc>
          <w:tcPr>
            <w:tcW w:w="2268" w:type="dxa"/>
          </w:tcPr>
          <w:p w14:paraId="6F5B777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2303F5D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14</w:t>
            </w:r>
          </w:p>
        </w:tc>
      </w:tr>
      <w:tr w:rsidR="002326E7" w:rsidRPr="00703455" w14:paraId="5F7AE1A6" w14:textId="77777777" w:rsidTr="00634817">
        <w:tc>
          <w:tcPr>
            <w:tcW w:w="5240" w:type="dxa"/>
          </w:tcPr>
          <w:p w14:paraId="0268D41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negative regulation of cell proliferation</w:t>
            </w:r>
          </w:p>
        </w:tc>
        <w:tc>
          <w:tcPr>
            <w:tcW w:w="2268" w:type="dxa"/>
          </w:tcPr>
          <w:p w14:paraId="0A9DFC8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69EDB66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13</w:t>
            </w:r>
          </w:p>
        </w:tc>
      </w:tr>
      <w:tr w:rsidR="002326E7" w:rsidRPr="00703455" w14:paraId="77926DA9" w14:textId="77777777" w:rsidTr="00634817">
        <w:tc>
          <w:tcPr>
            <w:tcW w:w="5240" w:type="dxa"/>
          </w:tcPr>
          <w:p w14:paraId="082F8B3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negative regulation of apoptotic process</w:t>
            </w:r>
          </w:p>
        </w:tc>
        <w:tc>
          <w:tcPr>
            <w:tcW w:w="2268" w:type="dxa"/>
          </w:tcPr>
          <w:p w14:paraId="22FCF575"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5D61449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13</w:t>
            </w:r>
          </w:p>
        </w:tc>
      </w:tr>
      <w:tr w:rsidR="002326E7" w:rsidRPr="00703455" w14:paraId="2DC8CFE0" w14:textId="77777777" w:rsidTr="00634817">
        <w:tc>
          <w:tcPr>
            <w:tcW w:w="5240" w:type="dxa"/>
          </w:tcPr>
          <w:p w14:paraId="4785EDC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response to drug</w:t>
            </w:r>
          </w:p>
        </w:tc>
        <w:tc>
          <w:tcPr>
            <w:tcW w:w="2268" w:type="dxa"/>
          </w:tcPr>
          <w:p w14:paraId="7800794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4538C420"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12</w:t>
            </w:r>
          </w:p>
        </w:tc>
      </w:tr>
      <w:tr w:rsidR="002326E7" w:rsidRPr="00703455" w14:paraId="12C10A9F" w14:textId="77777777" w:rsidTr="00634817">
        <w:tc>
          <w:tcPr>
            <w:tcW w:w="5240" w:type="dxa"/>
          </w:tcPr>
          <w:p w14:paraId="0BDB8C76"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positive regulation of apoptotic process</w:t>
            </w:r>
          </w:p>
        </w:tc>
        <w:tc>
          <w:tcPr>
            <w:tcW w:w="2268" w:type="dxa"/>
          </w:tcPr>
          <w:p w14:paraId="00A8344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4FEB58F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12</w:t>
            </w:r>
          </w:p>
        </w:tc>
      </w:tr>
      <w:tr w:rsidR="002326E7" w:rsidRPr="00703455" w14:paraId="7E5FF929" w14:textId="77777777" w:rsidTr="00634817">
        <w:tc>
          <w:tcPr>
            <w:tcW w:w="5240" w:type="dxa"/>
          </w:tcPr>
          <w:p w14:paraId="12C1439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 differentiation</w:t>
            </w:r>
          </w:p>
        </w:tc>
        <w:tc>
          <w:tcPr>
            <w:tcW w:w="2268" w:type="dxa"/>
          </w:tcPr>
          <w:p w14:paraId="1B4BAD50"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4144904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12</w:t>
            </w:r>
          </w:p>
        </w:tc>
      </w:tr>
      <w:tr w:rsidR="002326E7" w:rsidRPr="00703455" w14:paraId="06D6913D" w14:textId="77777777" w:rsidTr="00634817">
        <w:tc>
          <w:tcPr>
            <w:tcW w:w="5240" w:type="dxa"/>
          </w:tcPr>
          <w:p w14:paraId="42E6A66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positive regulation of smooth muscle cell proliferation</w:t>
            </w:r>
          </w:p>
        </w:tc>
        <w:tc>
          <w:tcPr>
            <w:tcW w:w="2268" w:type="dxa"/>
          </w:tcPr>
          <w:p w14:paraId="2589ED9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376DB57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11</w:t>
            </w:r>
          </w:p>
        </w:tc>
      </w:tr>
      <w:tr w:rsidR="002326E7" w:rsidRPr="00703455" w14:paraId="1F0AEFDF" w14:textId="77777777" w:rsidTr="00634817">
        <w:tc>
          <w:tcPr>
            <w:tcW w:w="5240" w:type="dxa"/>
          </w:tcPr>
          <w:p w14:paraId="708E74D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adenylate cyclase-activating G-protein signaling pathway</w:t>
            </w:r>
          </w:p>
        </w:tc>
        <w:tc>
          <w:tcPr>
            <w:tcW w:w="2268" w:type="dxa"/>
          </w:tcPr>
          <w:p w14:paraId="2424AE2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2E3AC100"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11</w:t>
            </w:r>
          </w:p>
        </w:tc>
      </w:tr>
      <w:tr w:rsidR="002326E7" w:rsidRPr="00703455" w14:paraId="678A2368" w14:textId="77777777" w:rsidTr="00634817">
        <w:tc>
          <w:tcPr>
            <w:tcW w:w="5240" w:type="dxa"/>
          </w:tcPr>
          <w:p w14:paraId="01A113C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negative regulation of inflammatory response</w:t>
            </w:r>
          </w:p>
        </w:tc>
        <w:tc>
          <w:tcPr>
            <w:tcW w:w="2268" w:type="dxa"/>
          </w:tcPr>
          <w:p w14:paraId="1B819ED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56B7E2F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10</w:t>
            </w:r>
          </w:p>
        </w:tc>
      </w:tr>
      <w:tr w:rsidR="002326E7" w:rsidRPr="00703455" w14:paraId="6BFFE97A" w14:textId="77777777" w:rsidTr="00634817">
        <w:tc>
          <w:tcPr>
            <w:tcW w:w="5240" w:type="dxa"/>
          </w:tcPr>
          <w:p w14:paraId="397D4BD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response to hypoxia</w:t>
            </w:r>
          </w:p>
        </w:tc>
        <w:tc>
          <w:tcPr>
            <w:tcW w:w="2268" w:type="dxa"/>
          </w:tcPr>
          <w:p w14:paraId="16D4132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Biological process</w:t>
            </w:r>
          </w:p>
        </w:tc>
        <w:tc>
          <w:tcPr>
            <w:tcW w:w="1508" w:type="dxa"/>
          </w:tcPr>
          <w:p w14:paraId="60EFD65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10</w:t>
            </w:r>
          </w:p>
        </w:tc>
      </w:tr>
      <w:tr w:rsidR="002326E7" w:rsidRPr="00703455" w14:paraId="300E203C" w14:textId="77777777" w:rsidTr="00634817">
        <w:tc>
          <w:tcPr>
            <w:tcW w:w="5240" w:type="dxa"/>
          </w:tcPr>
          <w:p w14:paraId="53ACEDE5"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Cytoplasm</w:t>
            </w:r>
          </w:p>
        </w:tc>
        <w:tc>
          <w:tcPr>
            <w:tcW w:w="2268" w:type="dxa"/>
          </w:tcPr>
          <w:p w14:paraId="2C2F5EB5"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30510A8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60</w:t>
            </w:r>
          </w:p>
        </w:tc>
      </w:tr>
      <w:tr w:rsidR="002326E7" w:rsidRPr="00703455" w14:paraId="44BA6403" w14:textId="77777777" w:rsidTr="00634817">
        <w:tc>
          <w:tcPr>
            <w:tcW w:w="5240" w:type="dxa"/>
          </w:tcPr>
          <w:p w14:paraId="28F757F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plasma membrane</w:t>
            </w:r>
          </w:p>
        </w:tc>
        <w:tc>
          <w:tcPr>
            <w:tcW w:w="2268" w:type="dxa"/>
          </w:tcPr>
          <w:p w14:paraId="33F5909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6EB8DB1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51</w:t>
            </w:r>
          </w:p>
        </w:tc>
      </w:tr>
      <w:tr w:rsidR="002326E7" w:rsidRPr="00703455" w14:paraId="7D0DE081" w14:textId="77777777" w:rsidTr="00634817">
        <w:tc>
          <w:tcPr>
            <w:tcW w:w="5240" w:type="dxa"/>
          </w:tcPr>
          <w:p w14:paraId="3D9BB2C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Cytosol</w:t>
            </w:r>
          </w:p>
        </w:tc>
        <w:tc>
          <w:tcPr>
            <w:tcW w:w="2268" w:type="dxa"/>
          </w:tcPr>
          <w:p w14:paraId="1925BD5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57DE0FB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49</w:t>
            </w:r>
          </w:p>
        </w:tc>
      </w:tr>
      <w:tr w:rsidR="002326E7" w:rsidRPr="00703455" w14:paraId="3A370085" w14:textId="77777777" w:rsidTr="00634817">
        <w:tc>
          <w:tcPr>
            <w:tcW w:w="5240" w:type="dxa"/>
          </w:tcPr>
          <w:p w14:paraId="186AACD4"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extracellular space</w:t>
            </w:r>
          </w:p>
        </w:tc>
        <w:tc>
          <w:tcPr>
            <w:tcW w:w="2268" w:type="dxa"/>
          </w:tcPr>
          <w:p w14:paraId="4F74ED26"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53BAA41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38</w:t>
            </w:r>
          </w:p>
        </w:tc>
      </w:tr>
      <w:tr w:rsidR="002326E7" w:rsidRPr="00703455" w14:paraId="446C9949" w14:textId="77777777" w:rsidTr="00634817">
        <w:tc>
          <w:tcPr>
            <w:tcW w:w="5240" w:type="dxa"/>
          </w:tcPr>
          <w:p w14:paraId="6B1BBE30"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extracellular region</w:t>
            </w:r>
          </w:p>
        </w:tc>
        <w:tc>
          <w:tcPr>
            <w:tcW w:w="2268" w:type="dxa"/>
          </w:tcPr>
          <w:p w14:paraId="225C296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44AD38E6"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36</w:t>
            </w:r>
          </w:p>
        </w:tc>
      </w:tr>
      <w:tr w:rsidR="002326E7" w:rsidRPr="00703455" w14:paraId="7B3D5CD1" w14:textId="77777777" w:rsidTr="00634817">
        <w:tc>
          <w:tcPr>
            <w:tcW w:w="5240" w:type="dxa"/>
          </w:tcPr>
          <w:p w14:paraId="1541552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extracellular exosome</w:t>
            </w:r>
          </w:p>
        </w:tc>
        <w:tc>
          <w:tcPr>
            <w:tcW w:w="2268" w:type="dxa"/>
          </w:tcPr>
          <w:p w14:paraId="066D2FB0"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25CB16F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30</w:t>
            </w:r>
          </w:p>
        </w:tc>
      </w:tr>
      <w:tr w:rsidR="002326E7" w:rsidRPr="00703455" w14:paraId="3CAFD02C" w14:textId="77777777" w:rsidTr="00634817">
        <w:tc>
          <w:tcPr>
            <w:tcW w:w="5240" w:type="dxa"/>
          </w:tcPr>
          <w:p w14:paraId="7C1EC29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Membrane</w:t>
            </w:r>
          </w:p>
        </w:tc>
        <w:tc>
          <w:tcPr>
            <w:tcW w:w="2268" w:type="dxa"/>
          </w:tcPr>
          <w:p w14:paraId="431D41F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5478E32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27</w:t>
            </w:r>
          </w:p>
        </w:tc>
      </w:tr>
      <w:tr w:rsidR="002326E7" w:rsidRPr="00703455" w14:paraId="39C97FA3" w14:textId="77777777" w:rsidTr="00634817">
        <w:tc>
          <w:tcPr>
            <w:tcW w:w="5240" w:type="dxa"/>
          </w:tcPr>
          <w:p w14:paraId="3FD202D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endoplasmic reticulum membrane</w:t>
            </w:r>
          </w:p>
        </w:tc>
        <w:tc>
          <w:tcPr>
            <w:tcW w:w="2268" w:type="dxa"/>
          </w:tcPr>
          <w:p w14:paraId="76C50B8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00578D04"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21</w:t>
            </w:r>
          </w:p>
        </w:tc>
      </w:tr>
      <w:tr w:rsidR="002326E7" w:rsidRPr="00703455" w14:paraId="6F863F04" w14:textId="77777777" w:rsidTr="00634817">
        <w:tc>
          <w:tcPr>
            <w:tcW w:w="5240" w:type="dxa"/>
          </w:tcPr>
          <w:p w14:paraId="02325800"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integral component of plasma membrane</w:t>
            </w:r>
          </w:p>
        </w:tc>
        <w:tc>
          <w:tcPr>
            <w:tcW w:w="2268" w:type="dxa"/>
          </w:tcPr>
          <w:p w14:paraId="6066BA4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60065F6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19</w:t>
            </w:r>
          </w:p>
        </w:tc>
      </w:tr>
      <w:tr w:rsidR="002326E7" w:rsidRPr="00703455" w14:paraId="62C435EA" w14:textId="77777777" w:rsidTr="00634817">
        <w:tc>
          <w:tcPr>
            <w:tcW w:w="5240" w:type="dxa"/>
          </w:tcPr>
          <w:p w14:paraId="0C2C656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intracellular membrane-bounded organelle</w:t>
            </w:r>
          </w:p>
        </w:tc>
        <w:tc>
          <w:tcPr>
            <w:tcW w:w="2268" w:type="dxa"/>
          </w:tcPr>
          <w:p w14:paraId="1E3BF2D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7CE11A8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16</w:t>
            </w:r>
          </w:p>
        </w:tc>
      </w:tr>
      <w:tr w:rsidR="002326E7" w:rsidRPr="00703455" w14:paraId="6973E961" w14:textId="77777777" w:rsidTr="00634817">
        <w:tc>
          <w:tcPr>
            <w:tcW w:w="5240" w:type="dxa"/>
          </w:tcPr>
          <w:p w14:paraId="1C552FB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 surface</w:t>
            </w:r>
          </w:p>
        </w:tc>
        <w:tc>
          <w:tcPr>
            <w:tcW w:w="2268" w:type="dxa"/>
          </w:tcPr>
          <w:p w14:paraId="0B156EC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5047B19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15</w:t>
            </w:r>
          </w:p>
        </w:tc>
      </w:tr>
      <w:tr w:rsidR="002326E7" w:rsidRPr="00703455" w14:paraId="6223DD35" w14:textId="77777777" w:rsidTr="00634817">
        <w:tc>
          <w:tcPr>
            <w:tcW w:w="5240" w:type="dxa"/>
          </w:tcPr>
          <w:p w14:paraId="1ECD290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endoplasmic reticulum</w:t>
            </w:r>
          </w:p>
        </w:tc>
        <w:tc>
          <w:tcPr>
            <w:tcW w:w="2268" w:type="dxa"/>
          </w:tcPr>
          <w:p w14:paraId="3FAC800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57B8A87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15</w:t>
            </w:r>
          </w:p>
        </w:tc>
      </w:tr>
      <w:tr w:rsidR="002326E7" w:rsidRPr="00703455" w14:paraId="67313949" w14:textId="77777777" w:rsidTr="00634817">
        <w:tc>
          <w:tcPr>
            <w:tcW w:w="5240" w:type="dxa"/>
          </w:tcPr>
          <w:p w14:paraId="14EA1D6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Chromatin</w:t>
            </w:r>
          </w:p>
        </w:tc>
        <w:tc>
          <w:tcPr>
            <w:tcW w:w="2268" w:type="dxa"/>
          </w:tcPr>
          <w:p w14:paraId="74761E5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7277562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14</w:t>
            </w:r>
          </w:p>
        </w:tc>
      </w:tr>
      <w:tr w:rsidR="002326E7" w:rsidRPr="00703455" w14:paraId="16DC256A" w14:textId="77777777" w:rsidTr="00634817">
        <w:tc>
          <w:tcPr>
            <w:tcW w:w="5240" w:type="dxa"/>
          </w:tcPr>
          <w:p w14:paraId="666F8FF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perinuclear region of cytoplasm</w:t>
            </w:r>
          </w:p>
        </w:tc>
        <w:tc>
          <w:tcPr>
            <w:tcW w:w="2268" w:type="dxa"/>
          </w:tcPr>
          <w:p w14:paraId="60F3E16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071A4BD7"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12</w:t>
            </w:r>
          </w:p>
        </w:tc>
      </w:tr>
      <w:tr w:rsidR="002326E7" w:rsidRPr="00703455" w14:paraId="2AFAF8E2" w14:textId="77777777" w:rsidTr="00634817">
        <w:tc>
          <w:tcPr>
            <w:tcW w:w="5240" w:type="dxa"/>
          </w:tcPr>
          <w:p w14:paraId="169410B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external side of plasma membrane</w:t>
            </w:r>
          </w:p>
        </w:tc>
        <w:tc>
          <w:tcPr>
            <w:tcW w:w="2268" w:type="dxa"/>
          </w:tcPr>
          <w:p w14:paraId="4952726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7AFBDA84"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11</w:t>
            </w:r>
          </w:p>
        </w:tc>
      </w:tr>
      <w:tr w:rsidR="002326E7" w:rsidRPr="00703455" w14:paraId="60D0B44D" w14:textId="77777777" w:rsidTr="00634817">
        <w:tc>
          <w:tcPr>
            <w:tcW w:w="5240" w:type="dxa"/>
          </w:tcPr>
          <w:p w14:paraId="792AC48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Lysosome</w:t>
            </w:r>
          </w:p>
        </w:tc>
        <w:tc>
          <w:tcPr>
            <w:tcW w:w="2268" w:type="dxa"/>
          </w:tcPr>
          <w:p w14:paraId="78C335E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73F6DED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10</w:t>
            </w:r>
          </w:p>
        </w:tc>
      </w:tr>
      <w:tr w:rsidR="002326E7" w:rsidRPr="00703455" w14:paraId="1B899C53" w14:textId="77777777" w:rsidTr="00634817">
        <w:tc>
          <w:tcPr>
            <w:tcW w:w="5240" w:type="dxa"/>
          </w:tcPr>
          <w:p w14:paraId="41A1DD17"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membrane raft</w:t>
            </w:r>
          </w:p>
        </w:tc>
        <w:tc>
          <w:tcPr>
            <w:tcW w:w="2268" w:type="dxa"/>
          </w:tcPr>
          <w:p w14:paraId="79ABA38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48AC782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9</w:t>
            </w:r>
          </w:p>
        </w:tc>
      </w:tr>
      <w:tr w:rsidR="002326E7" w:rsidRPr="00703455" w14:paraId="2CE36F00" w14:textId="77777777" w:rsidTr="00634817">
        <w:tc>
          <w:tcPr>
            <w:tcW w:w="5240" w:type="dxa"/>
          </w:tcPr>
          <w:p w14:paraId="093EEC2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neuronal cell body</w:t>
            </w:r>
          </w:p>
        </w:tc>
        <w:tc>
          <w:tcPr>
            <w:tcW w:w="2268" w:type="dxa"/>
          </w:tcPr>
          <w:p w14:paraId="4DF753E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245A07A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9</w:t>
            </w:r>
          </w:p>
        </w:tc>
      </w:tr>
      <w:tr w:rsidR="002326E7" w:rsidRPr="00703455" w14:paraId="4DFE4051" w14:textId="77777777" w:rsidTr="00634817">
        <w:tc>
          <w:tcPr>
            <w:tcW w:w="5240" w:type="dxa"/>
          </w:tcPr>
          <w:p w14:paraId="2C261FB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lysosomal lumen</w:t>
            </w:r>
          </w:p>
        </w:tc>
        <w:tc>
          <w:tcPr>
            <w:tcW w:w="2268" w:type="dxa"/>
          </w:tcPr>
          <w:p w14:paraId="4D9BFC6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742F19D0"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7</w:t>
            </w:r>
          </w:p>
        </w:tc>
      </w:tr>
      <w:tr w:rsidR="002326E7" w:rsidRPr="00703455" w14:paraId="4EFD4EB4" w14:textId="77777777" w:rsidTr="00634817">
        <w:tc>
          <w:tcPr>
            <w:tcW w:w="5240" w:type="dxa"/>
          </w:tcPr>
          <w:p w14:paraId="2DF631B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receptor complex</w:t>
            </w:r>
          </w:p>
        </w:tc>
        <w:tc>
          <w:tcPr>
            <w:tcW w:w="2268" w:type="dxa"/>
          </w:tcPr>
          <w:p w14:paraId="58DE7F4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Cellular Component</w:t>
            </w:r>
          </w:p>
        </w:tc>
        <w:tc>
          <w:tcPr>
            <w:tcW w:w="1508" w:type="dxa"/>
          </w:tcPr>
          <w:p w14:paraId="6AC6281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7</w:t>
            </w:r>
          </w:p>
        </w:tc>
      </w:tr>
      <w:tr w:rsidR="002326E7" w:rsidRPr="00703455" w14:paraId="0135CA3C" w14:textId="77777777" w:rsidTr="00634817">
        <w:tc>
          <w:tcPr>
            <w:tcW w:w="5240" w:type="dxa"/>
          </w:tcPr>
          <w:p w14:paraId="66C1208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zinc ion binding</w:t>
            </w:r>
          </w:p>
        </w:tc>
        <w:tc>
          <w:tcPr>
            <w:tcW w:w="2268" w:type="dxa"/>
          </w:tcPr>
          <w:p w14:paraId="1A0A1D1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110B7FE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31</w:t>
            </w:r>
          </w:p>
        </w:tc>
      </w:tr>
      <w:tr w:rsidR="002326E7" w:rsidRPr="00703455" w14:paraId="72A0A550" w14:textId="77777777" w:rsidTr="00634817">
        <w:tc>
          <w:tcPr>
            <w:tcW w:w="5240" w:type="dxa"/>
          </w:tcPr>
          <w:p w14:paraId="079C1E1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enzyme binding</w:t>
            </w:r>
          </w:p>
        </w:tc>
        <w:tc>
          <w:tcPr>
            <w:tcW w:w="2268" w:type="dxa"/>
          </w:tcPr>
          <w:p w14:paraId="0B3A237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506FF897"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21</w:t>
            </w:r>
          </w:p>
        </w:tc>
      </w:tr>
      <w:tr w:rsidR="002326E7" w:rsidRPr="00703455" w14:paraId="5D2C971C" w14:textId="77777777" w:rsidTr="00634817">
        <w:tc>
          <w:tcPr>
            <w:tcW w:w="5240" w:type="dxa"/>
          </w:tcPr>
          <w:p w14:paraId="17F2D82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RNA polymerase II core promoter</w:t>
            </w:r>
          </w:p>
        </w:tc>
        <w:tc>
          <w:tcPr>
            <w:tcW w:w="2268" w:type="dxa"/>
          </w:tcPr>
          <w:p w14:paraId="5A5B7E86"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0311CE86"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18</w:t>
            </w:r>
          </w:p>
        </w:tc>
      </w:tr>
      <w:tr w:rsidR="002326E7" w:rsidRPr="00703455" w14:paraId="0DC56D1B" w14:textId="77777777" w:rsidTr="00634817">
        <w:tc>
          <w:tcPr>
            <w:tcW w:w="5240" w:type="dxa"/>
          </w:tcPr>
          <w:p w14:paraId="12AE025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lastRenderedPageBreak/>
              <w:t>sequence-specific DNA binding</w:t>
            </w:r>
          </w:p>
        </w:tc>
        <w:tc>
          <w:tcPr>
            <w:tcW w:w="2268" w:type="dxa"/>
          </w:tcPr>
          <w:p w14:paraId="389D7790"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0C00979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13</w:t>
            </w:r>
          </w:p>
        </w:tc>
      </w:tr>
      <w:tr w:rsidR="002326E7" w:rsidRPr="00703455" w14:paraId="283A0A01" w14:textId="77777777" w:rsidTr="00634817">
        <w:tc>
          <w:tcPr>
            <w:tcW w:w="5240" w:type="dxa"/>
          </w:tcPr>
          <w:p w14:paraId="69F75D14"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transcription factor binding</w:t>
            </w:r>
          </w:p>
        </w:tc>
        <w:tc>
          <w:tcPr>
            <w:tcW w:w="2268" w:type="dxa"/>
          </w:tcPr>
          <w:p w14:paraId="51BAB1E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02483C3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12</w:t>
            </w:r>
          </w:p>
        </w:tc>
      </w:tr>
      <w:tr w:rsidR="002326E7" w:rsidRPr="00703455" w14:paraId="375529E8" w14:textId="77777777" w:rsidTr="00634817">
        <w:tc>
          <w:tcPr>
            <w:tcW w:w="5240" w:type="dxa"/>
          </w:tcPr>
          <w:p w14:paraId="559E98E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RNA polymerase II transcription factor activity</w:t>
            </w:r>
          </w:p>
        </w:tc>
        <w:tc>
          <w:tcPr>
            <w:tcW w:w="2268" w:type="dxa"/>
          </w:tcPr>
          <w:p w14:paraId="405D1D9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4F45798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11</w:t>
            </w:r>
          </w:p>
        </w:tc>
      </w:tr>
      <w:tr w:rsidR="002326E7" w:rsidRPr="00703455" w14:paraId="004C34A1" w14:textId="77777777" w:rsidTr="00634817">
        <w:tc>
          <w:tcPr>
            <w:tcW w:w="5240" w:type="dxa"/>
          </w:tcPr>
          <w:p w14:paraId="593583A5"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heme binding</w:t>
            </w:r>
          </w:p>
        </w:tc>
        <w:tc>
          <w:tcPr>
            <w:tcW w:w="2268" w:type="dxa"/>
          </w:tcPr>
          <w:p w14:paraId="75082D06"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55B4487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11</w:t>
            </w:r>
          </w:p>
        </w:tc>
      </w:tr>
      <w:tr w:rsidR="002326E7" w:rsidRPr="00703455" w14:paraId="44DF97A3" w14:textId="77777777" w:rsidTr="00634817">
        <w:tc>
          <w:tcPr>
            <w:tcW w:w="5240" w:type="dxa"/>
          </w:tcPr>
          <w:p w14:paraId="068BB79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transcription factor activity</w:t>
            </w:r>
          </w:p>
        </w:tc>
        <w:tc>
          <w:tcPr>
            <w:tcW w:w="2268" w:type="dxa"/>
          </w:tcPr>
          <w:p w14:paraId="390EF10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0D4255B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11</w:t>
            </w:r>
          </w:p>
        </w:tc>
      </w:tr>
      <w:tr w:rsidR="002326E7" w:rsidRPr="00703455" w14:paraId="36627CC5" w14:textId="77777777" w:rsidTr="00634817">
        <w:tc>
          <w:tcPr>
            <w:tcW w:w="5240" w:type="dxa"/>
          </w:tcPr>
          <w:p w14:paraId="50C9249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iron ion binding</w:t>
            </w:r>
          </w:p>
        </w:tc>
        <w:tc>
          <w:tcPr>
            <w:tcW w:w="2268" w:type="dxa"/>
          </w:tcPr>
          <w:p w14:paraId="4F8E005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15B0B027"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10</w:t>
            </w:r>
          </w:p>
        </w:tc>
      </w:tr>
      <w:tr w:rsidR="002326E7" w:rsidRPr="00703455" w14:paraId="490741F1" w14:textId="77777777" w:rsidTr="00634817">
        <w:tc>
          <w:tcPr>
            <w:tcW w:w="5240" w:type="dxa"/>
          </w:tcPr>
          <w:p w14:paraId="7B5958A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monooxygenase activity</w:t>
            </w:r>
          </w:p>
        </w:tc>
        <w:tc>
          <w:tcPr>
            <w:tcW w:w="2268" w:type="dxa"/>
          </w:tcPr>
          <w:p w14:paraId="2DABA6C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2D2A40D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8</w:t>
            </w:r>
          </w:p>
        </w:tc>
      </w:tr>
      <w:tr w:rsidR="002326E7" w:rsidRPr="00703455" w14:paraId="1F1C363D" w14:textId="77777777" w:rsidTr="00634817">
        <w:tc>
          <w:tcPr>
            <w:tcW w:w="5240" w:type="dxa"/>
          </w:tcPr>
          <w:p w14:paraId="3679845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heparin binding</w:t>
            </w:r>
          </w:p>
        </w:tc>
        <w:tc>
          <w:tcPr>
            <w:tcW w:w="2268" w:type="dxa"/>
          </w:tcPr>
          <w:p w14:paraId="6ED76DA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59975EC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8</w:t>
            </w:r>
          </w:p>
        </w:tc>
      </w:tr>
      <w:tr w:rsidR="002326E7" w:rsidRPr="00703455" w14:paraId="543A7F6F" w14:textId="77777777" w:rsidTr="00634817">
        <w:tc>
          <w:tcPr>
            <w:tcW w:w="5240" w:type="dxa"/>
          </w:tcPr>
          <w:p w14:paraId="1859873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RNA polymerase II sequence-specific DNA binding</w:t>
            </w:r>
          </w:p>
        </w:tc>
        <w:tc>
          <w:tcPr>
            <w:tcW w:w="2268" w:type="dxa"/>
          </w:tcPr>
          <w:p w14:paraId="3DA6417F"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2E2B752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8</w:t>
            </w:r>
          </w:p>
        </w:tc>
      </w:tr>
      <w:tr w:rsidR="002326E7" w:rsidRPr="00703455" w14:paraId="4877DDB5" w14:textId="77777777" w:rsidTr="00634817">
        <w:tc>
          <w:tcPr>
            <w:tcW w:w="5240" w:type="dxa"/>
          </w:tcPr>
          <w:p w14:paraId="6337A17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oxidoreductase activity</w:t>
            </w:r>
          </w:p>
        </w:tc>
        <w:tc>
          <w:tcPr>
            <w:tcW w:w="2268" w:type="dxa"/>
          </w:tcPr>
          <w:p w14:paraId="683AFBE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39DF5976"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7</w:t>
            </w:r>
          </w:p>
        </w:tc>
      </w:tr>
      <w:tr w:rsidR="002326E7" w:rsidRPr="00703455" w14:paraId="0D842279" w14:textId="77777777" w:rsidTr="00634817">
        <w:tc>
          <w:tcPr>
            <w:tcW w:w="5240" w:type="dxa"/>
          </w:tcPr>
          <w:p w14:paraId="39813A6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endopeptidase activity</w:t>
            </w:r>
          </w:p>
        </w:tc>
        <w:tc>
          <w:tcPr>
            <w:tcW w:w="2268" w:type="dxa"/>
          </w:tcPr>
          <w:p w14:paraId="2DAB40F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1DE8F82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7</w:t>
            </w:r>
          </w:p>
        </w:tc>
      </w:tr>
      <w:tr w:rsidR="002326E7" w:rsidRPr="00703455" w14:paraId="236AEB42" w14:textId="77777777" w:rsidTr="00634817">
        <w:tc>
          <w:tcPr>
            <w:tcW w:w="5240" w:type="dxa"/>
          </w:tcPr>
          <w:p w14:paraId="212B219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histone deacetylase binding</w:t>
            </w:r>
          </w:p>
        </w:tc>
        <w:tc>
          <w:tcPr>
            <w:tcW w:w="2268" w:type="dxa"/>
          </w:tcPr>
          <w:p w14:paraId="0EB3BEE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20B0384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7</w:t>
            </w:r>
          </w:p>
        </w:tc>
      </w:tr>
      <w:tr w:rsidR="002326E7" w:rsidRPr="00703455" w14:paraId="264A5BBD" w14:textId="77777777" w:rsidTr="00634817">
        <w:tc>
          <w:tcPr>
            <w:tcW w:w="5240" w:type="dxa"/>
          </w:tcPr>
          <w:p w14:paraId="57D00E0E"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lipid binding</w:t>
            </w:r>
          </w:p>
        </w:tc>
        <w:tc>
          <w:tcPr>
            <w:tcW w:w="2268" w:type="dxa"/>
          </w:tcPr>
          <w:p w14:paraId="63B8091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2640FD8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7</w:t>
            </w:r>
          </w:p>
        </w:tc>
      </w:tr>
      <w:tr w:rsidR="002326E7" w:rsidRPr="00703455" w14:paraId="6556F7B2" w14:textId="77777777" w:rsidTr="00634817">
        <w:tc>
          <w:tcPr>
            <w:tcW w:w="5240" w:type="dxa"/>
          </w:tcPr>
          <w:p w14:paraId="0DAE30A3"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serine-type endopeptidase activity</w:t>
            </w:r>
          </w:p>
        </w:tc>
        <w:tc>
          <w:tcPr>
            <w:tcW w:w="2268" w:type="dxa"/>
          </w:tcPr>
          <w:p w14:paraId="6E8CA1EC"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242CCA3B"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7</w:t>
            </w:r>
          </w:p>
        </w:tc>
      </w:tr>
      <w:tr w:rsidR="002326E7" w:rsidRPr="00703455" w14:paraId="79B69D0D" w14:textId="77777777" w:rsidTr="00634817">
        <w:tc>
          <w:tcPr>
            <w:tcW w:w="5240" w:type="dxa"/>
          </w:tcPr>
          <w:p w14:paraId="546965B1"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dioxygenase activity</w:t>
            </w:r>
          </w:p>
        </w:tc>
        <w:tc>
          <w:tcPr>
            <w:tcW w:w="2268" w:type="dxa"/>
          </w:tcPr>
          <w:p w14:paraId="6A6F251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44EE0159"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6</w:t>
            </w:r>
          </w:p>
        </w:tc>
      </w:tr>
      <w:tr w:rsidR="002326E7" w:rsidRPr="00703455" w14:paraId="266C5180" w14:textId="77777777" w:rsidTr="00634817">
        <w:tc>
          <w:tcPr>
            <w:tcW w:w="5240" w:type="dxa"/>
          </w:tcPr>
          <w:p w14:paraId="6DB4073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transcription coactivator binding</w:t>
            </w:r>
          </w:p>
        </w:tc>
        <w:tc>
          <w:tcPr>
            <w:tcW w:w="2268" w:type="dxa"/>
          </w:tcPr>
          <w:p w14:paraId="2E869164"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7B848842"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6</w:t>
            </w:r>
          </w:p>
        </w:tc>
      </w:tr>
      <w:tr w:rsidR="002326E7" w:rsidRPr="00703455" w14:paraId="5B595DDB" w14:textId="77777777" w:rsidTr="00634817">
        <w:tc>
          <w:tcPr>
            <w:tcW w:w="5240" w:type="dxa"/>
          </w:tcPr>
          <w:p w14:paraId="247F695A"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peptidase activity</w:t>
            </w:r>
          </w:p>
        </w:tc>
        <w:tc>
          <w:tcPr>
            <w:tcW w:w="2268" w:type="dxa"/>
          </w:tcPr>
          <w:p w14:paraId="46F970F8"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Molecular Function</w:t>
            </w:r>
          </w:p>
        </w:tc>
        <w:tc>
          <w:tcPr>
            <w:tcW w:w="1508" w:type="dxa"/>
          </w:tcPr>
          <w:p w14:paraId="6A6FBAAD" w14:textId="77777777" w:rsidR="002326E7" w:rsidRPr="00703455" w:rsidRDefault="002326E7" w:rsidP="00634817">
            <w:pPr>
              <w:rPr>
                <w:rFonts w:ascii="Times New Roman" w:hAnsi="Times New Roman" w:cs="Times New Roman"/>
                <w:sz w:val="24"/>
                <w:szCs w:val="24"/>
                <w:lang w:val="en-US"/>
              </w:rPr>
            </w:pPr>
            <w:r w:rsidRPr="00703455">
              <w:rPr>
                <w:rFonts w:ascii="Times New Roman" w:hAnsi="Times New Roman" w:cs="Times New Roman"/>
                <w:sz w:val="24"/>
                <w:szCs w:val="24"/>
              </w:rPr>
              <w:t>6</w:t>
            </w:r>
          </w:p>
        </w:tc>
      </w:tr>
    </w:tbl>
    <w:p w14:paraId="0E7280B0" w14:textId="77777777" w:rsidR="002326E7" w:rsidRDefault="002326E7" w:rsidP="00A453AA">
      <w:pPr>
        <w:rPr>
          <w:lang w:val="en-US"/>
        </w:rPr>
      </w:pPr>
    </w:p>
    <w:p w14:paraId="59BFA984" w14:textId="77777777" w:rsidR="002326E7" w:rsidRDefault="002326E7" w:rsidP="00A453AA">
      <w:pPr>
        <w:rPr>
          <w:lang w:val="en-US"/>
        </w:rPr>
      </w:pPr>
    </w:p>
    <w:p w14:paraId="28D71508" w14:textId="77777777" w:rsidR="002326E7" w:rsidRDefault="002326E7" w:rsidP="00A453AA">
      <w:pPr>
        <w:rPr>
          <w:rFonts w:ascii="Times New Roman" w:hAnsi="Times New Roman" w:cs="Times New Roman"/>
          <w:b/>
          <w:bCs/>
          <w:sz w:val="24"/>
          <w:szCs w:val="24"/>
          <w:lang w:val="en-US"/>
        </w:rPr>
      </w:pPr>
    </w:p>
    <w:p w14:paraId="5E4E92D8" w14:textId="77777777" w:rsidR="002326E7" w:rsidRDefault="002326E7" w:rsidP="00A453AA">
      <w:pPr>
        <w:rPr>
          <w:rFonts w:ascii="Times New Roman" w:hAnsi="Times New Roman" w:cs="Times New Roman"/>
          <w:b/>
          <w:bCs/>
          <w:sz w:val="24"/>
          <w:szCs w:val="24"/>
          <w:lang w:val="en-US"/>
        </w:rPr>
      </w:pPr>
    </w:p>
    <w:p w14:paraId="0764587E" w14:textId="77777777" w:rsidR="002326E7" w:rsidRDefault="002326E7" w:rsidP="00A453AA">
      <w:pPr>
        <w:rPr>
          <w:rFonts w:ascii="Times New Roman" w:hAnsi="Times New Roman" w:cs="Times New Roman"/>
          <w:b/>
          <w:bCs/>
          <w:sz w:val="24"/>
          <w:szCs w:val="24"/>
          <w:lang w:val="en-US"/>
        </w:rPr>
      </w:pPr>
    </w:p>
    <w:p w14:paraId="2FA37C18" w14:textId="77777777" w:rsidR="002326E7" w:rsidRDefault="002326E7" w:rsidP="00A453AA">
      <w:pPr>
        <w:rPr>
          <w:rFonts w:ascii="Times New Roman" w:hAnsi="Times New Roman" w:cs="Times New Roman"/>
          <w:b/>
          <w:bCs/>
          <w:sz w:val="24"/>
          <w:szCs w:val="24"/>
          <w:lang w:val="en-US"/>
        </w:rPr>
      </w:pPr>
    </w:p>
    <w:p w14:paraId="2DDC5F8A" w14:textId="77777777" w:rsidR="002326E7" w:rsidRDefault="002326E7" w:rsidP="00A453AA">
      <w:pPr>
        <w:rPr>
          <w:rFonts w:ascii="Times New Roman" w:hAnsi="Times New Roman" w:cs="Times New Roman"/>
          <w:b/>
          <w:bCs/>
          <w:sz w:val="24"/>
          <w:szCs w:val="24"/>
          <w:lang w:val="en-US"/>
        </w:rPr>
      </w:pPr>
    </w:p>
    <w:p w14:paraId="7A49FB29" w14:textId="77777777" w:rsidR="002326E7" w:rsidRDefault="002326E7" w:rsidP="00A453AA">
      <w:pPr>
        <w:rPr>
          <w:rFonts w:ascii="Times New Roman" w:hAnsi="Times New Roman" w:cs="Times New Roman"/>
          <w:b/>
          <w:bCs/>
          <w:sz w:val="24"/>
          <w:szCs w:val="24"/>
          <w:lang w:val="en-US"/>
        </w:rPr>
      </w:pPr>
    </w:p>
    <w:p w14:paraId="03353F6C" w14:textId="77777777" w:rsidR="002326E7" w:rsidRDefault="002326E7" w:rsidP="00A453AA">
      <w:pPr>
        <w:rPr>
          <w:rFonts w:ascii="Times New Roman" w:hAnsi="Times New Roman" w:cs="Times New Roman"/>
          <w:b/>
          <w:bCs/>
          <w:sz w:val="24"/>
          <w:szCs w:val="24"/>
          <w:lang w:val="en-US"/>
        </w:rPr>
      </w:pPr>
    </w:p>
    <w:p w14:paraId="2CCEB886" w14:textId="77777777" w:rsidR="002326E7" w:rsidRDefault="002326E7" w:rsidP="00A453AA">
      <w:pPr>
        <w:rPr>
          <w:rFonts w:ascii="Times New Roman" w:hAnsi="Times New Roman" w:cs="Times New Roman"/>
          <w:b/>
          <w:bCs/>
          <w:sz w:val="24"/>
          <w:szCs w:val="24"/>
          <w:lang w:val="en-US"/>
        </w:rPr>
      </w:pPr>
    </w:p>
    <w:p w14:paraId="1189BF8E" w14:textId="77777777" w:rsidR="002326E7" w:rsidRDefault="002326E7" w:rsidP="00A453AA">
      <w:pPr>
        <w:rPr>
          <w:rFonts w:ascii="Times New Roman" w:hAnsi="Times New Roman" w:cs="Times New Roman"/>
          <w:b/>
          <w:bCs/>
          <w:sz w:val="24"/>
          <w:szCs w:val="24"/>
          <w:lang w:val="en-US"/>
        </w:rPr>
      </w:pPr>
    </w:p>
    <w:p w14:paraId="6C867104" w14:textId="77777777" w:rsidR="002326E7" w:rsidRDefault="002326E7" w:rsidP="00A453AA">
      <w:pPr>
        <w:rPr>
          <w:rFonts w:ascii="Times New Roman" w:hAnsi="Times New Roman" w:cs="Times New Roman"/>
          <w:b/>
          <w:bCs/>
          <w:sz w:val="24"/>
          <w:szCs w:val="24"/>
          <w:lang w:val="en-US"/>
        </w:rPr>
      </w:pPr>
    </w:p>
    <w:p w14:paraId="7CAA9CC3" w14:textId="77777777" w:rsidR="002326E7" w:rsidRDefault="002326E7" w:rsidP="00A453AA">
      <w:pPr>
        <w:rPr>
          <w:rFonts w:ascii="Times New Roman" w:hAnsi="Times New Roman" w:cs="Times New Roman"/>
          <w:b/>
          <w:bCs/>
          <w:sz w:val="24"/>
          <w:szCs w:val="24"/>
          <w:lang w:val="en-US"/>
        </w:rPr>
      </w:pPr>
    </w:p>
    <w:p w14:paraId="384CDDDA" w14:textId="77777777" w:rsidR="002326E7" w:rsidRDefault="002326E7" w:rsidP="00A453AA">
      <w:pPr>
        <w:rPr>
          <w:rFonts w:ascii="Times New Roman" w:hAnsi="Times New Roman" w:cs="Times New Roman"/>
          <w:b/>
          <w:bCs/>
          <w:sz w:val="24"/>
          <w:szCs w:val="24"/>
          <w:lang w:val="en-US"/>
        </w:rPr>
      </w:pPr>
    </w:p>
    <w:p w14:paraId="77E7B528" w14:textId="77777777" w:rsidR="002326E7" w:rsidRDefault="002326E7" w:rsidP="00A453AA">
      <w:pPr>
        <w:rPr>
          <w:rFonts w:ascii="Times New Roman" w:hAnsi="Times New Roman" w:cs="Times New Roman"/>
          <w:b/>
          <w:bCs/>
          <w:sz w:val="24"/>
          <w:szCs w:val="24"/>
          <w:lang w:val="en-US"/>
        </w:rPr>
      </w:pPr>
    </w:p>
    <w:p w14:paraId="0F1DABE2" w14:textId="77777777" w:rsidR="002326E7" w:rsidRDefault="002326E7" w:rsidP="00A453AA">
      <w:pPr>
        <w:rPr>
          <w:rFonts w:ascii="Times New Roman" w:hAnsi="Times New Roman" w:cs="Times New Roman"/>
          <w:b/>
          <w:bCs/>
          <w:sz w:val="24"/>
          <w:szCs w:val="24"/>
          <w:lang w:val="en-US"/>
        </w:rPr>
      </w:pPr>
    </w:p>
    <w:p w14:paraId="0057A365" w14:textId="77777777" w:rsidR="002326E7" w:rsidRDefault="002326E7" w:rsidP="00A453AA">
      <w:pPr>
        <w:rPr>
          <w:rFonts w:ascii="Times New Roman" w:hAnsi="Times New Roman" w:cs="Times New Roman"/>
          <w:b/>
          <w:bCs/>
          <w:sz w:val="24"/>
          <w:szCs w:val="24"/>
          <w:lang w:val="en-US"/>
        </w:rPr>
      </w:pPr>
    </w:p>
    <w:p w14:paraId="3D240633" w14:textId="77777777" w:rsidR="002326E7" w:rsidRDefault="002326E7" w:rsidP="00A453AA">
      <w:pPr>
        <w:rPr>
          <w:rFonts w:ascii="Times New Roman" w:hAnsi="Times New Roman" w:cs="Times New Roman"/>
          <w:b/>
          <w:bCs/>
          <w:sz w:val="24"/>
          <w:szCs w:val="24"/>
          <w:lang w:val="en-US"/>
        </w:rPr>
      </w:pPr>
    </w:p>
    <w:p w14:paraId="2A0EA853" w14:textId="77777777" w:rsidR="002326E7" w:rsidRDefault="002326E7" w:rsidP="00A453AA">
      <w:pPr>
        <w:rPr>
          <w:rFonts w:ascii="Times New Roman" w:hAnsi="Times New Roman" w:cs="Times New Roman"/>
          <w:b/>
          <w:bCs/>
          <w:sz w:val="24"/>
          <w:szCs w:val="24"/>
          <w:lang w:val="en-US"/>
        </w:rPr>
      </w:pPr>
    </w:p>
    <w:p w14:paraId="0F5C3932" w14:textId="2E6D1D24" w:rsidR="002326E7" w:rsidRPr="003B1799" w:rsidRDefault="00DD5E9E" w:rsidP="00A453AA">
      <w:pPr>
        <w:rPr>
          <w:rFonts w:ascii="Times New Roman" w:hAnsi="Times New Roman" w:cs="Times New Roman"/>
          <w:sz w:val="24"/>
          <w:szCs w:val="24"/>
          <w:lang w:val="en-US"/>
        </w:rPr>
      </w:pPr>
      <w:bookmarkStart w:id="9" w:name="_Hlk168509163"/>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 xml:space="preserve">11. </w:t>
      </w:r>
      <w:r w:rsidR="002326E7" w:rsidRPr="003B1799">
        <w:rPr>
          <w:rFonts w:ascii="Times New Roman" w:hAnsi="Times New Roman" w:cs="Times New Roman"/>
          <w:sz w:val="24"/>
          <w:szCs w:val="24"/>
          <w:lang w:val="en-US"/>
        </w:rPr>
        <w:t>Result of KEGG pathway analysis along with pathway name</w:t>
      </w:r>
      <w:r w:rsidR="002326E7">
        <w:rPr>
          <w:rFonts w:ascii="Times New Roman" w:hAnsi="Times New Roman" w:cs="Times New Roman"/>
          <w:sz w:val="24"/>
          <w:szCs w:val="24"/>
          <w:lang w:val="en-US"/>
        </w:rPr>
        <w:t>s</w:t>
      </w:r>
      <w:r w:rsidR="002326E7" w:rsidRPr="003B1799">
        <w:rPr>
          <w:rFonts w:ascii="Times New Roman" w:hAnsi="Times New Roman" w:cs="Times New Roman"/>
          <w:sz w:val="24"/>
          <w:szCs w:val="24"/>
          <w:lang w:val="en-US"/>
        </w:rPr>
        <w:t xml:space="preserve"> and their respective gene ratio</w:t>
      </w:r>
      <w:r w:rsidR="002326E7">
        <w:rPr>
          <w:rFonts w:ascii="Times New Roman" w:hAnsi="Times New Roman" w:cs="Times New Roman"/>
          <w:sz w:val="24"/>
          <w:szCs w:val="24"/>
          <w:lang w:val="en-US"/>
        </w:rPr>
        <w:t>s</w:t>
      </w:r>
      <w:r w:rsidR="002326E7" w:rsidRPr="003B1799">
        <w:rPr>
          <w:rFonts w:ascii="Times New Roman" w:hAnsi="Times New Roman" w:cs="Times New Roman"/>
          <w:sz w:val="24"/>
          <w:szCs w:val="24"/>
          <w:lang w:val="en-US"/>
        </w:rPr>
        <w:t xml:space="preserve">, </w:t>
      </w:r>
      <w:r w:rsidR="002326E7" w:rsidRPr="003B1799">
        <w:rPr>
          <w:rFonts w:ascii="Times New Roman" w:hAnsi="Times New Roman" w:cs="Times New Roman"/>
          <w:i/>
          <w:iCs/>
          <w:sz w:val="24"/>
          <w:szCs w:val="24"/>
          <w:lang w:val="en-US"/>
        </w:rPr>
        <w:t>p</w:t>
      </w:r>
      <w:r w:rsidR="002326E7" w:rsidRPr="003B1799">
        <w:rPr>
          <w:rFonts w:ascii="Times New Roman" w:hAnsi="Times New Roman" w:cs="Times New Roman"/>
          <w:sz w:val="24"/>
          <w:szCs w:val="24"/>
          <w:lang w:val="en-US"/>
        </w:rPr>
        <w:t xml:space="preserve"> value, and gene count.</w:t>
      </w:r>
    </w:p>
    <w:tbl>
      <w:tblPr>
        <w:tblStyle w:val="TableGrid"/>
        <w:tblW w:w="9067" w:type="dxa"/>
        <w:tblLook w:val="04A0" w:firstRow="1" w:lastRow="0" w:firstColumn="1" w:lastColumn="0" w:noHBand="0" w:noVBand="1"/>
      </w:tblPr>
      <w:tblGrid>
        <w:gridCol w:w="3400"/>
        <w:gridCol w:w="1476"/>
        <w:gridCol w:w="1476"/>
        <w:gridCol w:w="1187"/>
        <w:gridCol w:w="1528"/>
      </w:tblGrid>
      <w:tr w:rsidR="002326E7" w:rsidRPr="003B1799" w14:paraId="0B96F6EE" w14:textId="77777777" w:rsidTr="00634817">
        <w:tc>
          <w:tcPr>
            <w:tcW w:w="4390" w:type="dxa"/>
          </w:tcPr>
          <w:bookmarkEnd w:id="9"/>
          <w:p w14:paraId="600AD9C0" w14:textId="77777777" w:rsidR="002326E7" w:rsidRPr="00BC39FC" w:rsidRDefault="002326E7" w:rsidP="00634817">
            <w:pPr>
              <w:rPr>
                <w:rFonts w:ascii="Times New Roman" w:hAnsi="Times New Roman" w:cs="Times New Roman"/>
                <w:b/>
                <w:bCs/>
                <w:sz w:val="24"/>
                <w:szCs w:val="24"/>
                <w:lang w:val="en-US"/>
              </w:rPr>
            </w:pPr>
            <w:r w:rsidRPr="00BC39FC">
              <w:rPr>
                <w:rFonts w:ascii="Times New Roman" w:hAnsi="Times New Roman" w:cs="Times New Roman"/>
                <w:b/>
                <w:bCs/>
                <w:sz w:val="24"/>
                <w:szCs w:val="24"/>
              </w:rPr>
              <w:t>KEGG pathway</w:t>
            </w:r>
          </w:p>
        </w:tc>
        <w:tc>
          <w:tcPr>
            <w:tcW w:w="283" w:type="dxa"/>
          </w:tcPr>
          <w:p w14:paraId="1B50897F" w14:textId="77777777" w:rsidR="002326E7" w:rsidRPr="00BC39FC" w:rsidRDefault="002326E7" w:rsidP="00634817">
            <w:pPr>
              <w:rPr>
                <w:rFonts w:ascii="Times New Roman" w:hAnsi="Times New Roman" w:cs="Times New Roman"/>
                <w:b/>
                <w:bCs/>
                <w:sz w:val="24"/>
                <w:szCs w:val="24"/>
                <w:lang w:val="en-US"/>
              </w:rPr>
            </w:pPr>
            <w:r w:rsidRPr="00BC39FC">
              <w:rPr>
                <w:rFonts w:ascii="Times New Roman" w:hAnsi="Times New Roman" w:cs="Times New Roman"/>
                <w:b/>
                <w:bCs/>
                <w:sz w:val="24"/>
                <w:szCs w:val="24"/>
              </w:rPr>
              <w:t>Gene ratio</w:t>
            </w:r>
          </w:p>
        </w:tc>
        <w:tc>
          <w:tcPr>
            <w:tcW w:w="1418" w:type="dxa"/>
          </w:tcPr>
          <w:p w14:paraId="7BB79271" w14:textId="77777777" w:rsidR="002326E7" w:rsidRPr="00BC39FC" w:rsidRDefault="002326E7" w:rsidP="00634817">
            <w:pPr>
              <w:rPr>
                <w:rFonts w:ascii="Times New Roman" w:hAnsi="Times New Roman" w:cs="Times New Roman"/>
                <w:b/>
                <w:bCs/>
                <w:sz w:val="24"/>
                <w:szCs w:val="24"/>
                <w:lang w:val="en-US"/>
              </w:rPr>
            </w:pPr>
            <w:r w:rsidRPr="00BC39FC">
              <w:rPr>
                <w:rFonts w:ascii="Times New Roman" w:hAnsi="Times New Roman" w:cs="Times New Roman"/>
                <w:b/>
                <w:bCs/>
                <w:i/>
                <w:iCs/>
                <w:sz w:val="24"/>
                <w:szCs w:val="24"/>
              </w:rPr>
              <w:t>p</w:t>
            </w:r>
            <w:r w:rsidRPr="00BC39FC">
              <w:rPr>
                <w:rFonts w:ascii="Times New Roman" w:hAnsi="Times New Roman" w:cs="Times New Roman"/>
                <w:b/>
                <w:bCs/>
                <w:sz w:val="24"/>
                <w:szCs w:val="24"/>
              </w:rPr>
              <w:t xml:space="preserve"> value</w:t>
            </w:r>
          </w:p>
        </w:tc>
        <w:tc>
          <w:tcPr>
            <w:tcW w:w="1417" w:type="dxa"/>
          </w:tcPr>
          <w:p w14:paraId="4C79F9ED" w14:textId="77777777" w:rsidR="002326E7" w:rsidRPr="00BC39FC" w:rsidRDefault="002326E7" w:rsidP="00634817">
            <w:pPr>
              <w:rPr>
                <w:rFonts w:ascii="Times New Roman" w:hAnsi="Times New Roman" w:cs="Times New Roman"/>
                <w:b/>
                <w:bCs/>
                <w:sz w:val="24"/>
                <w:szCs w:val="24"/>
                <w:lang w:val="en-US"/>
              </w:rPr>
            </w:pPr>
            <w:r w:rsidRPr="00BC39FC">
              <w:rPr>
                <w:rFonts w:ascii="Times New Roman" w:hAnsi="Times New Roman" w:cs="Times New Roman"/>
                <w:b/>
                <w:bCs/>
                <w:sz w:val="24"/>
                <w:szCs w:val="24"/>
              </w:rPr>
              <w:t>Gene count</w:t>
            </w:r>
          </w:p>
        </w:tc>
        <w:tc>
          <w:tcPr>
            <w:tcW w:w="1559" w:type="dxa"/>
          </w:tcPr>
          <w:p w14:paraId="7E75E31E" w14:textId="77777777" w:rsidR="002326E7" w:rsidRPr="00BC39FC" w:rsidRDefault="002326E7" w:rsidP="00634817">
            <w:pPr>
              <w:rPr>
                <w:rFonts w:ascii="Times New Roman" w:hAnsi="Times New Roman" w:cs="Times New Roman"/>
                <w:b/>
                <w:bCs/>
                <w:sz w:val="24"/>
                <w:szCs w:val="24"/>
                <w:lang w:val="en-US"/>
              </w:rPr>
            </w:pPr>
            <w:r w:rsidRPr="00BC39FC">
              <w:rPr>
                <w:rFonts w:ascii="Times New Roman" w:hAnsi="Times New Roman" w:cs="Times New Roman"/>
                <w:b/>
                <w:bCs/>
                <w:sz w:val="24"/>
                <w:szCs w:val="24"/>
              </w:rPr>
              <w:t>Gene ratio %</w:t>
            </w:r>
          </w:p>
        </w:tc>
      </w:tr>
      <w:tr w:rsidR="002326E7" w:rsidRPr="003B1799" w14:paraId="63B8F84B" w14:textId="77777777" w:rsidTr="00634817">
        <w:tc>
          <w:tcPr>
            <w:tcW w:w="4390" w:type="dxa"/>
          </w:tcPr>
          <w:p w14:paraId="398BB3D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hsa05200:</w:t>
            </w:r>
            <w:r>
              <w:rPr>
                <w:rFonts w:ascii="Times New Roman" w:hAnsi="Times New Roman" w:cs="Times New Roman"/>
                <w:sz w:val="24"/>
                <w:szCs w:val="24"/>
              </w:rPr>
              <w:t xml:space="preserve"> </w:t>
            </w:r>
            <w:r w:rsidRPr="003B1799">
              <w:rPr>
                <w:rFonts w:ascii="Times New Roman" w:hAnsi="Times New Roman" w:cs="Times New Roman"/>
                <w:sz w:val="24"/>
                <w:szCs w:val="24"/>
              </w:rPr>
              <w:t>Pathways in cancer</w:t>
            </w:r>
          </w:p>
        </w:tc>
        <w:tc>
          <w:tcPr>
            <w:tcW w:w="283" w:type="dxa"/>
          </w:tcPr>
          <w:p w14:paraId="3F7F45D4"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0.264957265</w:t>
            </w:r>
          </w:p>
        </w:tc>
        <w:tc>
          <w:tcPr>
            <w:tcW w:w="1418" w:type="dxa"/>
          </w:tcPr>
          <w:p w14:paraId="10A6A01F"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1.97887E-12</w:t>
            </w:r>
          </w:p>
        </w:tc>
        <w:tc>
          <w:tcPr>
            <w:tcW w:w="1417" w:type="dxa"/>
          </w:tcPr>
          <w:p w14:paraId="63599163"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31</w:t>
            </w:r>
          </w:p>
        </w:tc>
        <w:tc>
          <w:tcPr>
            <w:tcW w:w="1559" w:type="dxa"/>
          </w:tcPr>
          <w:p w14:paraId="7E2B71C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26.4957265</w:t>
            </w:r>
          </w:p>
        </w:tc>
      </w:tr>
      <w:tr w:rsidR="002326E7" w:rsidRPr="003B1799" w14:paraId="125A79FB" w14:textId="77777777" w:rsidTr="00634817">
        <w:tc>
          <w:tcPr>
            <w:tcW w:w="4390" w:type="dxa"/>
          </w:tcPr>
          <w:p w14:paraId="4A1A5227"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hsa04080:</w:t>
            </w:r>
            <w:r>
              <w:rPr>
                <w:rFonts w:ascii="Times New Roman" w:hAnsi="Times New Roman" w:cs="Times New Roman"/>
                <w:sz w:val="24"/>
                <w:szCs w:val="24"/>
              </w:rPr>
              <w:t xml:space="preserve"> </w:t>
            </w:r>
            <w:r w:rsidRPr="003B1799">
              <w:rPr>
                <w:rFonts w:ascii="Times New Roman" w:hAnsi="Times New Roman" w:cs="Times New Roman"/>
                <w:sz w:val="24"/>
                <w:szCs w:val="24"/>
              </w:rPr>
              <w:t>Neuroactive ligand-receptor interaction</w:t>
            </w:r>
          </w:p>
        </w:tc>
        <w:tc>
          <w:tcPr>
            <w:tcW w:w="283" w:type="dxa"/>
          </w:tcPr>
          <w:p w14:paraId="6ECE7423"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0.145299145</w:t>
            </w:r>
          </w:p>
        </w:tc>
        <w:tc>
          <w:tcPr>
            <w:tcW w:w="1418" w:type="dxa"/>
          </w:tcPr>
          <w:p w14:paraId="014A57FB"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1.40093E-05</w:t>
            </w:r>
          </w:p>
        </w:tc>
        <w:tc>
          <w:tcPr>
            <w:tcW w:w="1417" w:type="dxa"/>
          </w:tcPr>
          <w:p w14:paraId="1C1DF601"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17</w:t>
            </w:r>
          </w:p>
        </w:tc>
        <w:tc>
          <w:tcPr>
            <w:tcW w:w="1559" w:type="dxa"/>
          </w:tcPr>
          <w:p w14:paraId="4473323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14.52991453</w:t>
            </w:r>
          </w:p>
        </w:tc>
      </w:tr>
      <w:tr w:rsidR="002326E7" w:rsidRPr="003B1799" w14:paraId="53AEAAD8" w14:textId="77777777" w:rsidTr="00634817">
        <w:tc>
          <w:tcPr>
            <w:tcW w:w="4390" w:type="dxa"/>
          </w:tcPr>
          <w:p w14:paraId="3406561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hsa05207:</w:t>
            </w:r>
            <w:r>
              <w:rPr>
                <w:rFonts w:ascii="Times New Roman" w:hAnsi="Times New Roman" w:cs="Times New Roman"/>
                <w:sz w:val="24"/>
                <w:szCs w:val="24"/>
              </w:rPr>
              <w:t xml:space="preserve"> </w:t>
            </w:r>
            <w:r w:rsidRPr="003B1799">
              <w:rPr>
                <w:rFonts w:ascii="Times New Roman" w:hAnsi="Times New Roman" w:cs="Times New Roman"/>
                <w:sz w:val="24"/>
                <w:szCs w:val="24"/>
              </w:rPr>
              <w:t>Chemical carcinogenesis - receptor activation</w:t>
            </w:r>
          </w:p>
        </w:tc>
        <w:tc>
          <w:tcPr>
            <w:tcW w:w="283" w:type="dxa"/>
          </w:tcPr>
          <w:p w14:paraId="7220B9BE"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0.111111111</w:t>
            </w:r>
          </w:p>
        </w:tc>
        <w:tc>
          <w:tcPr>
            <w:tcW w:w="1418" w:type="dxa"/>
          </w:tcPr>
          <w:p w14:paraId="6C82999E"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1.64981E-05</w:t>
            </w:r>
          </w:p>
        </w:tc>
        <w:tc>
          <w:tcPr>
            <w:tcW w:w="1417" w:type="dxa"/>
          </w:tcPr>
          <w:p w14:paraId="694C3C4E"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13</w:t>
            </w:r>
          </w:p>
        </w:tc>
        <w:tc>
          <w:tcPr>
            <w:tcW w:w="1559" w:type="dxa"/>
          </w:tcPr>
          <w:p w14:paraId="2CB26A8F"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11.11111111</w:t>
            </w:r>
          </w:p>
        </w:tc>
      </w:tr>
      <w:tr w:rsidR="002326E7" w:rsidRPr="003B1799" w14:paraId="19569CED" w14:textId="77777777" w:rsidTr="00634817">
        <w:tc>
          <w:tcPr>
            <w:tcW w:w="4390" w:type="dxa"/>
          </w:tcPr>
          <w:p w14:paraId="6EDCF177"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hsa05417:</w:t>
            </w:r>
            <w:r>
              <w:rPr>
                <w:rFonts w:ascii="Times New Roman" w:hAnsi="Times New Roman" w:cs="Times New Roman"/>
                <w:sz w:val="24"/>
                <w:szCs w:val="24"/>
              </w:rPr>
              <w:t xml:space="preserve"> </w:t>
            </w:r>
            <w:r w:rsidRPr="003B1799">
              <w:rPr>
                <w:rFonts w:ascii="Times New Roman" w:hAnsi="Times New Roman" w:cs="Times New Roman"/>
                <w:sz w:val="24"/>
                <w:szCs w:val="24"/>
              </w:rPr>
              <w:t>Lipid and atherosclerosis</w:t>
            </w:r>
          </w:p>
        </w:tc>
        <w:tc>
          <w:tcPr>
            <w:tcW w:w="283" w:type="dxa"/>
          </w:tcPr>
          <w:p w14:paraId="2D2849A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0.111111111</w:t>
            </w:r>
          </w:p>
        </w:tc>
        <w:tc>
          <w:tcPr>
            <w:tcW w:w="1418" w:type="dxa"/>
          </w:tcPr>
          <w:p w14:paraId="7D9D98CD"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1.8997E-05</w:t>
            </w:r>
          </w:p>
        </w:tc>
        <w:tc>
          <w:tcPr>
            <w:tcW w:w="1417" w:type="dxa"/>
          </w:tcPr>
          <w:p w14:paraId="21FBDF3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13</w:t>
            </w:r>
          </w:p>
        </w:tc>
        <w:tc>
          <w:tcPr>
            <w:tcW w:w="1559" w:type="dxa"/>
          </w:tcPr>
          <w:p w14:paraId="56AF2CCD"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11.11111111</w:t>
            </w:r>
          </w:p>
        </w:tc>
      </w:tr>
      <w:tr w:rsidR="002326E7" w:rsidRPr="003B1799" w14:paraId="6946632E" w14:textId="77777777" w:rsidTr="00634817">
        <w:tc>
          <w:tcPr>
            <w:tcW w:w="4390" w:type="dxa"/>
          </w:tcPr>
          <w:p w14:paraId="2ACEEB84"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hsa04613:</w:t>
            </w:r>
            <w:r>
              <w:rPr>
                <w:rFonts w:ascii="Times New Roman" w:hAnsi="Times New Roman" w:cs="Times New Roman"/>
                <w:sz w:val="24"/>
                <w:szCs w:val="24"/>
              </w:rPr>
              <w:t xml:space="preserve"> </w:t>
            </w:r>
            <w:r w:rsidRPr="003B1799">
              <w:rPr>
                <w:rFonts w:ascii="Times New Roman" w:hAnsi="Times New Roman" w:cs="Times New Roman"/>
                <w:sz w:val="24"/>
                <w:szCs w:val="24"/>
              </w:rPr>
              <w:t>Neutrophil extracellular trap formation</w:t>
            </w:r>
          </w:p>
        </w:tc>
        <w:tc>
          <w:tcPr>
            <w:tcW w:w="283" w:type="dxa"/>
          </w:tcPr>
          <w:p w14:paraId="5F2E025D"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0.102564103</w:t>
            </w:r>
          </w:p>
        </w:tc>
        <w:tc>
          <w:tcPr>
            <w:tcW w:w="1418" w:type="dxa"/>
          </w:tcPr>
          <w:p w14:paraId="031D9AB5"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3.08378E-05</w:t>
            </w:r>
          </w:p>
        </w:tc>
        <w:tc>
          <w:tcPr>
            <w:tcW w:w="1417" w:type="dxa"/>
          </w:tcPr>
          <w:p w14:paraId="21C4BAF7"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12</w:t>
            </w:r>
          </w:p>
        </w:tc>
        <w:tc>
          <w:tcPr>
            <w:tcW w:w="1559" w:type="dxa"/>
          </w:tcPr>
          <w:p w14:paraId="13456BD4"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10.25641026</w:t>
            </w:r>
          </w:p>
        </w:tc>
      </w:tr>
      <w:tr w:rsidR="002326E7" w:rsidRPr="003B1799" w14:paraId="77E30BA4" w14:textId="77777777" w:rsidTr="00634817">
        <w:tc>
          <w:tcPr>
            <w:tcW w:w="4390" w:type="dxa"/>
          </w:tcPr>
          <w:p w14:paraId="4C57BA45"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hsa05206:</w:t>
            </w:r>
            <w:r>
              <w:rPr>
                <w:rFonts w:ascii="Times New Roman" w:hAnsi="Times New Roman" w:cs="Times New Roman"/>
                <w:sz w:val="24"/>
                <w:szCs w:val="24"/>
              </w:rPr>
              <w:t xml:space="preserve"> </w:t>
            </w:r>
            <w:r w:rsidRPr="003B1799">
              <w:rPr>
                <w:rFonts w:ascii="Times New Roman" w:hAnsi="Times New Roman" w:cs="Times New Roman"/>
                <w:sz w:val="24"/>
                <w:szCs w:val="24"/>
              </w:rPr>
              <w:t>MicroRNAs in cancer</w:t>
            </w:r>
          </w:p>
        </w:tc>
        <w:tc>
          <w:tcPr>
            <w:tcW w:w="283" w:type="dxa"/>
          </w:tcPr>
          <w:p w14:paraId="5C91CBBF"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0.102564103</w:t>
            </w:r>
          </w:p>
        </w:tc>
        <w:tc>
          <w:tcPr>
            <w:tcW w:w="1418" w:type="dxa"/>
          </w:tcPr>
          <w:p w14:paraId="604240B1"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0.002089804</w:t>
            </w:r>
          </w:p>
        </w:tc>
        <w:tc>
          <w:tcPr>
            <w:tcW w:w="1417" w:type="dxa"/>
          </w:tcPr>
          <w:p w14:paraId="68B8AC20"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12</w:t>
            </w:r>
          </w:p>
        </w:tc>
        <w:tc>
          <w:tcPr>
            <w:tcW w:w="1559" w:type="dxa"/>
          </w:tcPr>
          <w:p w14:paraId="0FB04210"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10.25641026</w:t>
            </w:r>
          </w:p>
        </w:tc>
      </w:tr>
      <w:tr w:rsidR="002326E7" w:rsidRPr="003B1799" w14:paraId="574BF303" w14:textId="77777777" w:rsidTr="00634817">
        <w:tc>
          <w:tcPr>
            <w:tcW w:w="4390" w:type="dxa"/>
          </w:tcPr>
          <w:p w14:paraId="5C429CBF"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hsa05205:</w:t>
            </w:r>
            <w:r>
              <w:rPr>
                <w:rFonts w:ascii="Times New Roman" w:hAnsi="Times New Roman" w:cs="Times New Roman"/>
                <w:sz w:val="24"/>
                <w:szCs w:val="24"/>
              </w:rPr>
              <w:t xml:space="preserve"> </w:t>
            </w:r>
            <w:r w:rsidRPr="003B1799">
              <w:rPr>
                <w:rFonts w:ascii="Times New Roman" w:hAnsi="Times New Roman" w:cs="Times New Roman"/>
                <w:sz w:val="24"/>
                <w:szCs w:val="24"/>
              </w:rPr>
              <w:t>Proteoglycans in cancer</w:t>
            </w:r>
          </w:p>
        </w:tc>
        <w:tc>
          <w:tcPr>
            <w:tcW w:w="283" w:type="dxa"/>
          </w:tcPr>
          <w:p w14:paraId="0284232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0.094017094</w:t>
            </w:r>
          </w:p>
        </w:tc>
        <w:tc>
          <w:tcPr>
            <w:tcW w:w="1418" w:type="dxa"/>
          </w:tcPr>
          <w:p w14:paraId="2244775E"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0.000295605</w:t>
            </w:r>
          </w:p>
        </w:tc>
        <w:tc>
          <w:tcPr>
            <w:tcW w:w="1417" w:type="dxa"/>
          </w:tcPr>
          <w:p w14:paraId="37A4047A"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11</w:t>
            </w:r>
          </w:p>
        </w:tc>
        <w:tc>
          <w:tcPr>
            <w:tcW w:w="1559" w:type="dxa"/>
          </w:tcPr>
          <w:p w14:paraId="2A4C970F"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9.401709402</w:t>
            </w:r>
          </w:p>
        </w:tc>
      </w:tr>
      <w:tr w:rsidR="002326E7" w:rsidRPr="003B1799" w14:paraId="1ED10097" w14:textId="77777777" w:rsidTr="00634817">
        <w:tc>
          <w:tcPr>
            <w:tcW w:w="4390" w:type="dxa"/>
          </w:tcPr>
          <w:p w14:paraId="17B6AEC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hsa00590:</w:t>
            </w:r>
            <w:r>
              <w:rPr>
                <w:rFonts w:ascii="Times New Roman" w:hAnsi="Times New Roman" w:cs="Times New Roman"/>
                <w:sz w:val="24"/>
                <w:szCs w:val="24"/>
              </w:rPr>
              <w:t xml:space="preserve"> </w:t>
            </w:r>
            <w:r w:rsidRPr="003B1799">
              <w:rPr>
                <w:rFonts w:ascii="Times New Roman" w:hAnsi="Times New Roman" w:cs="Times New Roman"/>
                <w:sz w:val="24"/>
                <w:szCs w:val="24"/>
              </w:rPr>
              <w:t>Arachidonic acid metabolism</w:t>
            </w:r>
          </w:p>
        </w:tc>
        <w:tc>
          <w:tcPr>
            <w:tcW w:w="283" w:type="dxa"/>
          </w:tcPr>
          <w:p w14:paraId="565AF4D5"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0.085470085</w:t>
            </w:r>
          </w:p>
        </w:tc>
        <w:tc>
          <w:tcPr>
            <w:tcW w:w="1418" w:type="dxa"/>
          </w:tcPr>
          <w:p w14:paraId="7A6F7D9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6.93198E-08</w:t>
            </w:r>
          </w:p>
        </w:tc>
        <w:tc>
          <w:tcPr>
            <w:tcW w:w="1417" w:type="dxa"/>
          </w:tcPr>
          <w:p w14:paraId="223237D7"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10</w:t>
            </w:r>
          </w:p>
        </w:tc>
        <w:tc>
          <w:tcPr>
            <w:tcW w:w="1559" w:type="dxa"/>
          </w:tcPr>
          <w:p w14:paraId="7B950440"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8.547008547</w:t>
            </w:r>
          </w:p>
        </w:tc>
      </w:tr>
      <w:tr w:rsidR="002326E7" w:rsidRPr="003B1799" w14:paraId="44DB15FE" w14:textId="77777777" w:rsidTr="00634817">
        <w:tc>
          <w:tcPr>
            <w:tcW w:w="4390" w:type="dxa"/>
          </w:tcPr>
          <w:p w14:paraId="531065B7"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hsa04726:</w:t>
            </w:r>
            <w:r>
              <w:rPr>
                <w:rFonts w:ascii="Times New Roman" w:hAnsi="Times New Roman" w:cs="Times New Roman"/>
                <w:sz w:val="24"/>
                <w:szCs w:val="24"/>
              </w:rPr>
              <w:t xml:space="preserve"> </w:t>
            </w:r>
            <w:r w:rsidRPr="003B1799">
              <w:rPr>
                <w:rFonts w:ascii="Times New Roman" w:hAnsi="Times New Roman" w:cs="Times New Roman"/>
                <w:sz w:val="24"/>
                <w:szCs w:val="24"/>
              </w:rPr>
              <w:t>Serotonergic synapse</w:t>
            </w:r>
          </w:p>
        </w:tc>
        <w:tc>
          <w:tcPr>
            <w:tcW w:w="283" w:type="dxa"/>
          </w:tcPr>
          <w:p w14:paraId="371AF48C"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0.085470085</w:t>
            </w:r>
          </w:p>
        </w:tc>
        <w:tc>
          <w:tcPr>
            <w:tcW w:w="1418" w:type="dxa"/>
          </w:tcPr>
          <w:p w14:paraId="20247B40"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1.57942E-05</w:t>
            </w:r>
          </w:p>
        </w:tc>
        <w:tc>
          <w:tcPr>
            <w:tcW w:w="1417" w:type="dxa"/>
          </w:tcPr>
          <w:p w14:paraId="3298F84E"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10</w:t>
            </w:r>
          </w:p>
        </w:tc>
        <w:tc>
          <w:tcPr>
            <w:tcW w:w="1559" w:type="dxa"/>
          </w:tcPr>
          <w:p w14:paraId="317A88B3"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8.547008547</w:t>
            </w:r>
          </w:p>
        </w:tc>
      </w:tr>
      <w:tr w:rsidR="002326E7" w:rsidRPr="003B1799" w14:paraId="5F2C2C8A" w14:textId="77777777" w:rsidTr="00634817">
        <w:tc>
          <w:tcPr>
            <w:tcW w:w="4390" w:type="dxa"/>
          </w:tcPr>
          <w:p w14:paraId="23E7786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hsa05171:</w:t>
            </w:r>
            <w:r>
              <w:rPr>
                <w:rFonts w:ascii="Times New Roman" w:hAnsi="Times New Roman" w:cs="Times New Roman"/>
                <w:sz w:val="24"/>
                <w:szCs w:val="24"/>
              </w:rPr>
              <w:t xml:space="preserve"> </w:t>
            </w:r>
            <w:r w:rsidRPr="003B1799">
              <w:rPr>
                <w:rFonts w:ascii="Times New Roman" w:hAnsi="Times New Roman" w:cs="Times New Roman"/>
                <w:sz w:val="24"/>
                <w:szCs w:val="24"/>
              </w:rPr>
              <w:t>Coronavirus disease - COVID-19</w:t>
            </w:r>
          </w:p>
        </w:tc>
        <w:tc>
          <w:tcPr>
            <w:tcW w:w="283" w:type="dxa"/>
          </w:tcPr>
          <w:p w14:paraId="0202098B"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0.085470085</w:t>
            </w:r>
          </w:p>
        </w:tc>
        <w:tc>
          <w:tcPr>
            <w:tcW w:w="1418" w:type="dxa"/>
          </w:tcPr>
          <w:p w14:paraId="2334C6FB"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0.002963039</w:t>
            </w:r>
          </w:p>
        </w:tc>
        <w:tc>
          <w:tcPr>
            <w:tcW w:w="1417" w:type="dxa"/>
          </w:tcPr>
          <w:p w14:paraId="3AC2487A"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10</w:t>
            </w:r>
          </w:p>
        </w:tc>
        <w:tc>
          <w:tcPr>
            <w:tcW w:w="1559" w:type="dxa"/>
          </w:tcPr>
          <w:p w14:paraId="4A635121"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8.547008547</w:t>
            </w:r>
          </w:p>
        </w:tc>
      </w:tr>
      <w:tr w:rsidR="002326E7" w:rsidRPr="003B1799" w14:paraId="0229BB9F" w14:textId="77777777" w:rsidTr="00634817">
        <w:tc>
          <w:tcPr>
            <w:tcW w:w="4390" w:type="dxa"/>
          </w:tcPr>
          <w:p w14:paraId="3CB583E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hsa04014:</w:t>
            </w:r>
            <w:r>
              <w:rPr>
                <w:rFonts w:ascii="Times New Roman" w:hAnsi="Times New Roman" w:cs="Times New Roman"/>
                <w:sz w:val="24"/>
                <w:szCs w:val="24"/>
              </w:rPr>
              <w:t xml:space="preserve"> </w:t>
            </w:r>
            <w:r w:rsidRPr="003B1799">
              <w:rPr>
                <w:rFonts w:ascii="Times New Roman" w:hAnsi="Times New Roman" w:cs="Times New Roman"/>
                <w:sz w:val="24"/>
                <w:szCs w:val="24"/>
              </w:rPr>
              <w:t>Ras signaling pathway</w:t>
            </w:r>
          </w:p>
        </w:tc>
        <w:tc>
          <w:tcPr>
            <w:tcW w:w="283" w:type="dxa"/>
          </w:tcPr>
          <w:p w14:paraId="1A91D943"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0.085470085</w:t>
            </w:r>
          </w:p>
        </w:tc>
        <w:tc>
          <w:tcPr>
            <w:tcW w:w="1418" w:type="dxa"/>
          </w:tcPr>
          <w:p w14:paraId="6848967C"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0.002963039</w:t>
            </w:r>
          </w:p>
        </w:tc>
        <w:tc>
          <w:tcPr>
            <w:tcW w:w="1417" w:type="dxa"/>
          </w:tcPr>
          <w:p w14:paraId="43C20743"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10</w:t>
            </w:r>
          </w:p>
        </w:tc>
        <w:tc>
          <w:tcPr>
            <w:tcW w:w="1559" w:type="dxa"/>
          </w:tcPr>
          <w:p w14:paraId="059D649E"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8.547008547</w:t>
            </w:r>
          </w:p>
        </w:tc>
      </w:tr>
      <w:tr w:rsidR="002326E7" w:rsidRPr="003B1799" w14:paraId="6551D829" w14:textId="77777777" w:rsidTr="00634817">
        <w:tc>
          <w:tcPr>
            <w:tcW w:w="4390" w:type="dxa"/>
          </w:tcPr>
          <w:p w14:paraId="160F7B69"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hsa04071:</w:t>
            </w:r>
            <w:r>
              <w:rPr>
                <w:rFonts w:ascii="Times New Roman" w:hAnsi="Times New Roman" w:cs="Times New Roman"/>
                <w:sz w:val="24"/>
                <w:szCs w:val="24"/>
              </w:rPr>
              <w:t xml:space="preserve"> </w:t>
            </w:r>
            <w:r w:rsidRPr="003B1799">
              <w:rPr>
                <w:rFonts w:ascii="Times New Roman" w:hAnsi="Times New Roman" w:cs="Times New Roman"/>
                <w:sz w:val="24"/>
                <w:szCs w:val="24"/>
              </w:rPr>
              <w:t>Sphingolipid signaling pathway</w:t>
            </w:r>
          </w:p>
        </w:tc>
        <w:tc>
          <w:tcPr>
            <w:tcW w:w="283" w:type="dxa"/>
          </w:tcPr>
          <w:p w14:paraId="6AFE2AE9"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0.068376068</w:t>
            </w:r>
          </w:p>
        </w:tc>
        <w:tc>
          <w:tcPr>
            <w:tcW w:w="1418" w:type="dxa"/>
          </w:tcPr>
          <w:p w14:paraId="33C10D3A"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0.000833034</w:t>
            </w:r>
          </w:p>
        </w:tc>
        <w:tc>
          <w:tcPr>
            <w:tcW w:w="1417" w:type="dxa"/>
          </w:tcPr>
          <w:p w14:paraId="1025492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8</w:t>
            </w:r>
          </w:p>
        </w:tc>
        <w:tc>
          <w:tcPr>
            <w:tcW w:w="1559" w:type="dxa"/>
          </w:tcPr>
          <w:p w14:paraId="01744A45"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6.837606838</w:t>
            </w:r>
          </w:p>
        </w:tc>
      </w:tr>
      <w:tr w:rsidR="002326E7" w:rsidRPr="003B1799" w14:paraId="794F9F43" w14:textId="77777777" w:rsidTr="00634817">
        <w:tc>
          <w:tcPr>
            <w:tcW w:w="4390" w:type="dxa"/>
          </w:tcPr>
          <w:p w14:paraId="0FDE8559"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hsa04915:</w:t>
            </w:r>
            <w:r>
              <w:rPr>
                <w:rFonts w:ascii="Times New Roman" w:hAnsi="Times New Roman" w:cs="Times New Roman"/>
                <w:sz w:val="24"/>
                <w:szCs w:val="24"/>
              </w:rPr>
              <w:t xml:space="preserve"> </w:t>
            </w:r>
            <w:r w:rsidRPr="003B1799">
              <w:rPr>
                <w:rFonts w:ascii="Times New Roman" w:hAnsi="Times New Roman" w:cs="Times New Roman"/>
                <w:sz w:val="24"/>
                <w:szCs w:val="24"/>
              </w:rPr>
              <w:t>Estrogen signaling pathway</w:t>
            </w:r>
          </w:p>
        </w:tc>
        <w:tc>
          <w:tcPr>
            <w:tcW w:w="283" w:type="dxa"/>
          </w:tcPr>
          <w:p w14:paraId="66AE6E3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0.068376068</w:t>
            </w:r>
          </w:p>
        </w:tc>
        <w:tc>
          <w:tcPr>
            <w:tcW w:w="1418" w:type="dxa"/>
          </w:tcPr>
          <w:p w14:paraId="4CC70760"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0.001974154</w:t>
            </w:r>
          </w:p>
        </w:tc>
        <w:tc>
          <w:tcPr>
            <w:tcW w:w="1417" w:type="dxa"/>
          </w:tcPr>
          <w:p w14:paraId="0A72CE1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8</w:t>
            </w:r>
          </w:p>
        </w:tc>
        <w:tc>
          <w:tcPr>
            <w:tcW w:w="1559" w:type="dxa"/>
          </w:tcPr>
          <w:p w14:paraId="7158DE2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6.837606838</w:t>
            </w:r>
          </w:p>
        </w:tc>
      </w:tr>
      <w:tr w:rsidR="002326E7" w:rsidRPr="003B1799" w14:paraId="21F38075" w14:textId="77777777" w:rsidTr="00634817">
        <w:tc>
          <w:tcPr>
            <w:tcW w:w="4390" w:type="dxa"/>
          </w:tcPr>
          <w:p w14:paraId="7E9DBB8E"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hsa04072:</w:t>
            </w:r>
            <w:r>
              <w:rPr>
                <w:rFonts w:ascii="Times New Roman" w:hAnsi="Times New Roman" w:cs="Times New Roman"/>
                <w:sz w:val="24"/>
                <w:szCs w:val="24"/>
              </w:rPr>
              <w:t xml:space="preserve"> </w:t>
            </w:r>
            <w:r w:rsidRPr="003B1799">
              <w:rPr>
                <w:rFonts w:ascii="Times New Roman" w:hAnsi="Times New Roman" w:cs="Times New Roman"/>
                <w:sz w:val="24"/>
                <w:szCs w:val="24"/>
              </w:rPr>
              <w:t>Phospholipase D signaling pathway</w:t>
            </w:r>
          </w:p>
        </w:tc>
        <w:tc>
          <w:tcPr>
            <w:tcW w:w="283" w:type="dxa"/>
          </w:tcPr>
          <w:p w14:paraId="04313E49"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0.068376068</w:t>
            </w:r>
          </w:p>
        </w:tc>
        <w:tc>
          <w:tcPr>
            <w:tcW w:w="1418" w:type="dxa"/>
          </w:tcPr>
          <w:p w14:paraId="702F283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0.002932252</w:t>
            </w:r>
          </w:p>
        </w:tc>
        <w:tc>
          <w:tcPr>
            <w:tcW w:w="1417" w:type="dxa"/>
          </w:tcPr>
          <w:p w14:paraId="5C25F069"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8</w:t>
            </w:r>
          </w:p>
        </w:tc>
        <w:tc>
          <w:tcPr>
            <w:tcW w:w="1559" w:type="dxa"/>
          </w:tcPr>
          <w:p w14:paraId="3684DBDD"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6.837606838</w:t>
            </w:r>
          </w:p>
        </w:tc>
      </w:tr>
      <w:tr w:rsidR="002326E7" w:rsidRPr="003B1799" w14:paraId="43D42C71" w14:textId="77777777" w:rsidTr="00634817">
        <w:tc>
          <w:tcPr>
            <w:tcW w:w="4390" w:type="dxa"/>
          </w:tcPr>
          <w:p w14:paraId="1593D3CF"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hsa00591:</w:t>
            </w:r>
            <w:r>
              <w:rPr>
                <w:rFonts w:ascii="Times New Roman" w:hAnsi="Times New Roman" w:cs="Times New Roman"/>
                <w:sz w:val="24"/>
                <w:szCs w:val="24"/>
              </w:rPr>
              <w:t xml:space="preserve"> </w:t>
            </w:r>
            <w:r w:rsidRPr="003B1799">
              <w:rPr>
                <w:rFonts w:ascii="Times New Roman" w:hAnsi="Times New Roman" w:cs="Times New Roman"/>
                <w:sz w:val="24"/>
                <w:szCs w:val="24"/>
              </w:rPr>
              <w:t>Linoleic acid metabolism</w:t>
            </w:r>
          </w:p>
        </w:tc>
        <w:tc>
          <w:tcPr>
            <w:tcW w:w="283" w:type="dxa"/>
          </w:tcPr>
          <w:p w14:paraId="633174BA"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0.05982906</w:t>
            </w:r>
          </w:p>
        </w:tc>
        <w:tc>
          <w:tcPr>
            <w:tcW w:w="1418" w:type="dxa"/>
          </w:tcPr>
          <w:p w14:paraId="7B57FD2D"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1.48769E-06</w:t>
            </w:r>
          </w:p>
        </w:tc>
        <w:tc>
          <w:tcPr>
            <w:tcW w:w="1417" w:type="dxa"/>
          </w:tcPr>
          <w:p w14:paraId="79989FFB"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7</w:t>
            </w:r>
          </w:p>
        </w:tc>
        <w:tc>
          <w:tcPr>
            <w:tcW w:w="1559" w:type="dxa"/>
          </w:tcPr>
          <w:p w14:paraId="6F3E4B1B"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5.982905983</w:t>
            </w:r>
          </w:p>
        </w:tc>
      </w:tr>
      <w:tr w:rsidR="002326E7" w:rsidRPr="003B1799" w14:paraId="4463CF6D" w14:textId="77777777" w:rsidTr="00634817">
        <w:tc>
          <w:tcPr>
            <w:tcW w:w="4390" w:type="dxa"/>
          </w:tcPr>
          <w:p w14:paraId="3DB9B89A"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hsa05133:</w:t>
            </w:r>
            <w:r>
              <w:rPr>
                <w:rFonts w:ascii="Times New Roman" w:hAnsi="Times New Roman" w:cs="Times New Roman"/>
                <w:sz w:val="24"/>
                <w:szCs w:val="24"/>
              </w:rPr>
              <w:t xml:space="preserve"> </w:t>
            </w:r>
            <w:r w:rsidRPr="003B1799">
              <w:rPr>
                <w:rFonts w:ascii="Times New Roman" w:hAnsi="Times New Roman" w:cs="Times New Roman"/>
                <w:sz w:val="24"/>
                <w:szCs w:val="24"/>
              </w:rPr>
              <w:t>Pertussis</w:t>
            </w:r>
          </w:p>
        </w:tc>
        <w:tc>
          <w:tcPr>
            <w:tcW w:w="283" w:type="dxa"/>
          </w:tcPr>
          <w:p w14:paraId="18EBC5B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0.05982906</w:t>
            </w:r>
          </w:p>
        </w:tc>
        <w:tc>
          <w:tcPr>
            <w:tcW w:w="1418" w:type="dxa"/>
          </w:tcPr>
          <w:p w14:paraId="280CA1D3"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0.000419492</w:t>
            </w:r>
          </w:p>
        </w:tc>
        <w:tc>
          <w:tcPr>
            <w:tcW w:w="1417" w:type="dxa"/>
          </w:tcPr>
          <w:p w14:paraId="07A8D2CE"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7</w:t>
            </w:r>
          </w:p>
        </w:tc>
        <w:tc>
          <w:tcPr>
            <w:tcW w:w="1559" w:type="dxa"/>
          </w:tcPr>
          <w:p w14:paraId="72ABD05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5.982905983</w:t>
            </w:r>
          </w:p>
        </w:tc>
      </w:tr>
      <w:tr w:rsidR="002326E7" w:rsidRPr="003B1799" w14:paraId="6A066215" w14:textId="77777777" w:rsidTr="00634817">
        <w:tc>
          <w:tcPr>
            <w:tcW w:w="4390" w:type="dxa"/>
          </w:tcPr>
          <w:p w14:paraId="44196955"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hsa04933:</w:t>
            </w:r>
            <w:r>
              <w:rPr>
                <w:rFonts w:ascii="Times New Roman" w:hAnsi="Times New Roman" w:cs="Times New Roman"/>
                <w:sz w:val="24"/>
                <w:szCs w:val="24"/>
              </w:rPr>
              <w:t xml:space="preserve"> </w:t>
            </w:r>
            <w:r w:rsidRPr="003B1799">
              <w:rPr>
                <w:rFonts w:ascii="Times New Roman" w:hAnsi="Times New Roman" w:cs="Times New Roman"/>
                <w:sz w:val="24"/>
                <w:szCs w:val="24"/>
              </w:rPr>
              <w:t>AGE-RAGE signaling pathway in diabetic complications</w:t>
            </w:r>
          </w:p>
        </w:tc>
        <w:tc>
          <w:tcPr>
            <w:tcW w:w="283" w:type="dxa"/>
          </w:tcPr>
          <w:p w14:paraId="1DEAA877"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0.05982906</w:t>
            </w:r>
          </w:p>
        </w:tc>
        <w:tc>
          <w:tcPr>
            <w:tcW w:w="1418" w:type="dxa"/>
          </w:tcPr>
          <w:p w14:paraId="4E4D94C0"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0.001783445</w:t>
            </w:r>
          </w:p>
        </w:tc>
        <w:tc>
          <w:tcPr>
            <w:tcW w:w="1417" w:type="dxa"/>
          </w:tcPr>
          <w:p w14:paraId="11507A7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7</w:t>
            </w:r>
          </w:p>
        </w:tc>
        <w:tc>
          <w:tcPr>
            <w:tcW w:w="1559" w:type="dxa"/>
          </w:tcPr>
          <w:p w14:paraId="57762215"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5.982905983</w:t>
            </w:r>
          </w:p>
        </w:tc>
      </w:tr>
      <w:tr w:rsidR="002326E7" w:rsidRPr="003B1799" w14:paraId="14CD96BB" w14:textId="77777777" w:rsidTr="00634817">
        <w:tc>
          <w:tcPr>
            <w:tcW w:w="4390" w:type="dxa"/>
          </w:tcPr>
          <w:p w14:paraId="11EDB365"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hsa04972:</w:t>
            </w:r>
            <w:r>
              <w:rPr>
                <w:rFonts w:ascii="Times New Roman" w:hAnsi="Times New Roman" w:cs="Times New Roman"/>
                <w:sz w:val="24"/>
                <w:szCs w:val="24"/>
              </w:rPr>
              <w:t xml:space="preserve"> </w:t>
            </w:r>
            <w:r w:rsidRPr="003B1799">
              <w:rPr>
                <w:rFonts w:ascii="Times New Roman" w:hAnsi="Times New Roman" w:cs="Times New Roman"/>
                <w:sz w:val="24"/>
                <w:szCs w:val="24"/>
              </w:rPr>
              <w:t>Pancreatic secretion</w:t>
            </w:r>
          </w:p>
        </w:tc>
        <w:tc>
          <w:tcPr>
            <w:tcW w:w="283" w:type="dxa"/>
          </w:tcPr>
          <w:p w14:paraId="6707F584"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0.05982906</w:t>
            </w:r>
          </w:p>
        </w:tc>
        <w:tc>
          <w:tcPr>
            <w:tcW w:w="1418" w:type="dxa"/>
          </w:tcPr>
          <w:p w14:paraId="3762C243"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0.00197333</w:t>
            </w:r>
          </w:p>
        </w:tc>
        <w:tc>
          <w:tcPr>
            <w:tcW w:w="1417" w:type="dxa"/>
          </w:tcPr>
          <w:p w14:paraId="62C36119"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7</w:t>
            </w:r>
          </w:p>
        </w:tc>
        <w:tc>
          <w:tcPr>
            <w:tcW w:w="1559" w:type="dxa"/>
          </w:tcPr>
          <w:p w14:paraId="7C70F75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5.982905983</w:t>
            </w:r>
          </w:p>
        </w:tc>
      </w:tr>
      <w:tr w:rsidR="002326E7" w:rsidRPr="003B1799" w14:paraId="6884D178" w14:textId="77777777" w:rsidTr="00634817">
        <w:tc>
          <w:tcPr>
            <w:tcW w:w="4390" w:type="dxa"/>
          </w:tcPr>
          <w:p w14:paraId="2E1C3A6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hsa04066:</w:t>
            </w:r>
            <w:r>
              <w:rPr>
                <w:rFonts w:ascii="Times New Roman" w:hAnsi="Times New Roman" w:cs="Times New Roman"/>
                <w:sz w:val="24"/>
                <w:szCs w:val="24"/>
              </w:rPr>
              <w:t xml:space="preserve"> </w:t>
            </w:r>
            <w:r w:rsidRPr="003B1799">
              <w:rPr>
                <w:rFonts w:ascii="Times New Roman" w:hAnsi="Times New Roman" w:cs="Times New Roman"/>
                <w:sz w:val="24"/>
                <w:szCs w:val="24"/>
              </w:rPr>
              <w:t>HIF-1 signaling pathway</w:t>
            </w:r>
          </w:p>
        </w:tc>
        <w:tc>
          <w:tcPr>
            <w:tcW w:w="283" w:type="dxa"/>
          </w:tcPr>
          <w:p w14:paraId="0BF983A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0.05982906</w:t>
            </w:r>
          </w:p>
        </w:tc>
        <w:tc>
          <w:tcPr>
            <w:tcW w:w="1418" w:type="dxa"/>
          </w:tcPr>
          <w:p w14:paraId="7E3C1EF0"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0.002760445</w:t>
            </w:r>
          </w:p>
        </w:tc>
        <w:tc>
          <w:tcPr>
            <w:tcW w:w="1417" w:type="dxa"/>
          </w:tcPr>
          <w:p w14:paraId="637BE0C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7</w:t>
            </w:r>
          </w:p>
        </w:tc>
        <w:tc>
          <w:tcPr>
            <w:tcW w:w="1559" w:type="dxa"/>
          </w:tcPr>
          <w:p w14:paraId="226A712F"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5.982905983</w:t>
            </w:r>
          </w:p>
        </w:tc>
      </w:tr>
      <w:tr w:rsidR="002326E7" w:rsidRPr="003B1799" w14:paraId="5DD5C537" w14:textId="77777777" w:rsidTr="00634817">
        <w:tc>
          <w:tcPr>
            <w:tcW w:w="4390" w:type="dxa"/>
          </w:tcPr>
          <w:p w14:paraId="4A64C7AD"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hsa05134:</w:t>
            </w:r>
            <w:r>
              <w:rPr>
                <w:rFonts w:ascii="Times New Roman" w:hAnsi="Times New Roman" w:cs="Times New Roman"/>
                <w:sz w:val="24"/>
                <w:szCs w:val="24"/>
              </w:rPr>
              <w:t xml:space="preserve"> </w:t>
            </w:r>
            <w:r w:rsidRPr="003B1799">
              <w:rPr>
                <w:rFonts w:ascii="Times New Roman" w:hAnsi="Times New Roman" w:cs="Times New Roman"/>
                <w:sz w:val="24"/>
                <w:szCs w:val="24"/>
              </w:rPr>
              <w:t>Legionellosis</w:t>
            </w:r>
          </w:p>
        </w:tc>
        <w:tc>
          <w:tcPr>
            <w:tcW w:w="283" w:type="dxa"/>
          </w:tcPr>
          <w:p w14:paraId="174D24F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0.051282051</w:t>
            </w:r>
          </w:p>
        </w:tc>
        <w:tc>
          <w:tcPr>
            <w:tcW w:w="1418" w:type="dxa"/>
          </w:tcPr>
          <w:p w14:paraId="058F1D60"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0.000797096</w:t>
            </w:r>
          </w:p>
        </w:tc>
        <w:tc>
          <w:tcPr>
            <w:tcW w:w="1417" w:type="dxa"/>
          </w:tcPr>
          <w:p w14:paraId="5E66ADF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6</w:t>
            </w:r>
          </w:p>
        </w:tc>
        <w:tc>
          <w:tcPr>
            <w:tcW w:w="1559" w:type="dxa"/>
          </w:tcPr>
          <w:p w14:paraId="242C9827"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5.128205128</w:t>
            </w:r>
          </w:p>
        </w:tc>
      </w:tr>
      <w:tr w:rsidR="002326E7" w:rsidRPr="003B1799" w14:paraId="44B456C0" w14:textId="77777777" w:rsidTr="00634817">
        <w:tc>
          <w:tcPr>
            <w:tcW w:w="4390" w:type="dxa"/>
          </w:tcPr>
          <w:p w14:paraId="6CFBBFE5"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hsa04370:</w:t>
            </w:r>
            <w:r>
              <w:rPr>
                <w:rFonts w:ascii="Times New Roman" w:hAnsi="Times New Roman" w:cs="Times New Roman"/>
                <w:sz w:val="24"/>
                <w:szCs w:val="24"/>
              </w:rPr>
              <w:t xml:space="preserve"> </w:t>
            </w:r>
            <w:r w:rsidRPr="003B1799">
              <w:rPr>
                <w:rFonts w:ascii="Times New Roman" w:hAnsi="Times New Roman" w:cs="Times New Roman"/>
                <w:sz w:val="24"/>
                <w:szCs w:val="24"/>
              </w:rPr>
              <w:t>VEGF signaling pathway</w:t>
            </w:r>
          </w:p>
        </w:tc>
        <w:tc>
          <w:tcPr>
            <w:tcW w:w="283" w:type="dxa"/>
          </w:tcPr>
          <w:p w14:paraId="10FDAA22"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0.051282051</w:t>
            </w:r>
          </w:p>
        </w:tc>
        <w:tc>
          <w:tcPr>
            <w:tcW w:w="1418" w:type="dxa"/>
          </w:tcPr>
          <w:p w14:paraId="6E748A3A"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0.000933854</w:t>
            </w:r>
          </w:p>
        </w:tc>
        <w:tc>
          <w:tcPr>
            <w:tcW w:w="1417" w:type="dxa"/>
          </w:tcPr>
          <w:p w14:paraId="07E7D5E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6</w:t>
            </w:r>
          </w:p>
        </w:tc>
        <w:tc>
          <w:tcPr>
            <w:tcW w:w="1559" w:type="dxa"/>
          </w:tcPr>
          <w:p w14:paraId="640591B9"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5.128205128</w:t>
            </w:r>
          </w:p>
        </w:tc>
      </w:tr>
      <w:tr w:rsidR="002326E7" w:rsidRPr="003B1799" w14:paraId="59427837" w14:textId="77777777" w:rsidTr="00634817">
        <w:tc>
          <w:tcPr>
            <w:tcW w:w="4390" w:type="dxa"/>
          </w:tcPr>
          <w:p w14:paraId="5570D6D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hsa04913:</w:t>
            </w:r>
            <w:r>
              <w:rPr>
                <w:rFonts w:ascii="Times New Roman" w:hAnsi="Times New Roman" w:cs="Times New Roman"/>
                <w:sz w:val="24"/>
                <w:szCs w:val="24"/>
              </w:rPr>
              <w:t xml:space="preserve"> </w:t>
            </w:r>
            <w:r w:rsidRPr="003B1799">
              <w:rPr>
                <w:rFonts w:ascii="Times New Roman" w:hAnsi="Times New Roman" w:cs="Times New Roman"/>
                <w:sz w:val="24"/>
                <w:szCs w:val="24"/>
              </w:rPr>
              <w:t>Ovarian steroidogenesis</w:t>
            </w:r>
          </w:p>
        </w:tc>
        <w:tc>
          <w:tcPr>
            <w:tcW w:w="283" w:type="dxa"/>
          </w:tcPr>
          <w:p w14:paraId="64EF072A"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0.042735043</w:t>
            </w:r>
          </w:p>
        </w:tc>
        <w:tc>
          <w:tcPr>
            <w:tcW w:w="1418" w:type="dxa"/>
          </w:tcPr>
          <w:p w14:paraId="40F2C94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0.004099308</w:t>
            </w:r>
          </w:p>
        </w:tc>
        <w:tc>
          <w:tcPr>
            <w:tcW w:w="1417" w:type="dxa"/>
          </w:tcPr>
          <w:p w14:paraId="3D20554D"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5</w:t>
            </w:r>
          </w:p>
        </w:tc>
        <w:tc>
          <w:tcPr>
            <w:tcW w:w="1559" w:type="dxa"/>
          </w:tcPr>
          <w:p w14:paraId="1C7540C5"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4.273504274</w:t>
            </w:r>
          </w:p>
        </w:tc>
      </w:tr>
      <w:tr w:rsidR="002326E7" w:rsidRPr="003B1799" w14:paraId="427C889F" w14:textId="77777777" w:rsidTr="00634817">
        <w:tc>
          <w:tcPr>
            <w:tcW w:w="4390" w:type="dxa"/>
          </w:tcPr>
          <w:p w14:paraId="660ACE17"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hsa00600:</w:t>
            </w:r>
            <w:r>
              <w:rPr>
                <w:rFonts w:ascii="Times New Roman" w:hAnsi="Times New Roman" w:cs="Times New Roman"/>
                <w:sz w:val="24"/>
                <w:szCs w:val="24"/>
              </w:rPr>
              <w:t xml:space="preserve"> </w:t>
            </w:r>
            <w:r w:rsidRPr="003B1799">
              <w:rPr>
                <w:rFonts w:ascii="Times New Roman" w:hAnsi="Times New Roman" w:cs="Times New Roman"/>
                <w:sz w:val="24"/>
                <w:szCs w:val="24"/>
              </w:rPr>
              <w:t>Sphingolipid metabolism</w:t>
            </w:r>
          </w:p>
        </w:tc>
        <w:tc>
          <w:tcPr>
            <w:tcW w:w="283" w:type="dxa"/>
          </w:tcPr>
          <w:p w14:paraId="479128B7"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0.042735043</w:t>
            </w:r>
          </w:p>
        </w:tc>
        <w:tc>
          <w:tcPr>
            <w:tcW w:w="1418" w:type="dxa"/>
          </w:tcPr>
          <w:p w14:paraId="26D3BE96"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0.004710064</w:t>
            </w:r>
          </w:p>
        </w:tc>
        <w:tc>
          <w:tcPr>
            <w:tcW w:w="1417" w:type="dxa"/>
          </w:tcPr>
          <w:p w14:paraId="24434C9F"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5</w:t>
            </w:r>
          </w:p>
        </w:tc>
        <w:tc>
          <w:tcPr>
            <w:tcW w:w="1559" w:type="dxa"/>
          </w:tcPr>
          <w:p w14:paraId="44DF3838" w14:textId="77777777" w:rsidR="002326E7" w:rsidRPr="003B1799" w:rsidRDefault="002326E7" w:rsidP="00634817">
            <w:pPr>
              <w:rPr>
                <w:rFonts w:ascii="Times New Roman" w:hAnsi="Times New Roman" w:cs="Times New Roman"/>
                <w:sz w:val="24"/>
                <w:szCs w:val="24"/>
                <w:lang w:val="en-US"/>
              </w:rPr>
            </w:pPr>
            <w:r w:rsidRPr="003B1799">
              <w:rPr>
                <w:rFonts w:ascii="Times New Roman" w:hAnsi="Times New Roman" w:cs="Times New Roman"/>
                <w:sz w:val="24"/>
                <w:szCs w:val="24"/>
              </w:rPr>
              <w:t>4.273504274</w:t>
            </w:r>
          </w:p>
        </w:tc>
      </w:tr>
    </w:tbl>
    <w:p w14:paraId="3E921228" w14:textId="77777777" w:rsidR="002326E7" w:rsidRDefault="002326E7" w:rsidP="00A453AA">
      <w:pPr>
        <w:rPr>
          <w:lang w:val="en-US"/>
        </w:rPr>
      </w:pPr>
    </w:p>
    <w:p w14:paraId="04CF4C92" w14:textId="77777777" w:rsidR="002326E7" w:rsidRDefault="002326E7" w:rsidP="00626EC5">
      <w:pPr>
        <w:jc w:val="both"/>
        <w:rPr>
          <w:lang w:val="en-US"/>
        </w:rPr>
      </w:pPr>
    </w:p>
    <w:p w14:paraId="1FB92DD2" w14:textId="49EBBD4D" w:rsidR="002326E7" w:rsidRDefault="00DD5E9E" w:rsidP="000C3C8B">
      <w:pPr>
        <w:jc w:val="both"/>
        <w:rPr>
          <w:rFonts w:ascii="Times New Roman" w:hAnsi="Times New Roman" w:cs="Times New Roman"/>
          <w:sz w:val="24"/>
          <w:szCs w:val="24"/>
          <w:lang w:val="en-US"/>
        </w:rPr>
      </w:pPr>
      <w:bookmarkStart w:id="10" w:name="_Hlk168509175"/>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 xml:space="preserve">12. </w:t>
      </w:r>
      <w:r w:rsidR="002326E7" w:rsidRPr="00354AAB">
        <w:rPr>
          <w:rFonts w:ascii="Times New Roman" w:hAnsi="Times New Roman" w:cs="Times New Roman"/>
          <w:sz w:val="24"/>
          <w:szCs w:val="24"/>
          <w:lang w:val="en-US"/>
        </w:rPr>
        <w:t xml:space="preserve">List of </w:t>
      </w:r>
      <w:r w:rsidR="002326E7">
        <w:rPr>
          <w:rFonts w:ascii="Times New Roman" w:hAnsi="Times New Roman" w:cs="Times New Roman"/>
          <w:sz w:val="24"/>
          <w:szCs w:val="24"/>
          <w:lang w:val="en-US"/>
        </w:rPr>
        <w:t xml:space="preserve">upregulated (red in color) and downregulated (blue in color) </w:t>
      </w:r>
      <w:r w:rsidR="002326E7" w:rsidRPr="00354AAB">
        <w:rPr>
          <w:rFonts w:ascii="Times New Roman" w:hAnsi="Times New Roman" w:cs="Times New Roman"/>
          <w:sz w:val="24"/>
          <w:szCs w:val="24"/>
          <w:lang w:val="en-US"/>
        </w:rPr>
        <w:t>differentially expressed genes.</w:t>
      </w:r>
    </w:p>
    <w:bookmarkEnd w:id="10"/>
    <w:tbl>
      <w:tblPr>
        <w:tblStyle w:val="TableGrid"/>
        <w:tblW w:w="0" w:type="auto"/>
        <w:tblLayout w:type="fixed"/>
        <w:tblLook w:val="04A0" w:firstRow="1" w:lastRow="0" w:firstColumn="1" w:lastColumn="0" w:noHBand="0" w:noVBand="1"/>
      </w:tblPr>
      <w:tblGrid>
        <w:gridCol w:w="585"/>
        <w:gridCol w:w="828"/>
        <w:gridCol w:w="992"/>
        <w:gridCol w:w="992"/>
        <w:gridCol w:w="1134"/>
        <w:gridCol w:w="851"/>
        <w:gridCol w:w="992"/>
        <w:gridCol w:w="567"/>
        <w:gridCol w:w="851"/>
        <w:gridCol w:w="708"/>
        <w:gridCol w:w="516"/>
      </w:tblGrid>
      <w:tr w:rsidR="002326E7" w:rsidRPr="00763C82" w14:paraId="361C76EB" w14:textId="77777777" w:rsidTr="00813B3E">
        <w:trPr>
          <w:trHeight w:val="288"/>
        </w:trPr>
        <w:tc>
          <w:tcPr>
            <w:tcW w:w="585" w:type="dxa"/>
            <w:noWrap/>
            <w:hideMark/>
          </w:tcPr>
          <w:p w14:paraId="1E1F8E48" w14:textId="77777777" w:rsidR="002326E7" w:rsidRPr="00763C82" w:rsidRDefault="002326E7" w:rsidP="00FD5694">
            <w:pPr>
              <w:rPr>
                <w:rFonts w:ascii="Times New Roman" w:hAnsi="Times New Roman" w:cs="Times New Roman"/>
                <w:sz w:val="20"/>
                <w:szCs w:val="20"/>
              </w:rPr>
            </w:pPr>
          </w:p>
        </w:tc>
        <w:tc>
          <w:tcPr>
            <w:tcW w:w="828" w:type="dxa"/>
            <w:shd w:val="clear" w:color="auto" w:fill="FFFFFF" w:themeFill="background1"/>
            <w:noWrap/>
            <w:hideMark/>
          </w:tcPr>
          <w:p w14:paraId="3BA23473"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Probe ID</w:t>
            </w:r>
          </w:p>
        </w:tc>
        <w:tc>
          <w:tcPr>
            <w:tcW w:w="992" w:type="dxa"/>
            <w:shd w:val="clear" w:color="auto" w:fill="FFFFFF" w:themeFill="background1"/>
            <w:noWrap/>
            <w:hideMark/>
          </w:tcPr>
          <w:p w14:paraId="58C306E1"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GB ACC No</w:t>
            </w:r>
          </w:p>
        </w:tc>
        <w:tc>
          <w:tcPr>
            <w:tcW w:w="992" w:type="dxa"/>
            <w:shd w:val="clear" w:color="auto" w:fill="FFFFFF" w:themeFill="background1"/>
            <w:noWrap/>
            <w:hideMark/>
          </w:tcPr>
          <w:p w14:paraId="4CEBBD2E"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 xml:space="preserve">Gene Symbol </w:t>
            </w:r>
          </w:p>
        </w:tc>
        <w:tc>
          <w:tcPr>
            <w:tcW w:w="1134" w:type="dxa"/>
            <w:shd w:val="clear" w:color="auto" w:fill="FFFFFF" w:themeFill="background1"/>
            <w:noWrap/>
            <w:hideMark/>
          </w:tcPr>
          <w:p w14:paraId="0AC56694"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Gene Title</w:t>
            </w:r>
          </w:p>
        </w:tc>
        <w:tc>
          <w:tcPr>
            <w:tcW w:w="851" w:type="dxa"/>
            <w:shd w:val="clear" w:color="auto" w:fill="FFFFFF" w:themeFill="background1"/>
            <w:noWrap/>
            <w:hideMark/>
          </w:tcPr>
          <w:p w14:paraId="51FCFF93"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Log FC</w:t>
            </w:r>
          </w:p>
        </w:tc>
        <w:tc>
          <w:tcPr>
            <w:tcW w:w="992" w:type="dxa"/>
            <w:shd w:val="clear" w:color="auto" w:fill="FFFFFF" w:themeFill="background1"/>
            <w:noWrap/>
            <w:hideMark/>
          </w:tcPr>
          <w:p w14:paraId="71E59300"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Ave Expr</w:t>
            </w:r>
          </w:p>
        </w:tc>
        <w:tc>
          <w:tcPr>
            <w:tcW w:w="567" w:type="dxa"/>
            <w:shd w:val="clear" w:color="auto" w:fill="FFFFFF" w:themeFill="background1"/>
            <w:noWrap/>
            <w:hideMark/>
          </w:tcPr>
          <w:p w14:paraId="0F4556B9"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t</w:t>
            </w:r>
          </w:p>
        </w:tc>
        <w:tc>
          <w:tcPr>
            <w:tcW w:w="851" w:type="dxa"/>
            <w:shd w:val="clear" w:color="auto" w:fill="FFFFFF" w:themeFill="background1"/>
            <w:noWrap/>
            <w:hideMark/>
          </w:tcPr>
          <w:p w14:paraId="721CA416"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P Value</w:t>
            </w:r>
          </w:p>
        </w:tc>
        <w:tc>
          <w:tcPr>
            <w:tcW w:w="708" w:type="dxa"/>
            <w:shd w:val="clear" w:color="auto" w:fill="FFFFFF" w:themeFill="background1"/>
            <w:noWrap/>
            <w:hideMark/>
          </w:tcPr>
          <w:p w14:paraId="4FCFD8A0"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adj.P. Value</w:t>
            </w:r>
          </w:p>
        </w:tc>
        <w:tc>
          <w:tcPr>
            <w:tcW w:w="516" w:type="dxa"/>
            <w:shd w:val="clear" w:color="auto" w:fill="FFFFFF" w:themeFill="background1"/>
            <w:noWrap/>
            <w:hideMark/>
          </w:tcPr>
          <w:p w14:paraId="73B65D0B" w14:textId="77777777" w:rsidR="002326E7" w:rsidRPr="00C474FB" w:rsidRDefault="002326E7" w:rsidP="00FD5694">
            <w:pPr>
              <w:rPr>
                <w:rFonts w:ascii="Times New Roman" w:hAnsi="Times New Roman" w:cs="Times New Roman"/>
                <w:b/>
                <w:bCs/>
                <w:sz w:val="20"/>
                <w:szCs w:val="20"/>
              </w:rPr>
            </w:pPr>
            <w:r w:rsidRPr="00C474FB">
              <w:rPr>
                <w:rFonts w:ascii="Times New Roman" w:hAnsi="Times New Roman" w:cs="Times New Roman"/>
                <w:b/>
                <w:bCs/>
                <w:sz w:val="20"/>
                <w:szCs w:val="20"/>
              </w:rPr>
              <w:t>B</w:t>
            </w:r>
          </w:p>
        </w:tc>
      </w:tr>
      <w:tr w:rsidR="002326E7" w:rsidRPr="00763C82" w14:paraId="748F4FE2" w14:textId="77777777" w:rsidTr="00813B3E">
        <w:trPr>
          <w:trHeight w:val="288"/>
        </w:trPr>
        <w:tc>
          <w:tcPr>
            <w:tcW w:w="585" w:type="dxa"/>
            <w:vMerge w:val="restart"/>
            <w:noWrap/>
            <w:textDirection w:val="btLr"/>
            <w:hideMark/>
          </w:tcPr>
          <w:p w14:paraId="7D0ADC06" w14:textId="77777777" w:rsidR="002326E7" w:rsidRPr="00763C82" w:rsidRDefault="002326E7" w:rsidP="00C21ED6">
            <w:pPr>
              <w:jc w:val="center"/>
              <w:rPr>
                <w:rFonts w:ascii="Times New Roman" w:hAnsi="Times New Roman" w:cs="Times New Roman"/>
                <w:b/>
                <w:bCs/>
                <w:sz w:val="20"/>
                <w:szCs w:val="20"/>
              </w:rPr>
            </w:pPr>
            <w:r w:rsidRPr="00763C82">
              <w:rPr>
                <w:rFonts w:ascii="Times New Roman" w:hAnsi="Times New Roman" w:cs="Times New Roman"/>
                <w:b/>
                <w:bCs/>
                <w:sz w:val="20"/>
                <w:szCs w:val="20"/>
              </w:rPr>
              <w:t>UP-regulated genes</w:t>
            </w:r>
          </w:p>
        </w:tc>
        <w:tc>
          <w:tcPr>
            <w:tcW w:w="828" w:type="dxa"/>
            <w:shd w:val="clear" w:color="auto" w:fill="F7CAAC" w:themeFill="accent2" w:themeFillTint="66"/>
            <w:noWrap/>
            <w:hideMark/>
          </w:tcPr>
          <w:p w14:paraId="24A7DD6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201525_at</w:t>
            </w:r>
          </w:p>
        </w:tc>
        <w:tc>
          <w:tcPr>
            <w:tcW w:w="992" w:type="dxa"/>
            <w:shd w:val="clear" w:color="auto" w:fill="F7CAAC" w:themeFill="accent2" w:themeFillTint="66"/>
            <w:noWrap/>
            <w:hideMark/>
          </w:tcPr>
          <w:p w14:paraId="56E5586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NM_001647</w:t>
            </w:r>
          </w:p>
        </w:tc>
        <w:tc>
          <w:tcPr>
            <w:tcW w:w="992" w:type="dxa"/>
            <w:shd w:val="clear" w:color="auto" w:fill="F7CAAC" w:themeFill="accent2" w:themeFillTint="66"/>
            <w:noWrap/>
            <w:hideMark/>
          </w:tcPr>
          <w:p w14:paraId="377DA37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APOD</w:t>
            </w:r>
          </w:p>
        </w:tc>
        <w:tc>
          <w:tcPr>
            <w:tcW w:w="1134" w:type="dxa"/>
            <w:shd w:val="clear" w:color="auto" w:fill="F7CAAC" w:themeFill="accent2" w:themeFillTint="66"/>
            <w:noWrap/>
            <w:hideMark/>
          </w:tcPr>
          <w:p w14:paraId="69F5C91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apolipoprotein D</w:t>
            </w:r>
          </w:p>
        </w:tc>
        <w:tc>
          <w:tcPr>
            <w:tcW w:w="851" w:type="dxa"/>
            <w:shd w:val="clear" w:color="auto" w:fill="F7CAAC" w:themeFill="accent2" w:themeFillTint="66"/>
            <w:noWrap/>
            <w:hideMark/>
          </w:tcPr>
          <w:p w14:paraId="1530CA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4.416504779</w:t>
            </w:r>
          </w:p>
        </w:tc>
        <w:tc>
          <w:tcPr>
            <w:tcW w:w="992" w:type="dxa"/>
            <w:shd w:val="clear" w:color="auto" w:fill="F7CAAC" w:themeFill="accent2" w:themeFillTint="66"/>
            <w:noWrap/>
            <w:hideMark/>
          </w:tcPr>
          <w:p w14:paraId="0BCFCBB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10.61698</w:t>
            </w:r>
          </w:p>
        </w:tc>
        <w:tc>
          <w:tcPr>
            <w:tcW w:w="567" w:type="dxa"/>
            <w:shd w:val="clear" w:color="auto" w:fill="F7CAAC" w:themeFill="accent2" w:themeFillTint="66"/>
            <w:noWrap/>
            <w:hideMark/>
          </w:tcPr>
          <w:p w14:paraId="3DC7105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8.663081</w:t>
            </w:r>
          </w:p>
        </w:tc>
        <w:tc>
          <w:tcPr>
            <w:tcW w:w="851" w:type="dxa"/>
            <w:shd w:val="clear" w:color="auto" w:fill="F7CAAC" w:themeFill="accent2" w:themeFillTint="66"/>
            <w:noWrap/>
            <w:hideMark/>
          </w:tcPr>
          <w:p w14:paraId="18CA797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3.23E-08</w:t>
            </w:r>
          </w:p>
        </w:tc>
        <w:tc>
          <w:tcPr>
            <w:tcW w:w="708" w:type="dxa"/>
            <w:shd w:val="clear" w:color="auto" w:fill="F7CAAC" w:themeFill="accent2" w:themeFillTint="66"/>
            <w:noWrap/>
            <w:hideMark/>
          </w:tcPr>
          <w:p w14:paraId="2AA212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3.73E-06</w:t>
            </w:r>
          </w:p>
        </w:tc>
        <w:tc>
          <w:tcPr>
            <w:tcW w:w="516" w:type="dxa"/>
            <w:shd w:val="clear" w:color="auto" w:fill="F7CAAC" w:themeFill="accent2" w:themeFillTint="66"/>
            <w:noWrap/>
            <w:hideMark/>
          </w:tcPr>
          <w:p w14:paraId="26A074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9.067043</w:t>
            </w:r>
          </w:p>
        </w:tc>
      </w:tr>
      <w:tr w:rsidR="002326E7" w:rsidRPr="00763C82" w14:paraId="2455213C" w14:textId="77777777" w:rsidTr="00813B3E">
        <w:trPr>
          <w:trHeight w:val="288"/>
        </w:trPr>
        <w:tc>
          <w:tcPr>
            <w:tcW w:w="585" w:type="dxa"/>
            <w:vMerge/>
            <w:hideMark/>
          </w:tcPr>
          <w:p w14:paraId="38F8852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11984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209613_s_at</w:t>
            </w:r>
          </w:p>
        </w:tc>
        <w:tc>
          <w:tcPr>
            <w:tcW w:w="992" w:type="dxa"/>
            <w:shd w:val="clear" w:color="auto" w:fill="F7CAAC" w:themeFill="accent2" w:themeFillTint="66"/>
            <w:noWrap/>
            <w:hideMark/>
          </w:tcPr>
          <w:p w14:paraId="3AEB16B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M21692</w:t>
            </w:r>
          </w:p>
        </w:tc>
        <w:tc>
          <w:tcPr>
            <w:tcW w:w="992" w:type="dxa"/>
            <w:shd w:val="clear" w:color="auto" w:fill="F7CAAC" w:themeFill="accent2" w:themeFillTint="66"/>
            <w:noWrap/>
            <w:hideMark/>
          </w:tcPr>
          <w:p w14:paraId="67D2AB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ADH1B</w:t>
            </w:r>
          </w:p>
        </w:tc>
        <w:tc>
          <w:tcPr>
            <w:tcW w:w="1134" w:type="dxa"/>
            <w:shd w:val="clear" w:color="auto" w:fill="F7CAAC" w:themeFill="accent2" w:themeFillTint="66"/>
            <w:noWrap/>
            <w:hideMark/>
          </w:tcPr>
          <w:p w14:paraId="17FD57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alcohol dehydrogenase 1B (class I), beta polypeptide</w:t>
            </w:r>
          </w:p>
        </w:tc>
        <w:tc>
          <w:tcPr>
            <w:tcW w:w="851" w:type="dxa"/>
            <w:shd w:val="clear" w:color="auto" w:fill="F7CAAC" w:themeFill="accent2" w:themeFillTint="66"/>
            <w:noWrap/>
            <w:hideMark/>
          </w:tcPr>
          <w:p w14:paraId="6D1E42B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4.014240181</w:t>
            </w:r>
          </w:p>
        </w:tc>
        <w:tc>
          <w:tcPr>
            <w:tcW w:w="992" w:type="dxa"/>
            <w:shd w:val="clear" w:color="auto" w:fill="F7CAAC" w:themeFill="accent2" w:themeFillTint="66"/>
            <w:noWrap/>
            <w:hideMark/>
          </w:tcPr>
          <w:p w14:paraId="3CF342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7.222478</w:t>
            </w:r>
          </w:p>
        </w:tc>
        <w:tc>
          <w:tcPr>
            <w:tcW w:w="567" w:type="dxa"/>
            <w:shd w:val="clear" w:color="auto" w:fill="F7CAAC" w:themeFill="accent2" w:themeFillTint="66"/>
            <w:noWrap/>
            <w:hideMark/>
          </w:tcPr>
          <w:p w14:paraId="5B547D6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10.9327</w:t>
            </w:r>
          </w:p>
        </w:tc>
        <w:tc>
          <w:tcPr>
            <w:tcW w:w="851" w:type="dxa"/>
            <w:shd w:val="clear" w:color="auto" w:fill="F7CAAC" w:themeFill="accent2" w:themeFillTint="66"/>
            <w:noWrap/>
            <w:hideMark/>
          </w:tcPr>
          <w:p w14:paraId="535C38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6.62E-10</w:t>
            </w:r>
          </w:p>
        </w:tc>
        <w:tc>
          <w:tcPr>
            <w:tcW w:w="708" w:type="dxa"/>
            <w:shd w:val="clear" w:color="auto" w:fill="F7CAAC" w:themeFill="accent2" w:themeFillTint="66"/>
            <w:noWrap/>
            <w:hideMark/>
          </w:tcPr>
          <w:p w14:paraId="13E318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1.72E-07</w:t>
            </w:r>
          </w:p>
        </w:tc>
        <w:tc>
          <w:tcPr>
            <w:tcW w:w="516" w:type="dxa"/>
            <w:shd w:val="clear" w:color="auto" w:fill="F7CAAC" w:themeFill="accent2" w:themeFillTint="66"/>
            <w:noWrap/>
            <w:hideMark/>
          </w:tcPr>
          <w:p w14:paraId="0A31675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12.9363</w:t>
            </w:r>
          </w:p>
        </w:tc>
      </w:tr>
      <w:tr w:rsidR="002326E7" w:rsidRPr="00763C82" w14:paraId="29EDA127" w14:textId="77777777" w:rsidTr="00813B3E">
        <w:trPr>
          <w:trHeight w:val="288"/>
        </w:trPr>
        <w:tc>
          <w:tcPr>
            <w:tcW w:w="585" w:type="dxa"/>
            <w:vMerge/>
            <w:hideMark/>
          </w:tcPr>
          <w:p w14:paraId="70E8C4F9"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CD97DE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36711_at</w:t>
            </w:r>
          </w:p>
        </w:tc>
        <w:tc>
          <w:tcPr>
            <w:tcW w:w="992" w:type="dxa"/>
            <w:shd w:val="clear" w:color="auto" w:fill="F7CAAC" w:themeFill="accent2" w:themeFillTint="66"/>
            <w:noWrap/>
            <w:hideMark/>
          </w:tcPr>
          <w:p w14:paraId="2EC064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AL021977</w:t>
            </w:r>
          </w:p>
        </w:tc>
        <w:tc>
          <w:tcPr>
            <w:tcW w:w="992" w:type="dxa"/>
            <w:shd w:val="clear" w:color="auto" w:fill="F7CAAC" w:themeFill="accent2" w:themeFillTint="66"/>
            <w:noWrap/>
            <w:hideMark/>
          </w:tcPr>
          <w:p w14:paraId="25E720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MAFF</w:t>
            </w:r>
          </w:p>
        </w:tc>
        <w:tc>
          <w:tcPr>
            <w:tcW w:w="1134" w:type="dxa"/>
            <w:shd w:val="clear" w:color="auto" w:fill="F7CAAC" w:themeFill="accent2" w:themeFillTint="66"/>
            <w:noWrap/>
            <w:hideMark/>
          </w:tcPr>
          <w:p w14:paraId="2ECE128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v-maf avian musculoaponeurotic fibrosarcoma oncogene homolog F</w:t>
            </w:r>
          </w:p>
        </w:tc>
        <w:tc>
          <w:tcPr>
            <w:tcW w:w="851" w:type="dxa"/>
            <w:shd w:val="clear" w:color="auto" w:fill="F7CAAC" w:themeFill="accent2" w:themeFillTint="66"/>
            <w:noWrap/>
            <w:hideMark/>
          </w:tcPr>
          <w:p w14:paraId="32AA34A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3.8838847</w:t>
            </w:r>
          </w:p>
        </w:tc>
        <w:tc>
          <w:tcPr>
            <w:tcW w:w="992" w:type="dxa"/>
            <w:shd w:val="clear" w:color="auto" w:fill="F7CAAC" w:themeFill="accent2" w:themeFillTint="66"/>
            <w:noWrap/>
            <w:hideMark/>
          </w:tcPr>
          <w:p w14:paraId="46B3334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8.857355</w:t>
            </w:r>
          </w:p>
        </w:tc>
        <w:tc>
          <w:tcPr>
            <w:tcW w:w="567" w:type="dxa"/>
            <w:shd w:val="clear" w:color="auto" w:fill="F7CAAC" w:themeFill="accent2" w:themeFillTint="66"/>
            <w:noWrap/>
            <w:hideMark/>
          </w:tcPr>
          <w:p w14:paraId="63C201C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10.77086</w:t>
            </w:r>
          </w:p>
        </w:tc>
        <w:tc>
          <w:tcPr>
            <w:tcW w:w="851" w:type="dxa"/>
            <w:shd w:val="clear" w:color="auto" w:fill="F7CAAC" w:themeFill="accent2" w:themeFillTint="66"/>
            <w:noWrap/>
            <w:hideMark/>
          </w:tcPr>
          <w:p w14:paraId="24CA2B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8.57E-10</w:t>
            </w:r>
          </w:p>
        </w:tc>
        <w:tc>
          <w:tcPr>
            <w:tcW w:w="708" w:type="dxa"/>
            <w:shd w:val="clear" w:color="auto" w:fill="F7CAAC" w:themeFill="accent2" w:themeFillTint="66"/>
            <w:noWrap/>
            <w:hideMark/>
          </w:tcPr>
          <w:p w14:paraId="7AEDAD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2.06E-07</w:t>
            </w:r>
          </w:p>
        </w:tc>
        <w:tc>
          <w:tcPr>
            <w:tcW w:w="516" w:type="dxa"/>
            <w:shd w:val="clear" w:color="auto" w:fill="F7CAAC" w:themeFill="accent2" w:themeFillTint="66"/>
            <w:noWrap/>
            <w:hideMark/>
          </w:tcPr>
          <w:p w14:paraId="0B32763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12.68131</w:t>
            </w:r>
          </w:p>
        </w:tc>
      </w:tr>
      <w:tr w:rsidR="002326E7" w:rsidRPr="00763C82" w14:paraId="7CEA109F" w14:textId="77777777" w:rsidTr="00813B3E">
        <w:trPr>
          <w:trHeight w:val="288"/>
        </w:trPr>
        <w:tc>
          <w:tcPr>
            <w:tcW w:w="585" w:type="dxa"/>
            <w:vMerge/>
            <w:hideMark/>
          </w:tcPr>
          <w:p w14:paraId="1C4C1D1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F05304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205883_at</w:t>
            </w:r>
          </w:p>
        </w:tc>
        <w:tc>
          <w:tcPr>
            <w:tcW w:w="992" w:type="dxa"/>
            <w:shd w:val="clear" w:color="auto" w:fill="F7CAAC" w:themeFill="accent2" w:themeFillTint="66"/>
            <w:noWrap/>
            <w:hideMark/>
          </w:tcPr>
          <w:p w14:paraId="751B13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NM_006006</w:t>
            </w:r>
          </w:p>
        </w:tc>
        <w:tc>
          <w:tcPr>
            <w:tcW w:w="992" w:type="dxa"/>
            <w:shd w:val="clear" w:color="auto" w:fill="F7CAAC" w:themeFill="accent2" w:themeFillTint="66"/>
            <w:noWrap/>
            <w:hideMark/>
          </w:tcPr>
          <w:p w14:paraId="2ACAD62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ZBTB16</w:t>
            </w:r>
          </w:p>
        </w:tc>
        <w:tc>
          <w:tcPr>
            <w:tcW w:w="1134" w:type="dxa"/>
            <w:shd w:val="clear" w:color="auto" w:fill="F7CAAC" w:themeFill="accent2" w:themeFillTint="66"/>
            <w:noWrap/>
            <w:hideMark/>
          </w:tcPr>
          <w:p w14:paraId="42876C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zinc finger and BTB domain containing 16</w:t>
            </w:r>
          </w:p>
        </w:tc>
        <w:tc>
          <w:tcPr>
            <w:tcW w:w="851" w:type="dxa"/>
            <w:shd w:val="clear" w:color="auto" w:fill="F7CAAC" w:themeFill="accent2" w:themeFillTint="66"/>
            <w:noWrap/>
            <w:hideMark/>
          </w:tcPr>
          <w:p w14:paraId="604F5B1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3.881049906</w:t>
            </w:r>
          </w:p>
        </w:tc>
        <w:tc>
          <w:tcPr>
            <w:tcW w:w="992" w:type="dxa"/>
            <w:shd w:val="clear" w:color="auto" w:fill="F7CAAC" w:themeFill="accent2" w:themeFillTint="66"/>
            <w:noWrap/>
            <w:hideMark/>
          </w:tcPr>
          <w:p w14:paraId="5F66446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8.939853</w:t>
            </w:r>
          </w:p>
        </w:tc>
        <w:tc>
          <w:tcPr>
            <w:tcW w:w="567" w:type="dxa"/>
            <w:shd w:val="clear" w:color="auto" w:fill="F7CAAC" w:themeFill="accent2" w:themeFillTint="66"/>
            <w:noWrap/>
            <w:hideMark/>
          </w:tcPr>
          <w:p w14:paraId="715B862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9.679199</w:t>
            </w:r>
          </w:p>
        </w:tc>
        <w:tc>
          <w:tcPr>
            <w:tcW w:w="851" w:type="dxa"/>
            <w:shd w:val="clear" w:color="auto" w:fill="F7CAAC" w:themeFill="accent2" w:themeFillTint="66"/>
            <w:noWrap/>
            <w:hideMark/>
          </w:tcPr>
          <w:p w14:paraId="5F3652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5.26E-09</w:t>
            </w:r>
          </w:p>
        </w:tc>
        <w:tc>
          <w:tcPr>
            <w:tcW w:w="708" w:type="dxa"/>
            <w:shd w:val="clear" w:color="auto" w:fill="F7CAAC" w:themeFill="accent2" w:themeFillTint="66"/>
            <w:noWrap/>
            <w:hideMark/>
          </w:tcPr>
          <w:p w14:paraId="4202D6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8.88E-07</w:t>
            </w:r>
          </w:p>
        </w:tc>
        <w:tc>
          <w:tcPr>
            <w:tcW w:w="516" w:type="dxa"/>
            <w:shd w:val="clear" w:color="auto" w:fill="F7CAAC" w:themeFill="accent2" w:themeFillTint="66"/>
            <w:noWrap/>
            <w:hideMark/>
          </w:tcPr>
          <w:p w14:paraId="01D9003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10.87971</w:t>
            </w:r>
          </w:p>
        </w:tc>
      </w:tr>
      <w:tr w:rsidR="002326E7" w:rsidRPr="00763C82" w14:paraId="202C1CBC" w14:textId="77777777" w:rsidTr="00813B3E">
        <w:trPr>
          <w:trHeight w:val="288"/>
        </w:trPr>
        <w:tc>
          <w:tcPr>
            <w:tcW w:w="585" w:type="dxa"/>
            <w:vMerge/>
            <w:hideMark/>
          </w:tcPr>
          <w:p w14:paraId="3A8CB16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27DAC5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210096_at</w:t>
            </w:r>
          </w:p>
        </w:tc>
        <w:tc>
          <w:tcPr>
            <w:tcW w:w="992" w:type="dxa"/>
            <w:shd w:val="clear" w:color="auto" w:fill="F7CAAC" w:themeFill="accent2" w:themeFillTint="66"/>
            <w:noWrap/>
            <w:hideMark/>
          </w:tcPr>
          <w:p w14:paraId="6A4907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J02871</w:t>
            </w:r>
          </w:p>
        </w:tc>
        <w:tc>
          <w:tcPr>
            <w:tcW w:w="992" w:type="dxa"/>
            <w:shd w:val="clear" w:color="auto" w:fill="F7CAAC" w:themeFill="accent2" w:themeFillTint="66"/>
            <w:noWrap/>
            <w:hideMark/>
          </w:tcPr>
          <w:p w14:paraId="0EADE20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CYP4B1</w:t>
            </w:r>
          </w:p>
        </w:tc>
        <w:tc>
          <w:tcPr>
            <w:tcW w:w="1134" w:type="dxa"/>
            <w:shd w:val="clear" w:color="auto" w:fill="F7CAAC" w:themeFill="accent2" w:themeFillTint="66"/>
            <w:noWrap/>
            <w:hideMark/>
          </w:tcPr>
          <w:p w14:paraId="3FC5A1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cytochrome P450, family 4, subfamily B, polypeptide 1</w:t>
            </w:r>
          </w:p>
        </w:tc>
        <w:tc>
          <w:tcPr>
            <w:tcW w:w="851" w:type="dxa"/>
            <w:shd w:val="clear" w:color="auto" w:fill="F7CAAC" w:themeFill="accent2" w:themeFillTint="66"/>
            <w:noWrap/>
            <w:hideMark/>
          </w:tcPr>
          <w:p w14:paraId="1BDF0A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3.837794832</w:t>
            </w:r>
          </w:p>
        </w:tc>
        <w:tc>
          <w:tcPr>
            <w:tcW w:w="992" w:type="dxa"/>
            <w:shd w:val="clear" w:color="auto" w:fill="F7CAAC" w:themeFill="accent2" w:themeFillTint="66"/>
            <w:noWrap/>
            <w:hideMark/>
          </w:tcPr>
          <w:p w14:paraId="56A5963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7.190877</w:t>
            </w:r>
          </w:p>
        </w:tc>
        <w:tc>
          <w:tcPr>
            <w:tcW w:w="567" w:type="dxa"/>
            <w:shd w:val="clear" w:color="auto" w:fill="F7CAAC" w:themeFill="accent2" w:themeFillTint="66"/>
            <w:noWrap/>
            <w:hideMark/>
          </w:tcPr>
          <w:p w14:paraId="297FF27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5.194216</w:t>
            </w:r>
          </w:p>
        </w:tc>
        <w:tc>
          <w:tcPr>
            <w:tcW w:w="851" w:type="dxa"/>
            <w:shd w:val="clear" w:color="auto" w:fill="F7CAAC" w:themeFill="accent2" w:themeFillTint="66"/>
            <w:noWrap/>
            <w:hideMark/>
          </w:tcPr>
          <w:p w14:paraId="2C8604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4.35E-05</w:t>
            </w:r>
          </w:p>
        </w:tc>
        <w:tc>
          <w:tcPr>
            <w:tcW w:w="708" w:type="dxa"/>
            <w:shd w:val="clear" w:color="auto" w:fill="F7CAAC" w:themeFill="accent2" w:themeFillTint="66"/>
            <w:noWrap/>
            <w:hideMark/>
          </w:tcPr>
          <w:p w14:paraId="2C767F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0.000957</w:t>
            </w:r>
          </w:p>
        </w:tc>
        <w:tc>
          <w:tcPr>
            <w:tcW w:w="516" w:type="dxa"/>
            <w:shd w:val="clear" w:color="auto" w:fill="F7CAAC" w:themeFill="accent2" w:themeFillTint="66"/>
            <w:noWrap/>
            <w:hideMark/>
          </w:tcPr>
          <w:p w14:paraId="58F73E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1.839918</w:t>
            </w:r>
          </w:p>
        </w:tc>
      </w:tr>
      <w:tr w:rsidR="002326E7" w:rsidRPr="00763C82" w14:paraId="424DF5F1" w14:textId="77777777" w:rsidTr="00813B3E">
        <w:trPr>
          <w:trHeight w:val="288"/>
        </w:trPr>
        <w:tc>
          <w:tcPr>
            <w:tcW w:w="585" w:type="dxa"/>
            <w:vMerge/>
            <w:hideMark/>
          </w:tcPr>
          <w:p w14:paraId="5757206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481F9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202768_at</w:t>
            </w:r>
          </w:p>
        </w:tc>
        <w:tc>
          <w:tcPr>
            <w:tcW w:w="992" w:type="dxa"/>
            <w:shd w:val="clear" w:color="auto" w:fill="F7CAAC" w:themeFill="accent2" w:themeFillTint="66"/>
            <w:noWrap/>
            <w:hideMark/>
          </w:tcPr>
          <w:p w14:paraId="493BB94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NM_006732</w:t>
            </w:r>
          </w:p>
        </w:tc>
        <w:tc>
          <w:tcPr>
            <w:tcW w:w="992" w:type="dxa"/>
            <w:shd w:val="clear" w:color="auto" w:fill="F7CAAC" w:themeFill="accent2" w:themeFillTint="66"/>
            <w:noWrap/>
            <w:hideMark/>
          </w:tcPr>
          <w:p w14:paraId="133F4E3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FOSB</w:t>
            </w:r>
          </w:p>
        </w:tc>
        <w:tc>
          <w:tcPr>
            <w:tcW w:w="1134" w:type="dxa"/>
            <w:shd w:val="clear" w:color="auto" w:fill="F7CAAC" w:themeFill="accent2" w:themeFillTint="66"/>
            <w:noWrap/>
            <w:hideMark/>
          </w:tcPr>
          <w:p w14:paraId="7EA8EF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FBJ murine osteosarcoma viral oncogene homolog B</w:t>
            </w:r>
          </w:p>
        </w:tc>
        <w:tc>
          <w:tcPr>
            <w:tcW w:w="851" w:type="dxa"/>
            <w:shd w:val="clear" w:color="auto" w:fill="F7CAAC" w:themeFill="accent2" w:themeFillTint="66"/>
            <w:noWrap/>
            <w:hideMark/>
          </w:tcPr>
          <w:p w14:paraId="320522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3.83065064</w:t>
            </w:r>
          </w:p>
        </w:tc>
        <w:tc>
          <w:tcPr>
            <w:tcW w:w="992" w:type="dxa"/>
            <w:shd w:val="clear" w:color="auto" w:fill="F7CAAC" w:themeFill="accent2" w:themeFillTint="66"/>
            <w:noWrap/>
            <w:hideMark/>
          </w:tcPr>
          <w:p w14:paraId="0A0C792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10.57402</w:t>
            </w:r>
          </w:p>
        </w:tc>
        <w:tc>
          <w:tcPr>
            <w:tcW w:w="567" w:type="dxa"/>
            <w:shd w:val="clear" w:color="auto" w:fill="F7CAAC" w:themeFill="accent2" w:themeFillTint="66"/>
            <w:noWrap/>
            <w:hideMark/>
          </w:tcPr>
          <w:p w14:paraId="1B8FE0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9.321999</w:t>
            </w:r>
          </w:p>
        </w:tc>
        <w:tc>
          <w:tcPr>
            <w:tcW w:w="851" w:type="dxa"/>
            <w:shd w:val="clear" w:color="auto" w:fill="F7CAAC" w:themeFill="accent2" w:themeFillTint="66"/>
            <w:noWrap/>
            <w:hideMark/>
          </w:tcPr>
          <w:p w14:paraId="799F80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9.81E-09</w:t>
            </w:r>
          </w:p>
        </w:tc>
        <w:tc>
          <w:tcPr>
            <w:tcW w:w="708" w:type="dxa"/>
            <w:shd w:val="clear" w:color="auto" w:fill="F7CAAC" w:themeFill="accent2" w:themeFillTint="66"/>
            <w:noWrap/>
            <w:hideMark/>
          </w:tcPr>
          <w:p w14:paraId="77079B4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1.39E-06</w:t>
            </w:r>
          </w:p>
        </w:tc>
        <w:tc>
          <w:tcPr>
            <w:tcW w:w="516" w:type="dxa"/>
            <w:shd w:val="clear" w:color="auto" w:fill="F7CAAC" w:themeFill="accent2" w:themeFillTint="66"/>
            <w:noWrap/>
            <w:hideMark/>
          </w:tcPr>
          <w:p w14:paraId="79DD85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10.25794</w:t>
            </w:r>
          </w:p>
        </w:tc>
      </w:tr>
      <w:tr w:rsidR="002326E7" w:rsidRPr="00763C82" w14:paraId="434878F0" w14:textId="77777777" w:rsidTr="00813B3E">
        <w:trPr>
          <w:trHeight w:val="288"/>
        </w:trPr>
        <w:tc>
          <w:tcPr>
            <w:tcW w:w="585" w:type="dxa"/>
            <w:vMerge/>
            <w:hideMark/>
          </w:tcPr>
          <w:p w14:paraId="43E0E49C"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5AF08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209612_s_at</w:t>
            </w:r>
          </w:p>
        </w:tc>
        <w:tc>
          <w:tcPr>
            <w:tcW w:w="992" w:type="dxa"/>
            <w:shd w:val="clear" w:color="auto" w:fill="F7CAAC" w:themeFill="accent2" w:themeFillTint="66"/>
            <w:noWrap/>
            <w:hideMark/>
          </w:tcPr>
          <w:p w14:paraId="46D834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M24317</w:t>
            </w:r>
          </w:p>
        </w:tc>
        <w:tc>
          <w:tcPr>
            <w:tcW w:w="992" w:type="dxa"/>
            <w:shd w:val="clear" w:color="auto" w:fill="F7CAAC" w:themeFill="accent2" w:themeFillTint="66"/>
            <w:noWrap/>
            <w:hideMark/>
          </w:tcPr>
          <w:p w14:paraId="6F59800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ADH1B</w:t>
            </w:r>
          </w:p>
        </w:tc>
        <w:tc>
          <w:tcPr>
            <w:tcW w:w="1134" w:type="dxa"/>
            <w:shd w:val="clear" w:color="auto" w:fill="F7CAAC" w:themeFill="accent2" w:themeFillTint="66"/>
            <w:noWrap/>
            <w:hideMark/>
          </w:tcPr>
          <w:p w14:paraId="57913AE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alcohol dehydrogenase 1B (class I), beta polypeptide</w:t>
            </w:r>
          </w:p>
        </w:tc>
        <w:tc>
          <w:tcPr>
            <w:tcW w:w="851" w:type="dxa"/>
            <w:shd w:val="clear" w:color="auto" w:fill="F7CAAC" w:themeFill="accent2" w:themeFillTint="66"/>
            <w:noWrap/>
            <w:hideMark/>
          </w:tcPr>
          <w:p w14:paraId="798E5A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3.815291823</w:t>
            </w:r>
          </w:p>
        </w:tc>
        <w:tc>
          <w:tcPr>
            <w:tcW w:w="992" w:type="dxa"/>
            <w:shd w:val="clear" w:color="auto" w:fill="F7CAAC" w:themeFill="accent2" w:themeFillTint="66"/>
            <w:noWrap/>
            <w:hideMark/>
          </w:tcPr>
          <w:p w14:paraId="652D411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8.121995</w:t>
            </w:r>
          </w:p>
        </w:tc>
        <w:tc>
          <w:tcPr>
            <w:tcW w:w="567" w:type="dxa"/>
            <w:shd w:val="clear" w:color="auto" w:fill="F7CAAC" w:themeFill="accent2" w:themeFillTint="66"/>
            <w:noWrap/>
            <w:hideMark/>
          </w:tcPr>
          <w:p w14:paraId="14277FF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13.23852</w:t>
            </w:r>
          </w:p>
        </w:tc>
        <w:tc>
          <w:tcPr>
            <w:tcW w:w="851" w:type="dxa"/>
            <w:shd w:val="clear" w:color="auto" w:fill="F7CAAC" w:themeFill="accent2" w:themeFillTint="66"/>
            <w:noWrap/>
            <w:hideMark/>
          </w:tcPr>
          <w:p w14:paraId="4A6470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2.22E-11</w:t>
            </w:r>
          </w:p>
        </w:tc>
        <w:tc>
          <w:tcPr>
            <w:tcW w:w="708" w:type="dxa"/>
            <w:shd w:val="clear" w:color="auto" w:fill="F7CAAC" w:themeFill="accent2" w:themeFillTint="66"/>
            <w:noWrap/>
            <w:hideMark/>
          </w:tcPr>
          <w:p w14:paraId="0A41CB2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1.10E-08</w:t>
            </w:r>
          </w:p>
        </w:tc>
        <w:tc>
          <w:tcPr>
            <w:tcW w:w="516" w:type="dxa"/>
            <w:shd w:val="clear" w:color="auto" w:fill="F7CAAC" w:themeFill="accent2" w:themeFillTint="66"/>
            <w:noWrap/>
            <w:hideMark/>
          </w:tcPr>
          <w:p w14:paraId="191B31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16.26338</w:t>
            </w:r>
          </w:p>
        </w:tc>
      </w:tr>
      <w:tr w:rsidR="002326E7" w:rsidRPr="00763C82" w14:paraId="30F2B7E3" w14:textId="77777777" w:rsidTr="00813B3E">
        <w:trPr>
          <w:trHeight w:val="288"/>
        </w:trPr>
        <w:tc>
          <w:tcPr>
            <w:tcW w:w="585" w:type="dxa"/>
            <w:vMerge/>
            <w:hideMark/>
          </w:tcPr>
          <w:p w14:paraId="4E54680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728A4E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203574_at</w:t>
            </w:r>
          </w:p>
        </w:tc>
        <w:tc>
          <w:tcPr>
            <w:tcW w:w="992" w:type="dxa"/>
            <w:shd w:val="clear" w:color="auto" w:fill="F7CAAC" w:themeFill="accent2" w:themeFillTint="66"/>
            <w:noWrap/>
            <w:hideMark/>
          </w:tcPr>
          <w:p w14:paraId="0D4ACDC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NM_005384</w:t>
            </w:r>
          </w:p>
        </w:tc>
        <w:tc>
          <w:tcPr>
            <w:tcW w:w="992" w:type="dxa"/>
            <w:shd w:val="clear" w:color="auto" w:fill="F7CAAC" w:themeFill="accent2" w:themeFillTint="66"/>
            <w:noWrap/>
            <w:hideMark/>
          </w:tcPr>
          <w:p w14:paraId="09C5AE1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NFIL3</w:t>
            </w:r>
          </w:p>
        </w:tc>
        <w:tc>
          <w:tcPr>
            <w:tcW w:w="1134" w:type="dxa"/>
            <w:shd w:val="clear" w:color="auto" w:fill="F7CAAC" w:themeFill="accent2" w:themeFillTint="66"/>
            <w:noWrap/>
            <w:hideMark/>
          </w:tcPr>
          <w:p w14:paraId="7FB4EE9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nuclear factor, interleukin 3 regulated</w:t>
            </w:r>
          </w:p>
        </w:tc>
        <w:tc>
          <w:tcPr>
            <w:tcW w:w="851" w:type="dxa"/>
            <w:shd w:val="clear" w:color="auto" w:fill="F7CAAC" w:themeFill="accent2" w:themeFillTint="66"/>
            <w:noWrap/>
            <w:hideMark/>
          </w:tcPr>
          <w:p w14:paraId="5B32EEB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3.68673039</w:t>
            </w:r>
          </w:p>
        </w:tc>
        <w:tc>
          <w:tcPr>
            <w:tcW w:w="992" w:type="dxa"/>
            <w:shd w:val="clear" w:color="auto" w:fill="F7CAAC" w:themeFill="accent2" w:themeFillTint="66"/>
            <w:noWrap/>
            <w:hideMark/>
          </w:tcPr>
          <w:p w14:paraId="4BFC37F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9.79101</w:t>
            </w:r>
          </w:p>
        </w:tc>
        <w:tc>
          <w:tcPr>
            <w:tcW w:w="567" w:type="dxa"/>
            <w:shd w:val="clear" w:color="auto" w:fill="F7CAAC" w:themeFill="accent2" w:themeFillTint="66"/>
            <w:noWrap/>
            <w:hideMark/>
          </w:tcPr>
          <w:p w14:paraId="25FD0B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17.52548</w:t>
            </w:r>
          </w:p>
        </w:tc>
        <w:tc>
          <w:tcPr>
            <w:tcW w:w="851" w:type="dxa"/>
            <w:shd w:val="clear" w:color="auto" w:fill="F7CAAC" w:themeFill="accent2" w:themeFillTint="66"/>
            <w:noWrap/>
            <w:hideMark/>
          </w:tcPr>
          <w:p w14:paraId="77BC785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1.23E-13</w:t>
            </w:r>
          </w:p>
        </w:tc>
        <w:tc>
          <w:tcPr>
            <w:tcW w:w="708" w:type="dxa"/>
            <w:shd w:val="clear" w:color="auto" w:fill="F7CAAC" w:themeFill="accent2" w:themeFillTint="66"/>
            <w:noWrap/>
            <w:hideMark/>
          </w:tcPr>
          <w:p w14:paraId="1461B31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1.24E-10</w:t>
            </w:r>
          </w:p>
        </w:tc>
        <w:tc>
          <w:tcPr>
            <w:tcW w:w="516" w:type="dxa"/>
            <w:shd w:val="clear" w:color="auto" w:fill="F7CAAC" w:themeFill="accent2" w:themeFillTint="66"/>
            <w:noWrap/>
            <w:hideMark/>
          </w:tcPr>
          <w:p w14:paraId="032156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21.21245</w:t>
            </w:r>
          </w:p>
        </w:tc>
      </w:tr>
      <w:tr w:rsidR="002326E7" w:rsidRPr="00763C82" w14:paraId="14E400BD" w14:textId="77777777" w:rsidTr="00813B3E">
        <w:trPr>
          <w:trHeight w:val="288"/>
        </w:trPr>
        <w:tc>
          <w:tcPr>
            <w:tcW w:w="585" w:type="dxa"/>
            <w:vMerge/>
            <w:hideMark/>
          </w:tcPr>
          <w:p w14:paraId="6A854F4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73EBF5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202672_s_at</w:t>
            </w:r>
          </w:p>
        </w:tc>
        <w:tc>
          <w:tcPr>
            <w:tcW w:w="992" w:type="dxa"/>
            <w:shd w:val="clear" w:color="auto" w:fill="F7CAAC" w:themeFill="accent2" w:themeFillTint="66"/>
            <w:noWrap/>
            <w:hideMark/>
          </w:tcPr>
          <w:p w14:paraId="5D3F4C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NM_001674</w:t>
            </w:r>
          </w:p>
        </w:tc>
        <w:tc>
          <w:tcPr>
            <w:tcW w:w="992" w:type="dxa"/>
            <w:shd w:val="clear" w:color="auto" w:fill="F7CAAC" w:themeFill="accent2" w:themeFillTint="66"/>
            <w:noWrap/>
            <w:hideMark/>
          </w:tcPr>
          <w:p w14:paraId="6055EB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ATF3</w:t>
            </w:r>
          </w:p>
        </w:tc>
        <w:tc>
          <w:tcPr>
            <w:tcW w:w="1134" w:type="dxa"/>
            <w:shd w:val="clear" w:color="auto" w:fill="F7CAAC" w:themeFill="accent2" w:themeFillTint="66"/>
            <w:noWrap/>
            <w:hideMark/>
          </w:tcPr>
          <w:p w14:paraId="5B340C2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activating transcription factor 3</w:t>
            </w:r>
          </w:p>
        </w:tc>
        <w:tc>
          <w:tcPr>
            <w:tcW w:w="851" w:type="dxa"/>
            <w:shd w:val="clear" w:color="auto" w:fill="F7CAAC" w:themeFill="accent2" w:themeFillTint="66"/>
            <w:noWrap/>
            <w:hideMark/>
          </w:tcPr>
          <w:p w14:paraId="76C42B0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3.389322629</w:t>
            </w:r>
          </w:p>
        </w:tc>
        <w:tc>
          <w:tcPr>
            <w:tcW w:w="992" w:type="dxa"/>
            <w:shd w:val="clear" w:color="auto" w:fill="F7CAAC" w:themeFill="accent2" w:themeFillTint="66"/>
            <w:noWrap/>
            <w:hideMark/>
          </w:tcPr>
          <w:p w14:paraId="5EB3C8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9.500132</w:t>
            </w:r>
          </w:p>
        </w:tc>
        <w:tc>
          <w:tcPr>
            <w:tcW w:w="567" w:type="dxa"/>
            <w:shd w:val="clear" w:color="auto" w:fill="F7CAAC" w:themeFill="accent2" w:themeFillTint="66"/>
            <w:noWrap/>
            <w:hideMark/>
          </w:tcPr>
          <w:p w14:paraId="321D7E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12.76389</w:t>
            </w:r>
          </w:p>
        </w:tc>
        <w:tc>
          <w:tcPr>
            <w:tcW w:w="851" w:type="dxa"/>
            <w:shd w:val="clear" w:color="auto" w:fill="F7CAAC" w:themeFill="accent2" w:themeFillTint="66"/>
            <w:noWrap/>
            <w:hideMark/>
          </w:tcPr>
          <w:p w14:paraId="309194B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4.30E-11</w:t>
            </w:r>
          </w:p>
        </w:tc>
        <w:tc>
          <w:tcPr>
            <w:tcW w:w="708" w:type="dxa"/>
            <w:shd w:val="clear" w:color="auto" w:fill="F7CAAC" w:themeFill="accent2" w:themeFillTint="66"/>
            <w:noWrap/>
            <w:hideMark/>
          </w:tcPr>
          <w:p w14:paraId="5C029FC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1.95E-08</w:t>
            </w:r>
          </w:p>
        </w:tc>
        <w:tc>
          <w:tcPr>
            <w:tcW w:w="516" w:type="dxa"/>
            <w:shd w:val="clear" w:color="auto" w:fill="F7CAAC" w:themeFill="accent2" w:themeFillTint="66"/>
            <w:noWrap/>
            <w:hideMark/>
          </w:tcPr>
          <w:p w14:paraId="6BB8355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15.6224</w:t>
            </w:r>
          </w:p>
        </w:tc>
      </w:tr>
      <w:tr w:rsidR="002326E7" w:rsidRPr="00763C82" w14:paraId="4B6460B2" w14:textId="77777777" w:rsidTr="00813B3E">
        <w:trPr>
          <w:trHeight w:val="288"/>
        </w:trPr>
        <w:tc>
          <w:tcPr>
            <w:tcW w:w="585" w:type="dxa"/>
            <w:vMerge/>
            <w:hideMark/>
          </w:tcPr>
          <w:p w14:paraId="09FCFEF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9CD4AC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212741_at</w:t>
            </w:r>
          </w:p>
        </w:tc>
        <w:tc>
          <w:tcPr>
            <w:tcW w:w="992" w:type="dxa"/>
            <w:shd w:val="clear" w:color="auto" w:fill="F7CAAC" w:themeFill="accent2" w:themeFillTint="66"/>
            <w:noWrap/>
            <w:hideMark/>
          </w:tcPr>
          <w:p w14:paraId="63BB7FD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AA923354</w:t>
            </w:r>
          </w:p>
        </w:tc>
        <w:tc>
          <w:tcPr>
            <w:tcW w:w="992" w:type="dxa"/>
            <w:shd w:val="clear" w:color="auto" w:fill="F7CAAC" w:themeFill="accent2" w:themeFillTint="66"/>
            <w:noWrap/>
            <w:hideMark/>
          </w:tcPr>
          <w:p w14:paraId="2B249E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MAOA</w:t>
            </w:r>
          </w:p>
        </w:tc>
        <w:tc>
          <w:tcPr>
            <w:tcW w:w="1134" w:type="dxa"/>
            <w:shd w:val="clear" w:color="auto" w:fill="F7CAAC" w:themeFill="accent2" w:themeFillTint="66"/>
            <w:noWrap/>
            <w:hideMark/>
          </w:tcPr>
          <w:p w14:paraId="36EDA2D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monoamine oxidase A</w:t>
            </w:r>
          </w:p>
        </w:tc>
        <w:tc>
          <w:tcPr>
            <w:tcW w:w="851" w:type="dxa"/>
            <w:shd w:val="clear" w:color="auto" w:fill="F7CAAC" w:themeFill="accent2" w:themeFillTint="66"/>
            <w:noWrap/>
            <w:hideMark/>
          </w:tcPr>
          <w:p w14:paraId="558D40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3.141530075</w:t>
            </w:r>
          </w:p>
        </w:tc>
        <w:tc>
          <w:tcPr>
            <w:tcW w:w="992" w:type="dxa"/>
            <w:shd w:val="clear" w:color="auto" w:fill="F7CAAC" w:themeFill="accent2" w:themeFillTint="66"/>
            <w:noWrap/>
            <w:hideMark/>
          </w:tcPr>
          <w:p w14:paraId="26EC02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9.181253</w:t>
            </w:r>
          </w:p>
        </w:tc>
        <w:tc>
          <w:tcPr>
            <w:tcW w:w="567" w:type="dxa"/>
            <w:shd w:val="clear" w:color="auto" w:fill="F7CAAC" w:themeFill="accent2" w:themeFillTint="66"/>
            <w:noWrap/>
            <w:hideMark/>
          </w:tcPr>
          <w:p w14:paraId="4735A2A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8.725536</w:t>
            </w:r>
          </w:p>
        </w:tc>
        <w:tc>
          <w:tcPr>
            <w:tcW w:w="851" w:type="dxa"/>
            <w:shd w:val="clear" w:color="auto" w:fill="F7CAAC" w:themeFill="accent2" w:themeFillTint="66"/>
            <w:noWrap/>
            <w:hideMark/>
          </w:tcPr>
          <w:p w14:paraId="6FADFB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2.88E-08</w:t>
            </w:r>
          </w:p>
        </w:tc>
        <w:tc>
          <w:tcPr>
            <w:tcW w:w="708" w:type="dxa"/>
            <w:shd w:val="clear" w:color="auto" w:fill="F7CAAC" w:themeFill="accent2" w:themeFillTint="66"/>
            <w:noWrap/>
            <w:hideMark/>
          </w:tcPr>
          <w:p w14:paraId="00A36E2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3.38E-06</w:t>
            </w:r>
          </w:p>
        </w:tc>
        <w:tc>
          <w:tcPr>
            <w:tcW w:w="516" w:type="dxa"/>
            <w:shd w:val="clear" w:color="auto" w:fill="F7CAAC" w:themeFill="accent2" w:themeFillTint="66"/>
            <w:noWrap/>
            <w:hideMark/>
          </w:tcPr>
          <w:p w14:paraId="18C4A7C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9.182412</w:t>
            </w:r>
          </w:p>
        </w:tc>
      </w:tr>
      <w:tr w:rsidR="002326E7" w:rsidRPr="00763C82" w14:paraId="012AF3F9" w14:textId="77777777" w:rsidTr="00813B3E">
        <w:trPr>
          <w:trHeight w:val="288"/>
        </w:trPr>
        <w:tc>
          <w:tcPr>
            <w:tcW w:w="585" w:type="dxa"/>
            <w:vMerge/>
            <w:hideMark/>
          </w:tcPr>
          <w:p w14:paraId="64DE59E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12ADA5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209681_at</w:t>
            </w:r>
          </w:p>
        </w:tc>
        <w:tc>
          <w:tcPr>
            <w:tcW w:w="992" w:type="dxa"/>
            <w:shd w:val="clear" w:color="auto" w:fill="F7CAAC" w:themeFill="accent2" w:themeFillTint="66"/>
            <w:noWrap/>
            <w:hideMark/>
          </w:tcPr>
          <w:p w14:paraId="2408028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AF153330</w:t>
            </w:r>
          </w:p>
        </w:tc>
        <w:tc>
          <w:tcPr>
            <w:tcW w:w="992" w:type="dxa"/>
            <w:shd w:val="clear" w:color="auto" w:fill="F7CAAC" w:themeFill="accent2" w:themeFillTint="66"/>
            <w:noWrap/>
            <w:hideMark/>
          </w:tcPr>
          <w:p w14:paraId="62556EE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SLC19A2</w:t>
            </w:r>
          </w:p>
        </w:tc>
        <w:tc>
          <w:tcPr>
            <w:tcW w:w="1134" w:type="dxa"/>
            <w:shd w:val="clear" w:color="auto" w:fill="F7CAAC" w:themeFill="accent2" w:themeFillTint="66"/>
            <w:noWrap/>
            <w:hideMark/>
          </w:tcPr>
          <w:p w14:paraId="028C4B7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solute carrier family 19 (thiamine transporter), member 2</w:t>
            </w:r>
          </w:p>
        </w:tc>
        <w:tc>
          <w:tcPr>
            <w:tcW w:w="851" w:type="dxa"/>
            <w:shd w:val="clear" w:color="auto" w:fill="F7CAAC" w:themeFill="accent2" w:themeFillTint="66"/>
            <w:noWrap/>
            <w:hideMark/>
          </w:tcPr>
          <w:p w14:paraId="5B36F8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3.058670106</w:t>
            </w:r>
          </w:p>
        </w:tc>
        <w:tc>
          <w:tcPr>
            <w:tcW w:w="992" w:type="dxa"/>
            <w:shd w:val="clear" w:color="auto" w:fill="F7CAAC" w:themeFill="accent2" w:themeFillTint="66"/>
            <w:noWrap/>
            <w:hideMark/>
          </w:tcPr>
          <w:p w14:paraId="66E382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7.801987</w:t>
            </w:r>
          </w:p>
        </w:tc>
        <w:tc>
          <w:tcPr>
            <w:tcW w:w="567" w:type="dxa"/>
            <w:shd w:val="clear" w:color="auto" w:fill="F7CAAC" w:themeFill="accent2" w:themeFillTint="66"/>
            <w:noWrap/>
            <w:hideMark/>
          </w:tcPr>
          <w:p w14:paraId="41098A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12.48732</w:t>
            </w:r>
          </w:p>
        </w:tc>
        <w:tc>
          <w:tcPr>
            <w:tcW w:w="851" w:type="dxa"/>
            <w:shd w:val="clear" w:color="auto" w:fill="F7CAAC" w:themeFill="accent2" w:themeFillTint="66"/>
            <w:noWrap/>
            <w:hideMark/>
          </w:tcPr>
          <w:p w14:paraId="261421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6.37E-11</w:t>
            </w:r>
          </w:p>
        </w:tc>
        <w:tc>
          <w:tcPr>
            <w:tcW w:w="708" w:type="dxa"/>
            <w:shd w:val="clear" w:color="auto" w:fill="F7CAAC" w:themeFill="accent2" w:themeFillTint="66"/>
            <w:noWrap/>
            <w:hideMark/>
          </w:tcPr>
          <w:p w14:paraId="6D5152E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2.78E-08</w:t>
            </w:r>
          </w:p>
        </w:tc>
        <w:tc>
          <w:tcPr>
            <w:tcW w:w="516" w:type="dxa"/>
            <w:shd w:val="clear" w:color="auto" w:fill="F7CAAC" w:themeFill="accent2" w:themeFillTint="66"/>
            <w:noWrap/>
            <w:hideMark/>
          </w:tcPr>
          <w:p w14:paraId="63E5C7B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15.23892</w:t>
            </w:r>
          </w:p>
        </w:tc>
      </w:tr>
      <w:tr w:rsidR="002326E7" w:rsidRPr="00763C82" w14:paraId="5B7E0027" w14:textId="77777777" w:rsidTr="00813B3E">
        <w:trPr>
          <w:trHeight w:val="288"/>
        </w:trPr>
        <w:tc>
          <w:tcPr>
            <w:tcW w:w="585" w:type="dxa"/>
            <w:vMerge/>
            <w:hideMark/>
          </w:tcPr>
          <w:p w14:paraId="67DE580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57E48D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203543_s_at</w:t>
            </w:r>
          </w:p>
        </w:tc>
        <w:tc>
          <w:tcPr>
            <w:tcW w:w="992" w:type="dxa"/>
            <w:shd w:val="clear" w:color="auto" w:fill="F7CAAC" w:themeFill="accent2" w:themeFillTint="66"/>
            <w:noWrap/>
            <w:hideMark/>
          </w:tcPr>
          <w:p w14:paraId="762343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NM_001206</w:t>
            </w:r>
          </w:p>
        </w:tc>
        <w:tc>
          <w:tcPr>
            <w:tcW w:w="992" w:type="dxa"/>
            <w:shd w:val="clear" w:color="auto" w:fill="F7CAAC" w:themeFill="accent2" w:themeFillTint="66"/>
            <w:noWrap/>
            <w:hideMark/>
          </w:tcPr>
          <w:p w14:paraId="41EF09F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KLF9</w:t>
            </w:r>
          </w:p>
        </w:tc>
        <w:tc>
          <w:tcPr>
            <w:tcW w:w="1134" w:type="dxa"/>
            <w:shd w:val="clear" w:color="auto" w:fill="F7CAAC" w:themeFill="accent2" w:themeFillTint="66"/>
            <w:noWrap/>
            <w:hideMark/>
          </w:tcPr>
          <w:p w14:paraId="0A5E27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Kruppel-like factor 9</w:t>
            </w:r>
          </w:p>
        </w:tc>
        <w:tc>
          <w:tcPr>
            <w:tcW w:w="851" w:type="dxa"/>
            <w:shd w:val="clear" w:color="auto" w:fill="F7CAAC" w:themeFill="accent2" w:themeFillTint="66"/>
            <w:noWrap/>
            <w:hideMark/>
          </w:tcPr>
          <w:p w14:paraId="592483E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3.04622087</w:t>
            </w:r>
          </w:p>
        </w:tc>
        <w:tc>
          <w:tcPr>
            <w:tcW w:w="992" w:type="dxa"/>
            <w:shd w:val="clear" w:color="auto" w:fill="F7CAAC" w:themeFill="accent2" w:themeFillTint="66"/>
            <w:noWrap/>
            <w:hideMark/>
          </w:tcPr>
          <w:p w14:paraId="68E59C1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8.794532</w:t>
            </w:r>
          </w:p>
        </w:tc>
        <w:tc>
          <w:tcPr>
            <w:tcW w:w="567" w:type="dxa"/>
            <w:shd w:val="clear" w:color="auto" w:fill="F7CAAC" w:themeFill="accent2" w:themeFillTint="66"/>
            <w:noWrap/>
            <w:hideMark/>
          </w:tcPr>
          <w:p w14:paraId="4BA146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12.18252</w:t>
            </w:r>
          </w:p>
        </w:tc>
        <w:tc>
          <w:tcPr>
            <w:tcW w:w="851" w:type="dxa"/>
            <w:shd w:val="clear" w:color="auto" w:fill="F7CAAC" w:themeFill="accent2" w:themeFillTint="66"/>
            <w:noWrap/>
            <w:hideMark/>
          </w:tcPr>
          <w:p w14:paraId="05107A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9.90E-11</w:t>
            </w:r>
          </w:p>
        </w:tc>
        <w:tc>
          <w:tcPr>
            <w:tcW w:w="708" w:type="dxa"/>
            <w:shd w:val="clear" w:color="auto" w:fill="F7CAAC" w:themeFill="accent2" w:themeFillTint="66"/>
            <w:noWrap/>
            <w:hideMark/>
          </w:tcPr>
          <w:p w14:paraId="644AF3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3.87E-08</w:t>
            </w:r>
          </w:p>
        </w:tc>
        <w:tc>
          <w:tcPr>
            <w:tcW w:w="516" w:type="dxa"/>
            <w:shd w:val="clear" w:color="auto" w:fill="F7CAAC" w:themeFill="accent2" w:themeFillTint="66"/>
            <w:noWrap/>
            <w:hideMark/>
          </w:tcPr>
          <w:p w14:paraId="2A78130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14.80751</w:t>
            </w:r>
          </w:p>
        </w:tc>
      </w:tr>
      <w:tr w:rsidR="002326E7" w:rsidRPr="00763C82" w14:paraId="1586CC37" w14:textId="77777777" w:rsidTr="00813B3E">
        <w:trPr>
          <w:trHeight w:val="288"/>
        </w:trPr>
        <w:tc>
          <w:tcPr>
            <w:tcW w:w="585" w:type="dxa"/>
            <w:vMerge/>
            <w:hideMark/>
          </w:tcPr>
          <w:p w14:paraId="0BD8BC8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4C4364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203542_s_at</w:t>
            </w:r>
          </w:p>
        </w:tc>
        <w:tc>
          <w:tcPr>
            <w:tcW w:w="992" w:type="dxa"/>
            <w:shd w:val="clear" w:color="auto" w:fill="F7CAAC" w:themeFill="accent2" w:themeFillTint="66"/>
            <w:noWrap/>
            <w:hideMark/>
          </w:tcPr>
          <w:p w14:paraId="4663B32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AI690205</w:t>
            </w:r>
          </w:p>
        </w:tc>
        <w:tc>
          <w:tcPr>
            <w:tcW w:w="992" w:type="dxa"/>
            <w:shd w:val="clear" w:color="auto" w:fill="F7CAAC" w:themeFill="accent2" w:themeFillTint="66"/>
            <w:noWrap/>
            <w:hideMark/>
          </w:tcPr>
          <w:p w14:paraId="79DC22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KLF9</w:t>
            </w:r>
          </w:p>
        </w:tc>
        <w:tc>
          <w:tcPr>
            <w:tcW w:w="1134" w:type="dxa"/>
            <w:shd w:val="clear" w:color="auto" w:fill="F7CAAC" w:themeFill="accent2" w:themeFillTint="66"/>
            <w:noWrap/>
            <w:hideMark/>
          </w:tcPr>
          <w:p w14:paraId="0D1237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Kruppel-like factor 9</w:t>
            </w:r>
          </w:p>
        </w:tc>
        <w:tc>
          <w:tcPr>
            <w:tcW w:w="851" w:type="dxa"/>
            <w:shd w:val="clear" w:color="auto" w:fill="F7CAAC" w:themeFill="accent2" w:themeFillTint="66"/>
            <w:noWrap/>
            <w:hideMark/>
          </w:tcPr>
          <w:p w14:paraId="0EFACF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2.976016581</w:t>
            </w:r>
          </w:p>
        </w:tc>
        <w:tc>
          <w:tcPr>
            <w:tcW w:w="992" w:type="dxa"/>
            <w:shd w:val="clear" w:color="auto" w:fill="F7CAAC" w:themeFill="accent2" w:themeFillTint="66"/>
            <w:noWrap/>
            <w:hideMark/>
          </w:tcPr>
          <w:p w14:paraId="4703FF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10.005</w:t>
            </w:r>
          </w:p>
        </w:tc>
        <w:tc>
          <w:tcPr>
            <w:tcW w:w="567" w:type="dxa"/>
            <w:shd w:val="clear" w:color="auto" w:fill="F7CAAC" w:themeFill="accent2" w:themeFillTint="66"/>
            <w:noWrap/>
            <w:hideMark/>
          </w:tcPr>
          <w:p w14:paraId="7F7E60B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10.9948</w:t>
            </w:r>
          </w:p>
        </w:tc>
        <w:tc>
          <w:tcPr>
            <w:tcW w:w="851" w:type="dxa"/>
            <w:shd w:val="clear" w:color="auto" w:fill="F7CAAC" w:themeFill="accent2" w:themeFillTint="66"/>
            <w:noWrap/>
            <w:hideMark/>
          </w:tcPr>
          <w:p w14:paraId="2E5063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6.00E-10</w:t>
            </w:r>
          </w:p>
        </w:tc>
        <w:tc>
          <w:tcPr>
            <w:tcW w:w="708" w:type="dxa"/>
            <w:shd w:val="clear" w:color="auto" w:fill="F7CAAC" w:themeFill="accent2" w:themeFillTint="66"/>
            <w:noWrap/>
            <w:hideMark/>
          </w:tcPr>
          <w:p w14:paraId="5D0919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1.57E-07</w:t>
            </w:r>
          </w:p>
        </w:tc>
        <w:tc>
          <w:tcPr>
            <w:tcW w:w="516" w:type="dxa"/>
            <w:shd w:val="clear" w:color="auto" w:fill="F7CAAC" w:themeFill="accent2" w:themeFillTint="66"/>
            <w:noWrap/>
            <w:hideMark/>
          </w:tcPr>
          <w:p w14:paraId="412723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13.03333</w:t>
            </w:r>
          </w:p>
        </w:tc>
      </w:tr>
      <w:tr w:rsidR="002326E7" w:rsidRPr="00763C82" w14:paraId="38927058" w14:textId="77777777" w:rsidTr="00813B3E">
        <w:trPr>
          <w:trHeight w:val="288"/>
        </w:trPr>
        <w:tc>
          <w:tcPr>
            <w:tcW w:w="585" w:type="dxa"/>
            <w:vMerge/>
            <w:hideMark/>
          </w:tcPr>
          <w:p w14:paraId="6F55159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E2B651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205225_at</w:t>
            </w:r>
          </w:p>
        </w:tc>
        <w:tc>
          <w:tcPr>
            <w:tcW w:w="992" w:type="dxa"/>
            <w:shd w:val="clear" w:color="auto" w:fill="F7CAAC" w:themeFill="accent2" w:themeFillTint="66"/>
            <w:noWrap/>
            <w:hideMark/>
          </w:tcPr>
          <w:p w14:paraId="51D194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NM_000125</w:t>
            </w:r>
          </w:p>
        </w:tc>
        <w:tc>
          <w:tcPr>
            <w:tcW w:w="992" w:type="dxa"/>
            <w:shd w:val="clear" w:color="auto" w:fill="F7CAAC" w:themeFill="accent2" w:themeFillTint="66"/>
            <w:noWrap/>
            <w:hideMark/>
          </w:tcPr>
          <w:p w14:paraId="7049ECD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ESR1</w:t>
            </w:r>
          </w:p>
        </w:tc>
        <w:tc>
          <w:tcPr>
            <w:tcW w:w="1134" w:type="dxa"/>
            <w:shd w:val="clear" w:color="auto" w:fill="F7CAAC" w:themeFill="accent2" w:themeFillTint="66"/>
            <w:noWrap/>
            <w:hideMark/>
          </w:tcPr>
          <w:p w14:paraId="5F107B5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estrogen receptor 1</w:t>
            </w:r>
          </w:p>
        </w:tc>
        <w:tc>
          <w:tcPr>
            <w:tcW w:w="851" w:type="dxa"/>
            <w:shd w:val="clear" w:color="auto" w:fill="F7CAAC" w:themeFill="accent2" w:themeFillTint="66"/>
            <w:noWrap/>
            <w:hideMark/>
          </w:tcPr>
          <w:p w14:paraId="165823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2.93106268</w:t>
            </w:r>
          </w:p>
        </w:tc>
        <w:tc>
          <w:tcPr>
            <w:tcW w:w="992" w:type="dxa"/>
            <w:shd w:val="clear" w:color="auto" w:fill="F7CAAC" w:themeFill="accent2" w:themeFillTint="66"/>
            <w:noWrap/>
            <w:hideMark/>
          </w:tcPr>
          <w:p w14:paraId="4E52F0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10.19238</w:t>
            </w:r>
          </w:p>
        </w:tc>
        <w:tc>
          <w:tcPr>
            <w:tcW w:w="567" w:type="dxa"/>
            <w:shd w:val="clear" w:color="auto" w:fill="F7CAAC" w:themeFill="accent2" w:themeFillTint="66"/>
            <w:noWrap/>
            <w:hideMark/>
          </w:tcPr>
          <w:p w14:paraId="5EEAB0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8.535413</w:t>
            </w:r>
          </w:p>
        </w:tc>
        <w:tc>
          <w:tcPr>
            <w:tcW w:w="851" w:type="dxa"/>
            <w:shd w:val="clear" w:color="auto" w:fill="F7CAAC" w:themeFill="accent2" w:themeFillTint="66"/>
            <w:noWrap/>
            <w:hideMark/>
          </w:tcPr>
          <w:p w14:paraId="6C7EDB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4.10E-08</w:t>
            </w:r>
          </w:p>
        </w:tc>
        <w:tc>
          <w:tcPr>
            <w:tcW w:w="708" w:type="dxa"/>
            <w:shd w:val="clear" w:color="auto" w:fill="F7CAAC" w:themeFill="accent2" w:themeFillTint="66"/>
            <w:noWrap/>
            <w:hideMark/>
          </w:tcPr>
          <w:p w14:paraId="59B0F2E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4.41E-06</w:t>
            </w:r>
          </w:p>
        </w:tc>
        <w:tc>
          <w:tcPr>
            <w:tcW w:w="516" w:type="dxa"/>
            <w:shd w:val="clear" w:color="auto" w:fill="F7CAAC" w:themeFill="accent2" w:themeFillTint="66"/>
            <w:noWrap/>
            <w:hideMark/>
          </w:tcPr>
          <w:p w14:paraId="7463ED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8.829564</w:t>
            </w:r>
          </w:p>
        </w:tc>
      </w:tr>
      <w:tr w:rsidR="002326E7" w:rsidRPr="00763C82" w14:paraId="4094DD90" w14:textId="77777777" w:rsidTr="00813B3E">
        <w:trPr>
          <w:trHeight w:val="288"/>
        </w:trPr>
        <w:tc>
          <w:tcPr>
            <w:tcW w:w="585" w:type="dxa"/>
            <w:vMerge/>
            <w:hideMark/>
          </w:tcPr>
          <w:p w14:paraId="64ECB89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68730DF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213006_at</w:t>
            </w:r>
          </w:p>
        </w:tc>
        <w:tc>
          <w:tcPr>
            <w:tcW w:w="992" w:type="dxa"/>
            <w:shd w:val="clear" w:color="auto" w:fill="F7CAAC" w:themeFill="accent2" w:themeFillTint="66"/>
            <w:noWrap/>
            <w:hideMark/>
          </w:tcPr>
          <w:p w14:paraId="20EAA5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AV655640</w:t>
            </w:r>
          </w:p>
        </w:tc>
        <w:tc>
          <w:tcPr>
            <w:tcW w:w="992" w:type="dxa"/>
            <w:shd w:val="clear" w:color="auto" w:fill="F7CAAC" w:themeFill="accent2" w:themeFillTint="66"/>
            <w:noWrap/>
            <w:hideMark/>
          </w:tcPr>
          <w:p w14:paraId="64CE916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CEBPD</w:t>
            </w:r>
          </w:p>
        </w:tc>
        <w:tc>
          <w:tcPr>
            <w:tcW w:w="1134" w:type="dxa"/>
            <w:shd w:val="clear" w:color="auto" w:fill="F7CAAC" w:themeFill="accent2" w:themeFillTint="66"/>
            <w:noWrap/>
            <w:hideMark/>
          </w:tcPr>
          <w:p w14:paraId="63ACD3C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CCAAT/enhancer binding protein (C/EBP), delta</w:t>
            </w:r>
          </w:p>
        </w:tc>
        <w:tc>
          <w:tcPr>
            <w:tcW w:w="851" w:type="dxa"/>
            <w:shd w:val="clear" w:color="auto" w:fill="F7CAAC" w:themeFill="accent2" w:themeFillTint="66"/>
            <w:noWrap/>
            <w:hideMark/>
          </w:tcPr>
          <w:p w14:paraId="7845CF2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2.910282638</w:t>
            </w:r>
          </w:p>
        </w:tc>
        <w:tc>
          <w:tcPr>
            <w:tcW w:w="992" w:type="dxa"/>
            <w:shd w:val="clear" w:color="auto" w:fill="F7CAAC" w:themeFill="accent2" w:themeFillTint="66"/>
            <w:noWrap/>
            <w:hideMark/>
          </w:tcPr>
          <w:p w14:paraId="29285A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6.945129</w:t>
            </w:r>
          </w:p>
        </w:tc>
        <w:tc>
          <w:tcPr>
            <w:tcW w:w="567" w:type="dxa"/>
            <w:shd w:val="clear" w:color="auto" w:fill="F7CAAC" w:themeFill="accent2" w:themeFillTint="66"/>
            <w:noWrap/>
            <w:hideMark/>
          </w:tcPr>
          <w:p w14:paraId="0C377DB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11.72781</w:t>
            </w:r>
          </w:p>
        </w:tc>
        <w:tc>
          <w:tcPr>
            <w:tcW w:w="851" w:type="dxa"/>
            <w:shd w:val="clear" w:color="auto" w:fill="F7CAAC" w:themeFill="accent2" w:themeFillTint="66"/>
            <w:noWrap/>
            <w:hideMark/>
          </w:tcPr>
          <w:p w14:paraId="47DDCAB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1.94E-10</w:t>
            </w:r>
          </w:p>
        </w:tc>
        <w:tc>
          <w:tcPr>
            <w:tcW w:w="708" w:type="dxa"/>
            <w:shd w:val="clear" w:color="auto" w:fill="F7CAAC" w:themeFill="accent2" w:themeFillTint="66"/>
            <w:noWrap/>
            <w:hideMark/>
          </w:tcPr>
          <w:p w14:paraId="22B699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6.55E-08</w:t>
            </w:r>
          </w:p>
        </w:tc>
        <w:tc>
          <w:tcPr>
            <w:tcW w:w="516" w:type="dxa"/>
            <w:shd w:val="clear" w:color="auto" w:fill="F7CAAC" w:themeFill="accent2" w:themeFillTint="66"/>
            <w:noWrap/>
            <w:hideMark/>
          </w:tcPr>
          <w:p w14:paraId="5219BD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14.14619</w:t>
            </w:r>
          </w:p>
        </w:tc>
      </w:tr>
      <w:tr w:rsidR="002326E7" w:rsidRPr="00763C82" w14:paraId="3CBC0A15" w14:textId="77777777" w:rsidTr="00813B3E">
        <w:trPr>
          <w:trHeight w:val="288"/>
        </w:trPr>
        <w:tc>
          <w:tcPr>
            <w:tcW w:w="585" w:type="dxa"/>
            <w:vMerge/>
            <w:hideMark/>
          </w:tcPr>
          <w:p w14:paraId="2A04ABD7"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041185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203980_at</w:t>
            </w:r>
          </w:p>
        </w:tc>
        <w:tc>
          <w:tcPr>
            <w:tcW w:w="992" w:type="dxa"/>
            <w:shd w:val="clear" w:color="auto" w:fill="F7CAAC" w:themeFill="accent2" w:themeFillTint="66"/>
            <w:noWrap/>
            <w:hideMark/>
          </w:tcPr>
          <w:p w14:paraId="2C50B00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NM_001442</w:t>
            </w:r>
          </w:p>
        </w:tc>
        <w:tc>
          <w:tcPr>
            <w:tcW w:w="992" w:type="dxa"/>
            <w:shd w:val="clear" w:color="auto" w:fill="F7CAAC" w:themeFill="accent2" w:themeFillTint="66"/>
            <w:noWrap/>
            <w:hideMark/>
          </w:tcPr>
          <w:p w14:paraId="2E7CF8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FABP4</w:t>
            </w:r>
          </w:p>
        </w:tc>
        <w:tc>
          <w:tcPr>
            <w:tcW w:w="1134" w:type="dxa"/>
            <w:shd w:val="clear" w:color="auto" w:fill="F7CAAC" w:themeFill="accent2" w:themeFillTint="66"/>
            <w:noWrap/>
            <w:hideMark/>
          </w:tcPr>
          <w:p w14:paraId="0B5F7D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fatty acid binding protein 4, adipocyte</w:t>
            </w:r>
          </w:p>
        </w:tc>
        <w:tc>
          <w:tcPr>
            <w:tcW w:w="851" w:type="dxa"/>
            <w:shd w:val="clear" w:color="auto" w:fill="F7CAAC" w:themeFill="accent2" w:themeFillTint="66"/>
            <w:noWrap/>
            <w:hideMark/>
          </w:tcPr>
          <w:p w14:paraId="696AB13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2.82323672</w:t>
            </w:r>
          </w:p>
        </w:tc>
        <w:tc>
          <w:tcPr>
            <w:tcW w:w="992" w:type="dxa"/>
            <w:shd w:val="clear" w:color="auto" w:fill="F7CAAC" w:themeFill="accent2" w:themeFillTint="66"/>
            <w:noWrap/>
            <w:hideMark/>
          </w:tcPr>
          <w:p w14:paraId="3D1E43B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9.600568</w:t>
            </w:r>
          </w:p>
        </w:tc>
        <w:tc>
          <w:tcPr>
            <w:tcW w:w="567" w:type="dxa"/>
            <w:shd w:val="clear" w:color="auto" w:fill="F7CAAC" w:themeFill="accent2" w:themeFillTint="66"/>
            <w:noWrap/>
            <w:hideMark/>
          </w:tcPr>
          <w:p w14:paraId="4D193D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8.710685</w:t>
            </w:r>
          </w:p>
        </w:tc>
        <w:tc>
          <w:tcPr>
            <w:tcW w:w="851" w:type="dxa"/>
            <w:shd w:val="clear" w:color="auto" w:fill="F7CAAC" w:themeFill="accent2" w:themeFillTint="66"/>
            <w:noWrap/>
            <w:hideMark/>
          </w:tcPr>
          <w:p w14:paraId="5C4E507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2.96E-08</w:t>
            </w:r>
          </w:p>
        </w:tc>
        <w:tc>
          <w:tcPr>
            <w:tcW w:w="708" w:type="dxa"/>
            <w:shd w:val="clear" w:color="auto" w:fill="F7CAAC" w:themeFill="accent2" w:themeFillTint="66"/>
            <w:noWrap/>
            <w:hideMark/>
          </w:tcPr>
          <w:p w14:paraId="43724E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3.45E-06</w:t>
            </w:r>
          </w:p>
        </w:tc>
        <w:tc>
          <w:tcPr>
            <w:tcW w:w="516" w:type="dxa"/>
            <w:shd w:val="clear" w:color="auto" w:fill="F7CAAC" w:themeFill="accent2" w:themeFillTint="66"/>
            <w:noWrap/>
            <w:hideMark/>
          </w:tcPr>
          <w:p w14:paraId="134AEE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9.155026</w:t>
            </w:r>
          </w:p>
        </w:tc>
      </w:tr>
      <w:tr w:rsidR="002326E7" w:rsidRPr="00763C82" w14:paraId="029DECE9" w14:textId="77777777" w:rsidTr="00813B3E">
        <w:trPr>
          <w:trHeight w:val="288"/>
        </w:trPr>
        <w:tc>
          <w:tcPr>
            <w:tcW w:w="585" w:type="dxa"/>
            <w:vMerge/>
            <w:hideMark/>
          </w:tcPr>
          <w:p w14:paraId="14DB8C4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5A0CE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210764_s_at</w:t>
            </w:r>
          </w:p>
        </w:tc>
        <w:tc>
          <w:tcPr>
            <w:tcW w:w="992" w:type="dxa"/>
            <w:shd w:val="clear" w:color="auto" w:fill="F7CAAC" w:themeFill="accent2" w:themeFillTint="66"/>
            <w:noWrap/>
            <w:hideMark/>
          </w:tcPr>
          <w:p w14:paraId="452CDD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AF003114</w:t>
            </w:r>
          </w:p>
        </w:tc>
        <w:tc>
          <w:tcPr>
            <w:tcW w:w="992" w:type="dxa"/>
            <w:shd w:val="clear" w:color="auto" w:fill="F7CAAC" w:themeFill="accent2" w:themeFillTint="66"/>
            <w:noWrap/>
            <w:hideMark/>
          </w:tcPr>
          <w:p w14:paraId="6528798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CYR61</w:t>
            </w:r>
          </w:p>
        </w:tc>
        <w:tc>
          <w:tcPr>
            <w:tcW w:w="1134" w:type="dxa"/>
            <w:shd w:val="clear" w:color="auto" w:fill="F7CAAC" w:themeFill="accent2" w:themeFillTint="66"/>
            <w:noWrap/>
            <w:hideMark/>
          </w:tcPr>
          <w:p w14:paraId="5CCC54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cysteine-rich, angiogenic inducer, 61</w:t>
            </w:r>
          </w:p>
        </w:tc>
        <w:tc>
          <w:tcPr>
            <w:tcW w:w="851" w:type="dxa"/>
            <w:shd w:val="clear" w:color="auto" w:fill="F7CAAC" w:themeFill="accent2" w:themeFillTint="66"/>
            <w:noWrap/>
            <w:hideMark/>
          </w:tcPr>
          <w:p w14:paraId="25C89A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2.822361377</w:t>
            </w:r>
          </w:p>
        </w:tc>
        <w:tc>
          <w:tcPr>
            <w:tcW w:w="992" w:type="dxa"/>
            <w:shd w:val="clear" w:color="auto" w:fill="F7CAAC" w:themeFill="accent2" w:themeFillTint="66"/>
            <w:noWrap/>
            <w:hideMark/>
          </w:tcPr>
          <w:p w14:paraId="1BDEE1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9.912242</w:t>
            </w:r>
          </w:p>
        </w:tc>
        <w:tc>
          <w:tcPr>
            <w:tcW w:w="567" w:type="dxa"/>
            <w:shd w:val="clear" w:color="auto" w:fill="F7CAAC" w:themeFill="accent2" w:themeFillTint="66"/>
            <w:noWrap/>
            <w:hideMark/>
          </w:tcPr>
          <w:p w14:paraId="50744B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10.24856</w:t>
            </w:r>
          </w:p>
        </w:tc>
        <w:tc>
          <w:tcPr>
            <w:tcW w:w="851" w:type="dxa"/>
            <w:shd w:val="clear" w:color="auto" w:fill="F7CAAC" w:themeFill="accent2" w:themeFillTint="66"/>
            <w:noWrap/>
            <w:hideMark/>
          </w:tcPr>
          <w:p w14:paraId="186E881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2.01E-09</w:t>
            </w:r>
          </w:p>
        </w:tc>
        <w:tc>
          <w:tcPr>
            <w:tcW w:w="708" w:type="dxa"/>
            <w:shd w:val="clear" w:color="auto" w:fill="F7CAAC" w:themeFill="accent2" w:themeFillTint="66"/>
            <w:noWrap/>
            <w:hideMark/>
          </w:tcPr>
          <w:p w14:paraId="636861B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4.14E-07</w:t>
            </w:r>
          </w:p>
        </w:tc>
        <w:tc>
          <w:tcPr>
            <w:tcW w:w="516" w:type="dxa"/>
            <w:shd w:val="clear" w:color="auto" w:fill="F7CAAC" w:themeFill="accent2" w:themeFillTint="66"/>
            <w:noWrap/>
            <w:hideMark/>
          </w:tcPr>
          <w:p w14:paraId="367A085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11.83744</w:t>
            </w:r>
          </w:p>
        </w:tc>
      </w:tr>
      <w:tr w:rsidR="002326E7" w:rsidRPr="00763C82" w14:paraId="241184ED" w14:textId="77777777" w:rsidTr="00813B3E">
        <w:trPr>
          <w:trHeight w:val="288"/>
        </w:trPr>
        <w:tc>
          <w:tcPr>
            <w:tcW w:w="585" w:type="dxa"/>
            <w:vMerge/>
            <w:hideMark/>
          </w:tcPr>
          <w:p w14:paraId="7F96662E"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7DAF4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209305_s_at</w:t>
            </w:r>
          </w:p>
        </w:tc>
        <w:tc>
          <w:tcPr>
            <w:tcW w:w="992" w:type="dxa"/>
            <w:shd w:val="clear" w:color="auto" w:fill="F7CAAC" w:themeFill="accent2" w:themeFillTint="66"/>
            <w:noWrap/>
            <w:hideMark/>
          </w:tcPr>
          <w:p w14:paraId="35D3E19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AF078077</w:t>
            </w:r>
          </w:p>
        </w:tc>
        <w:tc>
          <w:tcPr>
            <w:tcW w:w="992" w:type="dxa"/>
            <w:shd w:val="clear" w:color="auto" w:fill="F7CAAC" w:themeFill="accent2" w:themeFillTint="66"/>
            <w:noWrap/>
            <w:hideMark/>
          </w:tcPr>
          <w:p w14:paraId="1C831F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GADD45B</w:t>
            </w:r>
          </w:p>
        </w:tc>
        <w:tc>
          <w:tcPr>
            <w:tcW w:w="1134" w:type="dxa"/>
            <w:shd w:val="clear" w:color="auto" w:fill="F7CAAC" w:themeFill="accent2" w:themeFillTint="66"/>
            <w:noWrap/>
            <w:hideMark/>
          </w:tcPr>
          <w:p w14:paraId="6D4EC9D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growth arrest and DNA-damage-inducible, beta</w:t>
            </w:r>
          </w:p>
        </w:tc>
        <w:tc>
          <w:tcPr>
            <w:tcW w:w="851" w:type="dxa"/>
            <w:shd w:val="clear" w:color="auto" w:fill="F7CAAC" w:themeFill="accent2" w:themeFillTint="66"/>
            <w:noWrap/>
            <w:hideMark/>
          </w:tcPr>
          <w:p w14:paraId="02A269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2.794147667</w:t>
            </w:r>
          </w:p>
        </w:tc>
        <w:tc>
          <w:tcPr>
            <w:tcW w:w="992" w:type="dxa"/>
            <w:shd w:val="clear" w:color="auto" w:fill="F7CAAC" w:themeFill="accent2" w:themeFillTint="66"/>
            <w:noWrap/>
            <w:hideMark/>
          </w:tcPr>
          <w:p w14:paraId="2BC524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9.658215</w:t>
            </w:r>
          </w:p>
        </w:tc>
        <w:tc>
          <w:tcPr>
            <w:tcW w:w="567" w:type="dxa"/>
            <w:shd w:val="clear" w:color="auto" w:fill="F7CAAC" w:themeFill="accent2" w:themeFillTint="66"/>
            <w:noWrap/>
            <w:hideMark/>
          </w:tcPr>
          <w:p w14:paraId="4518DF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9.648328</w:t>
            </w:r>
          </w:p>
        </w:tc>
        <w:tc>
          <w:tcPr>
            <w:tcW w:w="851" w:type="dxa"/>
            <w:shd w:val="clear" w:color="auto" w:fill="F7CAAC" w:themeFill="accent2" w:themeFillTint="66"/>
            <w:noWrap/>
            <w:hideMark/>
          </w:tcPr>
          <w:p w14:paraId="6646799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5.55E-09</w:t>
            </w:r>
          </w:p>
        </w:tc>
        <w:tc>
          <w:tcPr>
            <w:tcW w:w="708" w:type="dxa"/>
            <w:shd w:val="clear" w:color="auto" w:fill="F7CAAC" w:themeFill="accent2" w:themeFillTint="66"/>
            <w:noWrap/>
            <w:hideMark/>
          </w:tcPr>
          <w:p w14:paraId="38B2CE7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9.19E-07</w:t>
            </w:r>
          </w:p>
        </w:tc>
        <w:tc>
          <w:tcPr>
            <w:tcW w:w="516" w:type="dxa"/>
            <w:shd w:val="clear" w:color="auto" w:fill="F7CAAC" w:themeFill="accent2" w:themeFillTint="66"/>
            <w:noWrap/>
            <w:hideMark/>
          </w:tcPr>
          <w:p w14:paraId="3EA6E7A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10.82662</w:t>
            </w:r>
          </w:p>
        </w:tc>
      </w:tr>
      <w:tr w:rsidR="002326E7" w:rsidRPr="00763C82" w14:paraId="57A1F453" w14:textId="77777777" w:rsidTr="00813B3E">
        <w:trPr>
          <w:trHeight w:val="288"/>
        </w:trPr>
        <w:tc>
          <w:tcPr>
            <w:tcW w:w="585" w:type="dxa"/>
            <w:vMerge/>
            <w:hideMark/>
          </w:tcPr>
          <w:p w14:paraId="4F2545B9"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63F0AAF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202581_at</w:t>
            </w:r>
          </w:p>
        </w:tc>
        <w:tc>
          <w:tcPr>
            <w:tcW w:w="992" w:type="dxa"/>
            <w:shd w:val="clear" w:color="auto" w:fill="F7CAAC" w:themeFill="accent2" w:themeFillTint="66"/>
            <w:noWrap/>
            <w:hideMark/>
          </w:tcPr>
          <w:p w14:paraId="22DAA62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NM_005346</w:t>
            </w:r>
          </w:p>
        </w:tc>
        <w:tc>
          <w:tcPr>
            <w:tcW w:w="992" w:type="dxa"/>
            <w:shd w:val="clear" w:color="auto" w:fill="F7CAAC" w:themeFill="accent2" w:themeFillTint="66"/>
            <w:noWrap/>
            <w:hideMark/>
          </w:tcPr>
          <w:p w14:paraId="392444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HSPA1A</w:t>
            </w:r>
          </w:p>
        </w:tc>
        <w:tc>
          <w:tcPr>
            <w:tcW w:w="1134" w:type="dxa"/>
            <w:shd w:val="clear" w:color="auto" w:fill="F7CAAC" w:themeFill="accent2" w:themeFillTint="66"/>
            <w:noWrap/>
            <w:hideMark/>
          </w:tcPr>
          <w:p w14:paraId="3F5AA27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heat shock 70kDa protein 1A /// heat shock 70kDa protein 1B</w:t>
            </w:r>
          </w:p>
        </w:tc>
        <w:tc>
          <w:tcPr>
            <w:tcW w:w="851" w:type="dxa"/>
            <w:shd w:val="clear" w:color="auto" w:fill="F7CAAC" w:themeFill="accent2" w:themeFillTint="66"/>
            <w:noWrap/>
            <w:hideMark/>
          </w:tcPr>
          <w:p w14:paraId="1318767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2.788779427</w:t>
            </w:r>
          </w:p>
        </w:tc>
        <w:tc>
          <w:tcPr>
            <w:tcW w:w="992" w:type="dxa"/>
            <w:shd w:val="clear" w:color="auto" w:fill="F7CAAC" w:themeFill="accent2" w:themeFillTint="66"/>
            <w:noWrap/>
            <w:hideMark/>
          </w:tcPr>
          <w:p w14:paraId="2C84AF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9.697038</w:t>
            </w:r>
          </w:p>
        </w:tc>
        <w:tc>
          <w:tcPr>
            <w:tcW w:w="567" w:type="dxa"/>
            <w:shd w:val="clear" w:color="auto" w:fill="F7CAAC" w:themeFill="accent2" w:themeFillTint="66"/>
            <w:noWrap/>
            <w:hideMark/>
          </w:tcPr>
          <w:p w14:paraId="794DDBA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8.500105</w:t>
            </w:r>
          </w:p>
        </w:tc>
        <w:tc>
          <w:tcPr>
            <w:tcW w:w="851" w:type="dxa"/>
            <w:shd w:val="clear" w:color="auto" w:fill="F7CAAC" w:themeFill="accent2" w:themeFillTint="66"/>
            <w:noWrap/>
            <w:hideMark/>
          </w:tcPr>
          <w:p w14:paraId="3AEF7B5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4.38E-08</w:t>
            </w:r>
          </w:p>
        </w:tc>
        <w:tc>
          <w:tcPr>
            <w:tcW w:w="708" w:type="dxa"/>
            <w:shd w:val="clear" w:color="auto" w:fill="F7CAAC" w:themeFill="accent2" w:themeFillTint="66"/>
            <w:noWrap/>
            <w:hideMark/>
          </w:tcPr>
          <w:p w14:paraId="105AA5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4.62E-06</w:t>
            </w:r>
          </w:p>
        </w:tc>
        <w:tc>
          <w:tcPr>
            <w:tcW w:w="516" w:type="dxa"/>
            <w:shd w:val="clear" w:color="auto" w:fill="F7CAAC" w:themeFill="accent2" w:themeFillTint="66"/>
            <w:noWrap/>
            <w:hideMark/>
          </w:tcPr>
          <w:p w14:paraId="00870A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8.763496</w:t>
            </w:r>
          </w:p>
        </w:tc>
      </w:tr>
      <w:tr w:rsidR="002326E7" w:rsidRPr="00763C82" w14:paraId="162B472C" w14:textId="77777777" w:rsidTr="00813B3E">
        <w:trPr>
          <w:trHeight w:val="288"/>
        </w:trPr>
        <w:tc>
          <w:tcPr>
            <w:tcW w:w="585" w:type="dxa"/>
            <w:vMerge/>
            <w:hideMark/>
          </w:tcPr>
          <w:p w14:paraId="7B26E646"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E5CF3B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207574_s_at</w:t>
            </w:r>
          </w:p>
        </w:tc>
        <w:tc>
          <w:tcPr>
            <w:tcW w:w="992" w:type="dxa"/>
            <w:shd w:val="clear" w:color="auto" w:fill="F7CAAC" w:themeFill="accent2" w:themeFillTint="66"/>
            <w:noWrap/>
            <w:hideMark/>
          </w:tcPr>
          <w:p w14:paraId="6EFF20C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NM_015675</w:t>
            </w:r>
          </w:p>
        </w:tc>
        <w:tc>
          <w:tcPr>
            <w:tcW w:w="992" w:type="dxa"/>
            <w:shd w:val="clear" w:color="auto" w:fill="F7CAAC" w:themeFill="accent2" w:themeFillTint="66"/>
            <w:noWrap/>
            <w:hideMark/>
          </w:tcPr>
          <w:p w14:paraId="4C9955F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GADD45B</w:t>
            </w:r>
          </w:p>
        </w:tc>
        <w:tc>
          <w:tcPr>
            <w:tcW w:w="1134" w:type="dxa"/>
            <w:shd w:val="clear" w:color="auto" w:fill="F7CAAC" w:themeFill="accent2" w:themeFillTint="66"/>
            <w:noWrap/>
            <w:hideMark/>
          </w:tcPr>
          <w:p w14:paraId="3183153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growth arrest and DNA-damage-inducible, beta</w:t>
            </w:r>
          </w:p>
        </w:tc>
        <w:tc>
          <w:tcPr>
            <w:tcW w:w="851" w:type="dxa"/>
            <w:shd w:val="clear" w:color="auto" w:fill="F7CAAC" w:themeFill="accent2" w:themeFillTint="66"/>
            <w:noWrap/>
            <w:hideMark/>
          </w:tcPr>
          <w:p w14:paraId="0CD25C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2.781098885</w:t>
            </w:r>
          </w:p>
        </w:tc>
        <w:tc>
          <w:tcPr>
            <w:tcW w:w="992" w:type="dxa"/>
            <w:shd w:val="clear" w:color="auto" w:fill="F7CAAC" w:themeFill="accent2" w:themeFillTint="66"/>
            <w:noWrap/>
            <w:hideMark/>
          </w:tcPr>
          <w:p w14:paraId="7D46269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11.01577</w:t>
            </w:r>
          </w:p>
        </w:tc>
        <w:tc>
          <w:tcPr>
            <w:tcW w:w="567" w:type="dxa"/>
            <w:shd w:val="clear" w:color="auto" w:fill="F7CAAC" w:themeFill="accent2" w:themeFillTint="66"/>
            <w:noWrap/>
            <w:hideMark/>
          </w:tcPr>
          <w:p w14:paraId="0743FA3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10.40962</w:t>
            </w:r>
          </w:p>
        </w:tc>
        <w:tc>
          <w:tcPr>
            <w:tcW w:w="851" w:type="dxa"/>
            <w:shd w:val="clear" w:color="auto" w:fill="F7CAAC" w:themeFill="accent2" w:themeFillTint="66"/>
            <w:noWrap/>
            <w:hideMark/>
          </w:tcPr>
          <w:p w14:paraId="55E253F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1.54E-09</w:t>
            </w:r>
          </w:p>
        </w:tc>
        <w:tc>
          <w:tcPr>
            <w:tcW w:w="708" w:type="dxa"/>
            <w:shd w:val="clear" w:color="auto" w:fill="F7CAAC" w:themeFill="accent2" w:themeFillTint="66"/>
            <w:noWrap/>
            <w:hideMark/>
          </w:tcPr>
          <w:p w14:paraId="66BBF19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3.36E-07</w:t>
            </w:r>
          </w:p>
        </w:tc>
        <w:tc>
          <w:tcPr>
            <w:tcW w:w="516" w:type="dxa"/>
            <w:shd w:val="clear" w:color="auto" w:fill="F7CAAC" w:themeFill="accent2" w:themeFillTint="66"/>
            <w:noWrap/>
            <w:hideMark/>
          </w:tcPr>
          <w:p w14:paraId="5330E76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12.10113</w:t>
            </w:r>
          </w:p>
        </w:tc>
      </w:tr>
      <w:tr w:rsidR="002326E7" w:rsidRPr="00763C82" w14:paraId="4DA14D35" w14:textId="77777777" w:rsidTr="00813B3E">
        <w:trPr>
          <w:trHeight w:val="288"/>
        </w:trPr>
        <w:tc>
          <w:tcPr>
            <w:tcW w:w="585" w:type="dxa"/>
            <w:vMerge/>
            <w:hideMark/>
          </w:tcPr>
          <w:p w14:paraId="15561F2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3F5EF8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202912_at</w:t>
            </w:r>
          </w:p>
        </w:tc>
        <w:tc>
          <w:tcPr>
            <w:tcW w:w="992" w:type="dxa"/>
            <w:shd w:val="clear" w:color="auto" w:fill="F7CAAC" w:themeFill="accent2" w:themeFillTint="66"/>
            <w:noWrap/>
            <w:hideMark/>
          </w:tcPr>
          <w:p w14:paraId="2CF348D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NM_001124</w:t>
            </w:r>
          </w:p>
        </w:tc>
        <w:tc>
          <w:tcPr>
            <w:tcW w:w="992" w:type="dxa"/>
            <w:shd w:val="clear" w:color="auto" w:fill="F7CAAC" w:themeFill="accent2" w:themeFillTint="66"/>
            <w:noWrap/>
            <w:hideMark/>
          </w:tcPr>
          <w:p w14:paraId="0C3E336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ADM</w:t>
            </w:r>
          </w:p>
        </w:tc>
        <w:tc>
          <w:tcPr>
            <w:tcW w:w="1134" w:type="dxa"/>
            <w:shd w:val="clear" w:color="auto" w:fill="F7CAAC" w:themeFill="accent2" w:themeFillTint="66"/>
            <w:noWrap/>
            <w:hideMark/>
          </w:tcPr>
          <w:p w14:paraId="4947B5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adrenomedullin</w:t>
            </w:r>
          </w:p>
        </w:tc>
        <w:tc>
          <w:tcPr>
            <w:tcW w:w="851" w:type="dxa"/>
            <w:shd w:val="clear" w:color="auto" w:fill="F7CAAC" w:themeFill="accent2" w:themeFillTint="66"/>
            <w:noWrap/>
            <w:hideMark/>
          </w:tcPr>
          <w:p w14:paraId="5F17B96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2.754509864</w:t>
            </w:r>
          </w:p>
        </w:tc>
        <w:tc>
          <w:tcPr>
            <w:tcW w:w="992" w:type="dxa"/>
            <w:shd w:val="clear" w:color="auto" w:fill="F7CAAC" w:themeFill="accent2" w:themeFillTint="66"/>
            <w:noWrap/>
            <w:hideMark/>
          </w:tcPr>
          <w:p w14:paraId="2C302B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10.31258</w:t>
            </w:r>
          </w:p>
        </w:tc>
        <w:tc>
          <w:tcPr>
            <w:tcW w:w="567" w:type="dxa"/>
            <w:shd w:val="clear" w:color="auto" w:fill="F7CAAC" w:themeFill="accent2" w:themeFillTint="66"/>
            <w:noWrap/>
            <w:hideMark/>
          </w:tcPr>
          <w:p w14:paraId="4F08CA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7.909136</w:t>
            </w:r>
          </w:p>
        </w:tc>
        <w:tc>
          <w:tcPr>
            <w:tcW w:w="851" w:type="dxa"/>
            <w:shd w:val="clear" w:color="auto" w:fill="F7CAAC" w:themeFill="accent2" w:themeFillTint="66"/>
            <w:noWrap/>
            <w:hideMark/>
          </w:tcPr>
          <w:p w14:paraId="1F4095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1.35E-07</w:t>
            </w:r>
          </w:p>
        </w:tc>
        <w:tc>
          <w:tcPr>
            <w:tcW w:w="708" w:type="dxa"/>
            <w:shd w:val="clear" w:color="auto" w:fill="F7CAAC" w:themeFill="accent2" w:themeFillTint="66"/>
            <w:noWrap/>
            <w:hideMark/>
          </w:tcPr>
          <w:p w14:paraId="0BA8037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1.06E-05</w:t>
            </w:r>
          </w:p>
        </w:tc>
        <w:tc>
          <w:tcPr>
            <w:tcW w:w="516" w:type="dxa"/>
            <w:shd w:val="clear" w:color="auto" w:fill="F7CAAC" w:themeFill="accent2" w:themeFillTint="66"/>
            <w:noWrap/>
            <w:hideMark/>
          </w:tcPr>
          <w:p w14:paraId="4798D7F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7.632252</w:t>
            </w:r>
          </w:p>
        </w:tc>
      </w:tr>
      <w:tr w:rsidR="002326E7" w:rsidRPr="00763C82" w14:paraId="6AC84C4A" w14:textId="77777777" w:rsidTr="00813B3E">
        <w:trPr>
          <w:trHeight w:val="288"/>
        </w:trPr>
        <w:tc>
          <w:tcPr>
            <w:tcW w:w="585" w:type="dxa"/>
            <w:vMerge/>
            <w:hideMark/>
          </w:tcPr>
          <w:p w14:paraId="401BD27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066685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205357_s_at</w:t>
            </w:r>
          </w:p>
        </w:tc>
        <w:tc>
          <w:tcPr>
            <w:tcW w:w="992" w:type="dxa"/>
            <w:shd w:val="clear" w:color="auto" w:fill="F7CAAC" w:themeFill="accent2" w:themeFillTint="66"/>
            <w:noWrap/>
            <w:hideMark/>
          </w:tcPr>
          <w:p w14:paraId="261EA6B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NM_000685</w:t>
            </w:r>
          </w:p>
        </w:tc>
        <w:tc>
          <w:tcPr>
            <w:tcW w:w="992" w:type="dxa"/>
            <w:shd w:val="clear" w:color="auto" w:fill="F7CAAC" w:themeFill="accent2" w:themeFillTint="66"/>
            <w:noWrap/>
            <w:hideMark/>
          </w:tcPr>
          <w:p w14:paraId="00EEF70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AGTR1</w:t>
            </w:r>
          </w:p>
        </w:tc>
        <w:tc>
          <w:tcPr>
            <w:tcW w:w="1134" w:type="dxa"/>
            <w:shd w:val="clear" w:color="auto" w:fill="F7CAAC" w:themeFill="accent2" w:themeFillTint="66"/>
            <w:noWrap/>
            <w:hideMark/>
          </w:tcPr>
          <w:p w14:paraId="6A86952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angiotensin II receptor, type 1</w:t>
            </w:r>
          </w:p>
        </w:tc>
        <w:tc>
          <w:tcPr>
            <w:tcW w:w="851" w:type="dxa"/>
            <w:shd w:val="clear" w:color="auto" w:fill="F7CAAC" w:themeFill="accent2" w:themeFillTint="66"/>
            <w:noWrap/>
            <w:hideMark/>
          </w:tcPr>
          <w:p w14:paraId="48144D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2.716755969</w:t>
            </w:r>
          </w:p>
        </w:tc>
        <w:tc>
          <w:tcPr>
            <w:tcW w:w="992" w:type="dxa"/>
            <w:shd w:val="clear" w:color="auto" w:fill="F7CAAC" w:themeFill="accent2" w:themeFillTint="66"/>
            <w:noWrap/>
            <w:hideMark/>
          </w:tcPr>
          <w:p w14:paraId="4DE4D7B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8.836829</w:t>
            </w:r>
          </w:p>
        </w:tc>
        <w:tc>
          <w:tcPr>
            <w:tcW w:w="567" w:type="dxa"/>
            <w:shd w:val="clear" w:color="auto" w:fill="F7CAAC" w:themeFill="accent2" w:themeFillTint="66"/>
            <w:noWrap/>
            <w:hideMark/>
          </w:tcPr>
          <w:p w14:paraId="5F3428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7.463385</w:t>
            </w:r>
          </w:p>
        </w:tc>
        <w:tc>
          <w:tcPr>
            <w:tcW w:w="851" w:type="dxa"/>
            <w:shd w:val="clear" w:color="auto" w:fill="F7CAAC" w:themeFill="accent2" w:themeFillTint="66"/>
            <w:noWrap/>
            <w:hideMark/>
          </w:tcPr>
          <w:p w14:paraId="6F0EF9F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3.27E-07</w:t>
            </w:r>
          </w:p>
        </w:tc>
        <w:tc>
          <w:tcPr>
            <w:tcW w:w="708" w:type="dxa"/>
            <w:shd w:val="clear" w:color="auto" w:fill="F7CAAC" w:themeFill="accent2" w:themeFillTint="66"/>
            <w:noWrap/>
            <w:hideMark/>
          </w:tcPr>
          <w:p w14:paraId="2C989EB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2.10E-05</w:t>
            </w:r>
          </w:p>
        </w:tc>
        <w:tc>
          <w:tcPr>
            <w:tcW w:w="516" w:type="dxa"/>
            <w:shd w:val="clear" w:color="auto" w:fill="F7CAAC" w:themeFill="accent2" w:themeFillTint="66"/>
            <w:noWrap/>
            <w:hideMark/>
          </w:tcPr>
          <w:p w14:paraId="760CF9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6.747014</w:t>
            </w:r>
          </w:p>
        </w:tc>
      </w:tr>
      <w:tr w:rsidR="002326E7" w:rsidRPr="00763C82" w14:paraId="18A76C44" w14:textId="77777777" w:rsidTr="00813B3E">
        <w:trPr>
          <w:trHeight w:val="288"/>
        </w:trPr>
        <w:tc>
          <w:tcPr>
            <w:tcW w:w="585" w:type="dxa"/>
            <w:vMerge/>
            <w:hideMark/>
          </w:tcPr>
          <w:p w14:paraId="2123A08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6ED144C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203725_at</w:t>
            </w:r>
          </w:p>
        </w:tc>
        <w:tc>
          <w:tcPr>
            <w:tcW w:w="992" w:type="dxa"/>
            <w:shd w:val="clear" w:color="auto" w:fill="F7CAAC" w:themeFill="accent2" w:themeFillTint="66"/>
            <w:noWrap/>
            <w:hideMark/>
          </w:tcPr>
          <w:p w14:paraId="6D49B22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NM_001924</w:t>
            </w:r>
          </w:p>
        </w:tc>
        <w:tc>
          <w:tcPr>
            <w:tcW w:w="992" w:type="dxa"/>
            <w:shd w:val="clear" w:color="auto" w:fill="F7CAAC" w:themeFill="accent2" w:themeFillTint="66"/>
            <w:noWrap/>
            <w:hideMark/>
          </w:tcPr>
          <w:p w14:paraId="3F43A2C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GADD45A</w:t>
            </w:r>
          </w:p>
        </w:tc>
        <w:tc>
          <w:tcPr>
            <w:tcW w:w="1134" w:type="dxa"/>
            <w:shd w:val="clear" w:color="auto" w:fill="F7CAAC" w:themeFill="accent2" w:themeFillTint="66"/>
            <w:noWrap/>
            <w:hideMark/>
          </w:tcPr>
          <w:p w14:paraId="20C8CA2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growth arrest and DNA-damage-inducible, alpha</w:t>
            </w:r>
          </w:p>
        </w:tc>
        <w:tc>
          <w:tcPr>
            <w:tcW w:w="851" w:type="dxa"/>
            <w:shd w:val="clear" w:color="auto" w:fill="F7CAAC" w:themeFill="accent2" w:themeFillTint="66"/>
            <w:noWrap/>
            <w:hideMark/>
          </w:tcPr>
          <w:p w14:paraId="5200A2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2.709313394</w:t>
            </w:r>
          </w:p>
        </w:tc>
        <w:tc>
          <w:tcPr>
            <w:tcW w:w="992" w:type="dxa"/>
            <w:shd w:val="clear" w:color="auto" w:fill="F7CAAC" w:themeFill="accent2" w:themeFillTint="66"/>
            <w:noWrap/>
            <w:hideMark/>
          </w:tcPr>
          <w:p w14:paraId="7D6A8C4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10.32922</w:t>
            </w:r>
          </w:p>
        </w:tc>
        <w:tc>
          <w:tcPr>
            <w:tcW w:w="567" w:type="dxa"/>
            <w:shd w:val="clear" w:color="auto" w:fill="F7CAAC" w:themeFill="accent2" w:themeFillTint="66"/>
            <w:noWrap/>
            <w:hideMark/>
          </w:tcPr>
          <w:p w14:paraId="7B94E25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14.22196</w:t>
            </w:r>
          </w:p>
        </w:tc>
        <w:tc>
          <w:tcPr>
            <w:tcW w:w="851" w:type="dxa"/>
            <w:shd w:val="clear" w:color="auto" w:fill="F7CAAC" w:themeFill="accent2" w:themeFillTint="66"/>
            <w:noWrap/>
            <w:hideMark/>
          </w:tcPr>
          <w:p w14:paraId="19BD61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6.03E-12</w:t>
            </w:r>
          </w:p>
        </w:tc>
        <w:tc>
          <w:tcPr>
            <w:tcW w:w="708" w:type="dxa"/>
            <w:shd w:val="clear" w:color="auto" w:fill="F7CAAC" w:themeFill="accent2" w:themeFillTint="66"/>
            <w:noWrap/>
            <w:hideMark/>
          </w:tcPr>
          <w:p w14:paraId="1152699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3.95E-09</w:t>
            </w:r>
          </w:p>
        </w:tc>
        <w:tc>
          <w:tcPr>
            <w:tcW w:w="516" w:type="dxa"/>
            <w:shd w:val="clear" w:color="auto" w:fill="F7CAAC" w:themeFill="accent2" w:themeFillTint="66"/>
            <w:noWrap/>
            <w:hideMark/>
          </w:tcPr>
          <w:p w14:paraId="21AA2D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17.52631</w:t>
            </w:r>
          </w:p>
        </w:tc>
      </w:tr>
      <w:tr w:rsidR="002326E7" w:rsidRPr="00763C82" w14:paraId="60349615" w14:textId="77777777" w:rsidTr="00813B3E">
        <w:trPr>
          <w:trHeight w:val="288"/>
        </w:trPr>
        <w:tc>
          <w:tcPr>
            <w:tcW w:w="585" w:type="dxa"/>
            <w:vMerge/>
            <w:hideMark/>
          </w:tcPr>
          <w:p w14:paraId="69F1307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64DC1A5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216248_s_at</w:t>
            </w:r>
          </w:p>
        </w:tc>
        <w:tc>
          <w:tcPr>
            <w:tcW w:w="992" w:type="dxa"/>
            <w:shd w:val="clear" w:color="auto" w:fill="F7CAAC" w:themeFill="accent2" w:themeFillTint="66"/>
            <w:noWrap/>
            <w:hideMark/>
          </w:tcPr>
          <w:p w14:paraId="6AEA89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S77154</w:t>
            </w:r>
          </w:p>
        </w:tc>
        <w:tc>
          <w:tcPr>
            <w:tcW w:w="992" w:type="dxa"/>
            <w:shd w:val="clear" w:color="auto" w:fill="F7CAAC" w:themeFill="accent2" w:themeFillTint="66"/>
            <w:noWrap/>
            <w:hideMark/>
          </w:tcPr>
          <w:p w14:paraId="42A0C88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NR4A2</w:t>
            </w:r>
          </w:p>
        </w:tc>
        <w:tc>
          <w:tcPr>
            <w:tcW w:w="1134" w:type="dxa"/>
            <w:shd w:val="clear" w:color="auto" w:fill="F7CAAC" w:themeFill="accent2" w:themeFillTint="66"/>
            <w:noWrap/>
            <w:hideMark/>
          </w:tcPr>
          <w:p w14:paraId="2D38A5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nuclear receptor subfamily 4, group A, member 2</w:t>
            </w:r>
          </w:p>
        </w:tc>
        <w:tc>
          <w:tcPr>
            <w:tcW w:w="851" w:type="dxa"/>
            <w:shd w:val="clear" w:color="auto" w:fill="F7CAAC" w:themeFill="accent2" w:themeFillTint="66"/>
            <w:noWrap/>
            <w:hideMark/>
          </w:tcPr>
          <w:p w14:paraId="712E1E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2.701759238</w:t>
            </w:r>
          </w:p>
        </w:tc>
        <w:tc>
          <w:tcPr>
            <w:tcW w:w="992" w:type="dxa"/>
            <w:shd w:val="clear" w:color="auto" w:fill="F7CAAC" w:themeFill="accent2" w:themeFillTint="66"/>
            <w:noWrap/>
            <w:hideMark/>
          </w:tcPr>
          <w:p w14:paraId="1147D82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7.582688</w:t>
            </w:r>
          </w:p>
        </w:tc>
        <w:tc>
          <w:tcPr>
            <w:tcW w:w="567" w:type="dxa"/>
            <w:shd w:val="clear" w:color="auto" w:fill="F7CAAC" w:themeFill="accent2" w:themeFillTint="66"/>
            <w:noWrap/>
            <w:hideMark/>
          </w:tcPr>
          <w:p w14:paraId="0C3BE7C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6.984817</w:t>
            </w:r>
          </w:p>
        </w:tc>
        <w:tc>
          <w:tcPr>
            <w:tcW w:w="851" w:type="dxa"/>
            <w:shd w:val="clear" w:color="auto" w:fill="F7CAAC" w:themeFill="accent2" w:themeFillTint="66"/>
            <w:noWrap/>
            <w:hideMark/>
          </w:tcPr>
          <w:p w14:paraId="713752B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8.68E-07</w:t>
            </w:r>
          </w:p>
        </w:tc>
        <w:tc>
          <w:tcPr>
            <w:tcW w:w="708" w:type="dxa"/>
            <w:shd w:val="clear" w:color="auto" w:fill="F7CAAC" w:themeFill="accent2" w:themeFillTint="66"/>
            <w:noWrap/>
            <w:hideMark/>
          </w:tcPr>
          <w:p w14:paraId="726D5B1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4.32E-05</w:t>
            </w:r>
          </w:p>
        </w:tc>
        <w:tc>
          <w:tcPr>
            <w:tcW w:w="516" w:type="dxa"/>
            <w:shd w:val="clear" w:color="auto" w:fill="F7CAAC" w:themeFill="accent2" w:themeFillTint="66"/>
            <w:noWrap/>
            <w:hideMark/>
          </w:tcPr>
          <w:p w14:paraId="684CAA7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5.766064</w:t>
            </w:r>
          </w:p>
        </w:tc>
      </w:tr>
      <w:tr w:rsidR="002326E7" w:rsidRPr="00763C82" w14:paraId="55B6CAC5" w14:textId="77777777" w:rsidTr="00813B3E">
        <w:trPr>
          <w:trHeight w:val="288"/>
        </w:trPr>
        <w:tc>
          <w:tcPr>
            <w:tcW w:w="585" w:type="dxa"/>
            <w:vMerge/>
            <w:hideMark/>
          </w:tcPr>
          <w:p w14:paraId="5C6E915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8C9F3F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201465_s_at</w:t>
            </w:r>
          </w:p>
        </w:tc>
        <w:tc>
          <w:tcPr>
            <w:tcW w:w="992" w:type="dxa"/>
            <w:shd w:val="clear" w:color="auto" w:fill="F7CAAC" w:themeFill="accent2" w:themeFillTint="66"/>
            <w:noWrap/>
            <w:hideMark/>
          </w:tcPr>
          <w:p w14:paraId="16A2451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BC002646</w:t>
            </w:r>
          </w:p>
        </w:tc>
        <w:tc>
          <w:tcPr>
            <w:tcW w:w="992" w:type="dxa"/>
            <w:shd w:val="clear" w:color="auto" w:fill="F7CAAC" w:themeFill="accent2" w:themeFillTint="66"/>
            <w:noWrap/>
            <w:hideMark/>
          </w:tcPr>
          <w:p w14:paraId="6A4274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JUN</w:t>
            </w:r>
          </w:p>
        </w:tc>
        <w:tc>
          <w:tcPr>
            <w:tcW w:w="1134" w:type="dxa"/>
            <w:shd w:val="clear" w:color="auto" w:fill="F7CAAC" w:themeFill="accent2" w:themeFillTint="66"/>
            <w:noWrap/>
            <w:hideMark/>
          </w:tcPr>
          <w:p w14:paraId="1282F67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jun proto-oncogene</w:t>
            </w:r>
          </w:p>
        </w:tc>
        <w:tc>
          <w:tcPr>
            <w:tcW w:w="851" w:type="dxa"/>
            <w:shd w:val="clear" w:color="auto" w:fill="F7CAAC" w:themeFill="accent2" w:themeFillTint="66"/>
            <w:noWrap/>
            <w:hideMark/>
          </w:tcPr>
          <w:p w14:paraId="45357F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2.694937141</w:t>
            </w:r>
          </w:p>
        </w:tc>
        <w:tc>
          <w:tcPr>
            <w:tcW w:w="992" w:type="dxa"/>
            <w:shd w:val="clear" w:color="auto" w:fill="F7CAAC" w:themeFill="accent2" w:themeFillTint="66"/>
            <w:noWrap/>
            <w:hideMark/>
          </w:tcPr>
          <w:p w14:paraId="3061B1E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9.300271</w:t>
            </w:r>
          </w:p>
        </w:tc>
        <w:tc>
          <w:tcPr>
            <w:tcW w:w="567" w:type="dxa"/>
            <w:shd w:val="clear" w:color="auto" w:fill="F7CAAC" w:themeFill="accent2" w:themeFillTint="66"/>
            <w:noWrap/>
            <w:hideMark/>
          </w:tcPr>
          <w:p w14:paraId="2EF280E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5.734981</w:t>
            </w:r>
          </w:p>
        </w:tc>
        <w:tc>
          <w:tcPr>
            <w:tcW w:w="851" w:type="dxa"/>
            <w:shd w:val="clear" w:color="auto" w:fill="F7CAAC" w:themeFill="accent2" w:themeFillTint="66"/>
            <w:noWrap/>
            <w:hideMark/>
          </w:tcPr>
          <w:p w14:paraId="2846CD5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1.28E-05</w:t>
            </w:r>
          </w:p>
        </w:tc>
        <w:tc>
          <w:tcPr>
            <w:tcW w:w="708" w:type="dxa"/>
            <w:shd w:val="clear" w:color="auto" w:fill="F7CAAC" w:themeFill="accent2" w:themeFillTint="66"/>
            <w:noWrap/>
            <w:hideMark/>
          </w:tcPr>
          <w:p w14:paraId="3F3F82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0.000364</w:t>
            </w:r>
          </w:p>
        </w:tc>
        <w:tc>
          <w:tcPr>
            <w:tcW w:w="516" w:type="dxa"/>
            <w:shd w:val="clear" w:color="auto" w:fill="F7CAAC" w:themeFill="accent2" w:themeFillTint="66"/>
            <w:noWrap/>
            <w:hideMark/>
          </w:tcPr>
          <w:p w14:paraId="0274CB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3.063166</w:t>
            </w:r>
          </w:p>
        </w:tc>
      </w:tr>
      <w:tr w:rsidR="002326E7" w:rsidRPr="00763C82" w14:paraId="3782A55B" w14:textId="77777777" w:rsidTr="00813B3E">
        <w:trPr>
          <w:trHeight w:val="288"/>
        </w:trPr>
        <w:tc>
          <w:tcPr>
            <w:tcW w:w="585" w:type="dxa"/>
            <w:vMerge/>
            <w:hideMark/>
          </w:tcPr>
          <w:p w14:paraId="608DCB5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ABFEA4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201289_at</w:t>
            </w:r>
          </w:p>
        </w:tc>
        <w:tc>
          <w:tcPr>
            <w:tcW w:w="992" w:type="dxa"/>
            <w:shd w:val="clear" w:color="auto" w:fill="F7CAAC" w:themeFill="accent2" w:themeFillTint="66"/>
            <w:noWrap/>
            <w:hideMark/>
          </w:tcPr>
          <w:p w14:paraId="6F8AAB4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NM_001554</w:t>
            </w:r>
          </w:p>
        </w:tc>
        <w:tc>
          <w:tcPr>
            <w:tcW w:w="992" w:type="dxa"/>
            <w:shd w:val="clear" w:color="auto" w:fill="F7CAAC" w:themeFill="accent2" w:themeFillTint="66"/>
            <w:noWrap/>
            <w:hideMark/>
          </w:tcPr>
          <w:p w14:paraId="35D9EA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CYR61</w:t>
            </w:r>
          </w:p>
        </w:tc>
        <w:tc>
          <w:tcPr>
            <w:tcW w:w="1134" w:type="dxa"/>
            <w:shd w:val="clear" w:color="auto" w:fill="F7CAAC" w:themeFill="accent2" w:themeFillTint="66"/>
            <w:noWrap/>
            <w:hideMark/>
          </w:tcPr>
          <w:p w14:paraId="03F41E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cysteine-rich, angiogenic inducer, 61</w:t>
            </w:r>
          </w:p>
        </w:tc>
        <w:tc>
          <w:tcPr>
            <w:tcW w:w="851" w:type="dxa"/>
            <w:shd w:val="clear" w:color="auto" w:fill="F7CAAC" w:themeFill="accent2" w:themeFillTint="66"/>
            <w:noWrap/>
            <w:hideMark/>
          </w:tcPr>
          <w:p w14:paraId="47536B2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2.680995532</w:t>
            </w:r>
          </w:p>
        </w:tc>
        <w:tc>
          <w:tcPr>
            <w:tcW w:w="992" w:type="dxa"/>
            <w:shd w:val="clear" w:color="auto" w:fill="F7CAAC" w:themeFill="accent2" w:themeFillTint="66"/>
            <w:noWrap/>
            <w:hideMark/>
          </w:tcPr>
          <w:p w14:paraId="66417C3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10.31233</w:t>
            </w:r>
          </w:p>
        </w:tc>
        <w:tc>
          <w:tcPr>
            <w:tcW w:w="567" w:type="dxa"/>
            <w:shd w:val="clear" w:color="auto" w:fill="F7CAAC" w:themeFill="accent2" w:themeFillTint="66"/>
            <w:noWrap/>
            <w:hideMark/>
          </w:tcPr>
          <w:p w14:paraId="7947692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11.89725</w:t>
            </w:r>
          </w:p>
        </w:tc>
        <w:tc>
          <w:tcPr>
            <w:tcW w:w="851" w:type="dxa"/>
            <w:shd w:val="clear" w:color="auto" w:fill="F7CAAC" w:themeFill="accent2" w:themeFillTint="66"/>
            <w:noWrap/>
            <w:hideMark/>
          </w:tcPr>
          <w:p w14:paraId="4398E95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1.51E-10</w:t>
            </w:r>
          </w:p>
        </w:tc>
        <w:tc>
          <w:tcPr>
            <w:tcW w:w="708" w:type="dxa"/>
            <w:shd w:val="clear" w:color="auto" w:fill="F7CAAC" w:themeFill="accent2" w:themeFillTint="66"/>
            <w:noWrap/>
            <w:hideMark/>
          </w:tcPr>
          <w:p w14:paraId="5C3C53B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5.19E-08</w:t>
            </w:r>
          </w:p>
        </w:tc>
        <w:tc>
          <w:tcPr>
            <w:tcW w:w="516" w:type="dxa"/>
            <w:shd w:val="clear" w:color="auto" w:fill="F7CAAC" w:themeFill="accent2" w:themeFillTint="66"/>
            <w:noWrap/>
            <w:hideMark/>
          </w:tcPr>
          <w:p w14:paraId="1163AA2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14.39515</w:t>
            </w:r>
          </w:p>
        </w:tc>
      </w:tr>
      <w:tr w:rsidR="002326E7" w:rsidRPr="00763C82" w14:paraId="4A069F98" w14:textId="77777777" w:rsidTr="00813B3E">
        <w:trPr>
          <w:trHeight w:val="288"/>
        </w:trPr>
        <w:tc>
          <w:tcPr>
            <w:tcW w:w="585" w:type="dxa"/>
            <w:vMerge/>
            <w:hideMark/>
          </w:tcPr>
          <w:p w14:paraId="2A0E671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05954E0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209182_s_at</w:t>
            </w:r>
          </w:p>
        </w:tc>
        <w:tc>
          <w:tcPr>
            <w:tcW w:w="992" w:type="dxa"/>
            <w:shd w:val="clear" w:color="auto" w:fill="F7CAAC" w:themeFill="accent2" w:themeFillTint="66"/>
            <w:noWrap/>
            <w:hideMark/>
          </w:tcPr>
          <w:p w14:paraId="4BDE006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AI302100</w:t>
            </w:r>
          </w:p>
        </w:tc>
        <w:tc>
          <w:tcPr>
            <w:tcW w:w="992" w:type="dxa"/>
            <w:shd w:val="clear" w:color="auto" w:fill="F7CAAC" w:themeFill="accent2" w:themeFillTint="66"/>
            <w:noWrap/>
            <w:hideMark/>
          </w:tcPr>
          <w:p w14:paraId="1EC28EA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C10orf10</w:t>
            </w:r>
          </w:p>
        </w:tc>
        <w:tc>
          <w:tcPr>
            <w:tcW w:w="1134" w:type="dxa"/>
            <w:shd w:val="clear" w:color="auto" w:fill="F7CAAC" w:themeFill="accent2" w:themeFillTint="66"/>
            <w:noWrap/>
            <w:hideMark/>
          </w:tcPr>
          <w:p w14:paraId="28E702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chromosome 10 open reading frame 10</w:t>
            </w:r>
          </w:p>
        </w:tc>
        <w:tc>
          <w:tcPr>
            <w:tcW w:w="851" w:type="dxa"/>
            <w:shd w:val="clear" w:color="auto" w:fill="F7CAAC" w:themeFill="accent2" w:themeFillTint="66"/>
            <w:noWrap/>
            <w:hideMark/>
          </w:tcPr>
          <w:p w14:paraId="4166D27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2.663553071</w:t>
            </w:r>
          </w:p>
        </w:tc>
        <w:tc>
          <w:tcPr>
            <w:tcW w:w="992" w:type="dxa"/>
            <w:shd w:val="clear" w:color="auto" w:fill="F7CAAC" w:themeFill="accent2" w:themeFillTint="66"/>
            <w:noWrap/>
            <w:hideMark/>
          </w:tcPr>
          <w:p w14:paraId="20A455A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10.02971</w:t>
            </w:r>
          </w:p>
        </w:tc>
        <w:tc>
          <w:tcPr>
            <w:tcW w:w="567" w:type="dxa"/>
            <w:shd w:val="clear" w:color="auto" w:fill="F7CAAC" w:themeFill="accent2" w:themeFillTint="66"/>
            <w:noWrap/>
            <w:hideMark/>
          </w:tcPr>
          <w:p w14:paraId="5B76B3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7.128031</w:t>
            </w:r>
          </w:p>
        </w:tc>
        <w:tc>
          <w:tcPr>
            <w:tcW w:w="851" w:type="dxa"/>
            <w:shd w:val="clear" w:color="auto" w:fill="F7CAAC" w:themeFill="accent2" w:themeFillTint="66"/>
            <w:noWrap/>
            <w:hideMark/>
          </w:tcPr>
          <w:p w14:paraId="73C8427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6.46E-07</w:t>
            </w:r>
          </w:p>
        </w:tc>
        <w:tc>
          <w:tcPr>
            <w:tcW w:w="708" w:type="dxa"/>
            <w:shd w:val="clear" w:color="auto" w:fill="F7CAAC" w:themeFill="accent2" w:themeFillTint="66"/>
            <w:noWrap/>
            <w:hideMark/>
          </w:tcPr>
          <w:p w14:paraId="64AADEB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3.47E-05</w:t>
            </w:r>
          </w:p>
        </w:tc>
        <w:tc>
          <w:tcPr>
            <w:tcW w:w="516" w:type="dxa"/>
            <w:shd w:val="clear" w:color="auto" w:fill="F7CAAC" w:themeFill="accent2" w:themeFillTint="66"/>
            <w:noWrap/>
            <w:hideMark/>
          </w:tcPr>
          <w:p w14:paraId="0A2F0CB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6.062907</w:t>
            </w:r>
          </w:p>
        </w:tc>
      </w:tr>
      <w:tr w:rsidR="002326E7" w:rsidRPr="00763C82" w14:paraId="2744FCA0" w14:textId="77777777" w:rsidTr="00813B3E">
        <w:trPr>
          <w:trHeight w:val="288"/>
        </w:trPr>
        <w:tc>
          <w:tcPr>
            <w:tcW w:w="585" w:type="dxa"/>
            <w:vMerge/>
            <w:hideMark/>
          </w:tcPr>
          <w:p w14:paraId="7B25540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621540C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210665_at</w:t>
            </w:r>
          </w:p>
        </w:tc>
        <w:tc>
          <w:tcPr>
            <w:tcW w:w="992" w:type="dxa"/>
            <w:shd w:val="clear" w:color="auto" w:fill="F7CAAC" w:themeFill="accent2" w:themeFillTint="66"/>
            <w:noWrap/>
            <w:hideMark/>
          </w:tcPr>
          <w:p w14:paraId="6463AB0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AF021834</w:t>
            </w:r>
          </w:p>
        </w:tc>
        <w:tc>
          <w:tcPr>
            <w:tcW w:w="992" w:type="dxa"/>
            <w:shd w:val="clear" w:color="auto" w:fill="F7CAAC" w:themeFill="accent2" w:themeFillTint="66"/>
            <w:noWrap/>
            <w:hideMark/>
          </w:tcPr>
          <w:p w14:paraId="5EA5DC8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TFPI</w:t>
            </w:r>
          </w:p>
        </w:tc>
        <w:tc>
          <w:tcPr>
            <w:tcW w:w="1134" w:type="dxa"/>
            <w:shd w:val="clear" w:color="auto" w:fill="F7CAAC" w:themeFill="accent2" w:themeFillTint="66"/>
            <w:noWrap/>
            <w:hideMark/>
          </w:tcPr>
          <w:p w14:paraId="1C08FE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tissue factor pathway inhibitor (lipoprotein-associated coagulation inhibitor)</w:t>
            </w:r>
          </w:p>
        </w:tc>
        <w:tc>
          <w:tcPr>
            <w:tcW w:w="851" w:type="dxa"/>
            <w:shd w:val="clear" w:color="auto" w:fill="F7CAAC" w:themeFill="accent2" w:themeFillTint="66"/>
            <w:noWrap/>
            <w:hideMark/>
          </w:tcPr>
          <w:p w14:paraId="202AACE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2.631881417</w:t>
            </w:r>
          </w:p>
        </w:tc>
        <w:tc>
          <w:tcPr>
            <w:tcW w:w="992" w:type="dxa"/>
            <w:shd w:val="clear" w:color="auto" w:fill="F7CAAC" w:themeFill="accent2" w:themeFillTint="66"/>
            <w:noWrap/>
            <w:hideMark/>
          </w:tcPr>
          <w:p w14:paraId="20385CA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7.73585</w:t>
            </w:r>
          </w:p>
        </w:tc>
        <w:tc>
          <w:tcPr>
            <w:tcW w:w="567" w:type="dxa"/>
            <w:shd w:val="clear" w:color="auto" w:fill="F7CAAC" w:themeFill="accent2" w:themeFillTint="66"/>
            <w:noWrap/>
            <w:hideMark/>
          </w:tcPr>
          <w:p w14:paraId="2D47761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8.331022</w:t>
            </w:r>
          </w:p>
        </w:tc>
        <w:tc>
          <w:tcPr>
            <w:tcW w:w="851" w:type="dxa"/>
            <w:shd w:val="clear" w:color="auto" w:fill="F7CAAC" w:themeFill="accent2" w:themeFillTint="66"/>
            <w:noWrap/>
            <w:hideMark/>
          </w:tcPr>
          <w:p w14:paraId="298A412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6.01E-08</w:t>
            </w:r>
          </w:p>
        </w:tc>
        <w:tc>
          <w:tcPr>
            <w:tcW w:w="708" w:type="dxa"/>
            <w:shd w:val="clear" w:color="auto" w:fill="F7CAAC" w:themeFill="accent2" w:themeFillTint="66"/>
            <w:noWrap/>
            <w:hideMark/>
          </w:tcPr>
          <w:p w14:paraId="37F12A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5.96E-06</w:t>
            </w:r>
          </w:p>
        </w:tc>
        <w:tc>
          <w:tcPr>
            <w:tcW w:w="516" w:type="dxa"/>
            <w:shd w:val="clear" w:color="auto" w:fill="F7CAAC" w:themeFill="accent2" w:themeFillTint="66"/>
            <w:noWrap/>
            <w:hideMark/>
          </w:tcPr>
          <w:p w14:paraId="39EF2A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8.444742</w:t>
            </w:r>
          </w:p>
        </w:tc>
      </w:tr>
      <w:tr w:rsidR="002326E7" w:rsidRPr="00763C82" w14:paraId="3F0C9A2E" w14:textId="77777777" w:rsidTr="00813B3E">
        <w:trPr>
          <w:trHeight w:val="288"/>
        </w:trPr>
        <w:tc>
          <w:tcPr>
            <w:tcW w:w="585" w:type="dxa"/>
            <w:vMerge/>
            <w:hideMark/>
          </w:tcPr>
          <w:p w14:paraId="1C9C4E6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379B6A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217546_at</w:t>
            </w:r>
          </w:p>
        </w:tc>
        <w:tc>
          <w:tcPr>
            <w:tcW w:w="992" w:type="dxa"/>
            <w:shd w:val="clear" w:color="auto" w:fill="F7CAAC" w:themeFill="accent2" w:themeFillTint="66"/>
            <w:noWrap/>
            <w:hideMark/>
          </w:tcPr>
          <w:p w14:paraId="5F61766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R06655</w:t>
            </w:r>
          </w:p>
        </w:tc>
        <w:tc>
          <w:tcPr>
            <w:tcW w:w="992" w:type="dxa"/>
            <w:shd w:val="clear" w:color="auto" w:fill="F7CAAC" w:themeFill="accent2" w:themeFillTint="66"/>
            <w:noWrap/>
            <w:hideMark/>
          </w:tcPr>
          <w:p w14:paraId="3907C3F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MT1M</w:t>
            </w:r>
          </w:p>
        </w:tc>
        <w:tc>
          <w:tcPr>
            <w:tcW w:w="1134" w:type="dxa"/>
            <w:shd w:val="clear" w:color="auto" w:fill="F7CAAC" w:themeFill="accent2" w:themeFillTint="66"/>
            <w:noWrap/>
            <w:hideMark/>
          </w:tcPr>
          <w:p w14:paraId="79F62C0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metallothionein 1M</w:t>
            </w:r>
          </w:p>
        </w:tc>
        <w:tc>
          <w:tcPr>
            <w:tcW w:w="851" w:type="dxa"/>
            <w:shd w:val="clear" w:color="auto" w:fill="F7CAAC" w:themeFill="accent2" w:themeFillTint="66"/>
            <w:noWrap/>
            <w:hideMark/>
          </w:tcPr>
          <w:p w14:paraId="740308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2.62183408</w:t>
            </w:r>
          </w:p>
        </w:tc>
        <w:tc>
          <w:tcPr>
            <w:tcW w:w="992" w:type="dxa"/>
            <w:shd w:val="clear" w:color="auto" w:fill="F7CAAC" w:themeFill="accent2" w:themeFillTint="66"/>
            <w:noWrap/>
            <w:hideMark/>
          </w:tcPr>
          <w:p w14:paraId="336C73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10.78048</w:t>
            </w:r>
          </w:p>
        </w:tc>
        <w:tc>
          <w:tcPr>
            <w:tcW w:w="567" w:type="dxa"/>
            <w:shd w:val="clear" w:color="auto" w:fill="F7CAAC" w:themeFill="accent2" w:themeFillTint="66"/>
            <w:noWrap/>
            <w:hideMark/>
          </w:tcPr>
          <w:p w14:paraId="628D35B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6.725136</w:t>
            </w:r>
          </w:p>
        </w:tc>
        <w:tc>
          <w:tcPr>
            <w:tcW w:w="851" w:type="dxa"/>
            <w:shd w:val="clear" w:color="auto" w:fill="F7CAAC" w:themeFill="accent2" w:themeFillTint="66"/>
            <w:noWrap/>
            <w:hideMark/>
          </w:tcPr>
          <w:p w14:paraId="5E5359F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1.49E-06</w:t>
            </w:r>
          </w:p>
        </w:tc>
        <w:tc>
          <w:tcPr>
            <w:tcW w:w="708" w:type="dxa"/>
            <w:shd w:val="clear" w:color="auto" w:fill="F7CAAC" w:themeFill="accent2" w:themeFillTint="66"/>
            <w:noWrap/>
            <w:hideMark/>
          </w:tcPr>
          <w:p w14:paraId="3EAE5A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6.60E-05</w:t>
            </w:r>
          </w:p>
        </w:tc>
        <w:tc>
          <w:tcPr>
            <w:tcW w:w="516" w:type="dxa"/>
            <w:shd w:val="clear" w:color="auto" w:fill="F7CAAC" w:themeFill="accent2" w:themeFillTint="66"/>
            <w:noWrap/>
            <w:hideMark/>
          </w:tcPr>
          <w:p w14:paraId="41E310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5.220767</w:t>
            </w:r>
          </w:p>
        </w:tc>
      </w:tr>
      <w:tr w:rsidR="002326E7" w:rsidRPr="00763C82" w14:paraId="41BE3B4B" w14:textId="77777777" w:rsidTr="00813B3E">
        <w:trPr>
          <w:trHeight w:val="288"/>
        </w:trPr>
        <w:tc>
          <w:tcPr>
            <w:tcW w:w="585" w:type="dxa"/>
            <w:vMerge/>
            <w:hideMark/>
          </w:tcPr>
          <w:p w14:paraId="6183A0E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1C01D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214091_s_at</w:t>
            </w:r>
          </w:p>
        </w:tc>
        <w:tc>
          <w:tcPr>
            <w:tcW w:w="992" w:type="dxa"/>
            <w:shd w:val="clear" w:color="auto" w:fill="F7CAAC" w:themeFill="accent2" w:themeFillTint="66"/>
            <w:noWrap/>
            <w:hideMark/>
          </w:tcPr>
          <w:p w14:paraId="1248D1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AW149846</w:t>
            </w:r>
          </w:p>
        </w:tc>
        <w:tc>
          <w:tcPr>
            <w:tcW w:w="992" w:type="dxa"/>
            <w:shd w:val="clear" w:color="auto" w:fill="F7CAAC" w:themeFill="accent2" w:themeFillTint="66"/>
            <w:noWrap/>
            <w:hideMark/>
          </w:tcPr>
          <w:p w14:paraId="0E975B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GPX3</w:t>
            </w:r>
          </w:p>
        </w:tc>
        <w:tc>
          <w:tcPr>
            <w:tcW w:w="1134" w:type="dxa"/>
            <w:shd w:val="clear" w:color="auto" w:fill="F7CAAC" w:themeFill="accent2" w:themeFillTint="66"/>
            <w:noWrap/>
            <w:hideMark/>
          </w:tcPr>
          <w:p w14:paraId="5FB058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glutathione peroxidase 3 (plasma)</w:t>
            </w:r>
          </w:p>
        </w:tc>
        <w:tc>
          <w:tcPr>
            <w:tcW w:w="851" w:type="dxa"/>
            <w:shd w:val="clear" w:color="auto" w:fill="F7CAAC" w:themeFill="accent2" w:themeFillTint="66"/>
            <w:noWrap/>
            <w:hideMark/>
          </w:tcPr>
          <w:p w14:paraId="0B47541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2.562578173</w:t>
            </w:r>
          </w:p>
        </w:tc>
        <w:tc>
          <w:tcPr>
            <w:tcW w:w="992" w:type="dxa"/>
            <w:shd w:val="clear" w:color="auto" w:fill="F7CAAC" w:themeFill="accent2" w:themeFillTint="66"/>
            <w:noWrap/>
            <w:hideMark/>
          </w:tcPr>
          <w:p w14:paraId="4A71F5B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12.14227</w:t>
            </w:r>
          </w:p>
        </w:tc>
        <w:tc>
          <w:tcPr>
            <w:tcW w:w="567" w:type="dxa"/>
            <w:shd w:val="clear" w:color="auto" w:fill="F7CAAC" w:themeFill="accent2" w:themeFillTint="66"/>
            <w:noWrap/>
            <w:hideMark/>
          </w:tcPr>
          <w:p w14:paraId="10ECFF0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14.38238</w:t>
            </w:r>
          </w:p>
        </w:tc>
        <w:tc>
          <w:tcPr>
            <w:tcW w:w="851" w:type="dxa"/>
            <w:shd w:val="clear" w:color="auto" w:fill="F7CAAC" w:themeFill="accent2" w:themeFillTint="66"/>
            <w:noWrap/>
            <w:hideMark/>
          </w:tcPr>
          <w:p w14:paraId="6F01295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4.90E-12</w:t>
            </w:r>
          </w:p>
        </w:tc>
        <w:tc>
          <w:tcPr>
            <w:tcW w:w="708" w:type="dxa"/>
            <w:shd w:val="clear" w:color="auto" w:fill="F7CAAC" w:themeFill="accent2" w:themeFillTint="66"/>
            <w:noWrap/>
            <w:hideMark/>
          </w:tcPr>
          <w:p w14:paraId="1A9C52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3.41E-09</w:t>
            </w:r>
          </w:p>
        </w:tc>
        <w:tc>
          <w:tcPr>
            <w:tcW w:w="516" w:type="dxa"/>
            <w:shd w:val="clear" w:color="auto" w:fill="F7CAAC" w:themeFill="accent2" w:themeFillTint="66"/>
            <w:noWrap/>
            <w:hideMark/>
          </w:tcPr>
          <w:p w14:paraId="7A08E17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17.7244</w:t>
            </w:r>
          </w:p>
        </w:tc>
      </w:tr>
      <w:tr w:rsidR="002326E7" w:rsidRPr="00763C82" w14:paraId="3460058B" w14:textId="77777777" w:rsidTr="00813B3E">
        <w:trPr>
          <w:trHeight w:val="288"/>
        </w:trPr>
        <w:tc>
          <w:tcPr>
            <w:tcW w:w="585" w:type="dxa"/>
            <w:vMerge/>
            <w:hideMark/>
          </w:tcPr>
          <w:p w14:paraId="39F57467"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87F6A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205000_at</w:t>
            </w:r>
          </w:p>
        </w:tc>
        <w:tc>
          <w:tcPr>
            <w:tcW w:w="992" w:type="dxa"/>
            <w:shd w:val="clear" w:color="auto" w:fill="F7CAAC" w:themeFill="accent2" w:themeFillTint="66"/>
            <w:noWrap/>
            <w:hideMark/>
          </w:tcPr>
          <w:p w14:paraId="6B1973F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NM_004660</w:t>
            </w:r>
          </w:p>
        </w:tc>
        <w:tc>
          <w:tcPr>
            <w:tcW w:w="992" w:type="dxa"/>
            <w:shd w:val="clear" w:color="auto" w:fill="F7CAAC" w:themeFill="accent2" w:themeFillTint="66"/>
            <w:noWrap/>
            <w:hideMark/>
          </w:tcPr>
          <w:p w14:paraId="4A821A2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DDX3Y</w:t>
            </w:r>
          </w:p>
        </w:tc>
        <w:tc>
          <w:tcPr>
            <w:tcW w:w="1134" w:type="dxa"/>
            <w:shd w:val="clear" w:color="auto" w:fill="F7CAAC" w:themeFill="accent2" w:themeFillTint="66"/>
            <w:noWrap/>
            <w:hideMark/>
          </w:tcPr>
          <w:p w14:paraId="7C3315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DEAD (Asp-Glu-Ala-Asp) box helicase 3, Y-linked</w:t>
            </w:r>
          </w:p>
        </w:tc>
        <w:tc>
          <w:tcPr>
            <w:tcW w:w="851" w:type="dxa"/>
            <w:shd w:val="clear" w:color="auto" w:fill="F7CAAC" w:themeFill="accent2" w:themeFillTint="66"/>
            <w:noWrap/>
            <w:hideMark/>
          </w:tcPr>
          <w:p w14:paraId="4ECF917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2.555339896</w:t>
            </w:r>
          </w:p>
        </w:tc>
        <w:tc>
          <w:tcPr>
            <w:tcW w:w="992" w:type="dxa"/>
            <w:shd w:val="clear" w:color="auto" w:fill="F7CAAC" w:themeFill="accent2" w:themeFillTint="66"/>
            <w:noWrap/>
            <w:hideMark/>
          </w:tcPr>
          <w:p w14:paraId="0C0BDC1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6.928048</w:t>
            </w:r>
          </w:p>
        </w:tc>
        <w:tc>
          <w:tcPr>
            <w:tcW w:w="567" w:type="dxa"/>
            <w:shd w:val="clear" w:color="auto" w:fill="F7CAAC" w:themeFill="accent2" w:themeFillTint="66"/>
            <w:noWrap/>
            <w:hideMark/>
          </w:tcPr>
          <w:p w14:paraId="3E074D1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3.322916</w:t>
            </w:r>
          </w:p>
        </w:tc>
        <w:tc>
          <w:tcPr>
            <w:tcW w:w="851" w:type="dxa"/>
            <w:shd w:val="clear" w:color="auto" w:fill="F7CAAC" w:themeFill="accent2" w:themeFillTint="66"/>
            <w:noWrap/>
            <w:hideMark/>
          </w:tcPr>
          <w:p w14:paraId="3925A3C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0.00338</w:t>
            </w:r>
          </w:p>
        </w:tc>
        <w:tc>
          <w:tcPr>
            <w:tcW w:w="708" w:type="dxa"/>
            <w:shd w:val="clear" w:color="auto" w:fill="F7CAAC" w:themeFill="accent2" w:themeFillTint="66"/>
            <w:noWrap/>
            <w:hideMark/>
          </w:tcPr>
          <w:p w14:paraId="7407FDA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0.026923</w:t>
            </w:r>
          </w:p>
        </w:tc>
        <w:tc>
          <w:tcPr>
            <w:tcW w:w="516" w:type="dxa"/>
            <w:shd w:val="clear" w:color="auto" w:fill="F7CAAC" w:themeFill="accent2" w:themeFillTint="66"/>
            <w:noWrap/>
            <w:hideMark/>
          </w:tcPr>
          <w:p w14:paraId="7199CD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-2.45437</w:t>
            </w:r>
          </w:p>
        </w:tc>
      </w:tr>
      <w:tr w:rsidR="002326E7" w:rsidRPr="00763C82" w14:paraId="09E8E773" w14:textId="77777777" w:rsidTr="00813B3E">
        <w:trPr>
          <w:trHeight w:val="288"/>
        </w:trPr>
        <w:tc>
          <w:tcPr>
            <w:tcW w:w="585" w:type="dxa"/>
            <w:vMerge/>
            <w:hideMark/>
          </w:tcPr>
          <w:p w14:paraId="62C17E2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410D9F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204731_at</w:t>
            </w:r>
          </w:p>
        </w:tc>
        <w:tc>
          <w:tcPr>
            <w:tcW w:w="992" w:type="dxa"/>
            <w:shd w:val="clear" w:color="auto" w:fill="F7CAAC" w:themeFill="accent2" w:themeFillTint="66"/>
            <w:noWrap/>
            <w:hideMark/>
          </w:tcPr>
          <w:p w14:paraId="058767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NM_003243</w:t>
            </w:r>
          </w:p>
        </w:tc>
        <w:tc>
          <w:tcPr>
            <w:tcW w:w="992" w:type="dxa"/>
            <w:shd w:val="clear" w:color="auto" w:fill="F7CAAC" w:themeFill="accent2" w:themeFillTint="66"/>
            <w:noWrap/>
            <w:hideMark/>
          </w:tcPr>
          <w:p w14:paraId="368CE5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TGFBR3</w:t>
            </w:r>
          </w:p>
        </w:tc>
        <w:tc>
          <w:tcPr>
            <w:tcW w:w="1134" w:type="dxa"/>
            <w:shd w:val="clear" w:color="auto" w:fill="F7CAAC" w:themeFill="accent2" w:themeFillTint="66"/>
            <w:noWrap/>
            <w:hideMark/>
          </w:tcPr>
          <w:p w14:paraId="563B680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transforming growth factor, beta receptor III</w:t>
            </w:r>
          </w:p>
        </w:tc>
        <w:tc>
          <w:tcPr>
            <w:tcW w:w="851" w:type="dxa"/>
            <w:shd w:val="clear" w:color="auto" w:fill="F7CAAC" w:themeFill="accent2" w:themeFillTint="66"/>
            <w:noWrap/>
            <w:hideMark/>
          </w:tcPr>
          <w:p w14:paraId="4011D11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2.537689186</w:t>
            </w:r>
          </w:p>
        </w:tc>
        <w:tc>
          <w:tcPr>
            <w:tcW w:w="992" w:type="dxa"/>
            <w:shd w:val="clear" w:color="auto" w:fill="F7CAAC" w:themeFill="accent2" w:themeFillTint="66"/>
            <w:noWrap/>
            <w:hideMark/>
          </w:tcPr>
          <w:p w14:paraId="0690552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10.05523</w:t>
            </w:r>
          </w:p>
        </w:tc>
        <w:tc>
          <w:tcPr>
            <w:tcW w:w="567" w:type="dxa"/>
            <w:shd w:val="clear" w:color="auto" w:fill="F7CAAC" w:themeFill="accent2" w:themeFillTint="66"/>
            <w:noWrap/>
            <w:hideMark/>
          </w:tcPr>
          <w:p w14:paraId="6A205A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8.146296</w:t>
            </w:r>
          </w:p>
        </w:tc>
        <w:tc>
          <w:tcPr>
            <w:tcW w:w="851" w:type="dxa"/>
            <w:shd w:val="clear" w:color="auto" w:fill="F7CAAC" w:themeFill="accent2" w:themeFillTint="66"/>
            <w:noWrap/>
            <w:hideMark/>
          </w:tcPr>
          <w:p w14:paraId="76440CB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8.55E-08</w:t>
            </w:r>
          </w:p>
        </w:tc>
        <w:tc>
          <w:tcPr>
            <w:tcW w:w="708" w:type="dxa"/>
            <w:shd w:val="clear" w:color="auto" w:fill="F7CAAC" w:themeFill="accent2" w:themeFillTint="66"/>
            <w:noWrap/>
            <w:hideMark/>
          </w:tcPr>
          <w:p w14:paraId="2BA9CA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7.44E-06</w:t>
            </w:r>
          </w:p>
        </w:tc>
        <w:tc>
          <w:tcPr>
            <w:tcW w:w="516" w:type="dxa"/>
            <w:shd w:val="clear" w:color="auto" w:fill="F7CAAC" w:themeFill="accent2" w:themeFillTint="66"/>
            <w:noWrap/>
            <w:hideMark/>
          </w:tcPr>
          <w:p w14:paraId="2BB997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8.092011</w:t>
            </w:r>
          </w:p>
        </w:tc>
      </w:tr>
      <w:tr w:rsidR="002326E7" w:rsidRPr="00763C82" w14:paraId="2244F9FD" w14:textId="77777777" w:rsidTr="00813B3E">
        <w:trPr>
          <w:trHeight w:val="288"/>
        </w:trPr>
        <w:tc>
          <w:tcPr>
            <w:tcW w:w="585" w:type="dxa"/>
            <w:vMerge/>
            <w:hideMark/>
          </w:tcPr>
          <w:p w14:paraId="4703DB4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7A00FF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206157_at</w:t>
            </w:r>
          </w:p>
        </w:tc>
        <w:tc>
          <w:tcPr>
            <w:tcW w:w="992" w:type="dxa"/>
            <w:shd w:val="clear" w:color="auto" w:fill="F7CAAC" w:themeFill="accent2" w:themeFillTint="66"/>
            <w:noWrap/>
            <w:hideMark/>
          </w:tcPr>
          <w:p w14:paraId="1355B16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NM_002852</w:t>
            </w:r>
          </w:p>
        </w:tc>
        <w:tc>
          <w:tcPr>
            <w:tcW w:w="992" w:type="dxa"/>
            <w:shd w:val="clear" w:color="auto" w:fill="F7CAAC" w:themeFill="accent2" w:themeFillTint="66"/>
            <w:noWrap/>
            <w:hideMark/>
          </w:tcPr>
          <w:p w14:paraId="5982A9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PTX3</w:t>
            </w:r>
          </w:p>
        </w:tc>
        <w:tc>
          <w:tcPr>
            <w:tcW w:w="1134" w:type="dxa"/>
            <w:shd w:val="clear" w:color="auto" w:fill="F7CAAC" w:themeFill="accent2" w:themeFillTint="66"/>
            <w:noWrap/>
            <w:hideMark/>
          </w:tcPr>
          <w:p w14:paraId="04B84B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pentraxin 3, long</w:t>
            </w:r>
          </w:p>
        </w:tc>
        <w:tc>
          <w:tcPr>
            <w:tcW w:w="851" w:type="dxa"/>
            <w:shd w:val="clear" w:color="auto" w:fill="F7CAAC" w:themeFill="accent2" w:themeFillTint="66"/>
            <w:noWrap/>
            <w:hideMark/>
          </w:tcPr>
          <w:p w14:paraId="2D40D1C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2.528368802</w:t>
            </w:r>
          </w:p>
        </w:tc>
        <w:tc>
          <w:tcPr>
            <w:tcW w:w="992" w:type="dxa"/>
            <w:shd w:val="clear" w:color="auto" w:fill="F7CAAC" w:themeFill="accent2" w:themeFillTint="66"/>
            <w:noWrap/>
            <w:hideMark/>
          </w:tcPr>
          <w:p w14:paraId="2ABBFAF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6.91928</w:t>
            </w:r>
          </w:p>
        </w:tc>
        <w:tc>
          <w:tcPr>
            <w:tcW w:w="567" w:type="dxa"/>
            <w:shd w:val="clear" w:color="auto" w:fill="F7CAAC" w:themeFill="accent2" w:themeFillTint="66"/>
            <w:noWrap/>
            <w:hideMark/>
          </w:tcPr>
          <w:p w14:paraId="089770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3.935797</w:t>
            </w:r>
          </w:p>
        </w:tc>
        <w:tc>
          <w:tcPr>
            <w:tcW w:w="851" w:type="dxa"/>
            <w:shd w:val="clear" w:color="auto" w:fill="F7CAAC" w:themeFill="accent2" w:themeFillTint="66"/>
            <w:noWrap/>
            <w:hideMark/>
          </w:tcPr>
          <w:p w14:paraId="34B1B3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0.000812</w:t>
            </w:r>
          </w:p>
        </w:tc>
        <w:tc>
          <w:tcPr>
            <w:tcW w:w="708" w:type="dxa"/>
            <w:shd w:val="clear" w:color="auto" w:fill="F7CAAC" w:themeFill="accent2" w:themeFillTint="66"/>
            <w:noWrap/>
            <w:hideMark/>
          </w:tcPr>
          <w:p w14:paraId="203B6D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0.009268</w:t>
            </w:r>
          </w:p>
        </w:tc>
        <w:tc>
          <w:tcPr>
            <w:tcW w:w="516" w:type="dxa"/>
            <w:shd w:val="clear" w:color="auto" w:fill="F7CAAC" w:themeFill="accent2" w:themeFillTint="66"/>
            <w:noWrap/>
            <w:hideMark/>
          </w:tcPr>
          <w:p w14:paraId="22DA0D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-1.06407</w:t>
            </w:r>
          </w:p>
        </w:tc>
      </w:tr>
      <w:tr w:rsidR="002326E7" w:rsidRPr="00763C82" w14:paraId="3217DD1C" w14:textId="77777777" w:rsidTr="00813B3E">
        <w:trPr>
          <w:trHeight w:val="288"/>
        </w:trPr>
        <w:tc>
          <w:tcPr>
            <w:tcW w:w="585" w:type="dxa"/>
            <w:vMerge/>
            <w:hideMark/>
          </w:tcPr>
          <w:p w14:paraId="4B37168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B674A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200800_s_at</w:t>
            </w:r>
          </w:p>
        </w:tc>
        <w:tc>
          <w:tcPr>
            <w:tcW w:w="992" w:type="dxa"/>
            <w:shd w:val="clear" w:color="auto" w:fill="F7CAAC" w:themeFill="accent2" w:themeFillTint="66"/>
            <w:noWrap/>
            <w:hideMark/>
          </w:tcPr>
          <w:p w14:paraId="64A2D3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NM_005345</w:t>
            </w:r>
          </w:p>
        </w:tc>
        <w:tc>
          <w:tcPr>
            <w:tcW w:w="992" w:type="dxa"/>
            <w:shd w:val="clear" w:color="auto" w:fill="F7CAAC" w:themeFill="accent2" w:themeFillTint="66"/>
            <w:noWrap/>
            <w:hideMark/>
          </w:tcPr>
          <w:p w14:paraId="559C2AA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HSPA1A</w:t>
            </w:r>
          </w:p>
        </w:tc>
        <w:tc>
          <w:tcPr>
            <w:tcW w:w="1134" w:type="dxa"/>
            <w:shd w:val="clear" w:color="auto" w:fill="F7CAAC" w:themeFill="accent2" w:themeFillTint="66"/>
            <w:noWrap/>
            <w:hideMark/>
          </w:tcPr>
          <w:p w14:paraId="631E6B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heat shock 70kDa protein 1A /// heat shock 70kDa protein 1B /// heat </w:t>
            </w:r>
            <w:r w:rsidRPr="00763C82">
              <w:rPr>
                <w:rFonts w:ascii="Times New Roman" w:hAnsi="Times New Roman" w:cs="Times New Roman"/>
                <w:sz w:val="20"/>
                <w:szCs w:val="20"/>
              </w:rPr>
              <w:lastRenderedPageBreak/>
              <w:t>shock 70kDa protein 1-like</w:t>
            </w:r>
          </w:p>
        </w:tc>
        <w:tc>
          <w:tcPr>
            <w:tcW w:w="851" w:type="dxa"/>
            <w:shd w:val="clear" w:color="auto" w:fill="F7CAAC" w:themeFill="accent2" w:themeFillTint="66"/>
            <w:noWrap/>
            <w:hideMark/>
          </w:tcPr>
          <w:p w14:paraId="211B0E8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2.523667012</w:t>
            </w:r>
          </w:p>
        </w:tc>
        <w:tc>
          <w:tcPr>
            <w:tcW w:w="992" w:type="dxa"/>
            <w:shd w:val="clear" w:color="auto" w:fill="F7CAAC" w:themeFill="accent2" w:themeFillTint="66"/>
            <w:noWrap/>
            <w:hideMark/>
          </w:tcPr>
          <w:p w14:paraId="26088C6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10.66382</w:t>
            </w:r>
          </w:p>
        </w:tc>
        <w:tc>
          <w:tcPr>
            <w:tcW w:w="567" w:type="dxa"/>
            <w:shd w:val="clear" w:color="auto" w:fill="F7CAAC" w:themeFill="accent2" w:themeFillTint="66"/>
            <w:noWrap/>
            <w:hideMark/>
          </w:tcPr>
          <w:p w14:paraId="30FF634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11.02727</w:t>
            </w:r>
          </w:p>
        </w:tc>
        <w:tc>
          <w:tcPr>
            <w:tcW w:w="851" w:type="dxa"/>
            <w:shd w:val="clear" w:color="auto" w:fill="F7CAAC" w:themeFill="accent2" w:themeFillTint="66"/>
            <w:noWrap/>
            <w:hideMark/>
          </w:tcPr>
          <w:p w14:paraId="50913B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5.70E-10</w:t>
            </w:r>
          </w:p>
        </w:tc>
        <w:tc>
          <w:tcPr>
            <w:tcW w:w="708" w:type="dxa"/>
            <w:shd w:val="clear" w:color="auto" w:fill="F7CAAC" w:themeFill="accent2" w:themeFillTint="66"/>
            <w:noWrap/>
            <w:hideMark/>
          </w:tcPr>
          <w:p w14:paraId="6EA7052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1.53E-07</w:t>
            </w:r>
          </w:p>
        </w:tc>
        <w:tc>
          <w:tcPr>
            <w:tcW w:w="516" w:type="dxa"/>
            <w:shd w:val="clear" w:color="auto" w:fill="F7CAAC" w:themeFill="accent2" w:themeFillTint="66"/>
            <w:noWrap/>
            <w:hideMark/>
          </w:tcPr>
          <w:p w14:paraId="187DED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13.0839</w:t>
            </w:r>
          </w:p>
        </w:tc>
      </w:tr>
      <w:tr w:rsidR="002326E7" w:rsidRPr="00763C82" w14:paraId="659E7A60" w14:textId="77777777" w:rsidTr="00813B3E">
        <w:trPr>
          <w:trHeight w:val="288"/>
        </w:trPr>
        <w:tc>
          <w:tcPr>
            <w:tcW w:w="585" w:type="dxa"/>
            <w:vMerge/>
            <w:hideMark/>
          </w:tcPr>
          <w:p w14:paraId="588A51A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D6ACB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221031_s_at</w:t>
            </w:r>
          </w:p>
        </w:tc>
        <w:tc>
          <w:tcPr>
            <w:tcW w:w="992" w:type="dxa"/>
            <w:shd w:val="clear" w:color="auto" w:fill="F7CAAC" w:themeFill="accent2" w:themeFillTint="66"/>
            <w:noWrap/>
            <w:hideMark/>
          </w:tcPr>
          <w:p w14:paraId="1510E6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NM_030817</w:t>
            </w:r>
          </w:p>
        </w:tc>
        <w:tc>
          <w:tcPr>
            <w:tcW w:w="992" w:type="dxa"/>
            <w:shd w:val="clear" w:color="auto" w:fill="F7CAAC" w:themeFill="accent2" w:themeFillTint="66"/>
            <w:noWrap/>
            <w:hideMark/>
          </w:tcPr>
          <w:p w14:paraId="445A23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APOLD1</w:t>
            </w:r>
          </w:p>
        </w:tc>
        <w:tc>
          <w:tcPr>
            <w:tcW w:w="1134" w:type="dxa"/>
            <w:shd w:val="clear" w:color="auto" w:fill="F7CAAC" w:themeFill="accent2" w:themeFillTint="66"/>
            <w:noWrap/>
            <w:hideMark/>
          </w:tcPr>
          <w:p w14:paraId="51120F8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apolipoprotein L domain containing 1</w:t>
            </w:r>
          </w:p>
        </w:tc>
        <w:tc>
          <w:tcPr>
            <w:tcW w:w="851" w:type="dxa"/>
            <w:shd w:val="clear" w:color="auto" w:fill="F7CAAC" w:themeFill="accent2" w:themeFillTint="66"/>
            <w:noWrap/>
            <w:hideMark/>
          </w:tcPr>
          <w:p w14:paraId="3CEB19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2.500538293</w:t>
            </w:r>
          </w:p>
        </w:tc>
        <w:tc>
          <w:tcPr>
            <w:tcW w:w="992" w:type="dxa"/>
            <w:shd w:val="clear" w:color="auto" w:fill="F7CAAC" w:themeFill="accent2" w:themeFillTint="66"/>
            <w:noWrap/>
            <w:hideMark/>
          </w:tcPr>
          <w:p w14:paraId="2250FE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9.065199</w:t>
            </w:r>
          </w:p>
        </w:tc>
        <w:tc>
          <w:tcPr>
            <w:tcW w:w="567" w:type="dxa"/>
            <w:shd w:val="clear" w:color="auto" w:fill="F7CAAC" w:themeFill="accent2" w:themeFillTint="66"/>
            <w:noWrap/>
            <w:hideMark/>
          </w:tcPr>
          <w:p w14:paraId="1843AE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11.38606</w:t>
            </w:r>
          </w:p>
        </w:tc>
        <w:tc>
          <w:tcPr>
            <w:tcW w:w="851" w:type="dxa"/>
            <w:shd w:val="clear" w:color="auto" w:fill="F7CAAC" w:themeFill="accent2" w:themeFillTint="66"/>
            <w:noWrap/>
            <w:hideMark/>
          </w:tcPr>
          <w:p w14:paraId="777B5E6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3.26E-10</w:t>
            </w:r>
          </w:p>
        </w:tc>
        <w:tc>
          <w:tcPr>
            <w:tcW w:w="708" w:type="dxa"/>
            <w:shd w:val="clear" w:color="auto" w:fill="F7CAAC" w:themeFill="accent2" w:themeFillTint="66"/>
            <w:noWrap/>
            <w:hideMark/>
          </w:tcPr>
          <w:p w14:paraId="52E1AD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1.01E-07</w:t>
            </w:r>
          </w:p>
        </w:tc>
        <w:tc>
          <w:tcPr>
            <w:tcW w:w="516" w:type="dxa"/>
            <w:shd w:val="clear" w:color="auto" w:fill="F7CAAC" w:themeFill="accent2" w:themeFillTint="66"/>
            <w:noWrap/>
            <w:hideMark/>
          </w:tcPr>
          <w:p w14:paraId="36D35C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13.63471</w:t>
            </w:r>
          </w:p>
        </w:tc>
      </w:tr>
      <w:tr w:rsidR="002326E7" w:rsidRPr="00763C82" w14:paraId="1A06F7CD" w14:textId="77777777" w:rsidTr="00813B3E">
        <w:trPr>
          <w:trHeight w:val="288"/>
        </w:trPr>
        <w:tc>
          <w:tcPr>
            <w:tcW w:w="585" w:type="dxa"/>
            <w:vMerge/>
            <w:hideMark/>
          </w:tcPr>
          <w:p w14:paraId="0BC9AAE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52ADA38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209183_s_at</w:t>
            </w:r>
          </w:p>
        </w:tc>
        <w:tc>
          <w:tcPr>
            <w:tcW w:w="992" w:type="dxa"/>
            <w:shd w:val="clear" w:color="auto" w:fill="F7CAAC" w:themeFill="accent2" w:themeFillTint="66"/>
            <w:noWrap/>
            <w:hideMark/>
          </w:tcPr>
          <w:p w14:paraId="6A673C7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AL136653</w:t>
            </w:r>
          </w:p>
        </w:tc>
        <w:tc>
          <w:tcPr>
            <w:tcW w:w="992" w:type="dxa"/>
            <w:shd w:val="clear" w:color="auto" w:fill="F7CAAC" w:themeFill="accent2" w:themeFillTint="66"/>
            <w:noWrap/>
            <w:hideMark/>
          </w:tcPr>
          <w:p w14:paraId="1586C9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C10orf10</w:t>
            </w:r>
          </w:p>
        </w:tc>
        <w:tc>
          <w:tcPr>
            <w:tcW w:w="1134" w:type="dxa"/>
            <w:shd w:val="clear" w:color="auto" w:fill="F7CAAC" w:themeFill="accent2" w:themeFillTint="66"/>
            <w:noWrap/>
            <w:hideMark/>
          </w:tcPr>
          <w:p w14:paraId="6EE9C5D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chromosome 10 open reading frame 10</w:t>
            </w:r>
          </w:p>
        </w:tc>
        <w:tc>
          <w:tcPr>
            <w:tcW w:w="851" w:type="dxa"/>
            <w:shd w:val="clear" w:color="auto" w:fill="F7CAAC" w:themeFill="accent2" w:themeFillTint="66"/>
            <w:noWrap/>
            <w:hideMark/>
          </w:tcPr>
          <w:p w14:paraId="1957BD3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2.470069717</w:t>
            </w:r>
          </w:p>
        </w:tc>
        <w:tc>
          <w:tcPr>
            <w:tcW w:w="992" w:type="dxa"/>
            <w:shd w:val="clear" w:color="auto" w:fill="F7CAAC" w:themeFill="accent2" w:themeFillTint="66"/>
            <w:noWrap/>
            <w:hideMark/>
          </w:tcPr>
          <w:p w14:paraId="5603E25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11.21208</w:t>
            </w:r>
          </w:p>
        </w:tc>
        <w:tc>
          <w:tcPr>
            <w:tcW w:w="567" w:type="dxa"/>
            <w:shd w:val="clear" w:color="auto" w:fill="F7CAAC" w:themeFill="accent2" w:themeFillTint="66"/>
            <w:noWrap/>
            <w:hideMark/>
          </w:tcPr>
          <w:p w14:paraId="6E0F163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9.508723</w:t>
            </w:r>
          </w:p>
        </w:tc>
        <w:tc>
          <w:tcPr>
            <w:tcW w:w="851" w:type="dxa"/>
            <w:shd w:val="clear" w:color="auto" w:fill="F7CAAC" w:themeFill="accent2" w:themeFillTint="66"/>
            <w:noWrap/>
            <w:hideMark/>
          </w:tcPr>
          <w:p w14:paraId="53D545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7.07E-09</w:t>
            </w:r>
          </w:p>
        </w:tc>
        <w:tc>
          <w:tcPr>
            <w:tcW w:w="708" w:type="dxa"/>
            <w:shd w:val="clear" w:color="auto" w:fill="F7CAAC" w:themeFill="accent2" w:themeFillTint="66"/>
            <w:noWrap/>
            <w:hideMark/>
          </w:tcPr>
          <w:p w14:paraId="37CF9F4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1.10E-06</w:t>
            </w:r>
          </w:p>
        </w:tc>
        <w:tc>
          <w:tcPr>
            <w:tcW w:w="516" w:type="dxa"/>
            <w:shd w:val="clear" w:color="auto" w:fill="F7CAAC" w:themeFill="accent2" w:themeFillTint="66"/>
            <w:noWrap/>
            <w:hideMark/>
          </w:tcPr>
          <w:p w14:paraId="331DD1D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10.58502</w:t>
            </w:r>
          </w:p>
        </w:tc>
      </w:tr>
      <w:tr w:rsidR="002326E7" w:rsidRPr="00763C82" w14:paraId="7EF072C8" w14:textId="77777777" w:rsidTr="00813B3E">
        <w:trPr>
          <w:trHeight w:val="288"/>
        </w:trPr>
        <w:tc>
          <w:tcPr>
            <w:tcW w:w="585" w:type="dxa"/>
            <w:vMerge/>
            <w:hideMark/>
          </w:tcPr>
          <w:p w14:paraId="185D21C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7E5B2D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209355_s_at</w:t>
            </w:r>
          </w:p>
        </w:tc>
        <w:tc>
          <w:tcPr>
            <w:tcW w:w="992" w:type="dxa"/>
            <w:shd w:val="clear" w:color="auto" w:fill="F7CAAC" w:themeFill="accent2" w:themeFillTint="66"/>
            <w:noWrap/>
            <w:hideMark/>
          </w:tcPr>
          <w:p w14:paraId="520BFE3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AB000889</w:t>
            </w:r>
          </w:p>
        </w:tc>
        <w:tc>
          <w:tcPr>
            <w:tcW w:w="992" w:type="dxa"/>
            <w:shd w:val="clear" w:color="auto" w:fill="F7CAAC" w:themeFill="accent2" w:themeFillTint="66"/>
            <w:noWrap/>
            <w:hideMark/>
          </w:tcPr>
          <w:p w14:paraId="312438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PPAP2B</w:t>
            </w:r>
          </w:p>
        </w:tc>
        <w:tc>
          <w:tcPr>
            <w:tcW w:w="1134" w:type="dxa"/>
            <w:shd w:val="clear" w:color="auto" w:fill="F7CAAC" w:themeFill="accent2" w:themeFillTint="66"/>
            <w:noWrap/>
            <w:hideMark/>
          </w:tcPr>
          <w:p w14:paraId="5592D39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phosphatidic acid phosphatase type 2B</w:t>
            </w:r>
          </w:p>
        </w:tc>
        <w:tc>
          <w:tcPr>
            <w:tcW w:w="851" w:type="dxa"/>
            <w:shd w:val="clear" w:color="auto" w:fill="F7CAAC" w:themeFill="accent2" w:themeFillTint="66"/>
            <w:noWrap/>
            <w:hideMark/>
          </w:tcPr>
          <w:p w14:paraId="7CCD6F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2.455636224</w:t>
            </w:r>
          </w:p>
        </w:tc>
        <w:tc>
          <w:tcPr>
            <w:tcW w:w="992" w:type="dxa"/>
            <w:shd w:val="clear" w:color="auto" w:fill="F7CAAC" w:themeFill="accent2" w:themeFillTint="66"/>
            <w:noWrap/>
            <w:hideMark/>
          </w:tcPr>
          <w:p w14:paraId="70387B5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10.66769</w:t>
            </w:r>
          </w:p>
        </w:tc>
        <w:tc>
          <w:tcPr>
            <w:tcW w:w="567" w:type="dxa"/>
            <w:shd w:val="clear" w:color="auto" w:fill="F7CAAC" w:themeFill="accent2" w:themeFillTint="66"/>
            <w:noWrap/>
            <w:hideMark/>
          </w:tcPr>
          <w:p w14:paraId="41DFC0A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9.70181</w:t>
            </w:r>
          </w:p>
        </w:tc>
        <w:tc>
          <w:tcPr>
            <w:tcW w:w="851" w:type="dxa"/>
            <w:shd w:val="clear" w:color="auto" w:fill="F7CAAC" w:themeFill="accent2" w:themeFillTint="66"/>
            <w:noWrap/>
            <w:hideMark/>
          </w:tcPr>
          <w:p w14:paraId="3FEE5B4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5.06E-09</w:t>
            </w:r>
          </w:p>
        </w:tc>
        <w:tc>
          <w:tcPr>
            <w:tcW w:w="708" w:type="dxa"/>
            <w:shd w:val="clear" w:color="auto" w:fill="F7CAAC" w:themeFill="accent2" w:themeFillTint="66"/>
            <w:noWrap/>
            <w:hideMark/>
          </w:tcPr>
          <w:p w14:paraId="363064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8.74E-07</w:t>
            </w:r>
          </w:p>
        </w:tc>
        <w:tc>
          <w:tcPr>
            <w:tcW w:w="516" w:type="dxa"/>
            <w:shd w:val="clear" w:color="auto" w:fill="F7CAAC" w:themeFill="accent2" w:themeFillTint="66"/>
            <w:noWrap/>
            <w:hideMark/>
          </w:tcPr>
          <w:p w14:paraId="798859F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10.91852</w:t>
            </w:r>
          </w:p>
        </w:tc>
      </w:tr>
      <w:tr w:rsidR="002326E7" w:rsidRPr="00763C82" w14:paraId="07B61953" w14:textId="77777777" w:rsidTr="00813B3E">
        <w:trPr>
          <w:trHeight w:val="288"/>
        </w:trPr>
        <w:tc>
          <w:tcPr>
            <w:tcW w:w="585" w:type="dxa"/>
            <w:vMerge/>
            <w:hideMark/>
          </w:tcPr>
          <w:p w14:paraId="69704DE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46887E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206423_at</w:t>
            </w:r>
          </w:p>
        </w:tc>
        <w:tc>
          <w:tcPr>
            <w:tcW w:w="992" w:type="dxa"/>
            <w:shd w:val="clear" w:color="auto" w:fill="F7CAAC" w:themeFill="accent2" w:themeFillTint="66"/>
            <w:noWrap/>
            <w:hideMark/>
          </w:tcPr>
          <w:p w14:paraId="0931A61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NM_021146</w:t>
            </w:r>
          </w:p>
        </w:tc>
        <w:tc>
          <w:tcPr>
            <w:tcW w:w="992" w:type="dxa"/>
            <w:shd w:val="clear" w:color="auto" w:fill="F7CAAC" w:themeFill="accent2" w:themeFillTint="66"/>
            <w:noWrap/>
            <w:hideMark/>
          </w:tcPr>
          <w:p w14:paraId="50BDBB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ANGPTL7</w:t>
            </w:r>
          </w:p>
        </w:tc>
        <w:tc>
          <w:tcPr>
            <w:tcW w:w="1134" w:type="dxa"/>
            <w:shd w:val="clear" w:color="auto" w:fill="F7CAAC" w:themeFill="accent2" w:themeFillTint="66"/>
            <w:noWrap/>
            <w:hideMark/>
          </w:tcPr>
          <w:p w14:paraId="19BC493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angiopoietin-like 7</w:t>
            </w:r>
          </w:p>
        </w:tc>
        <w:tc>
          <w:tcPr>
            <w:tcW w:w="851" w:type="dxa"/>
            <w:shd w:val="clear" w:color="auto" w:fill="F7CAAC" w:themeFill="accent2" w:themeFillTint="66"/>
            <w:noWrap/>
            <w:hideMark/>
          </w:tcPr>
          <w:p w14:paraId="6750B4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2.434657391</w:t>
            </w:r>
          </w:p>
        </w:tc>
        <w:tc>
          <w:tcPr>
            <w:tcW w:w="992" w:type="dxa"/>
            <w:shd w:val="clear" w:color="auto" w:fill="F7CAAC" w:themeFill="accent2" w:themeFillTint="66"/>
            <w:noWrap/>
            <w:hideMark/>
          </w:tcPr>
          <w:p w14:paraId="1E1F876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7.588778</w:t>
            </w:r>
          </w:p>
        </w:tc>
        <w:tc>
          <w:tcPr>
            <w:tcW w:w="567" w:type="dxa"/>
            <w:shd w:val="clear" w:color="auto" w:fill="F7CAAC" w:themeFill="accent2" w:themeFillTint="66"/>
            <w:noWrap/>
            <w:hideMark/>
          </w:tcPr>
          <w:p w14:paraId="3A99CB2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5.838965</w:t>
            </w:r>
          </w:p>
        </w:tc>
        <w:tc>
          <w:tcPr>
            <w:tcW w:w="851" w:type="dxa"/>
            <w:shd w:val="clear" w:color="auto" w:fill="F7CAAC" w:themeFill="accent2" w:themeFillTint="66"/>
            <w:noWrap/>
            <w:hideMark/>
          </w:tcPr>
          <w:p w14:paraId="3912E65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1.02E-05</w:t>
            </w:r>
          </w:p>
        </w:tc>
        <w:tc>
          <w:tcPr>
            <w:tcW w:w="708" w:type="dxa"/>
            <w:shd w:val="clear" w:color="auto" w:fill="F7CAAC" w:themeFill="accent2" w:themeFillTint="66"/>
            <w:noWrap/>
            <w:hideMark/>
          </w:tcPr>
          <w:p w14:paraId="251A7A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0.000303</w:t>
            </w:r>
          </w:p>
        </w:tc>
        <w:tc>
          <w:tcPr>
            <w:tcW w:w="516" w:type="dxa"/>
            <w:shd w:val="clear" w:color="auto" w:fill="F7CAAC" w:themeFill="accent2" w:themeFillTint="66"/>
            <w:noWrap/>
            <w:hideMark/>
          </w:tcPr>
          <w:p w14:paraId="03E51DD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3.295143</w:t>
            </w:r>
          </w:p>
        </w:tc>
      </w:tr>
      <w:tr w:rsidR="002326E7" w:rsidRPr="00763C82" w14:paraId="6E9A91CE" w14:textId="77777777" w:rsidTr="00813B3E">
        <w:trPr>
          <w:trHeight w:val="288"/>
        </w:trPr>
        <w:tc>
          <w:tcPr>
            <w:tcW w:w="585" w:type="dxa"/>
            <w:vMerge/>
            <w:hideMark/>
          </w:tcPr>
          <w:p w14:paraId="6FF6275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514F48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204154_at</w:t>
            </w:r>
          </w:p>
        </w:tc>
        <w:tc>
          <w:tcPr>
            <w:tcW w:w="992" w:type="dxa"/>
            <w:shd w:val="clear" w:color="auto" w:fill="F7CAAC" w:themeFill="accent2" w:themeFillTint="66"/>
            <w:noWrap/>
            <w:hideMark/>
          </w:tcPr>
          <w:p w14:paraId="698B539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NM_001801</w:t>
            </w:r>
          </w:p>
        </w:tc>
        <w:tc>
          <w:tcPr>
            <w:tcW w:w="992" w:type="dxa"/>
            <w:shd w:val="clear" w:color="auto" w:fill="F7CAAC" w:themeFill="accent2" w:themeFillTint="66"/>
            <w:noWrap/>
            <w:hideMark/>
          </w:tcPr>
          <w:p w14:paraId="21139FC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CDO1</w:t>
            </w:r>
          </w:p>
        </w:tc>
        <w:tc>
          <w:tcPr>
            <w:tcW w:w="1134" w:type="dxa"/>
            <w:shd w:val="clear" w:color="auto" w:fill="F7CAAC" w:themeFill="accent2" w:themeFillTint="66"/>
            <w:noWrap/>
            <w:hideMark/>
          </w:tcPr>
          <w:p w14:paraId="08E564C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cysteine dioxygenase type 1</w:t>
            </w:r>
          </w:p>
        </w:tc>
        <w:tc>
          <w:tcPr>
            <w:tcW w:w="851" w:type="dxa"/>
            <w:shd w:val="clear" w:color="auto" w:fill="F7CAAC" w:themeFill="accent2" w:themeFillTint="66"/>
            <w:noWrap/>
            <w:hideMark/>
          </w:tcPr>
          <w:p w14:paraId="63588E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2.429675428</w:t>
            </w:r>
          </w:p>
        </w:tc>
        <w:tc>
          <w:tcPr>
            <w:tcW w:w="992" w:type="dxa"/>
            <w:shd w:val="clear" w:color="auto" w:fill="F7CAAC" w:themeFill="accent2" w:themeFillTint="66"/>
            <w:noWrap/>
            <w:hideMark/>
          </w:tcPr>
          <w:p w14:paraId="576DD3A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10.71623</w:t>
            </w:r>
          </w:p>
        </w:tc>
        <w:tc>
          <w:tcPr>
            <w:tcW w:w="567" w:type="dxa"/>
            <w:shd w:val="clear" w:color="auto" w:fill="F7CAAC" w:themeFill="accent2" w:themeFillTint="66"/>
            <w:noWrap/>
            <w:hideMark/>
          </w:tcPr>
          <w:p w14:paraId="2B5DBB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5.867399</w:t>
            </w:r>
          </w:p>
        </w:tc>
        <w:tc>
          <w:tcPr>
            <w:tcW w:w="851" w:type="dxa"/>
            <w:shd w:val="clear" w:color="auto" w:fill="F7CAAC" w:themeFill="accent2" w:themeFillTint="66"/>
            <w:noWrap/>
            <w:hideMark/>
          </w:tcPr>
          <w:p w14:paraId="45E69E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9.55E-06</w:t>
            </w:r>
          </w:p>
        </w:tc>
        <w:tc>
          <w:tcPr>
            <w:tcW w:w="708" w:type="dxa"/>
            <w:shd w:val="clear" w:color="auto" w:fill="F7CAAC" w:themeFill="accent2" w:themeFillTint="66"/>
            <w:noWrap/>
            <w:hideMark/>
          </w:tcPr>
          <w:p w14:paraId="3B5CBE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0.000288</w:t>
            </w:r>
          </w:p>
        </w:tc>
        <w:tc>
          <w:tcPr>
            <w:tcW w:w="516" w:type="dxa"/>
            <w:shd w:val="clear" w:color="auto" w:fill="F7CAAC" w:themeFill="accent2" w:themeFillTint="66"/>
            <w:noWrap/>
            <w:hideMark/>
          </w:tcPr>
          <w:p w14:paraId="7000ED4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3.358374</w:t>
            </w:r>
          </w:p>
        </w:tc>
      </w:tr>
      <w:tr w:rsidR="002326E7" w:rsidRPr="00763C82" w14:paraId="2F041687" w14:textId="77777777" w:rsidTr="00813B3E">
        <w:trPr>
          <w:trHeight w:val="288"/>
        </w:trPr>
        <w:tc>
          <w:tcPr>
            <w:tcW w:w="585" w:type="dxa"/>
            <w:vMerge/>
            <w:hideMark/>
          </w:tcPr>
          <w:p w14:paraId="3AD878D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DA14E7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211998_at</w:t>
            </w:r>
          </w:p>
        </w:tc>
        <w:tc>
          <w:tcPr>
            <w:tcW w:w="992" w:type="dxa"/>
            <w:shd w:val="clear" w:color="auto" w:fill="F7CAAC" w:themeFill="accent2" w:themeFillTint="66"/>
            <w:noWrap/>
            <w:hideMark/>
          </w:tcPr>
          <w:p w14:paraId="504CDE9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AW138159</w:t>
            </w:r>
          </w:p>
        </w:tc>
        <w:tc>
          <w:tcPr>
            <w:tcW w:w="992" w:type="dxa"/>
            <w:shd w:val="clear" w:color="auto" w:fill="F7CAAC" w:themeFill="accent2" w:themeFillTint="66"/>
            <w:noWrap/>
            <w:hideMark/>
          </w:tcPr>
          <w:p w14:paraId="3003FDC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H3F3A</w:t>
            </w:r>
          </w:p>
        </w:tc>
        <w:tc>
          <w:tcPr>
            <w:tcW w:w="1134" w:type="dxa"/>
            <w:shd w:val="clear" w:color="auto" w:fill="F7CAAC" w:themeFill="accent2" w:themeFillTint="66"/>
            <w:noWrap/>
            <w:hideMark/>
          </w:tcPr>
          <w:p w14:paraId="242B9A9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H3 histone, family 3A /// H3 histone, family 3B (H3.3B) /// microRNA 4738</w:t>
            </w:r>
          </w:p>
        </w:tc>
        <w:tc>
          <w:tcPr>
            <w:tcW w:w="851" w:type="dxa"/>
            <w:shd w:val="clear" w:color="auto" w:fill="F7CAAC" w:themeFill="accent2" w:themeFillTint="66"/>
            <w:noWrap/>
            <w:hideMark/>
          </w:tcPr>
          <w:p w14:paraId="37D6E1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2.417501705</w:t>
            </w:r>
          </w:p>
        </w:tc>
        <w:tc>
          <w:tcPr>
            <w:tcW w:w="992" w:type="dxa"/>
            <w:shd w:val="clear" w:color="auto" w:fill="F7CAAC" w:themeFill="accent2" w:themeFillTint="66"/>
            <w:noWrap/>
            <w:hideMark/>
          </w:tcPr>
          <w:p w14:paraId="4998F09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9.940616</w:t>
            </w:r>
          </w:p>
        </w:tc>
        <w:tc>
          <w:tcPr>
            <w:tcW w:w="567" w:type="dxa"/>
            <w:shd w:val="clear" w:color="auto" w:fill="F7CAAC" w:themeFill="accent2" w:themeFillTint="66"/>
            <w:noWrap/>
            <w:hideMark/>
          </w:tcPr>
          <w:p w14:paraId="0B52941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9.888215</w:t>
            </w:r>
          </w:p>
        </w:tc>
        <w:tc>
          <w:tcPr>
            <w:tcW w:w="851" w:type="dxa"/>
            <w:shd w:val="clear" w:color="auto" w:fill="F7CAAC" w:themeFill="accent2" w:themeFillTint="66"/>
            <w:noWrap/>
            <w:hideMark/>
          </w:tcPr>
          <w:p w14:paraId="7A07276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3.68E-09</w:t>
            </w:r>
          </w:p>
        </w:tc>
        <w:tc>
          <w:tcPr>
            <w:tcW w:w="708" w:type="dxa"/>
            <w:shd w:val="clear" w:color="auto" w:fill="F7CAAC" w:themeFill="accent2" w:themeFillTint="66"/>
            <w:noWrap/>
            <w:hideMark/>
          </w:tcPr>
          <w:p w14:paraId="7F7F11A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6.77E-07</w:t>
            </w:r>
          </w:p>
        </w:tc>
        <w:tc>
          <w:tcPr>
            <w:tcW w:w="516" w:type="dxa"/>
            <w:shd w:val="clear" w:color="auto" w:fill="F7CAAC" w:themeFill="accent2" w:themeFillTint="66"/>
            <w:noWrap/>
            <w:hideMark/>
          </w:tcPr>
          <w:p w14:paraId="48D503E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11.236</w:t>
            </w:r>
          </w:p>
        </w:tc>
      </w:tr>
      <w:tr w:rsidR="002326E7" w:rsidRPr="00763C82" w14:paraId="42E5CDF4" w14:textId="77777777" w:rsidTr="00813B3E">
        <w:trPr>
          <w:trHeight w:val="288"/>
        </w:trPr>
        <w:tc>
          <w:tcPr>
            <w:tcW w:w="585" w:type="dxa"/>
            <w:vMerge/>
            <w:hideMark/>
          </w:tcPr>
          <w:p w14:paraId="4AE10FC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7285F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209304_x_at</w:t>
            </w:r>
          </w:p>
        </w:tc>
        <w:tc>
          <w:tcPr>
            <w:tcW w:w="992" w:type="dxa"/>
            <w:shd w:val="clear" w:color="auto" w:fill="F7CAAC" w:themeFill="accent2" w:themeFillTint="66"/>
            <w:noWrap/>
            <w:hideMark/>
          </w:tcPr>
          <w:p w14:paraId="22D444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AF087853</w:t>
            </w:r>
          </w:p>
        </w:tc>
        <w:tc>
          <w:tcPr>
            <w:tcW w:w="992" w:type="dxa"/>
            <w:shd w:val="clear" w:color="auto" w:fill="F7CAAC" w:themeFill="accent2" w:themeFillTint="66"/>
            <w:noWrap/>
            <w:hideMark/>
          </w:tcPr>
          <w:p w14:paraId="446051B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GADD45B</w:t>
            </w:r>
          </w:p>
        </w:tc>
        <w:tc>
          <w:tcPr>
            <w:tcW w:w="1134" w:type="dxa"/>
            <w:shd w:val="clear" w:color="auto" w:fill="F7CAAC" w:themeFill="accent2" w:themeFillTint="66"/>
            <w:noWrap/>
            <w:hideMark/>
          </w:tcPr>
          <w:p w14:paraId="3E2B29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growth arrest and DNA-damage-inducible, beta</w:t>
            </w:r>
          </w:p>
        </w:tc>
        <w:tc>
          <w:tcPr>
            <w:tcW w:w="851" w:type="dxa"/>
            <w:shd w:val="clear" w:color="auto" w:fill="F7CAAC" w:themeFill="accent2" w:themeFillTint="66"/>
            <w:noWrap/>
            <w:hideMark/>
          </w:tcPr>
          <w:p w14:paraId="18D3B11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2.399269396</w:t>
            </w:r>
          </w:p>
        </w:tc>
        <w:tc>
          <w:tcPr>
            <w:tcW w:w="992" w:type="dxa"/>
            <w:shd w:val="clear" w:color="auto" w:fill="F7CAAC" w:themeFill="accent2" w:themeFillTint="66"/>
            <w:noWrap/>
            <w:hideMark/>
          </w:tcPr>
          <w:p w14:paraId="0C3CB9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10.90911</w:t>
            </w:r>
          </w:p>
        </w:tc>
        <w:tc>
          <w:tcPr>
            <w:tcW w:w="567" w:type="dxa"/>
            <w:shd w:val="clear" w:color="auto" w:fill="F7CAAC" w:themeFill="accent2" w:themeFillTint="66"/>
            <w:noWrap/>
            <w:hideMark/>
          </w:tcPr>
          <w:p w14:paraId="10B7C61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10.05427</w:t>
            </w:r>
          </w:p>
        </w:tc>
        <w:tc>
          <w:tcPr>
            <w:tcW w:w="851" w:type="dxa"/>
            <w:shd w:val="clear" w:color="auto" w:fill="F7CAAC" w:themeFill="accent2" w:themeFillTint="66"/>
            <w:noWrap/>
            <w:hideMark/>
          </w:tcPr>
          <w:p w14:paraId="753786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2.78E-09</w:t>
            </w:r>
          </w:p>
        </w:tc>
        <w:tc>
          <w:tcPr>
            <w:tcW w:w="708" w:type="dxa"/>
            <w:shd w:val="clear" w:color="auto" w:fill="F7CAAC" w:themeFill="accent2" w:themeFillTint="66"/>
            <w:noWrap/>
            <w:hideMark/>
          </w:tcPr>
          <w:p w14:paraId="6E3CFD8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5.29E-07</w:t>
            </w:r>
          </w:p>
        </w:tc>
        <w:tc>
          <w:tcPr>
            <w:tcW w:w="516" w:type="dxa"/>
            <w:shd w:val="clear" w:color="auto" w:fill="F7CAAC" w:themeFill="accent2" w:themeFillTint="66"/>
            <w:noWrap/>
            <w:hideMark/>
          </w:tcPr>
          <w:p w14:paraId="34D74E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11.51516</w:t>
            </w:r>
          </w:p>
        </w:tc>
      </w:tr>
      <w:tr w:rsidR="002326E7" w:rsidRPr="00763C82" w14:paraId="593225F8" w14:textId="77777777" w:rsidTr="00813B3E">
        <w:trPr>
          <w:trHeight w:val="288"/>
        </w:trPr>
        <w:tc>
          <w:tcPr>
            <w:tcW w:w="585" w:type="dxa"/>
            <w:vMerge/>
            <w:hideMark/>
          </w:tcPr>
          <w:p w14:paraId="051ADBC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726DA4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37028_at</w:t>
            </w:r>
          </w:p>
        </w:tc>
        <w:tc>
          <w:tcPr>
            <w:tcW w:w="992" w:type="dxa"/>
            <w:shd w:val="clear" w:color="auto" w:fill="F7CAAC" w:themeFill="accent2" w:themeFillTint="66"/>
            <w:noWrap/>
            <w:hideMark/>
          </w:tcPr>
          <w:p w14:paraId="73535CB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U83981</w:t>
            </w:r>
          </w:p>
        </w:tc>
        <w:tc>
          <w:tcPr>
            <w:tcW w:w="992" w:type="dxa"/>
            <w:shd w:val="clear" w:color="auto" w:fill="F7CAAC" w:themeFill="accent2" w:themeFillTint="66"/>
            <w:noWrap/>
            <w:hideMark/>
          </w:tcPr>
          <w:p w14:paraId="6018804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PPP1R15A</w:t>
            </w:r>
          </w:p>
        </w:tc>
        <w:tc>
          <w:tcPr>
            <w:tcW w:w="1134" w:type="dxa"/>
            <w:shd w:val="clear" w:color="auto" w:fill="F7CAAC" w:themeFill="accent2" w:themeFillTint="66"/>
            <w:noWrap/>
            <w:hideMark/>
          </w:tcPr>
          <w:p w14:paraId="26FD9B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protein phosphatase 1, regulatory subunit 15A</w:t>
            </w:r>
          </w:p>
        </w:tc>
        <w:tc>
          <w:tcPr>
            <w:tcW w:w="851" w:type="dxa"/>
            <w:shd w:val="clear" w:color="auto" w:fill="F7CAAC" w:themeFill="accent2" w:themeFillTint="66"/>
            <w:noWrap/>
            <w:hideMark/>
          </w:tcPr>
          <w:p w14:paraId="6A53AA2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2.394254509</w:t>
            </w:r>
          </w:p>
        </w:tc>
        <w:tc>
          <w:tcPr>
            <w:tcW w:w="992" w:type="dxa"/>
            <w:shd w:val="clear" w:color="auto" w:fill="F7CAAC" w:themeFill="accent2" w:themeFillTint="66"/>
            <w:noWrap/>
            <w:hideMark/>
          </w:tcPr>
          <w:p w14:paraId="26B3E9A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10.0694</w:t>
            </w:r>
          </w:p>
        </w:tc>
        <w:tc>
          <w:tcPr>
            <w:tcW w:w="567" w:type="dxa"/>
            <w:shd w:val="clear" w:color="auto" w:fill="F7CAAC" w:themeFill="accent2" w:themeFillTint="66"/>
            <w:noWrap/>
            <w:hideMark/>
          </w:tcPr>
          <w:p w14:paraId="5F1737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10.17563</w:t>
            </w:r>
          </w:p>
        </w:tc>
        <w:tc>
          <w:tcPr>
            <w:tcW w:w="851" w:type="dxa"/>
            <w:shd w:val="clear" w:color="auto" w:fill="F7CAAC" w:themeFill="accent2" w:themeFillTint="66"/>
            <w:noWrap/>
            <w:hideMark/>
          </w:tcPr>
          <w:p w14:paraId="18B384C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2.27E-09</w:t>
            </w:r>
          </w:p>
        </w:tc>
        <w:tc>
          <w:tcPr>
            <w:tcW w:w="708" w:type="dxa"/>
            <w:shd w:val="clear" w:color="auto" w:fill="F7CAAC" w:themeFill="accent2" w:themeFillTint="66"/>
            <w:noWrap/>
            <w:hideMark/>
          </w:tcPr>
          <w:p w14:paraId="39F9EDF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4.51E-07</w:t>
            </w:r>
          </w:p>
        </w:tc>
        <w:tc>
          <w:tcPr>
            <w:tcW w:w="516" w:type="dxa"/>
            <w:shd w:val="clear" w:color="auto" w:fill="F7CAAC" w:themeFill="accent2" w:themeFillTint="66"/>
            <w:noWrap/>
            <w:hideMark/>
          </w:tcPr>
          <w:p w14:paraId="442BA3A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11.71701</w:t>
            </w:r>
          </w:p>
        </w:tc>
      </w:tr>
      <w:tr w:rsidR="002326E7" w:rsidRPr="00763C82" w14:paraId="3C0A769E" w14:textId="77777777" w:rsidTr="00813B3E">
        <w:trPr>
          <w:trHeight w:val="288"/>
        </w:trPr>
        <w:tc>
          <w:tcPr>
            <w:tcW w:w="585" w:type="dxa"/>
            <w:vMerge/>
            <w:hideMark/>
          </w:tcPr>
          <w:p w14:paraId="73E76EF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097D0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202431_s_at</w:t>
            </w:r>
          </w:p>
        </w:tc>
        <w:tc>
          <w:tcPr>
            <w:tcW w:w="992" w:type="dxa"/>
            <w:shd w:val="clear" w:color="auto" w:fill="F7CAAC" w:themeFill="accent2" w:themeFillTint="66"/>
            <w:noWrap/>
            <w:hideMark/>
          </w:tcPr>
          <w:p w14:paraId="2B33B8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NM_002467</w:t>
            </w:r>
          </w:p>
        </w:tc>
        <w:tc>
          <w:tcPr>
            <w:tcW w:w="992" w:type="dxa"/>
            <w:shd w:val="clear" w:color="auto" w:fill="F7CAAC" w:themeFill="accent2" w:themeFillTint="66"/>
            <w:noWrap/>
            <w:hideMark/>
          </w:tcPr>
          <w:p w14:paraId="7A36EBC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MYC</w:t>
            </w:r>
          </w:p>
        </w:tc>
        <w:tc>
          <w:tcPr>
            <w:tcW w:w="1134" w:type="dxa"/>
            <w:shd w:val="clear" w:color="auto" w:fill="F7CAAC" w:themeFill="accent2" w:themeFillTint="66"/>
            <w:noWrap/>
            <w:hideMark/>
          </w:tcPr>
          <w:p w14:paraId="2800751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v-myc avian myelocytomatosis viral oncogene homolog</w:t>
            </w:r>
          </w:p>
        </w:tc>
        <w:tc>
          <w:tcPr>
            <w:tcW w:w="851" w:type="dxa"/>
            <w:shd w:val="clear" w:color="auto" w:fill="F7CAAC" w:themeFill="accent2" w:themeFillTint="66"/>
            <w:noWrap/>
            <w:hideMark/>
          </w:tcPr>
          <w:p w14:paraId="3498723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2.370606842</w:t>
            </w:r>
          </w:p>
        </w:tc>
        <w:tc>
          <w:tcPr>
            <w:tcW w:w="992" w:type="dxa"/>
            <w:shd w:val="clear" w:color="auto" w:fill="F7CAAC" w:themeFill="accent2" w:themeFillTint="66"/>
            <w:noWrap/>
            <w:hideMark/>
          </w:tcPr>
          <w:p w14:paraId="576325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9.789566</w:t>
            </w:r>
          </w:p>
        </w:tc>
        <w:tc>
          <w:tcPr>
            <w:tcW w:w="567" w:type="dxa"/>
            <w:shd w:val="clear" w:color="auto" w:fill="F7CAAC" w:themeFill="accent2" w:themeFillTint="66"/>
            <w:noWrap/>
            <w:hideMark/>
          </w:tcPr>
          <w:p w14:paraId="11AF6BD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8.560411</w:t>
            </w:r>
          </w:p>
        </w:tc>
        <w:tc>
          <w:tcPr>
            <w:tcW w:w="851" w:type="dxa"/>
            <w:shd w:val="clear" w:color="auto" w:fill="F7CAAC" w:themeFill="accent2" w:themeFillTint="66"/>
            <w:noWrap/>
            <w:hideMark/>
          </w:tcPr>
          <w:p w14:paraId="11C9F7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3.91E-08</w:t>
            </w:r>
          </w:p>
        </w:tc>
        <w:tc>
          <w:tcPr>
            <w:tcW w:w="708" w:type="dxa"/>
            <w:shd w:val="clear" w:color="auto" w:fill="F7CAAC" w:themeFill="accent2" w:themeFillTint="66"/>
            <w:noWrap/>
            <w:hideMark/>
          </w:tcPr>
          <w:p w14:paraId="0C25A0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4.23E-06</w:t>
            </w:r>
          </w:p>
        </w:tc>
        <w:tc>
          <w:tcPr>
            <w:tcW w:w="516" w:type="dxa"/>
            <w:shd w:val="clear" w:color="auto" w:fill="F7CAAC" w:themeFill="accent2" w:themeFillTint="66"/>
            <w:noWrap/>
            <w:hideMark/>
          </w:tcPr>
          <w:p w14:paraId="1A8D5BE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8.876237</w:t>
            </w:r>
          </w:p>
        </w:tc>
      </w:tr>
      <w:tr w:rsidR="002326E7" w:rsidRPr="00763C82" w14:paraId="5132D6BF" w14:textId="77777777" w:rsidTr="00813B3E">
        <w:trPr>
          <w:trHeight w:val="288"/>
        </w:trPr>
        <w:tc>
          <w:tcPr>
            <w:tcW w:w="585" w:type="dxa"/>
            <w:vMerge/>
            <w:hideMark/>
          </w:tcPr>
          <w:p w14:paraId="787567D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B1E42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204622_x_at</w:t>
            </w:r>
          </w:p>
        </w:tc>
        <w:tc>
          <w:tcPr>
            <w:tcW w:w="992" w:type="dxa"/>
            <w:shd w:val="clear" w:color="auto" w:fill="F7CAAC" w:themeFill="accent2" w:themeFillTint="66"/>
            <w:noWrap/>
            <w:hideMark/>
          </w:tcPr>
          <w:p w14:paraId="62E28D0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NM_006186</w:t>
            </w:r>
          </w:p>
        </w:tc>
        <w:tc>
          <w:tcPr>
            <w:tcW w:w="992" w:type="dxa"/>
            <w:shd w:val="clear" w:color="auto" w:fill="F7CAAC" w:themeFill="accent2" w:themeFillTint="66"/>
            <w:noWrap/>
            <w:hideMark/>
          </w:tcPr>
          <w:p w14:paraId="2848B4C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NR4A2</w:t>
            </w:r>
          </w:p>
        </w:tc>
        <w:tc>
          <w:tcPr>
            <w:tcW w:w="1134" w:type="dxa"/>
            <w:shd w:val="clear" w:color="auto" w:fill="F7CAAC" w:themeFill="accent2" w:themeFillTint="66"/>
            <w:noWrap/>
            <w:hideMark/>
          </w:tcPr>
          <w:p w14:paraId="084B5C4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nuclear receptor subfamily 4, group A, member 2</w:t>
            </w:r>
          </w:p>
        </w:tc>
        <w:tc>
          <w:tcPr>
            <w:tcW w:w="851" w:type="dxa"/>
            <w:shd w:val="clear" w:color="auto" w:fill="F7CAAC" w:themeFill="accent2" w:themeFillTint="66"/>
            <w:noWrap/>
            <w:hideMark/>
          </w:tcPr>
          <w:p w14:paraId="4E20F06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2.368192865</w:t>
            </w:r>
          </w:p>
        </w:tc>
        <w:tc>
          <w:tcPr>
            <w:tcW w:w="992" w:type="dxa"/>
            <w:shd w:val="clear" w:color="auto" w:fill="F7CAAC" w:themeFill="accent2" w:themeFillTint="66"/>
            <w:noWrap/>
            <w:hideMark/>
          </w:tcPr>
          <w:p w14:paraId="60B397F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7.964722</w:t>
            </w:r>
          </w:p>
        </w:tc>
        <w:tc>
          <w:tcPr>
            <w:tcW w:w="567" w:type="dxa"/>
            <w:shd w:val="clear" w:color="auto" w:fill="F7CAAC" w:themeFill="accent2" w:themeFillTint="66"/>
            <w:noWrap/>
            <w:hideMark/>
          </w:tcPr>
          <w:p w14:paraId="64DA359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7.297938</w:t>
            </w:r>
          </w:p>
        </w:tc>
        <w:tc>
          <w:tcPr>
            <w:tcW w:w="851" w:type="dxa"/>
            <w:shd w:val="clear" w:color="auto" w:fill="F7CAAC" w:themeFill="accent2" w:themeFillTint="66"/>
            <w:noWrap/>
            <w:hideMark/>
          </w:tcPr>
          <w:p w14:paraId="224812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4.57E-07</w:t>
            </w:r>
          </w:p>
        </w:tc>
        <w:tc>
          <w:tcPr>
            <w:tcW w:w="708" w:type="dxa"/>
            <w:shd w:val="clear" w:color="auto" w:fill="F7CAAC" w:themeFill="accent2" w:themeFillTint="66"/>
            <w:noWrap/>
            <w:hideMark/>
          </w:tcPr>
          <w:p w14:paraId="42089D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2.66E-05</w:t>
            </w:r>
          </w:p>
        </w:tc>
        <w:tc>
          <w:tcPr>
            <w:tcW w:w="516" w:type="dxa"/>
            <w:shd w:val="clear" w:color="auto" w:fill="F7CAAC" w:themeFill="accent2" w:themeFillTint="66"/>
            <w:noWrap/>
            <w:hideMark/>
          </w:tcPr>
          <w:p w14:paraId="5F7CC8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6.411444</w:t>
            </w:r>
          </w:p>
        </w:tc>
      </w:tr>
      <w:tr w:rsidR="002326E7" w:rsidRPr="00763C82" w14:paraId="781885BA" w14:textId="77777777" w:rsidTr="00813B3E">
        <w:trPr>
          <w:trHeight w:val="288"/>
        </w:trPr>
        <w:tc>
          <w:tcPr>
            <w:tcW w:w="585" w:type="dxa"/>
            <w:vMerge/>
            <w:hideMark/>
          </w:tcPr>
          <w:p w14:paraId="26653F0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52F704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204748_at</w:t>
            </w:r>
          </w:p>
        </w:tc>
        <w:tc>
          <w:tcPr>
            <w:tcW w:w="992" w:type="dxa"/>
            <w:shd w:val="clear" w:color="auto" w:fill="F7CAAC" w:themeFill="accent2" w:themeFillTint="66"/>
            <w:noWrap/>
            <w:hideMark/>
          </w:tcPr>
          <w:p w14:paraId="57F3C00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NM_000963</w:t>
            </w:r>
          </w:p>
        </w:tc>
        <w:tc>
          <w:tcPr>
            <w:tcW w:w="992" w:type="dxa"/>
            <w:shd w:val="clear" w:color="auto" w:fill="F7CAAC" w:themeFill="accent2" w:themeFillTint="66"/>
            <w:noWrap/>
            <w:hideMark/>
          </w:tcPr>
          <w:p w14:paraId="3D1B34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PTGS2</w:t>
            </w:r>
          </w:p>
        </w:tc>
        <w:tc>
          <w:tcPr>
            <w:tcW w:w="1134" w:type="dxa"/>
            <w:shd w:val="clear" w:color="auto" w:fill="F7CAAC" w:themeFill="accent2" w:themeFillTint="66"/>
            <w:noWrap/>
            <w:hideMark/>
          </w:tcPr>
          <w:p w14:paraId="57C639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prostaglandin-endoperoxi</w:t>
            </w:r>
            <w:r w:rsidRPr="00763C82">
              <w:rPr>
                <w:rFonts w:ascii="Times New Roman" w:hAnsi="Times New Roman" w:cs="Times New Roman"/>
                <w:sz w:val="20"/>
                <w:szCs w:val="20"/>
              </w:rPr>
              <w:lastRenderedPageBreak/>
              <w:t>de synthase 2 (prostaglandin G/H synthase and cyclooxygenase)</w:t>
            </w:r>
          </w:p>
        </w:tc>
        <w:tc>
          <w:tcPr>
            <w:tcW w:w="851" w:type="dxa"/>
            <w:shd w:val="clear" w:color="auto" w:fill="F7CAAC" w:themeFill="accent2" w:themeFillTint="66"/>
            <w:noWrap/>
            <w:hideMark/>
          </w:tcPr>
          <w:p w14:paraId="6A95DBF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2.365581195</w:t>
            </w:r>
          </w:p>
        </w:tc>
        <w:tc>
          <w:tcPr>
            <w:tcW w:w="992" w:type="dxa"/>
            <w:shd w:val="clear" w:color="auto" w:fill="F7CAAC" w:themeFill="accent2" w:themeFillTint="66"/>
            <w:noWrap/>
            <w:hideMark/>
          </w:tcPr>
          <w:p w14:paraId="12249CF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6.54382</w:t>
            </w:r>
          </w:p>
        </w:tc>
        <w:tc>
          <w:tcPr>
            <w:tcW w:w="567" w:type="dxa"/>
            <w:shd w:val="clear" w:color="auto" w:fill="F7CAAC" w:themeFill="accent2" w:themeFillTint="66"/>
            <w:noWrap/>
            <w:hideMark/>
          </w:tcPr>
          <w:p w14:paraId="21A6DB2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5.662357</w:t>
            </w:r>
          </w:p>
        </w:tc>
        <w:tc>
          <w:tcPr>
            <w:tcW w:w="851" w:type="dxa"/>
            <w:shd w:val="clear" w:color="auto" w:fill="F7CAAC" w:themeFill="accent2" w:themeFillTint="66"/>
            <w:noWrap/>
            <w:hideMark/>
          </w:tcPr>
          <w:p w14:paraId="1932CAE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1.51E-05</w:t>
            </w:r>
          </w:p>
        </w:tc>
        <w:tc>
          <w:tcPr>
            <w:tcW w:w="708" w:type="dxa"/>
            <w:shd w:val="clear" w:color="auto" w:fill="F7CAAC" w:themeFill="accent2" w:themeFillTint="66"/>
            <w:noWrap/>
            <w:hideMark/>
          </w:tcPr>
          <w:p w14:paraId="4C9DCD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0.000414</w:t>
            </w:r>
          </w:p>
        </w:tc>
        <w:tc>
          <w:tcPr>
            <w:tcW w:w="516" w:type="dxa"/>
            <w:shd w:val="clear" w:color="auto" w:fill="F7CAAC" w:themeFill="accent2" w:themeFillTint="66"/>
            <w:noWrap/>
            <w:hideMark/>
          </w:tcPr>
          <w:p w14:paraId="5CDF28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2.90048</w:t>
            </w:r>
          </w:p>
        </w:tc>
      </w:tr>
      <w:tr w:rsidR="002326E7" w:rsidRPr="00763C82" w14:paraId="3CC2BF7B" w14:textId="77777777" w:rsidTr="00813B3E">
        <w:trPr>
          <w:trHeight w:val="288"/>
        </w:trPr>
        <w:tc>
          <w:tcPr>
            <w:tcW w:w="585" w:type="dxa"/>
            <w:vMerge/>
            <w:hideMark/>
          </w:tcPr>
          <w:p w14:paraId="5FCF264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8FC7FC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206243_at</w:t>
            </w:r>
          </w:p>
        </w:tc>
        <w:tc>
          <w:tcPr>
            <w:tcW w:w="992" w:type="dxa"/>
            <w:shd w:val="clear" w:color="auto" w:fill="F7CAAC" w:themeFill="accent2" w:themeFillTint="66"/>
            <w:noWrap/>
            <w:hideMark/>
          </w:tcPr>
          <w:p w14:paraId="79BEFD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NM_003256</w:t>
            </w:r>
          </w:p>
        </w:tc>
        <w:tc>
          <w:tcPr>
            <w:tcW w:w="992" w:type="dxa"/>
            <w:shd w:val="clear" w:color="auto" w:fill="F7CAAC" w:themeFill="accent2" w:themeFillTint="66"/>
            <w:noWrap/>
            <w:hideMark/>
          </w:tcPr>
          <w:p w14:paraId="2F106CF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TIMP4</w:t>
            </w:r>
          </w:p>
        </w:tc>
        <w:tc>
          <w:tcPr>
            <w:tcW w:w="1134" w:type="dxa"/>
            <w:shd w:val="clear" w:color="auto" w:fill="F7CAAC" w:themeFill="accent2" w:themeFillTint="66"/>
            <w:noWrap/>
            <w:hideMark/>
          </w:tcPr>
          <w:p w14:paraId="243152F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TIMP metallopeptidase inhibitor 4</w:t>
            </w:r>
          </w:p>
        </w:tc>
        <w:tc>
          <w:tcPr>
            <w:tcW w:w="851" w:type="dxa"/>
            <w:shd w:val="clear" w:color="auto" w:fill="F7CAAC" w:themeFill="accent2" w:themeFillTint="66"/>
            <w:noWrap/>
            <w:hideMark/>
          </w:tcPr>
          <w:p w14:paraId="1348A4A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2.335060551</w:t>
            </w:r>
          </w:p>
        </w:tc>
        <w:tc>
          <w:tcPr>
            <w:tcW w:w="992" w:type="dxa"/>
            <w:shd w:val="clear" w:color="auto" w:fill="F7CAAC" w:themeFill="accent2" w:themeFillTint="66"/>
            <w:noWrap/>
            <w:hideMark/>
          </w:tcPr>
          <w:p w14:paraId="64E142C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8.776176</w:t>
            </w:r>
          </w:p>
        </w:tc>
        <w:tc>
          <w:tcPr>
            <w:tcW w:w="567" w:type="dxa"/>
            <w:shd w:val="clear" w:color="auto" w:fill="F7CAAC" w:themeFill="accent2" w:themeFillTint="66"/>
            <w:noWrap/>
            <w:hideMark/>
          </w:tcPr>
          <w:p w14:paraId="30CAC6C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8.249578</w:t>
            </w:r>
          </w:p>
        </w:tc>
        <w:tc>
          <w:tcPr>
            <w:tcW w:w="851" w:type="dxa"/>
            <w:shd w:val="clear" w:color="auto" w:fill="F7CAAC" w:themeFill="accent2" w:themeFillTint="66"/>
            <w:noWrap/>
            <w:hideMark/>
          </w:tcPr>
          <w:p w14:paraId="6E38598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7.02E-08</w:t>
            </w:r>
          </w:p>
        </w:tc>
        <w:tc>
          <w:tcPr>
            <w:tcW w:w="708" w:type="dxa"/>
            <w:shd w:val="clear" w:color="auto" w:fill="F7CAAC" w:themeFill="accent2" w:themeFillTint="66"/>
            <w:noWrap/>
            <w:hideMark/>
          </w:tcPr>
          <w:p w14:paraId="02D00B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6.57E-06</w:t>
            </w:r>
          </w:p>
        </w:tc>
        <w:tc>
          <w:tcPr>
            <w:tcW w:w="516" w:type="dxa"/>
            <w:shd w:val="clear" w:color="auto" w:fill="F7CAAC" w:themeFill="accent2" w:themeFillTint="66"/>
            <w:noWrap/>
            <w:hideMark/>
          </w:tcPr>
          <w:p w14:paraId="02561D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8.289805</w:t>
            </w:r>
          </w:p>
        </w:tc>
      </w:tr>
      <w:tr w:rsidR="002326E7" w:rsidRPr="00763C82" w14:paraId="7A5D8D6C" w14:textId="77777777" w:rsidTr="00813B3E">
        <w:trPr>
          <w:trHeight w:val="288"/>
        </w:trPr>
        <w:tc>
          <w:tcPr>
            <w:tcW w:w="585" w:type="dxa"/>
            <w:vMerge/>
            <w:hideMark/>
          </w:tcPr>
          <w:p w14:paraId="1638B96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92C9F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213519_s_at</w:t>
            </w:r>
          </w:p>
        </w:tc>
        <w:tc>
          <w:tcPr>
            <w:tcW w:w="992" w:type="dxa"/>
            <w:shd w:val="clear" w:color="auto" w:fill="F7CAAC" w:themeFill="accent2" w:themeFillTint="66"/>
            <w:noWrap/>
            <w:hideMark/>
          </w:tcPr>
          <w:p w14:paraId="5FECBC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AI078169</w:t>
            </w:r>
          </w:p>
        </w:tc>
        <w:tc>
          <w:tcPr>
            <w:tcW w:w="992" w:type="dxa"/>
            <w:shd w:val="clear" w:color="auto" w:fill="F7CAAC" w:themeFill="accent2" w:themeFillTint="66"/>
            <w:noWrap/>
            <w:hideMark/>
          </w:tcPr>
          <w:p w14:paraId="17FF41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LAMA2</w:t>
            </w:r>
          </w:p>
        </w:tc>
        <w:tc>
          <w:tcPr>
            <w:tcW w:w="1134" w:type="dxa"/>
            <w:shd w:val="clear" w:color="auto" w:fill="F7CAAC" w:themeFill="accent2" w:themeFillTint="66"/>
            <w:noWrap/>
            <w:hideMark/>
          </w:tcPr>
          <w:p w14:paraId="368E87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laminin, alpha 2</w:t>
            </w:r>
          </w:p>
        </w:tc>
        <w:tc>
          <w:tcPr>
            <w:tcW w:w="851" w:type="dxa"/>
            <w:shd w:val="clear" w:color="auto" w:fill="F7CAAC" w:themeFill="accent2" w:themeFillTint="66"/>
            <w:noWrap/>
            <w:hideMark/>
          </w:tcPr>
          <w:p w14:paraId="14FEF53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2.330221179</w:t>
            </w:r>
          </w:p>
        </w:tc>
        <w:tc>
          <w:tcPr>
            <w:tcW w:w="992" w:type="dxa"/>
            <w:shd w:val="clear" w:color="auto" w:fill="F7CAAC" w:themeFill="accent2" w:themeFillTint="66"/>
            <w:noWrap/>
            <w:hideMark/>
          </w:tcPr>
          <w:p w14:paraId="14110C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7.965216</w:t>
            </w:r>
          </w:p>
        </w:tc>
        <w:tc>
          <w:tcPr>
            <w:tcW w:w="567" w:type="dxa"/>
            <w:shd w:val="clear" w:color="auto" w:fill="F7CAAC" w:themeFill="accent2" w:themeFillTint="66"/>
            <w:noWrap/>
            <w:hideMark/>
          </w:tcPr>
          <w:p w14:paraId="6D13B15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5.915742</w:t>
            </w:r>
          </w:p>
        </w:tc>
        <w:tc>
          <w:tcPr>
            <w:tcW w:w="851" w:type="dxa"/>
            <w:shd w:val="clear" w:color="auto" w:fill="F7CAAC" w:themeFill="accent2" w:themeFillTint="66"/>
            <w:noWrap/>
            <w:hideMark/>
          </w:tcPr>
          <w:p w14:paraId="2787058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8.58E-06</w:t>
            </w:r>
          </w:p>
        </w:tc>
        <w:tc>
          <w:tcPr>
            <w:tcW w:w="708" w:type="dxa"/>
            <w:shd w:val="clear" w:color="auto" w:fill="F7CAAC" w:themeFill="accent2" w:themeFillTint="66"/>
            <w:noWrap/>
            <w:hideMark/>
          </w:tcPr>
          <w:p w14:paraId="01EB415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0.000266</w:t>
            </w:r>
          </w:p>
        </w:tc>
        <w:tc>
          <w:tcPr>
            <w:tcW w:w="516" w:type="dxa"/>
            <w:shd w:val="clear" w:color="auto" w:fill="F7CAAC" w:themeFill="accent2" w:themeFillTint="66"/>
            <w:noWrap/>
            <w:hideMark/>
          </w:tcPr>
          <w:p w14:paraId="39367CC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3.465677</w:t>
            </w:r>
          </w:p>
        </w:tc>
      </w:tr>
      <w:tr w:rsidR="002326E7" w:rsidRPr="00763C82" w14:paraId="07EE3CE9" w14:textId="77777777" w:rsidTr="00813B3E">
        <w:trPr>
          <w:trHeight w:val="288"/>
        </w:trPr>
        <w:tc>
          <w:tcPr>
            <w:tcW w:w="585" w:type="dxa"/>
            <w:vMerge/>
            <w:hideMark/>
          </w:tcPr>
          <w:p w14:paraId="720762B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063EC4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205794_s_at</w:t>
            </w:r>
          </w:p>
        </w:tc>
        <w:tc>
          <w:tcPr>
            <w:tcW w:w="992" w:type="dxa"/>
            <w:shd w:val="clear" w:color="auto" w:fill="F7CAAC" w:themeFill="accent2" w:themeFillTint="66"/>
            <w:noWrap/>
            <w:hideMark/>
          </w:tcPr>
          <w:p w14:paraId="346BAD1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NM_002515</w:t>
            </w:r>
          </w:p>
        </w:tc>
        <w:tc>
          <w:tcPr>
            <w:tcW w:w="992" w:type="dxa"/>
            <w:shd w:val="clear" w:color="auto" w:fill="F7CAAC" w:themeFill="accent2" w:themeFillTint="66"/>
            <w:noWrap/>
            <w:hideMark/>
          </w:tcPr>
          <w:p w14:paraId="21DB402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NOVA1</w:t>
            </w:r>
          </w:p>
        </w:tc>
        <w:tc>
          <w:tcPr>
            <w:tcW w:w="1134" w:type="dxa"/>
            <w:shd w:val="clear" w:color="auto" w:fill="F7CAAC" w:themeFill="accent2" w:themeFillTint="66"/>
            <w:noWrap/>
            <w:hideMark/>
          </w:tcPr>
          <w:p w14:paraId="73386C2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neuro-oncological ventral antigen 1</w:t>
            </w:r>
          </w:p>
        </w:tc>
        <w:tc>
          <w:tcPr>
            <w:tcW w:w="851" w:type="dxa"/>
            <w:shd w:val="clear" w:color="auto" w:fill="F7CAAC" w:themeFill="accent2" w:themeFillTint="66"/>
            <w:noWrap/>
            <w:hideMark/>
          </w:tcPr>
          <w:p w14:paraId="569B2F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2.327206874</w:t>
            </w:r>
          </w:p>
        </w:tc>
        <w:tc>
          <w:tcPr>
            <w:tcW w:w="992" w:type="dxa"/>
            <w:shd w:val="clear" w:color="auto" w:fill="F7CAAC" w:themeFill="accent2" w:themeFillTint="66"/>
            <w:noWrap/>
            <w:hideMark/>
          </w:tcPr>
          <w:p w14:paraId="1A7549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8.806177</w:t>
            </w:r>
          </w:p>
        </w:tc>
        <w:tc>
          <w:tcPr>
            <w:tcW w:w="567" w:type="dxa"/>
            <w:shd w:val="clear" w:color="auto" w:fill="F7CAAC" w:themeFill="accent2" w:themeFillTint="66"/>
            <w:noWrap/>
            <w:hideMark/>
          </w:tcPr>
          <w:p w14:paraId="2099FB8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10.16265</w:t>
            </w:r>
          </w:p>
        </w:tc>
        <w:tc>
          <w:tcPr>
            <w:tcW w:w="851" w:type="dxa"/>
            <w:shd w:val="clear" w:color="auto" w:fill="F7CAAC" w:themeFill="accent2" w:themeFillTint="66"/>
            <w:noWrap/>
            <w:hideMark/>
          </w:tcPr>
          <w:p w14:paraId="4E5227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2.32E-09</w:t>
            </w:r>
          </w:p>
        </w:tc>
        <w:tc>
          <w:tcPr>
            <w:tcW w:w="708" w:type="dxa"/>
            <w:shd w:val="clear" w:color="auto" w:fill="F7CAAC" w:themeFill="accent2" w:themeFillTint="66"/>
            <w:noWrap/>
            <w:hideMark/>
          </w:tcPr>
          <w:p w14:paraId="40BAB1F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4.52E-07</w:t>
            </w:r>
          </w:p>
        </w:tc>
        <w:tc>
          <w:tcPr>
            <w:tcW w:w="516" w:type="dxa"/>
            <w:shd w:val="clear" w:color="auto" w:fill="F7CAAC" w:themeFill="accent2" w:themeFillTint="66"/>
            <w:noWrap/>
            <w:hideMark/>
          </w:tcPr>
          <w:p w14:paraId="5549B6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11.69551</w:t>
            </w:r>
          </w:p>
        </w:tc>
      </w:tr>
      <w:tr w:rsidR="002326E7" w:rsidRPr="00763C82" w14:paraId="79B4618C" w14:textId="77777777" w:rsidTr="00813B3E">
        <w:trPr>
          <w:trHeight w:val="288"/>
        </w:trPr>
        <w:tc>
          <w:tcPr>
            <w:tcW w:w="585" w:type="dxa"/>
            <w:vMerge/>
            <w:hideMark/>
          </w:tcPr>
          <w:p w14:paraId="59A374C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6EC326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202014_at</w:t>
            </w:r>
          </w:p>
        </w:tc>
        <w:tc>
          <w:tcPr>
            <w:tcW w:w="992" w:type="dxa"/>
            <w:shd w:val="clear" w:color="auto" w:fill="F7CAAC" w:themeFill="accent2" w:themeFillTint="66"/>
            <w:noWrap/>
            <w:hideMark/>
          </w:tcPr>
          <w:p w14:paraId="4FAB7E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NM_014330</w:t>
            </w:r>
          </w:p>
        </w:tc>
        <w:tc>
          <w:tcPr>
            <w:tcW w:w="992" w:type="dxa"/>
            <w:shd w:val="clear" w:color="auto" w:fill="F7CAAC" w:themeFill="accent2" w:themeFillTint="66"/>
            <w:noWrap/>
            <w:hideMark/>
          </w:tcPr>
          <w:p w14:paraId="012803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PPP1R15A</w:t>
            </w:r>
          </w:p>
        </w:tc>
        <w:tc>
          <w:tcPr>
            <w:tcW w:w="1134" w:type="dxa"/>
            <w:shd w:val="clear" w:color="auto" w:fill="F7CAAC" w:themeFill="accent2" w:themeFillTint="66"/>
            <w:noWrap/>
            <w:hideMark/>
          </w:tcPr>
          <w:p w14:paraId="770AC1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protein phosphatase 1, regulatory subunit 15A</w:t>
            </w:r>
          </w:p>
        </w:tc>
        <w:tc>
          <w:tcPr>
            <w:tcW w:w="851" w:type="dxa"/>
            <w:shd w:val="clear" w:color="auto" w:fill="F7CAAC" w:themeFill="accent2" w:themeFillTint="66"/>
            <w:noWrap/>
            <w:hideMark/>
          </w:tcPr>
          <w:p w14:paraId="72A57E4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2.294644959</w:t>
            </w:r>
          </w:p>
        </w:tc>
        <w:tc>
          <w:tcPr>
            <w:tcW w:w="992" w:type="dxa"/>
            <w:shd w:val="clear" w:color="auto" w:fill="F7CAAC" w:themeFill="accent2" w:themeFillTint="66"/>
            <w:noWrap/>
            <w:hideMark/>
          </w:tcPr>
          <w:p w14:paraId="51EB87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9.5922</w:t>
            </w:r>
          </w:p>
        </w:tc>
        <w:tc>
          <w:tcPr>
            <w:tcW w:w="567" w:type="dxa"/>
            <w:shd w:val="clear" w:color="auto" w:fill="F7CAAC" w:themeFill="accent2" w:themeFillTint="66"/>
            <w:noWrap/>
            <w:hideMark/>
          </w:tcPr>
          <w:p w14:paraId="53A7C1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10.07648</w:t>
            </w:r>
          </w:p>
        </w:tc>
        <w:tc>
          <w:tcPr>
            <w:tcW w:w="851" w:type="dxa"/>
            <w:shd w:val="clear" w:color="auto" w:fill="F7CAAC" w:themeFill="accent2" w:themeFillTint="66"/>
            <w:noWrap/>
            <w:hideMark/>
          </w:tcPr>
          <w:p w14:paraId="65B4610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2.68E-09</w:t>
            </w:r>
          </w:p>
        </w:tc>
        <w:tc>
          <w:tcPr>
            <w:tcW w:w="708" w:type="dxa"/>
            <w:shd w:val="clear" w:color="auto" w:fill="F7CAAC" w:themeFill="accent2" w:themeFillTint="66"/>
            <w:noWrap/>
            <w:hideMark/>
          </w:tcPr>
          <w:p w14:paraId="53FBB2C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5.14E-07</w:t>
            </w:r>
          </w:p>
        </w:tc>
        <w:tc>
          <w:tcPr>
            <w:tcW w:w="516" w:type="dxa"/>
            <w:shd w:val="clear" w:color="auto" w:fill="F7CAAC" w:themeFill="accent2" w:themeFillTint="66"/>
            <w:noWrap/>
            <w:hideMark/>
          </w:tcPr>
          <w:p w14:paraId="7A0700B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11.55222</w:t>
            </w:r>
          </w:p>
        </w:tc>
      </w:tr>
      <w:tr w:rsidR="002326E7" w:rsidRPr="00763C82" w14:paraId="7BA33B8D" w14:textId="77777777" w:rsidTr="00813B3E">
        <w:trPr>
          <w:trHeight w:val="288"/>
        </w:trPr>
        <w:tc>
          <w:tcPr>
            <w:tcW w:w="585" w:type="dxa"/>
            <w:vMerge/>
            <w:hideMark/>
          </w:tcPr>
          <w:p w14:paraId="180F20B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765B7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204621_s_at</w:t>
            </w:r>
          </w:p>
        </w:tc>
        <w:tc>
          <w:tcPr>
            <w:tcW w:w="992" w:type="dxa"/>
            <w:shd w:val="clear" w:color="auto" w:fill="F7CAAC" w:themeFill="accent2" w:themeFillTint="66"/>
            <w:noWrap/>
            <w:hideMark/>
          </w:tcPr>
          <w:p w14:paraId="344D33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AI935096</w:t>
            </w:r>
          </w:p>
        </w:tc>
        <w:tc>
          <w:tcPr>
            <w:tcW w:w="992" w:type="dxa"/>
            <w:shd w:val="clear" w:color="auto" w:fill="F7CAAC" w:themeFill="accent2" w:themeFillTint="66"/>
            <w:noWrap/>
            <w:hideMark/>
          </w:tcPr>
          <w:p w14:paraId="10BA7E8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NR4A2</w:t>
            </w:r>
          </w:p>
        </w:tc>
        <w:tc>
          <w:tcPr>
            <w:tcW w:w="1134" w:type="dxa"/>
            <w:shd w:val="clear" w:color="auto" w:fill="F7CAAC" w:themeFill="accent2" w:themeFillTint="66"/>
            <w:noWrap/>
            <w:hideMark/>
          </w:tcPr>
          <w:p w14:paraId="5D9558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nuclear receptor subfamily 4, group A, member 2</w:t>
            </w:r>
          </w:p>
        </w:tc>
        <w:tc>
          <w:tcPr>
            <w:tcW w:w="851" w:type="dxa"/>
            <w:shd w:val="clear" w:color="auto" w:fill="F7CAAC" w:themeFill="accent2" w:themeFillTint="66"/>
            <w:noWrap/>
            <w:hideMark/>
          </w:tcPr>
          <w:p w14:paraId="457DE8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2.292771243</w:t>
            </w:r>
          </w:p>
        </w:tc>
        <w:tc>
          <w:tcPr>
            <w:tcW w:w="992" w:type="dxa"/>
            <w:shd w:val="clear" w:color="auto" w:fill="F7CAAC" w:themeFill="accent2" w:themeFillTint="66"/>
            <w:noWrap/>
            <w:hideMark/>
          </w:tcPr>
          <w:p w14:paraId="0A4894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7.744001</w:t>
            </w:r>
          </w:p>
        </w:tc>
        <w:tc>
          <w:tcPr>
            <w:tcW w:w="567" w:type="dxa"/>
            <w:shd w:val="clear" w:color="auto" w:fill="F7CAAC" w:themeFill="accent2" w:themeFillTint="66"/>
            <w:noWrap/>
            <w:hideMark/>
          </w:tcPr>
          <w:p w14:paraId="1D76B6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6.773018</w:t>
            </w:r>
          </w:p>
        </w:tc>
        <w:tc>
          <w:tcPr>
            <w:tcW w:w="851" w:type="dxa"/>
            <w:shd w:val="clear" w:color="auto" w:fill="F7CAAC" w:themeFill="accent2" w:themeFillTint="66"/>
            <w:noWrap/>
            <w:hideMark/>
          </w:tcPr>
          <w:p w14:paraId="6E52227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1.35E-06</w:t>
            </w:r>
          </w:p>
        </w:tc>
        <w:tc>
          <w:tcPr>
            <w:tcW w:w="708" w:type="dxa"/>
            <w:shd w:val="clear" w:color="auto" w:fill="F7CAAC" w:themeFill="accent2" w:themeFillTint="66"/>
            <w:noWrap/>
            <w:hideMark/>
          </w:tcPr>
          <w:p w14:paraId="6001E5F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6.13E-05</w:t>
            </w:r>
          </w:p>
        </w:tc>
        <w:tc>
          <w:tcPr>
            <w:tcW w:w="516" w:type="dxa"/>
            <w:shd w:val="clear" w:color="auto" w:fill="F7CAAC" w:themeFill="accent2" w:themeFillTint="66"/>
            <w:noWrap/>
            <w:hideMark/>
          </w:tcPr>
          <w:p w14:paraId="43DFCC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5.321988</w:t>
            </w:r>
          </w:p>
        </w:tc>
      </w:tr>
      <w:tr w:rsidR="002326E7" w:rsidRPr="00763C82" w14:paraId="1BA8995E" w14:textId="77777777" w:rsidTr="00813B3E">
        <w:trPr>
          <w:trHeight w:val="288"/>
        </w:trPr>
        <w:tc>
          <w:tcPr>
            <w:tcW w:w="585" w:type="dxa"/>
            <w:vMerge/>
            <w:hideMark/>
          </w:tcPr>
          <w:p w14:paraId="40307899"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E8F60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205960_at</w:t>
            </w:r>
          </w:p>
        </w:tc>
        <w:tc>
          <w:tcPr>
            <w:tcW w:w="992" w:type="dxa"/>
            <w:shd w:val="clear" w:color="auto" w:fill="F7CAAC" w:themeFill="accent2" w:themeFillTint="66"/>
            <w:noWrap/>
            <w:hideMark/>
          </w:tcPr>
          <w:p w14:paraId="7D74C21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NM_002612</w:t>
            </w:r>
          </w:p>
        </w:tc>
        <w:tc>
          <w:tcPr>
            <w:tcW w:w="992" w:type="dxa"/>
            <w:shd w:val="clear" w:color="auto" w:fill="F7CAAC" w:themeFill="accent2" w:themeFillTint="66"/>
            <w:noWrap/>
            <w:hideMark/>
          </w:tcPr>
          <w:p w14:paraId="0346FF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PDK4</w:t>
            </w:r>
          </w:p>
        </w:tc>
        <w:tc>
          <w:tcPr>
            <w:tcW w:w="1134" w:type="dxa"/>
            <w:shd w:val="clear" w:color="auto" w:fill="F7CAAC" w:themeFill="accent2" w:themeFillTint="66"/>
            <w:noWrap/>
            <w:hideMark/>
          </w:tcPr>
          <w:p w14:paraId="55B6DB9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pyruvate dehydrogenase kinase, isozyme 4</w:t>
            </w:r>
          </w:p>
        </w:tc>
        <w:tc>
          <w:tcPr>
            <w:tcW w:w="851" w:type="dxa"/>
            <w:shd w:val="clear" w:color="auto" w:fill="F7CAAC" w:themeFill="accent2" w:themeFillTint="66"/>
            <w:noWrap/>
            <w:hideMark/>
          </w:tcPr>
          <w:p w14:paraId="631450E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2.290200007</w:t>
            </w:r>
          </w:p>
        </w:tc>
        <w:tc>
          <w:tcPr>
            <w:tcW w:w="992" w:type="dxa"/>
            <w:shd w:val="clear" w:color="auto" w:fill="F7CAAC" w:themeFill="accent2" w:themeFillTint="66"/>
            <w:noWrap/>
            <w:hideMark/>
          </w:tcPr>
          <w:p w14:paraId="1D70C5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8.208721</w:t>
            </w:r>
          </w:p>
        </w:tc>
        <w:tc>
          <w:tcPr>
            <w:tcW w:w="567" w:type="dxa"/>
            <w:shd w:val="clear" w:color="auto" w:fill="F7CAAC" w:themeFill="accent2" w:themeFillTint="66"/>
            <w:noWrap/>
            <w:hideMark/>
          </w:tcPr>
          <w:p w14:paraId="0A58647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3.893387</w:t>
            </w:r>
          </w:p>
        </w:tc>
        <w:tc>
          <w:tcPr>
            <w:tcW w:w="851" w:type="dxa"/>
            <w:shd w:val="clear" w:color="auto" w:fill="F7CAAC" w:themeFill="accent2" w:themeFillTint="66"/>
            <w:noWrap/>
            <w:hideMark/>
          </w:tcPr>
          <w:p w14:paraId="7C129D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0.000897</w:t>
            </w:r>
          </w:p>
        </w:tc>
        <w:tc>
          <w:tcPr>
            <w:tcW w:w="708" w:type="dxa"/>
            <w:shd w:val="clear" w:color="auto" w:fill="F7CAAC" w:themeFill="accent2" w:themeFillTint="66"/>
            <w:noWrap/>
            <w:hideMark/>
          </w:tcPr>
          <w:p w14:paraId="7143E9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0.010021</w:t>
            </w:r>
          </w:p>
        </w:tc>
        <w:tc>
          <w:tcPr>
            <w:tcW w:w="516" w:type="dxa"/>
            <w:shd w:val="clear" w:color="auto" w:fill="F7CAAC" w:themeFill="accent2" w:themeFillTint="66"/>
            <w:noWrap/>
            <w:hideMark/>
          </w:tcPr>
          <w:p w14:paraId="556841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-1.16158</w:t>
            </w:r>
          </w:p>
        </w:tc>
      </w:tr>
      <w:tr w:rsidR="002326E7" w:rsidRPr="00763C82" w14:paraId="5FF29D5B" w14:textId="77777777" w:rsidTr="00813B3E">
        <w:trPr>
          <w:trHeight w:val="288"/>
        </w:trPr>
        <w:tc>
          <w:tcPr>
            <w:tcW w:w="585" w:type="dxa"/>
            <w:vMerge/>
            <w:hideMark/>
          </w:tcPr>
          <w:p w14:paraId="2E10736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8272DF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201348_at</w:t>
            </w:r>
          </w:p>
        </w:tc>
        <w:tc>
          <w:tcPr>
            <w:tcW w:w="992" w:type="dxa"/>
            <w:shd w:val="clear" w:color="auto" w:fill="F7CAAC" w:themeFill="accent2" w:themeFillTint="66"/>
            <w:noWrap/>
            <w:hideMark/>
          </w:tcPr>
          <w:p w14:paraId="221B8C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NM_002084</w:t>
            </w:r>
          </w:p>
        </w:tc>
        <w:tc>
          <w:tcPr>
            <w:tcW w:w="992" w:type="dxa"/>
            <w:shd w:val="clear" w:color="auto" w:fill="F7CAAC" w:themeFill="accent2" w:themeFillTint="66"/>
            <w:noWrap/>
            <w:hideMark/>
          </w:tcPr>
          <w:p w14:paraId="15DEDC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GPX3</w:t>
            </w:r>
          </w:p>
        </w:tc>
        <w:tc>
          <w:tcPr>
            <w:tcW w:w="1134" w:type="dxa"/>
            <w:shd w:val="clear" w:color="auto" w:fill="F7CAAC" w:themeFill="accent2" w:themeFillTint="66"/>
            <w:noWrap/>
            <w:hideMark/>
          </w:tcPr>
          <w:p w14:paraId="21CCF8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glutathione peroxidase 3 (plasma)</w:t>
            </w:r>
          </w:p>
        </w:tc>
        <w:tc>
          <w:tcPr>
            <w:tcW w:w="851" w:type="dxa"/>
            <w:shd w:val="clear" w:color="auto" w:fill="F7CAAC" w:themeFill="accent2" w:themeFillTint="66"/>
            <w:noWrap/>
            <w:hideMark/>
          </w:tcPr>
          <w:p w14:paraId="4F6774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2.271044112</w:t>
            </w:r>
          </w:p>
        </w:tc>
        <w:tc>
          <w:tcPr>
            <w:tcW w:w="992" w:type="dxa"/>
            <w:shd w:val="clear" w:color="auto" w:fill="F7CAAC" w:themeFill="accent2" w:themeFillTint="66"/>
            <w:noWrap/>
            <w:hideMark/>
          </w:tcPr>
          <w:p w14:paraId="4EE230A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12.74039</w:t>
            </w:r>
          </w:p>
        </w:tc>
        <w:tc>
          <w:tcPr>
            <w:tcW w:w="567" w:type="dxa"/>
            <w:shd w:val="clear" w:color="auto" w:fill="F7CAAC" w:themeFill="accent2" w:themeFillTint="66"/>
            <w:noWrap/>
            <w:hideMark/>
          </w:tcPr>
          <w:p w14:paraId="56716C3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13.27775</w:t>
            </w:r>
          </w:p>
        </w:tc>
        <w:tc>
          <w:tcPr>
            <w:tcW w:w="851" w:type="dxa"/>
            <w:shd w:val="clear" w:color="auto" w:fill="F7CAAC" w:themeFill="accent2" w:themeFillTint="66"/>
            <w:noWrap/>
            <w:hideMark/>
          </w:tcPr>
          <w:p w14:paraId="5851ED0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2.11E-11</w:t>
            </w:r>
          </w:p>
        </w:tc>
        <w:tc>
          <w:tcPr>
            <w:tcW w:w="708" w:type="dxa"/>
            <w:shd w:val="clear" w:color="auto" w:fill="F7CAAC" w:themeFill="accent2" w:themeFillTint="66"/>
            <w:noWrap/>
            <w:hideMark/>
          </w:tcPr>
          <w:p w14:paraId="59FFC87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1.07E-08</w:t>
            </w:r>
          </w:p>
        </w:tc>
        <w:tc>
          <w:tcPr>
            <w:tcW w:w="516" w:type="dxa"/>
            <w:shd w:val="clear" w:color="auto" w:fill="F7CAAC" w:themeFill="accent2" w:themeFillTint="66"/>
            <w:noWrap/>
            <w:hideMark/>
          </w:tcPr>
          <w:p w14:paraId="44BB49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16.31541</w:t>
            </w:r>
          </w:p>
        </w:tc>
      </w:tr>
      <w:tr w:rsidR="002326E7" w:rsidRPr="00763C82" w14:paraId="26E03365" w14:textId="77777777" w:rsidTr="00813B3E">
        <w:trPr>
          <w:trHeight w:val="288"/>
        </w:trPr>
        <w:tc>
          <w:tcPr>
            <w:tcW w:w="585" w:type="dxa"/>
            <w:vMerge/>
            <w:hideMark/>
          </w:tcPr>
          <w:p w14:paraId="798BA8BC"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7DD53E1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218880_at</w:t>
            </w:r>
          </w:p>
        </w:tc>
        <w:tc>
          <w:tcPr>
            <w:tcW w:w="992" w:type="dxa"/>
            <w:shd w:val="clear" w:color="auto" w:fill="F7CAAC" w:themeFill="accent2" w:themeFillTint="66"/>
            <w:noWrap/>
            <w:hideMark/>
          </w:tcPr>
          <w:p w14:paraId="78BBD3B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N36408</w:t>
            </w:r>
          </w:p>
        </w:tc>
        <w:tc>
          <w:tcPr>
            <w:tcW w:w="992" w:type="dxa"/>
            <w:shd w:val="clear" w:color="auto" w:fill="F7CAAC" w:themeFill="accent2" w:themeFillTint="66"/>
            <w:noWrap/>
            <w:hideMark/>
          </w:tcPr>
          <w:p w14:paraId="58B517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FOSL2</w:t>
            </w:r>
          </w:p>
        </w:tc>
        <w:tc>
          <w:tcPr>
            <w:tcW w:w="1134" w:type="dxa"/>
            <w:shd w:val="clear" w:color="auto" w:fill="F7CAAC" w:themeFill="accent2" w:themeFillTint="66"/>
            <w:noWrap/>
            <w:hideMark/>
          </w:tcPr>
          <w:p w14:paraId="364CA5E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FOS-like antigen 2</w:t>
            </w:r>
          </w:p>
        </w:tc>
        <w:tc>
          <w:tcPr>
            <w:tcW w:w="851" w:type="dxa"/>
            <w:shd w:val="clear" w:color="auto" w:fill="F7CAAC" w:themeFill="accent2" w:themeFillTint="66"/>
            <w:noWrap/>
            <w:hideMark/>
          </w:tcPr>
          <w:p w14:paraId="3584F4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2.26571806</w:t>
            </w:r>
          </w:p>
        </w:tc>
        <w:tc>
          <w:tcPr>
            <w:tcW w:w="992" w:type="dxa"/>
            <w:shd w:val="clear" w:color="auto" w:fill="F7CAAC" w:themeFill="accent2" w:themeFillTint="66"/>
            <w:noWrap/>
            <w:hideMark/>
          </w:tcPr>
          <w:p w14:paraId="48A094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8.015009</w:t>
            </w:r>
          </w:p>
        </w:tc>
        <w:tc>
          <w:tcPr>
            <w:tcW w:w="567" w:type="dxa"/>
            <w:shd w:val="clear" w:color="auto" w:fill="F7CAAC" w:themeFill="accent2" w:themeFillTint="66"/>
            <w:noWrap/>
            <w:hideMark/>
          </w:tcPr>
          <w:p w14:paraId="5380A6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10.72436</w:t>
            </w:r>
          </w:p>
        </w:tc>
        <w:tc>
          <w:tcPr>
            <w:tcW w:w="851" w:type="dxa"/>
            <w:shd w:val="clear" w:color="auto" w:fill="F7CAAC" w:themeFill="accent2" w:themeFillTint="66"/>
            <w:noWrap/>
            <w:hideMark/>
          </w:tcPr>
          <w:p w14:paraId="09934C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9.23E-10</w:t>
            </w:r>
          </w:p>
        </w:tc>
        <w:tc>
          <w:tcPr>
            <w:tcW w:w="708" w:type="dxa"/>
            <w:shd w:val="clear" w:color="auto" w:fill="F7CAAC" w:themeFill="accent2" w:themeFillTint="66"/>
            <w:noWrap/>
            <w:hideMark/>
          </w:tcPr>
          <w:p w14:paraId="72EA5F0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2.17E-07</w:t>
            </w:r>
          </w:p>
        </w:tc>
        <w:tc>
          <w:tcPr>
            <w:tcW w:w="516" w:type="dxa"/>
            <w:shd w:val="clear" w:color="auto" w:fill="F7CAAC" w:themeFill="accent2" w:themeFillTint="66"/>
            <w:noWrap/>
            <w:hideMark/>
          </w:tcPr>
          <w:p w14:paraId="244C86E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12.6075</w:t>
            </w:r>
          </w:p>
        </w:tc>
      </w:tr>
      <w:tr w:rsidR="002326E7" w:rsidRPr="00763C82" w14:paraId="635029E0" w14:textId="77777777" w:rsidTr="00813B3E">
        <w:trPr>
          <w:trHeight w:val="288"/>
        </w:trPr>
        <w:tc>
          <w:tcPr>
            <w:tcW w:w="585" w:type="dxa"/>
            <w:vMerge/>
            <w:hideMark/>
          </w:tcPr>
          <w:p w14:paraId="02207D9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37FB44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202992_at</w:t>
            </w:r>
          </w:p>
        </w:tc>
        <w:tc>
          <w:tcPr>
            <w:tcW w:w="992" w:type="dxa"/>
            <w:shd w:val="clear" w:color="auto" w:fill="F7CAAC" w:themeFill="accent2" w:themeFillTint="66"/>
            <w:noWrap/>
            <w:hideMark/>
          </w:tcPr>
          <w:p w14:paraId="45348D4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NM_000587</w:t>
            </w:r>
          </w:p>
        </w:tc>
        <w:tc>
          <w:tcPr>
            <w:tcW w:w="992" w:type="dxa"/>
            <w:shd w:val="clear" w:color="auto" w:fill="F7CAAC" w:themeFill="accent2" w:themeFillTint="66"/>
            <w:noWrap/>
            <w:hideMark/>
          </w:tcPr>
          <w:p w14:paraId="0C1D643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C7</w:t>
            </w:r>
          </w:p>
        </w:tc>
        <w:tc>
          <w:tcPr>
            <w:tcW w:w="1134" w:type="dxa"/>
            <w:shd w:val="clear" w:color="auto" w:fill="F7CAAC" w:themeFill="accent2" w:themeFillTint="66"/>
            <w:noWrap/>
            <w:hideMark/>
          </w:tcPr>
          <w:p w14:paraId="5E9B6AE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complement component 7</w:t>
            </w:r>
          </w:p>
        </w:tc>
        <w:tc>
          <w:tcPr>
            <w:tcW w:w="851" w:type="dxa"/>
            <w:shd w:val="clear" w:color="auto" w:fill="F7CAAC" w:themeFill="accent2" w:themeFillTint="66"/>
            <w:noWrap/>
            <w:hideMark/>
          </w:tcPr>
          <w:p w14:paraId="0B5FF0B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2.252957072</w:t>
            </w:r>
          </w:p>
        </w:tc>
        <w:tc>
          <w:tcPr>
            <w:tcW w:w="992" w:type="dxa"/>
            <w:shd w:val="clear" w:color="auto" w:fill="F7CAAC" w:themeFill="accent2" w:themeFillTint="66"/>
            <w:noWrap/>
            <w:hideMark/>
          </w:tcPr>
          <w:p w14:paraId="7AA3429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8.812279</w:t>
            </w:r>
          </w:p>
        </w:tc>
        <w:tc>
          <w:tcPr>
            <w:tcW w:w="567" w:type="dxa"/>
            <w:shd w:val="clear" w:color="auto" w:fill="F7CAAC" w:themeFill="accent2" w:themeFillTint="66"/>
            <w:noWrap/>
            <w:hideMark/>
          </w:tcPr>
          <w:p w14:paraId="643DD8E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7.976976</w:t>
            </w:r>
          </w:p>
        </w:tc>
        <w:tc>
          <w:tcPr>
            <w:tcW w:w="851" w:type="dxa"/>
            <w:shd w:val="clear" w:color="auto" w:fill="F7CAAC" w:themeFill="accent2" w:themeFillTint="66"/>
            <w:noWrap/>
            <w:hideMark/>
          </w:tcPr>
          <w:p w14:paraId="33B78F3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1.19E-07</w:t>
            </w:r>
          </w:p>
        </w:tc>
        <w:tc>
          <w:tcPr>
            <w:tcW w:w="708" w:type="dxa"/>
            <w:shd w:val="clear" w:color="auto" w:fill="F7CAAC" w:themeFill="accent2" w:themeFillTint="66"/>
            <w:noWrap/>
            <w:hideMark/>
          </w:tcPr>
          <w:p w14:paraId="23FDA3F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9.54E-06</w:t>
            </w:r>
          </w:p>
        </w:tc>
        <w:tc>
          <w:tcPr>
            <w:tcW w:w="516" w:type="dxa"/>
            <w:shd w:val="clear" w:color="auto" w:fill="F7CAAC" w:themeFill="accent2" w:themeFillTint="66"/>
            <w:noWrap/>
            <w:hideMark/>
          </w:tcPr>
          <w:p w14:paraId="54873D8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7.764562</w:t>
            </w:r>
          </w:p>
        </w:tc>
      </w:tr>
      <w:tr w:rsidR="002326E7" w:rsidRPr="00763C82" w14:paraId="05FF55EF" w14:textId="77777777" w:rsidTr="00813B3E">
        <w:trPr>
          <w:trHeight w:val="288"/>
        </w:trPr>
        <w:tc>
          <w:tcPr>
            <w:tcW w:w="585" w:type="dxa"/>
            <w:vMerge/>
            <w:hideMark/>
          </w:tcPr>
          <w:p w14:paraId="15635B4E"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FB28C8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212444_at</w:t>
            </w:r>
          </w:p>
        </w:tc>
        <w:tc>
          <w:tcPr>
            <w:tcW w:w="992" w:type="dxa"/>
            <w:shd w:val="clear" w:color="auto" w:fill="F7CAAC" w:themeFill="accent2" w:themeFillTint="66"/>
            <w:noWrap/>
            <w:hideMark/>
          </w:tcPr>
          <w:p w14:paraId="1FC55AE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AA156240</w:t>
            </w:r>
          </w:p>
        </w:tc>
        <w:tc>
          <w:tcPr>
            <w:tcW w:w="992" w:type="dxa"/>
            <w:shd w:val="clear" w:color="auto" w:fill="F7CAAC" w:themeFill="accent2" w:themeFillTint="66"/>
            <w:noWrap/>
            <w:hideMark/>
          </w:tcPr>
          <w:p w14:paraId="713C22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GPRC5A</w:t>
            </w:r>
          </w:p>
        </w:tc>
        <w:tc>
          <w:tcPr>
            <w:tcW w:w="1134" w:type="dxa"/>
            <w:shd w:val="clear" w:color="auto" w:fill="F7CAAC" w:themeFill="accent2" w:themeFillTint="66"/>
            <w:noWrap/>
            <w:hideMark/>
          </w:tcPr>
          <w:p w14:paraId="2B0B6F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 protein-coupled receptor, class C, group 5, member A</w:t>
            </w:r>
          </w:p>
        </w:tc>
        <w:tc>
          <w:tcPr>
            <w:tcW w:w="851" w:type="dxa"/>
            <w:shd w:val="clear" w:color="auto" w:fill="F7CAAC" w:themeFill="accent2" w:themeFillTint="66"/>
            <w:noWrap/>
            <w:hideMark/>
          </w:tcPr>
          <w:p w14:paraId="70B64A2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2.249933074</w:t>
            </w:r>
          </w:p>
        </w:tc>
        <w:tc>
          <w:tcPr>
            <w:tcW w:w="992" w:type="dxa"/>
            <w:shd w:val="clear" w:color="auto" w:fill="F7CAAC" w:themeFill="accent2" w:themeFillTint="66"/>
            <w:noWrap/>
            <w:hideMark/>
          </w:tcPr>
          <w:p w14:paraId="1C4784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9.588473</w:t>
            </w:r>
          </w:p>
        </w:tc>
        <w:tc>
          <w:tcPr>
            <w:tcW w:w="567" w:type="dxa"/>
            <w:shd w:val="clear" w:color="auto" w:fill="F7CAAC" w:themeFill="accent2" w:themeFillTint="66"/>
            <w:noWrap/>
            <w:hideMark/>
          </w:tcPr>
          <w:p w14:paraId="7EAD1D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6.860251</w:t>
            </w:r>
          </w:p>
        </w:tc>
        <w:tc>
          <w:tcPr>
            <w:tcW w:w="851" w:type="dxa"/>
            <w:shd w:val="clear" w:color="auto" w:fill="F7CAAC" w:themeFill="accent2" w:themeFillTint="66"/>
            <w:noWrap/>
            <w:hideMark/>
          </w:tcPr>
          <w:p w14:paraId="525489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1.12E-06</w:t>
            </w:r>
          </w:p>
        </w:tc>
        <w:tc>
          <w:tcPr>
            <w:tcW w:w="708" w:type="dxa"/>
            <w:shd w:val="clear" w:color="auto" w:fill="F7CAAC" w:themeFill="accent2" w:themeFillTint="66"/>
            <w:noWrap/>
            <w:hideMark/>
          </w:tcPr>
          <w:p w14:paraId="101A093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5.37E-05</w:t>
            </w:r>
          </w:p>
        </w:tc>
        <w:tc>
          <w:tcPr>
            <w:tcW w:w="516" w:type="dxa"/>
            <w:shd w:val="clear" w:color="auto" w:fill="F7CAAC" w:themeFill="accent2" w:themeFillTint="66"/>
            <w:noWrap/>
            <w:hideMark/>
          </w:tcPr>
          <w:p w14:paraId="51DF7E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5.505617</w:t>
            </w:r>
          </w:p>
        </w:tc>
      </w:tr>
      <w:tr w:rsidR="002326E7" w:rsidRPr="00763C82" w14:paraId="0852521D" w14:textId="77777777" w:rsidTr="00813B3E">
        <w:trPr>
          <w:trHeight w:val="288"/>
        </w:trPr>
        <w:tc>
          <w:tcPr>
            <w:tcW w:w="585" w:type="dxa"/>
            <w:vMerge/>
            <w:hideMark/>
          </w:tcPr>
          <w:p w14:paraId="2F90626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511AF1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222162_s_at</w:t>
            </w:r>
          </w:p>
        </w:tc>
        <w:tc>
          <w:tcPr>
            <w:tcW w:w="992" w:type="dxa"/>
            <w:shd w:val="clear" w:color="auto" w:fill="F7CAAC" w:themeFill="accent2" w:themeFillTint="66"/>
            <w:noWrap/>
            <w:hideMark/>
          </w:tcPr>
          <w:p w14:paraId="11B6CD9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AK023795</w:t>
            </w:r>
          </w:p>
        </w:tc>
        <w:tc>
          <w:tcPr>
            <w:tcW w:w="992" w:type="dxa"/>
            <w:shd w:val="clear" w:color="auto" w:fill="F7CAAC" w:themeFill="accent2" w:themeFillTint="66"/>
            <w:noWrap/>
            <w:hideMark/>
          </w:tcPr>
          <w:p w14:paraId="2CFA263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ADAMTS1</w:t>
            </w:r>
          </w:p>
        </w:tc>
        <w:tc>
          <w:tcPr>
            <w:tcW w:w="1134" w:type="dxa"/>
            <w:shd w:val="clear" w:color="auto" w:fill="F7CAAC" w:themeFill="accent2" w:themeFillTint="66"/>
            <w:noWrap/>
            <w:hideMark/>
          </w:tcPr>
          <w:p w14:paraId="13982E2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ADAM metallopeptidase with thrombospondin type 1 motif, 1</w:t>
            </w:r>
          </w:p>
        </w:tc>
        <w:tc>
          <w:tcPr>
            <w:tcW w:w="851" w:type="dxa"/>
            <w:shd w:val="clear" w:color="auto" w:fill="F7CAAC" w:themeFill="accent2" w:themeFillTint="66"/>
            <w:noWrap/>
            <w:hideMark/>
          </w:tcPr>
          <w:p w14:paraId="503017F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2.225841283</w:t>
            </w:r>
          </w:p>
        </w:tc>
        <w:tc>
          <w:tcPr>
            <w:tcW w:w="992" w:type="dxa"/>
            <w:shd w:val="clear" w:color="auto" w:fill="F7CAAC" w:themeFill="accent2" w:themeFillTint="66"/>
            <w:noWrap/>
            <w:hideMark/>
          </w:tcPr>
          <w:p w14:paraId="601336B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9.748522</w:t>
            </w:r>
          </w:p>
        </w:tc>
        <w:tc>
          <w:tcPr>
            <w:tcW w:w="567" w:type="dxa"/>
            <w:shd w:val="clear" w:color="auto" w:fill="F7CAAC" w:themeFill="accent2" w:themeFillTint="66"/>
            <w:noWrap/>
            <w:hideMark/>
          </w:tcPr>
          <w:p w14:paraId="5C27E7B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12.04872</w:t>
            </w:r>
          </w:p>
        </w:tc>
        <w:tc>
          <w:tcPr>
            <w:tcW w:w="851" w:type="dxa"/>
            <w:shd w:val="clear" w:color="auto" w:fill="F7CAAC" w:themeFill="accent2" w:themeFillTint="66"/>
            <w:noWrap/>
            <w:hideMark/>
          </w:tcPr>
          <w:p w14:paraId="01F16FB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1.20E-10</w:t>
            </w:r>
          </w:p>
        </w:tc>
        <w:tc>
          <w:tcPr>
            <w:tcW w:w="708" w:type="dxa"/>
            <w:shd w:val="clear" w:color="auto" w:fill="F7CAAC" w:themeFill="accent2" w:themeFillTint="66"/>
            <w:noWrap/>
            <w:hideMark/>
          </w:tcPr>
          <w:p w14:paraId="26585CB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4.34E-08</w:t>
            </w:r>
          </w:p>
        </w:tc>
        <w:tc>
          <w:tcPr>
            <w:tcW w:w="516" w:type="dxa"/>
            <w:shd w:val="clear" w:color="auto" w:fill="F7CAAC" w:themeFill="accent2" w:themeFillTint="66"/>
            <w:noWrap/>
            <w:hideMark/>
          </w:tcPr>
          <w:p w14:paraId="26EA5F2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14.61515</w:t>
            </w:r>
          </w:p>
        </w:tc>
      </w:tr>
      <w:tr w:rsidR="002326E7" w:rsidRPr="00763C82" w14:paraId="599A4129" w14:textId="77777777" w:rsidTr="00813B3E">
        <w:trPr>
          <w:trHeight w:val="288"/>
        </w:trPr>
        <w:tc>
          <w:tcPr>
            <w:tcW w:w="585" w:type="dxa"/>
            <w:vMerge/>
            <w:hideMark/>
          </w:tcPr>
          <w:p w14:paraId="5924D35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74CB876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203140_at</w:t>
            </w:r>
          </w:p>
        </w:tc>
        <w:tc>
          <w:tcPr>
            <w:tcW w:w="992" w:type="dxa"/>
            <w:shd w:val="clear" w:color="auto" w:fill="F7CAAC" w:themeFill="accent2" w:themeFillTint="66"/>
            <w:noWrap/>
            <w:hideMark/>
          </w:tcPr>
          <w:p w14:paraId="3F16E8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NM_001706</w:t>
            </w:r>
          </w:p>
        </w:tc>
        <w:tc>
          <w:tcPr>
            <w:tcW w:w="992" w:type="dxa"/>
            <w:shd w:val="clear" w:color="auto" w:fill="F7CAAC" w:themeFill="accent2" w:themeFillTint="66"/>
            <w:noWrap/>
            <w:hideMark/>
          </w:tcPr>
          <w:p w14:paraId="6CD57A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BCL6</w:t>
            </w:r>
          </w:p>
        </w:tc>
        <w:tc>
          <w:tcPr>
            <w:tcW w:w="1134" w:type="dxa"/>
            <w:shd w:val="clear" w:color="auto" w:fill="F7CAAC" w:themeFill="accent2" w:themeFillTint="66"/>
            <w:noWrap/>
            <w:hideMark/>
          </w:tcPr>
          <w:p w14:paraId="54C6D2B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B-cell CLL/lymphoma 6</w:t>
            </w:r>
          </w:p>
        </w:tc>
        <w:tc>
          <w:tcPr>
            <w:tcW w:w="851" w:type="dxa"/>
            <w:shd w:val="clear" w:color="auto" w:fill="F7CAAC" w:themeFill="accent2" w:themeFillTint="66"/>
            <w:noWrap/>
            <w:hideMark/>
          </w:tcPr>
          <w:p w14:paraId="6A8F4B0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2.216766719</w:t>
            </w:r>
          </w:p>
        </w:tc>
        <w:tc>
          <w:tcPr>
            <w:tcW w:w="992" w:type="dxa"/>
            <w:shd w:val="clear" w:color="auto" w:fill="F7CAAC" w:themeFill="accent2" w:themeFillTint="66"/>
            <w:noWrap/>
            <w:hideMark/>
          </w:tcPr>
          <w:p w14:paraId="163EA92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11.09822</w:t>
            </w:r>
          </w:p>
        </w:tc>
        <w:tc>
          <w:tcPr>
            <w:tcW w:w="567" w:type="dxa"/>
            <w:shd w:val="clear" w:color="auto" w:fill="F7CAAC" w:themeFill="accent2" w:themeFillTint="66"/>
            <w:noWrap/>
            <w:hideMark/>
          </w:tcPr>
          <w:p w14:paraId="7CED2EC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13.20355</w:t>
            </w:r>
          </w:p>
        </w:tc>
        <w:tc>
          <w:tcPr>
            <w:tcW w:w="851" w:type="dxa"/>
            <w:shd w:val="clear" w:color="auto" w:fill="F7CAAC" w:themeFill="accent2" w:themeFillTint="66"/>
            <w:noWrap/>
            <w:hideMark/>
          </w:tcPr>
          <w:p w14:paraId="3228D6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2.33E-11</w:t>
            </w:r>
          </w:p>
        </w:tc>
        <w:tc>
          <w:tcPr>
            <w:tcW w:w="708" w:type="dxa"/>
            <w:shd w:val="clear" w:color="auto" w:fill="F7CAAC" w:themeFill="accent2" w:themeFillTint="66"/>
            <w:noWrap/>
            <w:hideMark/>
          </w:tcPr>
          <w:p w14:paraId="63B99B2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1.13E-08</w:t>
            </w:r>
          </w:p>
        </w:tc>
        <w:tc>
          <w:tcPr>
            <w:tcW w:w="516" w:type="dxa"/>
            <w:shd w:val="clear" w:color="auto" w:fill="F7CAAC" w:themeFill="accent2" w:themeFillTint="66"/>
            <w:noWrap/>
            <w:hideMark/>
          </w:tcPr>
          <w:p w14:paraId="628313C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16.21687</w:t>
            </w:r>
          </w:p>
        </w:tc>
      </w:tr>
      <w:tr w:rsidR="002326E7" w:rsidRPr="00763C82" w14:paraId="11E655DC" w14:textId="77777777" w:rsidTr="00813B3E">
        <w:trPr>
          <w:trHeight w:val="288"/>
        </w:trPr>
        <w:tc>
          <w:tcPr>
            <w:tcW w:w="585" w:type="dxa"/>
            <w:vMerge/>
            <w:hideMark/>
          </w:tcPr>
          <w:p w14:paraId="0DC29E8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7E47A82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201909_at</w:t>
            </w:r>
          </w:p>
        </w:tc>
        <w:tc>
          <w:tcPr>
            <w:tcW w:w="992" w:type="dxa"/>
            <w:shd w:val="clear" w:color="auto" w:fill="F7CAAC" w:themeFill="accent2" w:themeFillTint="66"/>
            <w:noWrap/>
            <w:hideMark/>
          </w:tcPr>
          <w:p w14:paraId="1E0BED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NM_001008</w:t>
            </w:r>
          </w:p>
        </w:tc>
        <w:tc>
          <w:tcPr>
            <w:tcW w:w="992" w:type="dxa"/>
            <w:shd w:val="clear" w:color="auto" w:fill="F7CAAC" w:themeFill="accent2" w:themeFillTint="66"/>
            <w:noWrap/>
            <w:hideMark/>
          </w:tcPr>
          <w:p w14:paraId="4AA0BD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RPS4Y1</w:t>
            </w:r>
          </w:p>
        </w:tc>
        <w:tc>
          <w:tcPr>
            <w:tcW w:w="1134" w:type="dxa"/>
            <w:shd w:val="clear" w:color="auto" w:fill="F7CAAC" w:themeFill="accent2" w:themeFillTint="66"/>
            <w:noWrap/>
            <w:hideMark/>
          </w:tcPr>
          <w:p w14:paraId="13A2F7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ribosomal protein S4, Y-linked 1</w:t>
            </w:r>
          </w:p>
        </w:tc>
        <w:tc>
          <w:tcPr>
            <w:tcW w:w="851" w:type="dxa"/>
            <w:shd w:val="clear" w:color="auto" w:fill="F7CAAC" w:themeFill="accent2" w:themeFillTint="66"/>
            <w:noWrap/>
            <w:hideMark/>
          </w:tcPr>
          <w:p w14:paraId="6E00B1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2.216584651</w:t>
            </w:r>
          </w:p>
        </w:tc>
        <w:tc>
          <w:tcPr>
            <w:tcW w:w="992" w:type="dxa"/>
            <w:shd w:val="clear" w:color="auto" w:fill="F7CAAC" w:themeFill="accent2" w:themeFillTint="66"/>
            <w:noWrap/>
            <w:hideMark/>
          </w:tcPr>
          <w:p w14:paraId="2BA163B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9.781477</w:t>
            </w:r>
          </w:p>
        </w:tc>
        <w:tc>
          <w:tcPr>
            <w:tcW w:w="567" w:type="dxa"/>
            <w:shd w:val="clear" w:color="auto" w:fill="F7CAAC" w:themeFill="accent2" w:themeFillTint="66"/>
            <w:noWrap/>
            <w:hideMark/>
          </w:tcPr>
          <w:p w14:paraId="697BA4B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2.688493</w:t>
            </w:r>
          </w:p>
        </w:tc>
        <w:tc>
          <w:tcPr>
            <w:tcW w:w="851" w:type="dxa"/>
            <w:shd w:val="clear" w:color="auto" w:fill="F7CAAC" w:themeFill="accent2" w:themeFillTint="66"/>
            <w:noWrap/>
            <w:hideMark/>
          </w:tcPr>
          <w:p w14:paraId="476B11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0.014098</w:t>
            </w:r>
          </w:p>
        </w:tc>
        <w:tc>
          <w:tcPr>
            <w:tcW w:w="708" w:type="dxa"/>
            <w:shd w:val="clear" w:color="auto" w:fill="F7CAAC" w:themeFill="accent2" w:themeFillTint="66"/>
            <w:noWrap/>
            <w:hideMark/>
          </w:tcPr>
          <w:p w14:paraId="719E0D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0.075573</w:t>
            </w:r>
          </w:p>
        </w:tc>
        <w:tc>
          <w:tcPr>
            <w:tcW w:w="516" w:type="dxa"/>
            <w:shd w:val="clear" w:color="auto" w:fill="F7CAAC" w:themeFill="accent2" w:themeFillTint="66"/>
            <w:noWrap/>
            <w:hideMark/>
          </w:tcPr>
          <w:p w14:paraId="5773D60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-3.81684</w:t>
            </w:r>
          </w:p>
        </w:tc>
      </w:tr>
      <w:tr w:rsidR="002326E7" w:rsidRPr="00763C82" w14:paraId="7CB424DD" w14:textId="77777777" w:rsidTr="00813B3E">
        <w:trPr>
          <w:trHeight w:val="288"/>
        </w:trPr>
        <w:tc>
          <w:tcPr>
            <w:tcW w:w="585" w:type="dxa"/>
            <w:vMerge/>
            <w:hideMark/>
          </w:tcPr>
          <w:p w14:paraId="4C789CCE"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A247A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209189_at</w:t>
            </w:r>
          </w:p>
        </w:tc>
        <w:tc>
          <w:tcPr>
            <w:tcW w:w="992" w:type="dxa"/>
            <w:shd w:val="clear" w:color="auto" w:fill="F7CAAC" w:themeFill="accent2" w:themeFillTint="66"/>
            <w:noWrap/>
            <w:hideMark/>
          </w:tcPr>
          <w:p w14:paraId="7478AD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BC004490</w:t>
            </w:r>
          </w:p>
        </w:tc>
        <w:tc>
          <w:tcPr>
            <w:tcW w:w="992" w:type="dxa"/>
            <w:shd w:val="clear" w:color="auto" w:fill="F7CAAC" w:themeFill="accent2" w:themeFillTint="66"/>
            <w:noWrap/>
            <w:hideMark/>
          </w:tcPr>
          <w:p w14:paraId="549245F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FOS</w:t>
            </w:r>
          </w:p>
        </w:tc>
        <w:tc>
          <w:tcPr>
            <w:tcW w:w="1134" w:type="dxa"/>
            <w:shd w:val="clear" w:color="auto" w:fill="F7CAAC" w:themeFill="accent2" w:themeFillTint="66"/>
            <w:noWrap/>
            <w:hideMark/>
          </w:tcPr>
          <w:p w14:paraId="0A9435D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FBJ murine osteosarcoma viral oncogene homolog</w:t>
            </w:r>
          </w:p>
        </w:tc>
        <w:tc>
          <w:tcPr>
            <w:tcW w:w="851" w:type="dxa"/>
            <w:shd w:val="clear" w:color="auto" w:fill="F7CAAC" w:themeFill="accent2" w:themeFillTint="66"/>
            <w:noWrap/>
            <w:hideMark/>
          </w:tcPr>
          <w:p w14:paraId="72E2F3D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2.185191583</w:t>
            </w:r>
          </w:p>
        </w:tc>
        <w:tc>
          <w:tcPr>
            <w:tcW w:w="992" w:type="dxa"/>
            <w:shd w:val="clear" w:color="auto" w:fill="F7CAAC" w:themeFill="accent2" w:themeFillTint="66"/>
            <w:noWrap/>
            <w:hideMark/>
          </w:tcPr>
          <w:p w14:paraId="07B069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12.24224</w:t>
            </w:r>
          </w:p>
        </w:tc>
        <w:tc>
          <w:tcPr>
            <w:tcW w:w="567" w:type="dxa"/>
            <w:shd w:val="clear" w:color="auto" w:fill="F7CAAC" w:themeFill="accent2" w:themeFillTint="66"/>
            <w:noWrap/>
            <w:hideMark/>
          </w:tcPr>
          <w:p w14:paraId="15DC6A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4.75985</w:t>
            </w:r>
          </w:p>
        </w:tc>
        <w:tc>
          <w:tcPr>
            <w:tcW w:w="851" w:type="dxa"/>
            <w:shd w:val="clear" w:color="auto" w:fill="F7CAAC" w:themeFill="accent2" w:themeFillTint="66"/>
            <w:noWrap/>
            <w:hideMark/>
          </w:tcPr>
          <w:p w14:paraId="43E36D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0.000118</w:t>
            </w:r>
          </w:p>
        </w:tc>
        <w:tc>
          <w:tcPr>
            <w:tcW w:w="708" w:type="dxa"/>
            <w:shd w:val="clear" w:color="auto" w:fill="F7CAAC" w:themeFill="accent2" w:themeFillTint="66"/>
            <w:noWrap/>
            <w:hideMark/>
          </w:tcPr>
          <w:p w14:paraId="06EE0B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0.002123</w:t>
            </w:r>
          </w:p>
        </w:tc>
        <w:tc>
          <w:tcPr>
            <w:tcW w:w="516" w:type="dxa"/>
            <w:shd w:val="clear" w:color="auto" w:fill="F7CAAC" w:themeFill="accent2" w:themeFillTint="66"/>
            <w:noWrap/>
            <w:hideMark/>
          </w:tcPr>
          <w:p w14:paraId="7537E75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0.841489</w:t>
            </w:r>
          </w:p>
        </w:tc>
      </w:tr>
      <w:tr w:rsidR="002326E7" w:rsidRPr="00763C82" w14:paraId="5949BD1D" w14:textId="77777777" w:rsidTr="00813B3E">
        <w:trPr>
          <w:trHeight w:val="288"/>
        </w:trPr>
        <w:tc>
          <w:tcPr>
            <w:tcW w:w="585" w:type="dxa"/>
            <w:vMerge/>
            <w:hideMark/>
          </w:tcPr>
          <w:p w14:paraId="25F72E2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6B1FEA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217741_s_at</w:t>
            </w:r>
          </w:p>
        </w:tc>
        <w:tc>
          <w:tcPr>
            <w:tcW w:w="992" w:type="dxa"/>
            <w:shd w:val="clear" w:color="auto" w:fill="F7CAAC" w:themeFill="accent2" w:themeFillTint="66"/>
            <w:noWrap/>
            <w:hideMark/>
          </w:tcPr>
          <w:p w14:paraId="45835C3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AW471220</w:t>
            </w:r>
          </w:p>
        </w:tc>
        <w:tc>
          <w:tcPr>
            <w:tcW w:w="992" w:type="dxa"/>
            <w:shd w:val="clear" w:color="auto" w:fill="F7CAAC" w:themeFill="accent2" w:themeFillTint="66"/>
            <w:noWrap/>
            <w:hideMark/>
          </w:tcPr>
          <w:p w14:paraId="5B761E2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ZFAND5</w:t>
            </w:r>
          </w:p>
        </w:tc>
        <w:tc>
          <w:tcPr>
            <w:tcW w:w="1134" w:type="dxa"/>
            <w:shd w:val="clear" w:color="auto" w:fill="F7CAAC" w:themeFill="accent2" w:themeFillTint="66"/>
            <w:noWrap/>
            <w:hideMark/>
          </w:tcPr>
          <w:p w14:paraId="5D7056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zinc finger, AN1-type domain 5</w:t>
            </w:r>
          </w:p>
        </w:tc>
        <w:tc>
          <w:tcPr>
            <w:tcW w:w="851" w:type="dxa"/>
            <w:shd w:val="clear" w:color="auto" w:fill="F7CAAC" w:themeFill="accent2" w:themeFillTint="66"/>
            <w:noWrap/>
            <w:hideMark/>
          </w:tcPr>
          <w:p w14:paraId="39B52D8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2.152408586</w:t>
            </w:r>
          </w:p>
        </w:tc>
        <w:tc>
          <w:tcPr>
            <w:tcW w:w="992" w:type="dxa"/>
            <w:shd w:val="clear" w:color="auto" w:fill="F7CAAC" w:themeFill="accent2" w:themeFillTint="66"/>
            <w:noWrap/>
            <w:hideMark/>
          </w:tcPr>
          <w:p w14:paraId="76A0406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10.87935</w:t>
            </w:r>
          </w:p>
        </w:tc>
        <w:tc>
          <w:tcPr>
            <w:tcW w:w="567" w:type="dxa"/>
            <w:shd w:val="clear" w:color="auto" w:fill="F7CAAC" w:themeFill="accent2" w:themeFillTint="66"/>
            <w:noWrap/>
            <w:hideMark/>
          </w:tcPr>
          <w:p w14:paraId="7CD377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6.591093</w:t>
            </w:r>
          </w:p>
        </w:tc>
        <w:tc>
          <w:tcPr>
            <w:tcW w:w="851" w:type="dxa"/>
            <w:shd w:val="clear" w:color="auto" w:fill="F7CAAC" w:themeFill="accent2" w:themeFillTint="66"/>
            <w:noWrap/>
            <w:hideMark/>
          </w:tcPr>
          <w:p w14:paraId="579399C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1.98E-06</w:t>
            </w:r>
          </w:p>
        </w:tc>
        <w:tc>
          <w:tcPr>
            <w:tcW w:w="708" w:type="dxa"/>
            <w:shd w:val="clear" w:color="auto" w:fill="F7CAAC" w:themeFill="accent2" w:themeFillTint="66"/>
            <w:noWrap/>
            <w:hideMark/>
          </w:tcPr>
          <w:p w14:paraId="547EA5E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8.28E-05</w:t>
            </w:r>
          </w:p>
        </w:tc>
        <w:tc>
          <w:tcPr>
            <w:tcW w:w="516" w:type="dxa"/>
            <w:shd w:val="clear" w:color="auto" w:fill="F7CAAC" w:themeFill="accent2" w:themeFillTint="66"/>
            <w:noWrap/>
            <w:hideMark/>
          </w:tcPr>
          <w:p w14:paraId="19AE92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4.935795</w:t>
            </w:r>
          </w:p>
        </w:tc>
      </w:tr>
      <w:tr w:rsidR="002326E7" w:rsidRPr="00763C82" w14:paraId="545BDC8D" w14:textId="77777777" w:rsidTr="00813B3E">
        <w:trPr>
          <w:trHeight w:val="288"/>
        </w:trPr>
        <w:tc>
          <w:tcPr>
            <w:tcW w:w="585" w:type="dxa"/>
            <w:vMerge/>
            <w:hideMark/>
          </w:tcPr>
          <w:p w14:paraId="7CE8ED2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0EDE04E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204760_s_at</w:t>
            </w:r>
          </w:p>
        </w:tc>
        <w:tc>
          <w:tcPr>
            <w:tcW w:w="992" w:type="dxa"/>
            <w:shd w:val="clear" w:color="auto" w:fill="F7CAAC" w:themeFill="accent2" w:themeFillTint="66"/>
            <w:noWrap/>
            <w:hideMark/>
          </w:tcPr>
          <w:p w14:paraId="766EB36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NM_021724</w:t>
            </w:r>
          </w:p>
        </w:tc>
        <w:tc>
          <w:tcPr>
            <w:tcW w:w="992" w:type="dxa"/>
            <w:shd w:val="clear" w:color="auto" w:fill="F7CAAC" w:themeFill="accent2" w:themeFillTint="66"/>
            <w:noWrap/>
            <w:hideMark/>
          </w:tcPr>
          <w:p w14:paraId="0FE5A46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NR1D1</w:t>
            </w:r>
          </w:p>
        </w:tc>
        <w:tc>
          <w:tcPr>
            <w:tcW w:w="1134" w:type="dxa"/>
            <w:shd w:val="clear" w:color="auto" w:fill="F7CAAC" w:themeFill="accent2" w:themeFillTint="66"/>
            <w:noWrap/>
            <w:hideMark/>
          </w:tcPr>
          <w:p w14:paraId="77E0D4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nuclear receptor subfamily 1, group D, member 1 /// thyroid hormone receptor, alpha</w:t>
            </w:r>
          </w:p>
        </w:tc>
        <w:tc>
          <w:tcPr>
            <w:tcW w:w="851" w:type="dxa"/>
            <w:shd w:val="clear" w:color="auto" w:fill="F7CAAC" w:themeFill="accent2" w:themeFillTint="66"/>
            <w:noWrap/>
            <w:hideMark/>
          </w:tcPr>
          <w:p w14:paraId="07478DA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2.149121402</w:t>
            </w:r>
          </w:p>
        </w:tc>
        <w:tc>
          <w:tcPr>
            <w:tcW w:w="992" w:type="dxa"/>
            <w:shd w:val="clear" w:color="auto" w:fill="F7CAAC" w:themeFill="accent2" w:themeFillTint="66"/>
            <w:noWrap/>
            <w:hideMark/>
          </w:tcPr>
          <w:p w14:paraId="5F1204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8.010496</w:t>
            </w:r>
          </w:p>
        </w:tc>
        <w:tc>
          <w:tcPr>
            <w:tcW w:w="567" w:type="dxa"/>
            <w:shd w:val="clear" w:color="auto" w:fill="F7CAAC" w:themeFill="accent2" w:themeFillTint="66"/>
            <w:noWrap/>
            <w:hideMark/>
          </w:tcPr>
          <w:p w14:paraId="5144861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5.445829</w:t>
            </w:r>
          </w:p>
        </w:tc>
        <w:tc>
          <w:tcPr>
            <w:tcW w:w="851" w:type="dxa"/>
            <w:shd w:val="clear" w:color="auto" w:fill="F7CAAC" w:themeFill="accent2" w:themeFillTint="66"/>
            <w:noWrap/>
            <w:hideMark/>
          </w:tcPr>
          <w:p w14:paraId="4CD9BC8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2.46E-05</w:t>
            </w:r>
          </w:p>
        </w:tc>
        <w:tc>
          <w:tcPr>
            <w:tcW w:w="708" w:type="dxa"/>
            <w:shd w:val="clear" w:color="auto" w:fill="F7CAAC" w:themeFill="accent2" w:themeFillTint="66"/>
            <w:noWrap/>
            <w:hideMark/>
          </w:tcPr>
          <w:p w14:paraId="5823925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0.000611</w:t>
            </w:r>
          </w:p>
        </w:tc>
        <w:tc>
          <w:tcPr>
            <w:tcW w:w="516" w:type="dxa"/>
            <w:shd w:val="clear" w:color="auto" w:fill="F7CAAC" w:themeFill="accent2" w:themeFillTint="66"/>
            <w:noWrap/>
            <w:hideMark/>
          </w:tcPr>
          <w:p w14:paraId="67B2E0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2.412353</w:t>
            </w:r>
          </w:p>
        </w:tc>
      </w:tr>
      <w:tr w:rsidR="002326E7" w:rsidRPr="00763C82" w14:paraId="791B7BB5" w14:textId="77777777" w:rsidTr="00813B3E">
        <w:trPr>
          <w:trHeight w:val="288"/>
        </w:trPr>
        <w:tc>
          <w:tcPr>
            <w:tcW w:w="585" w:type="dxa"/>
            <w:vMerge/>
            <w:hideMark/>
          </w:tcPr>
          <w:p w14:paraId="6328FAB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62640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221577_x_at</w:t>
            </w:r>
          </w:p>
        </w:tc>
        <w:tc>
          <w:tcPr>
            <w:tcW w:w="992" w:type="dxa"/>
            <w:shd w:val="clear" w:color="auto" w:fill="F7CAAC" w:themeFill="accent2" w:themeFillTint="66"/>
            <w:noWrap/>
            <w:hideMark/>
          </w:tcPr>
          <w:p w14:paraId="748927C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AF003934</w:t>
            </w:r>
          </w:p>
        </w:tc>
        <w:tc>
          <w:tcPr>
            <w:tcW w:w="992" w:type="dxa"/>
            <w:shd w:val="clear" w:color="auto" w:fill="F7CAAC" w:themeFill="accent2" w:themeFillTint="66"/>
            <w:noWrap/>
            <w:hideMark/>
          </w:tcPr>
          <w:p w14:paraId="4CC854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GDF15</w:t>
            </w:r>
          </w:p>
        </w:tc>
        <w:tc>
          <w:tcPr>
            <w:tcW w:w="1134" w:type="dxa"/>
            <w:shd w:val="clear" w:color="auto" w:fill="F7CAAC" w:themeFill="accent2" w:themeFillTint="66"/>
            <w:noWrap/>
            <w:hideMark/>
          </w:tcPr>
          <w:p w14:paraId="3C4CCD9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growth differentiation factor 15</w:t>
            </w:r>
          </w:p>
        </w:tc>
        <w:tc>
          <w:tcPr>
            <w:tcW w:w="851" w:type="dxa"/>
            <w:shd w:val="clear" w:color="auto" w:fill="F7CAAC" w:themeFill="accent2" w:themeFillTint="66"/>
            <w:noWrap/>
            <w:hideMark/>
          </w:tcPr>
          <w:p w14:paraId="6977D80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2.141847195</w:t>
            </w:r>
          </w:p>
        </w:tc>
        <w:tc>
          <w:tcPr>
            <w:tcW w:w="992" w:type="dxa"/>
            <w:shd w:val="clear" w:color="auto" w:fill="F7CAAC" w:themeFill="accent2" w:themeFillTint="66"/>
            <w:noWrap/>
            <w:hideMark/>
          </w:tcPr>
          <w:p w14:paraId="35A8150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6.928643</w:t>
            </w:r>
          </w:p>
        </w:tc>
        <w:tc>
          <w:tcPr>
            <w:tcW w:w="567" w:type="dxa"/>
            <w:shd w:val="clear" w:color="auto" w:fill="F7CAAC" w:themeFill="accent2" w:themeFillTint="66"/>
            <w:noWrap/>
            <w:hideMark/>
          </w:tcPr>
          <w:p w14:paraId="0C3CAB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4.571987</w:t>
            </w:r>
          </w:p>
        </w:tc>
        <w:tc>
          <w:tcPr>
            <w:tcW w:w="851" w:type="dxa"/>
            <w:shd w:val="clear" w:color="auto" w:fill="F7CAAC" w:themeFill="accent2" w:themeFillTint="66"/>
            <w:noWrap/>
            <w:hideMark/>
          </w:tcPr>
          <w:p w14:paraId="0E9E734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0.000183</w:t>
            </w:r>
          </w:p>
        </w:tc>
        <w:tc>
          <w:tcPr>
            <w:tcW w:w="708" w:type="dxa"/>
            <w:shd w:val="clear" w:color="auto" w:fill="F7CAAC" w:themeFill="accent2" w:themeFillTint="66"/>
            <w:noWrap/>
            <w:hideMark/>
          </w:tcPr>
          <w:p w14:paraId="6FB871D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0.002948</w:t>
            </w:r>
          </w:p>
        </w:tc>
        <w:tc>
          <w:tcPr>
            <w:tcW w:w="516" w:type="dxa"/>
            <w:shd w:val="clear" w:color="auto" w:fill="F7CAAC" w:themeFill="accent2" w:themeFillTint="66"/>
            <w:noWrap/>
            <w:hideMark/>
          </w:tcPr>
          <w:p w14:paraId="11F4D85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0.407051</w:t>
            </w:r>
          </w:p>
        </w:tc>
      </w:tr>
      <w:tr w:rsidR="002326E7" w:rsidRPr="00763C82" w14:paraId="3CFEE9D5" w14:textId="77777777" w:rsidTr="00813B3E">
        <w:trPr>
          <w:trHeight w:val="288"/>
        </w:trPr>
        <w:tc>
          <w:tcPr>
            <w:tcW w:w="585" w:type="dxa"/>
            <w:vMerge/>
            <w:hideMark/>
          </w:tcPr>
          <w:p w14:paraId="2E65B84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0F5A65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201466_s_at</w:t>
            </w:r>
          </w:p>
        </w:tc>
        <w:tc>
          <w:tcPr>
            <w:tcW w:w="992" w:type="dxa"/>
            <w:shd w:val="clear" w:color="auto" w:fill="F7CAAC" w:themeFill="accent2" w:themeFillTint="66"/>
            <w:noWrap/>
            <w:hideMark/>
          </w:tcPr>
          <w:p w14:paraId="1A0297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NM_002228</w:t>
            </w:r>
          </w:p>
        </w:tc>
        <w:tc>
          <w:tcPr>
            <w:tcW w:w="992" w:type="dxa"/>
            <w:shd w:val="clear" w:color="auto" w:fill="F7CAAC" w:themeFill="accent2" w:themeFillTint="66"/>
            <w:noWrap/>
            <w:hideMark/>
          </w:tcPr>
          <w:p w14:paraId="7075C0F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JUN</w:t>
            </w:r>
          </w:p>
        </w:tc>
        <w:tc>
          <w:tcPr>
            <w:tcW w:w="1134" w:type="dxa"/>
            <w:shd w:val="clear" w:color="auto" w:fill="F7CAAC" w:themeFill="accent2" w:themeFillTint="66"/>
            <w:noWrap/>
            <w:hideMark/>
          </w:tcPr>
          <w:p w14:paraId="7077EE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jun proto-oncogene</w:t>
            </w:r>
          </w:p>
        </w:tc>
        <w:tc>
          <w:tcPr>
            <w:tcW w:w="851" w:type="dxa"/>
            <w:shd w:val="clear" w:color="auto" w:fill="F7CAAC" w:themeFill="accent2" w:themeFillTint="66"/>
            <w:noWrap/>
            <w:hideMark/>
          </w:tcPr>
          <w:p w14:paraId="4415492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2.130370983</w:t>
            </w:r>
          </w:p>
        </w:tc>
        <w:tc>
          <w:tcPr>
            <w:tcW w:w="992" w:type="dxa"/>
            <w:shd w:val="clear" w:color="auto" w:fill="F7CAAC" w:themeFill="accent2" w:themeFillTint="66"/>
            <w:noWrap/>
            <w:hideMark/>
          </w:tcPr>
          <w:p w14:paraId="7FA4DF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8.239456</w:t>
            </w:r>
          </w:p>
        </w:tc>
        <w:tc>
          <w:tcPr>
            <w:tcW w:w="567" w:type="dxa"/>
            <w:shd w:val="clear" w:color="auto" w:fill="F7CAAC" w:themeFill="accent2" w:themeFillTint="66"/>
            <w:noWrap/>
            <w:hideMark/>
          </w:tcPr>
          <w:p w14:paraId="731CF6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7.373533</w:t>
            </w:r>
          </w:p>
        </w:tc>
        <w:tc>
          <w:tcPr>
            <w:tcW w:w="851" w:type="dxa"/>
            <w:shd w:val="clear" w:color="auto" w:fill="F7CAAC" w:themeFill="accent2" w:themeFillTint="66"/>
            <w:noWrap/>
            <w:hideMark/>
          </w:tcPr>
          <w:p w14:paraId="393011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3.92E-07</w:t>
            </w:r>
          </w:p>
        </w:tc>
        <w:tc>
          <w:tcPr>
            <w:tcW w:w="708" w:type="dxa"/>
            <w:shd w:val="clear" w:color="auto" w:fill="F7CAAC" w:themeFill="accent2" w:themeFillTint="66"/>
            <w:noWrap/>
            <w:hideMark/>
          </w:tcPr>
          <w:p w14:paraId="0427E6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2.38E-05</w:t>
            </w:r>
          </w:p>
        </w:tc>
        <w:tc>
          <w:tcPr>
            <w:tcW w:w="516" w:type="dxa"/>
            <w:shd w:val="clear" w:color="auto" w:fill="F7CAAC" w:themeFill="accent2" w:themeFillTint="66"/>
            <w:noWrap/>
            <w:hideMark/>
          </w:tcPr>
          <w:p w14:paraId="09B9EE7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6.565239</w:t>
            </w:r>
          </w:p>
        </w:tc>
      </w:tr>
      <w:tr w:rsidR="002326E7" w:rsidRPr="00763C82" w14:paraId="5AA18DF5" w14:textId="77777777" w:rsidTr="00813B3E">
        <w:trPr>
          <w:trHeight w:val="288"/>
        </w:trPr>
        <w:tc>
          <w:tcPr>
            <w:tcW w:w="585" w:type="dxa"/>
            <w:vMerge/>
            <w:hideMark/>
          </w:tcPr>
          <w:p w14:paraId="1A5D619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0B7626E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201473_at</w:t>
            </w:r>
          </w:p>
        </w:tc>
        <w:tc>
          <w:tcPr>
            <w:tcW w:w="992" w:type="dxa"/>
            <w:shd w:val="clear" w:color="auto" w:fill="F7CAAC" w:themeFill="accent2" w:themeFillTint="66"/>
            <w:noWrap/>
            <w:hideMark/>
          </w:tcPr>
          <w:p w14:paraId="4EBEB96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NM_002229</w:t>
            </w:r>
          </w:p>
        </w:tc>
        <w:tc>
          <w:tcPr>
            <w:tcW w:w="992" w:type="dxa"/>
            <w:shd w:val="clear" w:color="auto" w:fill="F7CAAC" w:themeFill="accent2" w:themeFillTint="66"/>
            <w:noWrap/>
            <w:hideMark/>
          </w:tcPr>
          <w:p w14:paraId="05DC07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JUNB</w:t>
            </w:r>
          </w:p>
        </w:tc>
        <w:tc>
          <w:tcPr>
            <w:tcW w:w="1134" w:type="dxa"/>
            <w:shd w:val="clear" w:color="auto" w:fill="F7CAAC" w:themeFill="accent2" w:themeFillTint="66"/>
            <w:noWrap/>
            <w:hideMark/>
          </w:tcPr>
          <w:p w14:paraId="6513CE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jun B proto-oncogene</w:t>
            </w:r>
          </w:p>
        </w:tc>
        <w:tc>
          <w:tcPr>
            <w:tcW w:w="851" w:type="dxa"/>
            <w:shd w:val="clear" w:color="auto" w:fill="F7CAAC" w:themeFill="accent2" w:themeFillTint="66"/>
            <w:noWrap/>
            <w:hideMark/>
          </w:tcPr>
          <w:p w14:paraId="43F85C9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2.126807871</w:t>
            </w:r>
          </w:p>
        </w:tc>
        <w:tc>
          <w:tcPr>
            <w:tcW w:w="992" w:type="dxa"/>
            <w:shd w:val="clear" w:color="auto" w:fill="F7CAAC" w:themeFill="accent2" w:themeFillTint="66"/>
            <w:noWrap/>
            <w:hideMark/>
          </w:tcPr>
          <w:p w14:paraId="2A0595F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10.94299</w:t>
            </w:r>
          </w:p>
        </w:tc>
        <w:tc>
          <w:tcPr>
            <w:tcW w:w="567" w:type="dxa"/>
            <w:shd w:val="clear" w:color="auto" w:fill="F7CAAC" w:themeFill="accent2" w:themeFillTint="66"/>
            <w:noWrap/>
            <w:hideMark/>
          </w:tcPr>
          <w:p w14:paraId="33567D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7.967439</w:t>
            </w:r>
          </w:p>
        </w:tc>
        <w:tc>
          <w:tcPr>
            <w:tcW w:w="851" w:type="dxa"/>
            <w:shd w:val="clear" w:color="auto" w:fill="F7CAAC" w:themeFill="accent2" w:themeFillTint="66"/>
            <w:noWrap/>
            <w:hideMark/>
          </w:tcPr>
          <w:p w14:paraId="182696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1.21E-07</w:t>
            </w:r>
          </w:p>
        </w:tc>
        <w:tc>
          <w:tcPr>
            <w:tcW w:w="708" w:type="dxa"/>
            <w:shd w:val="clear" w:color="auto" w:fill="F7CAAC" w:themeFill="accent2" w:themeFillTint="66"/>
            <w:noWrap/>
            <w:hideMark/>
          </w:tcPr>
          <w:p w14:paraId="1B77975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9.62E-06</w:t>
            </w:r>
          </w:p>
        </w:tc>
        <w:tc>
          <w:tcPr>
            <w:tcW w:w="516" w:type="dxa"/>
            <w:shd w:val="clear" w:color="auto" w:fill="F7CAAC" w:themeFill="accent2" w:themeFillTint="66"/>
            <w:noWrap/>
            <w:hideMark/>
          </w:tcPr>
          <w:p w14:paraId="55F6081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7.746</w:t>
            </w:r>
          </w:p>
        </w:tc>
      </w:tr>
      <w:tr w:rsidR="002326E7" w:rsidRPr="00763C82" w14:paraId="78CC1A12" w14:textId="77777777" w:rsidTr="00813B3E">
        <w:trPr>
          <w:trHeight w:val="288"/>
        </w:trPr>
        <w:tc>
          <w:tcPr>
            <w:tcW w:w="585" w:type="dxa"/>
            <w:vMerge/>
            <w:hideMark/>
          </w:tcPr>
          <w:p w14:paraId="02CFD8E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7AC0FB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210664_s_at</w:t>
            </w:r>
          </w:p>
        </w:tc>
        <w:tc>
          <w:tcPr>
            <w:tcW w:w="992" w:type="dxa"/>
            <w:shd w:val="clear" w:color="auto" w:fill="F7CAAC" w:themeFill="accent2" w:themeFillTint="66"/>
            <w:noWrap/>
            <w:hideMark/>
          </w:tcPr>
          <w:p w14:paraId="586FA37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AF021834</w:t>
            </w:r>
          </w:p>
        </w:tc>
        <w:tc>
          <w:tcPr>
            <w:tcW w:w="992" w:type="dxa"/>
            <w:shd w:val="clear" w:color="auto" w:fill="F7CAAC" w:themeFill="accent2" w:themeFillTint="66"/>
            <w:noWrap/>
            <w:hideMark/>
          </w:tcPr>
          <w:p w14:paraId="4DDFFCA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TFPI</w:t>
            </w:r>
          </w:p>
        </w:tc>
        <w:tc>
          <w:tcPr>
            <w:tcW w:w="1134" w:type="dxa"/>
            <w:shd w:val="clear" w:color="auto" w:fill="F7CAAC" w:themeFill="accent2" w:themeFillTint="66"/>
            <w:noWrap/>
            <w:hideMark/>
          </w:tcPr>
          <w:p w14:paraId="24EC71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tissue factor pathway inhibitor (lipoprotein-associated coagulation inhibitor)</w:t>
            </w:r>
          </w:p>
        </w:tc>
        <w:tc>
          <w:tcPr>
            <w:tcW w:w="851" w:type="dxa"/>
            <w:shd w:val="clear" w:color="auto" w:fill="F7CAAC" w:themeFill="accent2" w:themeFillTint="66"/>
            <w:noWrap/>
            <w:hideMark/>
          </w:tcPr>
          <w:p w14:paraId="1DC660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2.120829556</w:t>
            </w:r>
          </w:p>
        </w:tc>
        <w:tc>
          <w:tcPr>
            <w:tcW w:w="992" w:type="dxa"/>
            <w:shd w:val="clear" w:color="auto" w:fill="F7CAAC" w:themeFill="accent2" w:themeFillTint="66"/>
            <w:noWrap/>
            <w:hideMark/>
          </w:tcPr>
          <w:p w14:paraId="5E709B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8.917957</w:t>
            </w:r>
          </w:p>
        </w:tc>
        <w:tc>
          <w:tcPr>
            <w:tcW w:w="567" w:type="dxa"/>
            <w:shd w:val="clear" w:color="auto" w:fill="F7CAAC" w:themeFill="accent2" w:themeFillTint="66"/>
            <w:noWrap/>
            <w:hideMark/>
          </w:tcPr>
          <w:p w14:paraId="2117475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6.739476</w:t>
            </w:r>
          </w:p>
        </w:tc>
        <w:tc>
          <w:tcPr>
            <w:tcW w:w="851" w:type="dxa"/>
            <w:shd w:val="clear" w:color="auto" w:fill="F7CAAC" w:themeFill="accent2" w:themeFillTint="66"/>
            <w:noWrap/>
            <w:hideMark/>
          </w:tcPr>
          <w:p w14:paraId="1517E1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1.45E-06</w:t>
            </w:r>
          </w:p>
        </w:tc>
        <w:tc>
          <w:tcPr>
            <w:tcW w:w="708" w:type="dxa"/>
            <w:shd w:val="clear" w:color="auto" w:fill="F7CAAC" w:themeFill="accent2" w:themeFillTint="66"/>
            <w:noWrap/>
            <w:hideMark/>
          </w:tcPr>
          <w:p w14:paraId="503EDE4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6.45E-05</w:t>
            </w:r>
          </w:p>
        </w:tc>
        <w:tc>
          <w:tcPr>
            <w:tcW w:w="516" w:type="dxa"/>
            <w:shd w:val="clear" w:color="auto" w:fill="F7CAAC" w:themeFill="accent2" w:themeFillTint="66"/>
            <w:noWrap/>
            <w:hideMark/>
          </w:tcPr>
          <w:p w14:paraId="16E20AF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5.251113</w:t>
            </w:r>
          </w:p>
        </w:tc>
      </w:tr>
      <w:tr w:rsidR="002326E7" w:rsidRPr="00763C82" w14:paraId="15A488F0" w14:textId="77777777" w:rsidTr="00813B3E">
        <w:trPr>
          <w:trHeight w:val="288"/>
        </w:trPr>
        <w:tc>
          <w:tcPr>
            <w:tcW w:w="585" w:type="dxa"/>
            <w:vMerge/>
            <w:hideMark/>
          </w:tcPr>
          <w:p w14:paraId="49110B0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DE16B0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216840_s_at</w:t>
            </w:r>
          </w:p>
        </w:tc>
        <w:tc>
          <w:tcPr>
            <w:tcW w:w="992" w:type="dxa"/>
            <w:shd w:val="clear" w:color="auto" w:fill="F7CAAC" w:themeFill="accent2" w:themeFillTint="66"/>
            <w:noWrap/>
            <w:hideMark/>
          </w:tcPr>
          <w:p w14:paraId="3BD4CB8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AK026829</w:t>
            </w:r>
          </w:p>
        </w:tc>
        <w:tc>
          <w:tcPr>
            <w:tcW w:w="992" w:type="dxa"/>
            <w:shd w:val="clear" w:color="auto" w:fill="F7CAAC" w:themeFill="accent2" w:themeFillTint="66"/>
            <w:noWrap/>
            <w:hideMark/>
          </w:tcPr>
          <w:p w14:paraId="6D91EDC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LAMA2</w:t>
            </w:r>
          </w:p>
        </w:tc>
        <w:tc>
          <w:tcPr>
            <w:tcW w:w="1134" w:type="dxa"/>
            <w:shd w:val="clear" w:color="auto" w:fill="F7CAAC" w:themeFill="accent2" w:themeFillTint="66"/>
            <w:noWrap/>
            <w:hideMark/>
          </w:tcPr>
          <w:p w14:paraId="125B30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laminin, alpha 2</w:t>
            </w:r>
          </w:p>
        </w:tc>
        <w:tc>
          <w:tcPr>
            <w:tcW w:w="851" w:type="dxa"/>
            <w:shd w:val="clear" w:color="auto" w:fill="F7CAAC" w:themeFill="accent2" w:themeFillTint="66"/>
            <w:noWrap/>
            <w:hideMark/>
          </w:tcPr>
          <w:p w14:paraId="4F56DB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2.120197168</w:t>
            </w:r>
          </w:p>
        </w:tc>
        <w:tc>
          <w:tcPr>
            <w:tcW w:w="992" w:type="dxa"/>
            <w:shd w:val="clear" w:color="auto" w:fill="F7CAAC" w:themeFill="accent2" w:themeFillTint="66"/>
            <w:noWrap/>
            <w:hideMark/>
          </w:tcPr>
          <w:p w14:paraId="524289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7.729927</w:t>
            </w:r>
          </w:p>
        </w:tc>
        <w:tc>
          <w:tcPr>
            <w:tcW w:w="567" w:type="dxa"/>
            <w:shd w:val="clear" w:color="auto" w:fill="F7CAAC" w:themeFill="accent2" w:themeFillTint="66"/>
            <w:noWrap/>
            <w:hideMark/>
          </w:tcPr>
          <w:p w14:paraId="5DAE22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6.054661</w:t>
            </w:r>
          </w:p>
        </w:tc>
        <w:tc>
          <w:tcPr>
            <w:tcW w:w="851" w:type="dxa"/>
            <w:shd w:val="clear" w:color="auto" w:fill="F7CAAC" w:themeFill="accent2" w:themeFillTint="66"/>
            <w:noWrap/>
            <w:hideMark/>
          </w:tcPr>
          <w:p w14:paraId="7C694B4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6.32E-06</w:t>
            </w:r>
          </w:p>
        </w:tc>
        <w:tc>
          <w:tcPr>
            <w:tcW w:w="708" w:type="dxa"/>
            <w:shd w:val="clear" w:color="auto" w:fill="F7CAAC" w:themeFill="accent2" w:themeFillTint="66"/>
            <w:noWrap/>
            <w:hideMark/>
          </w:tcPr>
          <w:p w14:paraId="6E791E6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0.00021</w:t>
            </w:r>
          </w:p>
        </w:tc>
        <w:tc>
          <w:tcPr>
            <w:tcW w:w="516" w:type="dxa"/>
            <w:shd w:val="clear" w:color="auto" w:fill="F7CAAC" w:themeFill="accent2" w:themeFillTint="66"/>
            <w:noWrap/>
            <w:hideMark/>
          </w:tcPr>
          <w:p w14:paraId="378F75B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3.772551</w:t>
            </w:r>
          </w:p>
        </w:tc>
      </w:tr>
      <w:tr w:rsidR="002326E7" w:rsidRPr="00763C82" w14:paraId="565116B7" w14:textId="77777777" w:rsidTr="00813B3E">
        <w:trPr>
          <w:trHeight w:val="288"/>
        </w:trPr>
        <w:tc>
          <w:tcPr>
            <w:tcW w:w="585" w:type="dxa"/>
            <w:vMerge/>
            <w:hideMark/>
          </w:tcPr>
          <w:p w14:paraId="6426184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47E6BB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218087_s_at</w:t>
            </w:r>
          </w:p>
        </w:tc>
        <w:tc>
          <w:tcPr>
            <w:tcW w:w="992" w:type="dxa"/>
            <w:shd w:val="clear" w:color="auto" w:fill="F7CAAC" w:themeFill="accent2" w:themeFillTint="66"/>
            <w:noWrap/>
            <w:hideMark/>
          </w:tcPr>
          <w:p w14:paraId="20F7BC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NM_015385</w:t>
            </w:r>
          </w:p>
        </w:tc>
        <w:tc>
          <w:tcPr>
            <w:tcW w:w="992" w:type="dxa"/>
            <w:shd w:val="clear" w:color="auto" w:fill="F7CAAC" w:themeFill="accent2" w:themeFillTint="66"/>
            <w:noWrap/>
            <w:hideMark/>
          </w:tcPr>
          <w:p w14:paraId="5AF9E82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SORBS1</w:t>
            </w:r>
          </w:p>
        </w:tc>
        <w:tc>
          <w:tcPr>
            <w:tcW w:w="1134" w:type="dxa"/>
            <w:shd w:val="clear" w:color="auto" w:fill="F7CAAC" w:themeFill="accent2" w:themeFillTint="66"/>
            <w:noWrap/>
            <w:hideMark/>
          </w:tcPr>
          <w:p w14:paraId="404B0A2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sorbin and SH3 domain containing 1</w:t>
            </w:r>
          </w:p>
        </w:tc>
        <w:tc>
          <w:tcPr>
            <w:tcW w:w="851" w:type="dxa"/>
            <w:shd w:val="clear" w:color="auto" w:fill="F7CAAC" w:themeFill="accent2" w:themeFillTint="66"/>
            <w:noWrap/>
            <w:hideMark/>
          </w:tcPr>
          <w:p w14:paraId="19D1AE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2.111341858</w:t>
            </w:r>
          </w:p>
        </w:tc>
        <w:tc>
          <w:tcPr>
            <w:tcW w:w="992" w:type="dxa"/>
            <w:shd w:val="clear" w:color="auto" w:fill="F7CAAC" w:themeFill="accent2" w:themeFillTint="66"/>
            <w:noWrap/>
            <w:hideMark/>
          </w:tcPr>
          <w:p w14:paraId="1C1B46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7.337783</w:t>
            </w:r>
          </w:p>
        </w:tc>
        <w:tc>
          <w:tcPr>
            <w:tcW w:w="567" w:type="dxa"/>
            <w:shd w:val="clear" w:color="auto" w:fill="F7CAAC" w:themeFill="accent2" w:themeFillTint="66"/>
            <w:noWrap/>
            <w:hideMark/>
          </w:tcPr>
          <w:p w14:paraId="5D69D4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7.886524</w:t>
            </w:r>
          </w:p>
        </w:tc>
        <w:tc>
          <w:tcPr>
            <w:tcW w:w="851" w:type="dxa"/>
            <w:shd w:val="clear" w:color="auto" w:fill="F7CAAC" w:themeFill="accent2" w:themeFillTint="66"/>
            <w:noWrap/>
            <w:hideMark/>
          </w:tcPr>
          <w:p w14:paraId="400D442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1.41E-07</w:t>
            </w:r>
          </w:p>
        </w:tc>
        <w:tc>
          <w:tcPr>
            <w:tcW w:w="708" w:type="dxa"/>
            <w:shd w:val="clear" w:color="auto" w:fill="F7CAAC" w:themeFill="accent2" w:themeFillTint="66"/>
            <w:noWrap/>
            <w:hideMark/>
          </w:tcPr>
          <w:p w14:paraId="57FD495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1.09E-05</w:t>
            </w:r>
          </w:p>
        </w:tc>
        <w:tc>
          <w:tcPr>
            <w:tcW w:w="516" w:type="dxa"/>
            <w:shd w:val="clear" w:color="auto" w:fill="F7CAAC" w:themeFill="accent2" w:themeFillTint="66"/>
            <w:noWrap/>
            <w:hideMark/>
          </w:tcPr>
          <w:p w14:paraId="2AF364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7.58801</w:t>
            </w:r>
          </w:p>
        </w:tc>
      </w:tr>
      <w:tr w:rsidR="002326E7" w:rsidRPr="00763C82" w14:paraId="080F80EE" w14:textId="77777777" w:rsidTr="00813B3E">
        <w:trPr>
          <w:trHeight w:val="288"/>
        </w:trPr>
        <w:tc>
          <w:tcPr>
            <w:tcW w:w="585" w:type="dxa"/>
            <w:vMerge/>
            <w:hideMark/>
          </w:tcPr>
          <w:p w14:paraId="7FE150D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01E6D9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210512_s_at</w:t>
            </w:r>
          </w:p>
        </w:tc>
        <w:tc>
          <w:tcPr>
            <w:tcW w:w="992" w:type="dxa"/>
            <w:shd w:val="clear" w:color="auto" w:fill="F7CAAC" w:themeFill="accent2" w:themeFillTint="66"/>
            <w:noWrap/>
            <w:hideMark/>
          </w:tcPr>
          <w:p w14:paraId="1040CF1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AF022375</w:t>
            </w:r>
          </w:p>
        </w:tc>
        <w:tc>
          <w:tcPr>
            <w:tcW w:w="992" w:type="dxa"/>
            <w:shd w:val="clear" w:color="auto" w:fill="F7CAAC" w:themeFill="accent2" w:themeFillTint="66"/>
            <w:noWrap/>
            <w:hideMark/>
          </w:tcPr>
          <w:p w14:paraId="2154D2F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VEGFA</w:t>
            </w:r>
          </w:p>
        </w:tc>
        <w:tc>
          <w:tcPr>
            <w:tcW w:w="1134" w:type="dxa"/>
            <w:shd w:val="clear" w:color="auto" w:fill="F7CAAC" w:themeFill="accent2" w:themeFillTint="66"/>
            <w:noWrap/>
            <w:hideMark/>
          </w:tcPr>
          <w:p w14:paraId="4E2D132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vascular endothelial growth factor A</w:t>
            </w:r>
          </w:p>
        </w:tc>
        <w:tc>
          <w:tcPr>
            <w:tcW w:w="851" w:type="dxa"/>
            <w:shd w:val="clear" w:color="auto" w:fill="F7CAAC" w:themeFill="accent2" w:themeFillTint="66"/>
            <w:noWrap/>
            <w:hideMark/>
          </w:tcPr>
          <w:p w14:paraId="3244DAC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2.108274332</w:t>
            </w:r>
          </w:p>
        </w:tc>
        <w:tc>
          <w:tcPr>
            <w:tcW w:w="992" w:type="dxa"/>
            <w:shd w:val="clear" w:color="auto" w:fill="F7CAAC" w:themeFill="accent2" w:themeFillTint="66"/>
            <w:noWrap/>
            <w:hideMark/>
          </w:tcPr>
          <w:p w14:paraId="168A81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9.167411</w:t>
            </w:r>
          </w:p>
        </w:tc>
        <w:tc>
          <w:tcPr>
            <w:tcW w:w="567" w:type="dxa"/>
            <w:shd w:val="clear" w:color="auto" w:fill="F7CAAC" w:themeFill="accent2" w:themeFillTint="66"/>
            <w:noWrap/>
            <w:hideMark/>
          </w:tcPr>
          <w:p w14:paraId="5AA4557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5.078429</w:t>
            </w:r>
          </w:p>
        </w:tc>
        <w:tc>
          <w:tcPr>
            <w:tcW w:w="851" w:type="dxa"/>
            <w:shd w:val="clear" w:color="auto" w:fill="F7CAAC" w:themeFill="accent2" w:themeFillTint="66"/>
            <w:noWrap/>
            <w:hideMark/>
          </w:tcPr>
          <w:p w14:paraId="6D6EDAA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5.68E-05</w:t>
            </w:r>
          </w:p>
        </w:tc>
        <w:tc>
          <w:tcPr>
            <w:tcW w:w="708" w:type="dxa"/>
            <w:shd w:val="clear" w:color="auto" w:fill="F7CAAC" w:themeFill="accent2" w:themeFillTint="66"/>
            <w:noWrap/>
            <w:hideMark/>
          </w:tcPr>
          <w:p w14:paraId="50C7AD4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0.001184</w:t>
            </w:r>
          </w:p>
        </w:tc>
        <w:tc>
          <w:tcPr>
            <w:tcW w:w="516" w:type="dxa"/>
            <w:shd w:val="clear" w:color="auto" w:fill="F7CAAC" w:themeFill="accent2" w:themeFillTint="66"/>
            <w:noWrap/>
            <w:hideMark/>
          </w:tcPr>
          <w:p w14:paraId="17508BC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1.574869</w:t>
            </w:r>
          </w:p>
        </w:tc>
      </w:tr>
      <w:tr w:rsidR="002326E7" w:rsidRPr="00763C82" w14:paraId="6116CEF7" w14:textId="77777777" w:rsidTr="00813B3E">
        <w:trPr>
          <w:trHeight w:val="288"/>
        </w:trPr>
        <w:tc>
          <w:tcPr>
            <w:tcW w:w="585" w:type="dxa"/>
            <w:vMerge/>
            <w:hideMark/>
          </w:tcPr>
          <w:p w14:paraId="55D1D4F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6DE321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209774_x_at</w:t>
            </w:r>
          </w:p>
        </w:tc>
        <w:tc>
          <w:tcPr>
            <w:tcW w:w="992" w:type="dxa"/>
            <w:shd w:val="clear" w:color="auto" w:fill="F7CAAC" w:themeFill="accent2" w:themeFillTint="66"/>
            <w:noWrap/>
            <w:hideMark/>
          </w:tcPr>
          <w:p w14:paraId="3D845B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M57731</w:t>
            </w:r>
          </w:p>
        </w:tc>
        <w:tc>
          <w:tcPr>
            <w:tcW w:w="992" w:type="dxa"/>
            <w:shd w:val="clear" w:color="auto" w:fill="F7CAAC" w:themeFill="accent2" w:themeFillTint="66"/>
            <w:noWrap/>
            <w:hideMark/>
          </w:tcPr>
          <w:p w14:paraId="19B479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CXCL2</w:t>
            </w:r>
          </w:p>
        </w:tc>
        <w:tc>
          <w:tcPr>
            <w:tcW w:w="1134" w:type="dxa"/>
            <w:shd w:val="clear" w:color="auto" w:fill="F7CAAC" w:themeFill="accent2" w:themeFillTint="66"/>
            <w:noWrap/>
            <w:hideMark/>
          </w:tcPr>
          <w:p w14:paraId="3B93FB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chemokine (C-X-C motif) ligand 2</w:t>
            </w:r>
          </w:p>
        </w:tc>
        <w:tc>
          <w:tcPr>
            <w:tcW w:w="851" w:type="dxa"/>
            <w:shd w:val="clear" w:color="auto" w:fill="F7CAAC" w:themeFill="accent2" w:themeFillTint="66"/>
            <w:noWrap/>
            <w:hideMark/>
          </w:tcPr>
          <w:p w14:paraId="3719B95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2.107565195</w:t>
            </w:r>
          </w:p>
        </w:tc>
        <w:tc>
          <w:tcPr>
            <w:tcW w:w="992" w:type="dxa"/>
            <w:shd w:val="clear" w:color="auto" w:fill="F7CAAC" w:themeFill="accent2" w:themeFillTint="66"/>
            <w:noWrap/>
            <w:hideMark/>
          </w:tcPr>
          <w:p w14:paraId="70E6F2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9.533321</w:t>
            </w:r>
          </w:p>
        </w:tc>
        <w:tc>
          <w:tcPr>
            <w:tcW w:w="567" w:type="dxa"/>
            <w:shd w:val="clear" w:color="auto" w:fill="F7CAAC" w:themeFill="accent2" w:themeFillTint="66"/>
            <w:noWrap/>
            <w:hideMark/>
          </w:tcPr>
          <w:p w14:paraId="66EC3A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3.537693</w:t>
            </w:r>
          </w:p>
        </w:tc>
        <w:tc>
          <w:tcPr>
            <w:tcW w:w="851" w:type="dxa"/>
            <w:shd w:val="clear" w:color="auto" w:fill="F7CAAC" w:themeFill="accent2" w:themeFillTint="66"/>
            <w:noWrap/>
            <w:hideMark/>
          </w:tcPr>
          <w:p w14:paraId="0F94639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0.002057</w:t>
            </w:r>
          </w:p>
        </w:tc>
        <w:tc>
          <w:tcPr>
            <w:tcW w:w="708" w:type="dxa"/>
            <w:shd w:val="clear" w:color="auto" w:fill="F7CAAC" w:themeFill="accent2" w:themeFillTint="66"/>
            <w:noWrap/>
            <w:hideMark/>
          </w:tcPr>
          <w:p w14:paraId="4ABDF9D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0.01887</w:t>
            </w:r>
          </w:p>
        </w:tc>
        <w:tc>
          <w:tcPr>
            <w:tcW w:w="516" w:type="dxa"/>
            <w:shd w:val="clear" w:color="auto" w:fill="F7CAAC" w:themeFill="accent2" w:themeFillTint="66"/>
            <w:noWrap/>
            <w:hideMark/>
          </w:tcPr>
          <w:p w14:paraId="752680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-1.97274</w:t>
            </w:r>
          </w:p>
        </w:tc>
      </w:tr>
      <w:tr w:rsidR="002326E7" w:rsidRPr="00763C82" w14:paraId="17EFFA26" w14:textId="77777777" w:rsidTr="00813B3E">
        <w:trPr>
          <w:trHeight w:val="288"/>
        </w:trPr>
        <w:tc>
          <w:tcPr>
            <w:tcW w:w="585" w:type="dxa"/>
            <w:vMerge/>
            <w:hideMark/>
          </w:tcPr>
          <w:p w14:paraId="430EC4A7"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89B1C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201983_s_at</w:t>
            </w:r>
          </w:p>
        </w:tc>
        <w:tc>
          <w:tcPr>
            <w:tcW w:w="992" w:type="dxa"/>
            <w:shd w:val="clear" w:color="auto" w:fill="F7CAAC" w:themeFill="accent2" w:themeFillTint="66"/>
            <w:noWrap/>
            <w:hideMark/>
          </w:tcPr>
          <w:p w14:paraId="6196A3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AW157070</w:t>
            </w:r>
          </w:p>
        </w:tc>
        <w:tc>
          <w:tcPr>
            <w:tcW w:w="992" w:type="dxa"/>
            <w:shd w:val="clear" w:color="auto" w:fill="F7CAAC" w:themeFill="accent2" w:themeFillTint="66"/>
            <w:noWrap/>
            <w:hideMark/>
          </w:tcPr>
          <w:p w14:paraId="6B0E3B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EGFR</w:t>
            </w:r>
          </w:p>
        </w:tc>
        <w:tc>
          <w:tcPr>
            <w:tcW w:w="1134" w:type="dxa"/>
            <w:shd w:val="clear" w:color="auto" w:fill="F7CAAC" w:themeFill="accent2" w:themeFillTint="66"/>
            <w:noWrap/>
            <w:hideMark/>
          </w:tcPr>
          <w:p w14:paraId="1C14770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epidermal growth </w:t>
            </w:r>
            <w:r w:rsidRPr="00763C82">
              <w:rPr>
                <w:rFonts w:ascii="Times New Roman" w:hAnsi="Times New Roman" w:cs="Times New Roman"/>
                <w:sz w:val="20"/>
                <w:szCs w:val="20"/>
              </w:rPr>
              <w:lastRenderedPageBreak/>
              <w:t>factor receptor</w:t>
            </w:r>
          </w:p>
        </w:tc>
        <w:tc>
          <w:tcPr>
            <w:tcW w:w="851" w:type="dxa"/>
            <w:shd w:val="clear" w:color="auto" w:fill="F7CAAC" w:themeFill="accent2" w:themeFillTint="66"/>
            <w:noWrap/>
            <w:hideMark/>
          </w:tcPr>
          <w:p w14:paraId="582701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2.107072483</w:t>
            </w:r>
          </w:p>
        </w:tc>
        <w:tc>
          <w:tcPr>
            <w:tcW w:w="992" w:type="dxa"/>
            <w:shd w:val="clear" w:color="auto" w:fill="F7CAAC" w:themeFill="accent2" w:themeFillTint="66"/>
            <w:noWrap/>
            <w:hideMark/>
          </w:tcPr>
          <w:p w14:paraId="6B8134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9.799428</w:t>
            </w:r>
          </w:p>
        </w:tc>
        <w:tc>
          <w:tcPr>
            <w:tcW w:w="567" w:type="dxa"/>
            <w:shd w:val="clear" w:color="auto" w:fill="F7CAAC" w:themeFill="accent2" w:themeFillTint="66"/>
            <w:noWrap/>
            <w:hideMark/>
          </w:tcPr>
          <w:p w14:paraId="56CB62B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9.110627</w:t>
            </w:r>
          </w:p>
        </w:tc>
        <w:tc>
          <w:tcPr>
            <w:tcW w:w="851" w:type="dxa"/>
            <w:shd w:val="clear" w:color="auto" w:fill="F7CAAC" w:themeFill="accent2" w:themeFillTint="66"/>
            <w:noWrap/>
            <w:hideMark/>
          </w:tcPr>
          <w:p w14:paraId="5397DD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1.43E-08</w:t>
            </w:r>
          </w:p>
        </w:tc>
        <w:tc>
          <w:tcPr>
            <w:tcW w:w="708" w:type="dxa"/>
            <w:shd w:val="clear" w:color="auto" w:fill="F7CAAC" w:themeFill="accent2" w:themeFillTint="66"/>
            <w:noWrap/>
            <w:hideMark/>
          </w:tcPr>
          <w:p w14:paraId="041686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1.92E-06</w:t>
            </w:r>
          </w:p>
        </w:tc>
        <w:tc>
          <w:tcPr>
            <w:tcW w:w="516" w:type="dxa"/>
            <w:shd w:val="clear" w:color="auto" w:fill="F7CAAC" w:themeFill="accent2" w:themeFillTint="66"/>
            <w:noWrap/>
            <w:hideMark/>
          </w:tcPr>
          <w:p w14:paraId="6F3679E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9.882195</w:t>
            </w:r>
          </w:p>
        </w:tc>
      </w:tr>
      <w:tr w:rsidR="002326E7" w:rsidRPr="00763C82" w14:paraId="418619EE" w14:textId="77777777" w:rsidTr="00813B3E">
        <w:trPr>
          <w:trHeight w:val="288"/>
        </w:trPr>
        <w:tc>
          <w:tcPr>
            <w:tcW w:w="585" w:type="dxa"/>
            <w:vMerge/>
            <w:hideMark/>
          </w:tcPr>
          <w:p w14:paraId="6C5C4C4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BE6729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205116_at</w:t>
            </w:r>
          </w:p>
        </w:tc>
        <w:tc>
          <w:tcPr>
            <w:tcW w:w="992" w:type="dxa"/>
            <w:shd w:val="clear" w:color="auto" w:fill="F7CAAC" w:themeFill="accent2" w:themeFillTint="66"/>
            <w:noWrap/>
            <w:hideMark/>
          </w:tcPr>
          <w:p w14:paraId="42C7EDF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NM_000426</w:t>
            </w:r>
          </w:p>
        </w:tc>
        <w:tc>
          <w:tcPr>
            <w:tcW w:w="992" w:type="dxa"/>
            <w:shd w:val="clear" w:color="auto" w:fill="F7CAAC" w:themeFill="accent2" w:themeFillTint="66"/>
            <w:noWrap/>
            <w:hideMark/>
          </w:tcPr>
          <w:p w14:paraId="0B0008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LAMA2</w:t>
            </w:r>
          </w:p>
        </w:tc>
        <w:tc>
          <w:tcPr>
            <w:tcW w:w="1134" w:type="dxa"/>
            <w:shd w:val="clear" w:color="auto" w:fill="F7CAAC" w:themeFill="accent2" w:themeFillTint="66"/>
            <w:noWrap/>
            <w:hideMark/>
          </w:tcPr>
          <w:p w14:paraId="1B53CB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laminin, alpha 2</w:t>
            </w:r>
          </w:p>
        </w:tc>
        <w:tc>
          <w:tcPr>
            <w:tcW w:w="851" w:type="dxa"/>
            <w:shd w:val="clear" w:color="auto" w:fill="F7CAAC" w:themeFill="accent2" w:themeFillTint="66"/>
            <w:noWrap/>
            <w:hideMark/>
          </w:tcPr>
          <w:p w14:paraId="78B5D0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2.0894861</w:t>
            </w:r>
          </w:p>
        </w:tc>
        <w:tc>
          <w:tcPr>
            <w:tcW w:w="992" w:type="dxa"/>
            <w:shd w:val="clear" w:color="auto" w:fill="F7CAAC" w:themeFill="accent2" w:themeFillTint="66"/>
            <w:noWrap/>
            <w:hideMark/>
          </w:tcPr>
          <w:p w14:paraId="721AC8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7.135773</w:t>
            </w:r>
          </w:p>
        </w:tc>
        <w:tc>
          <w:tcPr>
            <w:tcW w:w="567" w:type="dxa"/>
            <w:shd w:val="clear" w:color="auto" w:fill="F7CAAC" w:themeFill="accent2" w:themeFillTint="66"/>
            <w:noWrap/>
            <w:hideMark/>
          </w:tcPr>
          <w:p w14:paraId="088196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5.582635</w:t>
            </w:r>
          </w:p>
        </w:tc>
        <w:tc>
          <w:tcPr>
            <w:tcW w:w="851" w:type="dxa"/>
            <w:shd w:val="clear" w:color="auto" w:fill="F7CAAC" w:themeFill="accent2" w:themeFillTint="66"/>
            <w:noWrap/>
            <w:hideMark/>
          </w:tcPr>
          <w:p w14:paraId="6E7E00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1.80E-05</w:t>
            </w:r>
          </w:p>
        </w:tc>
        <w:tc>
          <w:tcPr>
            <w:tcW w:w="708" w:type="dxa"/>
            <w:shd w:val="clear" w:color="auto" w:fill="F7CAAC" w:themeFill="accent2" w:themeFillTint="66"/>
            <w:noWrap/>
            <w:hideMark/>
          </w:tcPr>
          <w:p w14:paraId="72E05B8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0.000477</w:t>
            </w:r>
          </w:p>
        </w:tc>
        <w:tc>
          <w:tcPr>
            <w:tcW w:w="516" w:type="dxa"/>
            <w:shd w:val="clear" w:color="auto" w:fill="F7CAAC" w:themeFill="accent2" w:themeFillTint="66"/>
            <w:noWrap/>
            <w:hideMark/>
          </w:tcPr>
          <w:p w14:paraId="24252EE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2.721283</w:t>
            </w:r>
          </w:p>
        </w:tc>
      </w:tr>
      <w:tr w:rsidR="002326E7" w:rsidRPr="00763C82" w14:paraId="68F7B965" w14:textId="77777777" w:rsidTr="00813B3E">
        <w:trPr>
          <w:trHeight w:val="288"/>
        </w:trPr>
        <w:tc>
          <w:tcPr>
            <w:tcW w:w="585" w:type="dxa"/>
            <w:vMerge/>
            <w:hideMark/>
          </w:tcPr>
          <w:p w14:paraId="509DA58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AE37B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202284_s_at</w:t>
            </w:r>
          </w:p>
        </w:tc>
        <w:tc>
          <w:tcPr>
            <w:tcW w:w="992" w:type="dxa"/>
            <w:shd w:val="clear" w:color="auto" w:fill="F7CAAC" w:themeFill="accent2" w:themeFillTint="66"/>
            <w:noWrap/>
            <w:hideMark/>
          </w:tcPr>
          <w:p w14:paraId="14082F8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NM_000389</w:t>
            </w:r>
          </w:p>
        </w:tc>
        <w:tc>
          <w:tcPr>
            <w:tcW w:w="992" w:type="dxa"/>
            <w:shd w:val="clear" w:color="auto" w:fill="F7CAAC" w:themeFill="accent2" w:themeFillTint="66"/>
            <w:noWrap/>
            <w:hideMark/>
          </w:tcPr>
          <w:p w14:paraId="191373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CDKN1A</w:t>
            </w:r>
          </w:p>
        </w:tc>
        <w:tc>
          <w:tcPr>
            <w:tcW w:w="1134" w:type="dxa"/>
            <w:shd w:val="clear" w:color="auto" w:fill="F7CAAC" w:themeFill="accent2" w:themeFillTint="66"/>
            <w:noWrap/>
            <w:hideMark/>
          </w:tcPr>
          <w:p w14:paraId="1A3592B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cyclin-dependent kinase inhibitor 1A (p21, Cip1)</w:t>
            </w:r>
          </w:p>
        </w:tc>
        <w:tc>
          <w:tcPr>
            <w:tcW w:w="851" w:type="dxa"/>
            <w:shd w:val="clear" w:color="auto" w:fill="F7CAAC" w:themeFill="accent2" w:themeFillTint="66"/>
            <w:noWrap/>
            <w:hideMark/>
          </w:tcPr>
          <w:p w14:paraId="144A070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2.085137051</w:t>
            </w:r>
          </w:p>
        </w:tc>
        <w:tc>
          <w:tcPr>
            <w:tcW w:w="992" w:type="dxa"/>
            <w:shd w:val="clear" w:color="auto" w:fill="F7CAAC" w:themeFill="accent2" w:themeFillTint="66"/>
            <w:noWrap/>
            <w:hideMark/>
          </w:tcPr>
          <w:p w14:paraId="76FCE9F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10.71226</w:t>
            </w:r>
          </w:p>
        </w:tc>
        <w:tc>
          <w:tcPr>
            <w:tcW w:w="567" w:type="dxa"/>
            <w:shd w:val="clear" w:color="auto" w:fill="F7CAAC" w:themeFill="accent2" w:themeFillTint="66"/>
            <w:noWrap/>
            <w:hideMark/>
          </w:tcPr>
          <w:p w14:paraId="5FA79E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12.19742</w:t>
            </w:r>
          </w:p>
        </w:tc>
        <w:tc>
          <w:tcPr>
            <w:tcW w:w="851" w:type="dxa"/>
            <w:shd w:val="clear" w:color="auto" w:fill="F7CAAC" w:themeFill="accent2" w:themeFillTint="66"/>
            <w:noWrap/>
            <w:hideMark/>
          </w:tcPr>
          <w:p w14:paraId="3C6C76F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9.68E-11</w:t>
            </w:r>
          </w:p>
        </w:tc>
        <w:tc>
          <w:tcPr>
            <w:tcW w:w="708" w:type="dxa"/>
            <w:shd w:val="clear" w:color="auto" w:fill="F7CAAC" w:themeFill="accent2" w:themeFillTint="66"/>
            <w:noWrap/>
            <w:hideMark/>
          </w:tcPr>
          <w:p w14:paraId="281CF8A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3.85E-08</w:t>
            </w:r>
          </w:p>
        </w:tc>
        <w:tc>
          <w:tcPr>
            <w:tcW w:w="516" w:type="dxa"/>
            <w:shd w:val="clear" w:color="auto" w:fill="F7CAAC" w:themeFill="accent2" w:themeFillTint="66"/>
            <w:noWrap/>
            <w:hideMark/>
          </w:tcPr>
          <w:p w14:paraId="7A7B584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14.82881</w:t>
            </w:r>
          </w:p>
        </w:tc>
      </w:tr>
      <w:tr w:rsidR="002326E7" w:rsidRPr="00763C82" w14:paraId="49ACE28B" w14:textId="77777777" w:rsidTr="00813B3E">
        <w:trPr>
          <w:trHeight w:val="288"/>
        </w:trPr>
        <w:tc>
          <w:tcPr>
            <w:tcW w:w="585" w:type="dxa"/>
            <w:vMerge/>
            <w:hideMark/>
          </w:tcPr>
          <w:p w14:paraId="02904AB6"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748ED49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202068_s_at</w:t>
            </w:r>
          </w:p>
        </w:tc>
        <w:tc>
          <w:tcPr>
            <w:tcW w:w="992" w:type="dxa"/>
            <w:shd w:val="clear" w:color="auto" w:fill="F7CAAC" w:themeFill="accent2" w:themeFillTint="66"/>
            <w:noWrap/>
            <w:hideMark/>
          </w:tcPr>
          <w:p w14:paraId="267FD3E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NM_000527</w:t>
            </w:r>
          </w:p>
        </w:tc>
        <w:tc>
          <w:tcPr>
            <w:tcW w:w="992" w:type="dxa"/>
            <w:shd w:val="clear" w:color="auto" w:fill="F7CAAC" w:themeFill="accent2" w:themeFillTint="66"/>
            <w:noWrap/>
            <w:hideMark/>
          </w:tcPr>
          <w:p w14:paraId="10F1CE6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LDLR</w:t>
            </w:r>
          </w:p>
        </w:tc>
        <w:tc>
          <w:tcPr>
            <w:tcW w:w="1134" w:type="dxa"/>
            <w:shd w:val="clear" w:color="auto" w:fill="F7CAAC" w:themeFill="accent2" w:themeFillTint="66"/>
            <w:noWrap/>
            <w:hideMark/>
          </w:tcPr>
          <w:p w14:paraId="27879B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low density lipoprotein receptor</w:t>
            </w:r>
          </w:p>
        </w:tc>
        <w:tc>
          <w:tcPr>
            <w:tcW w:w="851" w:type="dxa"/>
            <w:shd w:val="clear" w:color="auto" w:fill="F7CAAC" w:themeFill="accent2" w:themeFillTint="66"/>
            <w:noWrap/>
            <w:hideMark/>
          </w:tcPr>
          <w:p w14:paraId="18527C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2.081470185</w:t>
            </w:r>
          </w:p>
        </w:tc>
        <w:tc>
          <w:tcPr>
            <w:tcW w:w="992" w:type="dxa"/>
            <w:shd w:val="clear" w:color="auto" w:fill="F7CAAC" w:themeFill="accent2" w:themeFillTint="66"/>
            <w:noWrap/>
            <w:hideMark/>
          </w:tcPr>
          <w:p w14:paraId="2F8EC0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8.210085</w:t>
            </w:r>
          </w:p>
        </w:tc>
        <w:tc>
          <w:tcPr>
            <w:tcW w:w="567" w:type="dxa"/>
            <w:shd w:val="clear" w:color="auto" w:fill="F7CAAC" w:themeFill="accent2" w:themeFillTint="66"/>
            <w:noWrap/>
            <w:hideMark/>
          </w:tcPr>
          <w:p w14:paraId="1282720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5.360595</w:t>
            </w:r>
          </w:p>
        </w:tc>
        <w:tc>
          <w:tcPr>
            <w:tcW w:w="851" w:type="dxa"/>
            <w:shd w:val="clear" w:color="auto" w:fill="F7CAAC" w:themeFill="accent2" w:themeFillTint="66"/>
            <w:noWrap/>
            <w:hideMark/>
          </w:tcPr>
          <w:p w14:paraId="315C83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2.98E-05</w:t>
            </w:r>
          </w:p>
        </w:tc>
        <w:tc>
          <w:tcPr>
            <w:tcW w:w="708" w:type="dxa"/>
            <w:shd w:val="clear" w:color="auto" w:fill="F7CAAC" w:themeFill="accent2" w:themeFillTint="66"/>
            <w:noWrap/>
            <w:hideMark/>
          </w:tcPr>
          <w:p w14:paraId="452613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0.00071</w:t>
            </w:r>
          </w:p>
        </w:tc>
        <w:tc>
          <w:tcPr>
            <w:tcW w:w="516" w:type="dxa"/>
            <w:shd w:val="clear" w:color="auto" w:fill="F7CAAC" w:themeFill="accent2" w:themeFillTint="66"/>
            <w:noWrap/>
            <w:hideMark/>
          </w:tcPr>
          <w:p w14:paraId="60BCE51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2.219028</w:t>
            </w:r>
          </w:p>
        </w:tc>
      </w:tr>
      <w:tr w:rsidR="002326E7" w:rsidRPr="00763C82" w14:paraId="1BBB094D" w14:textId="77777777" w:rsidTr="00813B3E">
        <w:trPr>
          <w:trHeight w:val="288"/>
        </w:trPr>
        <w:tc>
          <w:tcPr>
            <w:tcW w:w="585" w:type="dxa"/>
            <w:vMerge/>
            <w:hideMark/>
          </w:tcPr>
          <w:p w14:paraId="087BC3C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0F1204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219230_at</w:t>
            </w:r>
          </w:p>
        </w:tc>
        <w:tc>
          <w:tcPr>
            <w:tcW w:w="992" w:type="dxa"/>
            <w:shd w:val="clear" w:color="auto" w:fill="F7CAAC" w:themeFill="accent2" w:themeFillTint="66"/>
            <w:noWrap/>
            <w:hideMark/>
          </w:tcPr>
          <w:p w14:paraId="414F1B1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NM_018286</w:t>
            </w:r>
          </w:p>
        </w:tc>
        <w:tc>
          <w:tcPr>
            <w:tcW w:w="992" w:type="dxa"/>
            <w:shd w:val="clear" w:color="auto" w:fill="F7CAAC" w:themeFill="accent2" w:themeFillTint="66"/>
            <w:noWrap/>
            <w:hideMark/>
          </w:tcPr>
          <w:p w14:paraId="12CE38E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TMEM100</w:t>
            </w:r>
          </w:p>
        </w:tc>
        <w:tc>
          <w:tcPr>
            <w:tcW w:w="1134" w:type="dxa"/>
            <w:shd w:val="clear" w:color="auto" w:fill="F7CAAC" w:themeFill="accent2" w:themeFillTint="66"/>
            <w:noWrap/>
            <w:hideMark/>
          </w:tcPr>
          <w:p w14:paraId="0C6A25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transmembrane protein 100</w:t>
            </w:r>
          </w:p>
        </w:tc>
        <w:tc>
          <w:tcPr>
            <w:tcW w:w="851" w:type="dxa"/>
            <w:shd w:val="clear" w:color="auto" w:fill="F7CAAC" w:themeFill="accent2" w:themeFillTint="66"/>
            <w:noWrap/>
            <w:hideMark/>
          </w:tcPr>
          <w:p w14:paraId="5F29A35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2.062870751</w:t>
            </w:r>
          </w:p>
        </w:tc>
        <w:tc>
          <w:tcPr>
            <w:tcW w:w="992" w:type="dxa"/>
            <w:shd w:val="clear" w:color="auto" w:fill="F7CAAC" w:themeFill="accent2" w:themeFillTint="66"/>
            <w:noWrap/>
            <w:hideMark/>
          </w:tcPr>
          <w:p w14:paraId="5B6BAF3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9.289317</w:t>
            </w:r>
          </w:p>
        </w:tc>
        <w:tc>
          <w:tcPr>
            <w:tcW w:w="567" w:type="dxa"/>
            <w:shd w:val="clear" w:color="auto" w:fill="F7CAAC" w:themeFill="accent2" w:themeFillTint="66"/>
            <w:noWrap/>
            <w:hideMark/>
          </w:tcPr>
          <w:p w14:paraId="4D2DF2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3.558693</w:t>
            </w:r>
          </w:p>
        </w:tc>
        <w:tc>
          <w:tcPr>
            <w:tcW w:w="851" w:type="dxa"/>
            <w:shd w:val="clear" w:color="auto" w:fill="F7CAAC" w:themeFill="accent2" w:themeFillTint="66"/>
            <w:noWrap/>
            <w:hideMark/>
          </w:tcPr>
          <w:p w14:paraId="76AF90D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0.001959</w:t>
            </w:r>
          </w:p>
        </w:tc>
        <w:tc>
          <w:tcPr>
            <w:tcW w:w="708" w:type="dxa"/>
            <w:shd w:val="clear" w:color="auto" w:fill="F7CAAC" w:themeFill="accent2" w:themeFillTint="66"/>
            <w:noWrap/>
            <w:hideMark/>
          </w:tcPr>
          <w:p w14:paraId="48547D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0.018201</w:t>
            </w:r>
          </w:p>
        </w:tc>
        <w:tc>
          <w:tcPr>
            <w:tcW w:w="516" w:type="dxa"/>
            <w:shd w:val="clear" w:color="auto" w:fill="F7CAAC" w:themeFill="accent2" w:themeFillTint="66"/>
            <w:noWrap/>
            <w:hideMark/>
          </w:tcPr>
          <w:p w14:paraId="6C65E2C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-1.92526</w:t>
            </w:r>
          </w:p>
        </w:tc>
      </w:tr>
      <w:tr w:rsidR="002326E7" w:rsidRPr="00763C82" w14:paraId="1DAD41FE" w14:textId="77777777" w:rsidTr="00813B3E">
        <w:trPr>
          <w:trHeight w:val="288"/>
        </w:trPr>
        <w:tc>
          <w:tcPr>
            <w:tcW w:w="585" w:type="dxa"/>
            <w:vMerge/>
            <w:hideMark/>
          </w:tcPr>
          <w:p w14:paraId="71608A3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FA43A0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203766_s_at</w:t>
            </w:r>
          </w:p>
        </w:tc>
        <w:tc>
          <w:tcPr>
            <w:tcW w:w="992" w:type="dxa"/>
            <w:shd w:val="clear" w:color="auto" w:fill="F7CAAC" w:themeFill="accent2" w:themeFillTint="66"/>
            <w:noWrap/>
            <w:hideMark/>
          </w:tcPr>
          <w:p w14:paraId="7A51E4F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NM_012134</w:t>
            </w:r>
          </w:p>
        </w:tc>
        <w:tc>
          <w:tcPr>
            <w:tcW w:w="992" w:type="dxa"/>
            <w:shd w:val="clear" w:color="auto" w:fill="F7CAAC" w:themeFill="accent2" w:themeFillTint="66"/>
            <w:noWrap/>
            <w:hideMark/>
          </w:tcPr>
          <w:p w14:paraId="32C8F4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LMOD1</w:t>
            </w:r>
          </w:p>
        </w:tc>
        <w:tc>
          <w:tcPr>
            <w:tcW w:w="1134" w:type="dxa"/>
            <w:shd w:val="clear" w:color="auto" w:fill="F7CAAC" w:themeFill="accent2" w:themeFillTint="66"/>
            <w:noWrap/>
            <w:hideMark/>
          </w:tcPr>
          <w:p w14:paraId="625F65E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leiomodin 1 (smooth muscle)</w:t>
            </w:r>
          </w:p>
        </w:tc>
        <w:tc>
          <w:tcPr>
            <w:tcW w:w="851" w:type="dxa"/>
            <w:shd w:val="clear" w:color="auto" w:fill="F7CAAC" w:themeFill="accent2" w:themeFillTint="66"/>
            <w:noWrap/>
            <w:hideMark/>
          </w:tcPr>
          <w:p w14:paraId="00D4BBE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2.052167457</w:t>
            </w:r>
          </w:p>
        </w:tc>
        <w:tc>
          <w:tcPr>
            <w:tcW w:w="992" w:type="dxa"/>
            <w:shd w:val="clear" w:color="auto" w:fill="F7CAAC" w:themeFill="accent2" w:themeFillTint="66"/>
            <w:noWrap/>
            <w:hideMark/>
          </w:tcPr>
          <w:p w14:paraId="7C38C80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9.015687</w:t>
            </w:r>
          </w:p>
        </w:tc>
        <w:tc>
          <w:tcPr>
            <w:tcW w:w="567" w:type="dxa"/>
            <w:shd w:val="clear" w:color="auto" w:fill="F7CAAC" w:themeFill="accent2" w:themeFillTint="66"/>
            <w:noWrap/>
            <w:hideMark/>
          </w:tcPr>
          <w:p w14:paraId="295FC4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6.815468</w:t>
            </w:r>
          </w:p>
        </w:tc>
        <w:tc>
          <w:tcPr>
            <w:tcW w:w="851" w:type="dxa"/>
            <w:shd w:val="clear" w:color="auto" w:fill="F7CAAC" w:themeFill="accent2" w:themeFillTint="66"/>
            <w:noWrap/>
            <w:hideMark/>
          </w:tcPr>
          <w:p w14:paraId="59F16C4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1.24E-06</w:t>
            </w:r>
          </w:p>
        </w:tc>
        <w:tc>
          <w:tcPr>
            <w:tcW w:w="708" w:type="dxa"/>
            <w:shd w:val="clear" w:color="auto" w:fill="F7CAAC" w:themeFill="accent2" w:themeFillTint="66"/>
            <w:noWrap/>
            <w:hideMark/>
          </w:tcPr>
          <w:p w14:paraId="1DD4EC0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5.68E-05</w:t>
            </w:r>
          </w:p>
        </w:tc>
        <w:tc>
          <w:tcPr>
            <w:tcW w:w="516" w:type="dxa"/>
            <w:shd w:val="clear" w:color="auto" w:fill="F7CAAC" w:themeFill="accent2" w:themeFillTint="66"/>
            <w:noWrap/>
            <w:hideMark/>
          </w:tcPr>
          <w:p w14:paraId="0C6F1CB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5.411475</w:t>
            </w:r>
          </w:p>
        </w:tc>
      </w:tr>
      <w:tr w:rsidR="002326E7" w:rsidRPr="00763C82" w14:paraId="558177AA" w14:textId="77777777" w:rsidTr="00813B3E">
        <w:trPr>
          <w:trHeight w:val="288"/>
        </w:trPr>
        <w:tc>
          <w:tcPr>
            <w:tcW w:w="585" w:type="dxa"/>
            <w:vMerge/>
            <w:hideMark/>
          </w:tcPr>
          <w:p w14:paraId="1AC978E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E2F0D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221841_s_at</w:t>
            </w:r>
          </w:p>
        </w:tc>
        <w:tc>
          <w:tcPr>
            <w:tcW w:w="992" w:type="dxa"/>
            <w:shd w:val="clear" w:color="auto" w:fill="F7CAAC" w:themeFill="accent2" w:themeFillTint="66"/>
            <w:noWrap/>
            <w:hideMark/>
          </w:tcPr>
          <w:p w14:paraId="2E3074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BF514079</w:t>
            </w:r>
          </w:p>
        </w:tc>
        <w:tc>
          <w:tcPr>
            <w:tcW w:w="992" w:type="dxa"/>
            <w:shd w:val="clear" w:color="auto" w:fill="F7CAAC" w:themeFill="accent2" w:themeFillTint="66"/>
            <w:noWrap/>
            <w:hideMark/>
          </w:tcPr>
          <w:p w14:paraId="13EF00A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KLF4</w:t>
            </w:r>
          </w:p>
        </w:tc>
        <w:tc>
          <w:tcPr>
            <w:tcW w:w="1134" w:type="dxa"/>
            <w:shd w:val="clear" w:color="auto" w:fill="F7CAAC" w:themeFill="accent2" w:themeFillTint="66"/>
            <w:noWrap/>
            <w:hideMark/>
          </w:tcPr>
          <w:p w14:paraId="52F870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Kruppel-like factor 4 (gut)</w:t>
            </w:r>
          </w:p>
        </w:tc>
        <w:tc>
          <w:tcPr>
            <w:tcW w:w="851" w:type="dxa"/>
            <w:shd w:val="clear" w:color="auto" w:fill="F7CAAC" w:themeFill="accent2" w:themeFillTint="66"/>
            <w:noWrap/>
            <w:hideMark/>
          </w:tcPr>
          <w:p w14:paraId="1FF7AEA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2.047135249</w:t>
            </w:r>
          </w:p>
        </w:tc>
        <w:tc>
          <w:tcPr>
            <w:tcW w:w="992" w:type="dxa"/>
            <w:shd w:val="clear" w:color="auto" w:fill="F7CAAC" w:themeFill="accent2" w:themeFillTint="66"/>
            <w:noWrap/>
            <w:hideMark/>
          </w:tcPr>
          <w:p w14:paraId="7BF32CB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12.04479</w:t>
            </w:r>
          </w:p>
        </w:tc>
        <w:tc>
          <w:tcPr>
            <w:tcW w:w="567" w:type="dxa"/>
            <w:shd w:val="clear" w:color="auto" w:fill="F7CAAC" w:themeFill="accent2" w:themeFillTint="66"/>
            <w:noWrap/>
            <w:hideMark/>
          </w:tcPr>
          <w:p w14:paraId="3B07DE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9.45799</w:t>
            </w:r>
          </w:p>
        </w:tc>
        <w:tc>
          <w:tcPr>
            <w:tcW w:w="851" w:type="dxa"/>
            <w:shd w:val="clear" w:color="auto" w:fill="F7CAAC" w:themeFill="accent2" w:themeFillTint="66"/>
            <w:noWrap/>
            <w:hideMark/>
          </w:tcPr>
          <w:p w14:paraId="37EBA8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7.72E-09</w:t>
            </w:r>
          </w:p>
        </w:tc>
        <w:tc>
          <w:tcPr>
            <w:tcW w:w="708" w:type="dxa"/>
            <w:shd w:val="clear" w:color="auto" w:fill="F7CAAC" w:themeFill="accent2" w:themeFillTint="66"/>
            <w:noWrap/>
            <w:hideMark/>
          </w:tcPr>
          <w:p w14:paraId="66A1833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1.18E-06</w:t>
            </w:r>
          </w:p>
        </w:tc>
        <w:tc>
          <w:tcPr>
            <w:tcW w:w="516" w:type="dxa"/>
            <w:shd w:val="clear" w:color="auto" w:fill="F7CAAC" w:themeFill="accent2" w:themeFillTint="66"/>
            <w:noWrap/>
            <w:hideMark/>
          </w:tcPr>
          <w:p w14:paraId="5D35015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10.4966</w:t>
            </w:r>
          </w:p>
        </w:tc>
      </w:tr>
      <w:tr w:rsidR="002326E7" w:rsidRPr="00763C82" w14:paraId="4CB8B538" w14:textId="77777777" w:rsidTr="00813B3E">
        <w:trPr>
          <w:trHeight w:val="288"/>
        </w:trPr>
        <w:tc>
          <w:tcPr>
            <w:tcW w:w="585" w:type="dxa"/>
            <w:vMerge/>
            <w:hideMark/>
          </w:tcPr>
          <w:p w14:paraId="62D8A7C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CA929C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202935_s_at</w:t>
            </w:r>
          </w:p>
        </w:tc>
        <w:tc>
          <w:tcPr>
            <w:tcW w:w="992" w:type="dxa"/>
            <w:shd w:val="clear" w:color="auto" w:fill="F7CAAC" w:themeFill="accent2" w:themeFillTint="66"/>
            <w:noWrap/>
            <w:hideMark/>
          </w:tcPr>
          <w:p w14:paraId="70B573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AI382146</w:t>
            </w:r>
          </w:p>
        </w:tc>
        <w:tc>
          <w:tcPr>
            <w:tcW w:w="992" w:type="dxa"/>
            <w:shd w:val="clear" w:color="auto" w:fill="F7CAAC" w:themeFill="accent2" w:themeFillTint="66"/>
            <w:noWrap/>
            <w:hideMark/>
          </w:tcPr>
          <w:p w14:paraId="7C13D0B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SOX9</w:t>
            </w:r>
          </w:p>
        </w:tc>
        <w:tc>
          <w:tcPr>
            <w:tcW w:w="1134" w:type="dxa"/>
            <w:shd w:val="clear" w:color="auto" w:fill="F7CAAC" w:themeFill="accent2" w:themeFillTint="66"/>
            <w:noWrap/>
            <w:hideMark/>
          </w:tcPr>
          <w:p w14:paraId="1F3AF4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SRY (sex determining region Y)-box 9</w:t>
            </w:r>
          </w:p>
        </w:tc>
        <w:tc>
          <w:tcPr>
            <w:tcW w:w="851" w:type="dxa"/>
            <w:shd w:val="clear" w:color="auto" w:fill="F7CAAC" w:themeFill="accent2" w:themeFillTint="66"/>
            <w:noWrap/>
            <w:hideMark/>
          </w:tcPr>
          <w:p w14:paraId="33C6254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2.045553875</w:t>
            </w:r>
          </w:p>
        </w:tc>
        <w:tc>
          <w:tcPr>
            <w:tcW w:w="992" w:type="dxa"/>
            <w:shd w:val="clear" w:color="auto" w:fill="F7CAAC" w:themeFill="accent2" w:themeFillTint="66"/>
            <w:noWrap/>
            <w:hideMark/>
          </w:tcPr>
          <w:p w14:paraId="539158F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7.268378</w:t>
            </w:r>
          </w:p>
        </w:tc>
        <w:tc>
          <w:tcPr>
            <w:tcW w:w="567" w:type="dxa"/>
            <w:shd w:val="clear" w:color="auto" w:fill="F7CAAC" w:themeFill="accent2" w:themeFillTint="66"/>
            <w:noWrap/>
            <w:hideMark/>
          </w:tcPr>
          <w:p w14:paraId="0A0E77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6.016763</w:t>
            </w:r>
          </w:p>
        </w:tc>
        <w:tc>
          <w:tcPr>
            <w:tcW w:w="851" w:type="dxa"/>
            <w:shd w:val="clear" w:color="auto" w:fill="F7CAAC" w:themeFill="accent2" w:themeFillTint="66"/>
            <w:noWrap/>
            <w:hideMark/>
          </w:tcPr>
          <w:p w14:paraId="67F876E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6.87E-06</w:t>
            </w:r>
          </w:p>
        </w:tc>
        <w:tc>
          <w:tcPr>
            <w:tcW w:w="708" w:type="dxa"/>
            <w:shd w:val="clear" w:color="auto" w:fill="F7CAAC" w:themeFill="accent2" w:themeFillTint="66"/>
            <w:noWrap/>
            <w:hideMark/>
          </w:tcPr>
          <w:p w14:paraId="41F7047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0.000225</w:t>
            </w:r>
          </w:p>
        </w:tc>
        <w:tc>
          <w:tcPr>
            <w:tcW w:w="516" w:type="dxa"/>
            <w:shd w:val="clear" w:color="auto" w:fill="F7CAAC" w:themeFill="accent2" w:themeFillTint="66"/>
            <w:noWrap/>
            <w:hideMark/>
          </w:tcPr>
          <w:p w14:paraId="3C7417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3.689054</w:t>
            </w:r>
          </w:p>
        </w:tc>
      </w:tr>
      <w:tr w:rsidR="002326E7" w:rsidRPr="00763C82" w14:paraId="1736E3FA" w14:textId="77777777" w:rsidTr="00813B3E">
        <w:trPr>
          <w:trHeight w:val="288"/>
        </w:trPr>
        <w:tc>
          <w:tcPr>
            <w:tcW w:w="585" w:type="dxa"/>
            <w:vMerge/>
            <w:hideMark/>
          </w:tcPr>
          <w:p w14:paraId="650D113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415B40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204042_at</w:t>
            </w:r>
          </w:p>
        </w:tc>
        <w:tc>
          <w:tcPr>
            <w:tcW w:w="992" w:type="dxa"/>
            <w:shd w:val="clear" w:color="auto" w:fill="F7CAAC" w:themeFill="accent2" w:themeFillTint="66"/>
            <w:noWrap/>
            <w:hideMark/>
          </w:tcPr>
          <w:p w14:paraId="64C94B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AB020707</w:t>
            </w:r>
          </w:p>
        </w:tc>
        <w:tc>
          <w:tcPr>
            <w:tcW w:w="992" w:type="dxa"/>
            <w:shd w:val="clear" w:color="auto" w:fill="F7CAAC" w:themeFill="accent2" w:themeFillTint="66"/>
            <w:noWrap/>
            <w:hideMark/>
          </w:tcPr>
          <w:p w14:paraId="195F70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WASF3</w:t>
            </w:r>
          </w:p>
        </w:tc>
        <w:tc>
          <w:tcPr>
            <w:tcW w:w="1134" w:type="dxa"/>
            <w:shd w:val="clear" w:color="auto" w:fill="F7CAAC" w:themeFill="accent2" w:themeFillTint="66"/>
            <w:noWrap/>
            <w:hideMark/>
          </w:tcPr>
          <w:p w14:paraId="7D674C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WAS protein family, member 3</w:t>
            </w:r>
          </w:p>
        </w:tc>
        <w:tc>
          <w:tcPr>
            <w:tcW w:w="851" w:type="dxa"/>
            <w:shd w:val="clear" w:color="auto" w:fill="F7CAAC" w:themeFill="accent2" w:themeFillTint="66"/>
            <w:noWrap/>
            <w:hideMark/>
          </w:tcPr>
          <w:p w14:paraId="7F01B3F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2.042370061</w:t>
            </w:r>
          </w:p>
        </w:tc>
        <w:tc>
          <w:tcPr>
            <w:tcW w:w="992" w:type="dxa"/>
            <w:shd w:val="clear" w:color="auto" w:fill="F7CAAC" w:themeFill="accent2" w:themeFillTint="66"/>
            <w:noWrap/>
            <w:hideMark/>
          </w:tcPr>
          <w:p w14:paraId="7F62092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8.630009</w:t>
            </w:r>
          </w:p>
        </w:tc>
        <w:tc>
          <w:tcPr>
            <w:tcW w:w="567" w:type="dxa"/>
            <w:shd w:val="clear" w:color="auto" w:fill="F7CAAC" w:themeFill="accent2" w:themeFillTint="66"/>
            <w:noWrap/>
            <w:hideMark/>
          </w:tcPr>
          <w:p w14:paraId="6F0547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7.090813</w:t>
            </w:r>
          </w:p>
        </w:tc>
        <w:tc>
          <w:tcPr>
            <w:tcW w:w="851" w:type="dxa"/>
            <w:shd w:val="clear" w:color="auto" w:fill="F7CAAC" w:themeFill="accent2" w:themeFillTint="66"/>
            <w:noWrap/>
            <w:hideMark/>
          </w:tcPr>
          <w:p w14:paraId="389B881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6.97E-07</w:t>
            </w:r>
          </w:p>
        </w:tc>
        <w:tc>
          <w:tcPr>
            <w:tcW w:w="708" w:type="dxa"/>
            <w:shd w:val="clear" w:color="auto" w:fill="F7CAAC" w:themeFill="accent2" w:themeFillTint="66"/>
            <w:noWrap/>
            <w:hideMark/>
          </w:tcPr>
          <w:p w14:paraId="41C0EF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3.69E-05</w:t>
            </w:r>
          </w:p>
        </w:tc>
        <w:tc>
          <w:tcPr>
            <w:tcW w:w="516" w:type="dxa"/>
            <w:shd w:val="clear" w:color="auto" w:fill="F7CAAC" w:themeFill="accent2" w:themeFillTint="66"/>
            <w:noWrap/>
            <w:hideMark/>
          </w:tcPr>
          <w:p w14:paraId="21A6CDE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5.986032</w:t>
            </w:r>
          </w:p>
        </w:tc>
      </w:tr>
      <w:tr w:rsidR="002326E7" w:rsidRPr="00763C82" w14:paraId="3FE9201B" w14:textId="77777777" w:rsidTr="00813B3E">
        <w:trPr>
          <w:trHeight w:val="288"/>
        </w:trPr>
        <w:tc>
          <w:tcPr>
            <w:tcW w:w="585" w:type="dxa"/>
            <w:vMerge/>
            <w:hideMark/>
          </w:tcPr>
          <w:p w14:paraId="2FD4B05C"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0D7E784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206359_at</w:t>
            </w:r>
          </w:p>
        </w:tc>
        <w:tc>
          <w:tcPr>
            <w:tcW w:w="992" w:type="dxa"/>
            <w:shd w:val="clear" w:color="auto" w:fill="F7CAAC" w:themeFill="accent2" w:themeFillTint="66"/>
            <w:noWrap/>
            <w:hideMark/>
          </w:tcPr>
          <w:p w14:paraId="47D9719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BG035761</w:t>
            </w:r>
          </w:p>
        </w:tc>
        <w:tc>
          <w:tcPr>
            <w:tcW w:w="992" w:type="dxa"/>
            <w:shd w:val="clear" w:color="auto" w:fill="F7CAAC" w:themeFill="accent2" w:themeFillTint="66"/>
            <w:noWrap/>
            <w:hideMark/>
          </w:tcPr>
          <w:p w14:paraId="7BE6BA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SOCS3</w:t>
            </w:r>
          </w:p>
        </w:tc>
        <w:tc>
          <w:tcPr>
            <w:tcW w:w="1134" w:type="dxa"/>
            <w:shd w:val="clear" w:color="auto" w:fill="F7CAAC" w:themeFill="accent2" w:themeFillTint="66"/>
            <w:noWrap/>
            <w:hideMark/>
          </w:tcPr>
          <w:p w14:paraId="5D9AAA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suppressor of cytokine signaling 3</w:t>
            </w:r>
          </w:p>
        </w:tc>
        <w:tc>
          <w:tcPr>
            <w:tcW w:w="851" w:type="dxa"/>
            <w:shd w:val="clear" w:color="auto" w:fill="F7CAAC" w:themeFill="accent2" w:themeFillTint="66"/>
            <w:noWrap/>
            <w:hideMark/>
          </w:tcPr>
          <w:p w14:paraId="119BA0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2.040607636</w:t>
            </w:r>
          </w:p>
        </w:tc>
        <w:tc>
          <w:tcPr>
            <w:tcW w:w="992" w:type="dxa"/>
            <w:shd w:val="clear" w:color="auto" w:fill="F7CAAC" w:themeFill="accent2" w:themeFillTint="66"/>
            <w:noWrap/>
            <w:hideMark/>
          </w:tcPr>
          <w:p w14:paraId="1A6B67B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8.32808</w:t>
            </w:r>
          </w:p>
        </w:tc>
        <w:tc>
          <w:tcPr>
            <w:tcW w:w="567" w:type="dxa"/>
            <w:shd w:val="clear" w:color="auto" w:fill="F7CAAC" w:themeFill="accent2" w:themeFillTint="66"/>
            <w:noWrap/>
            <w:hideMark/>
          </w:tcPr>
          <w:p w14:paraId="2576A2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7.938655</w:t>
            </w:r>
          </w:p>
        </w:tc>
        <w:tc>
          <w:tcPr>
            <w:tcW w:w="851" w:type="dxa"/>
            <w:shd w:val="clear" w:color="auto" w:fill="F7CAAC" w:themeFill="accent2" w:themeFillTint="66"/>
            <w:noWrap/>
            <w:hideMark/>
          </w:tcPr>
          <w:p w14:paraId="5338C2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1.28E-07</w:t>
            </w:r>
          </w:p>
        </w:tc>
        <w:tc>
          <w:tcPr>
            <w:tcW w:w="708" w:type="dxa"/>
            <w:shd w:val="clear" w:color="auto" w:fill="F7CAAC" w:themeFill="accent2" w:themeFillTint="66"/>
            <w:noWrap/>
            <w:hideMark/>
          </w:tcPr>
          <w:p w14:paraId="438DC25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1.01E-05</w:t>
            </w:r>
          </w:p>
        </w:tc>
        <w:tc>
          <w:tcPr>
            <w:tcW w:w="516" w:type="dxa"/>
            <w:shd w:val="clear" w:color="auto" w:fill="F7CAAC" w:themeFill="accent2" w:themeFillTint="66"/>
            <w:noWrap/>
            <w:hideMark/>
          </w:tcPr>
          <w:p w14:paraId="3065793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7.689901</w:t>
            </w:r>
          </w:p>
        </w:tc>
      </w:tr>
      <w:tr w:rsidR="002326E7" w:rsidRPr="00763C82" w14:paraId="583F10D8" w14:textId="77777777" w:rsidTr="00813B3E">
        <w:trPr>
          <w:trHeight w:val="288"/>
        </w:trPr>
        <w:tc>
          <w:tcPr>
            <w:tcW w:w="585" w:type="dxa"/>
            <w:vMerge/>
            <w:hideMark/>
          </w:tcPr>
          <w:p w14:paraId="6D818AD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1DB75A0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221060_s_at</w:t>
            </w:r>
          </w:p>
        </w:tc>
        <w:tc>
          <w:tcPr>
            <w:tcW w:w="992" w:type="dxa"/>
            <w:shd w:val="clear" w:color="auto" w:fill="F7CAAC" w:themeFill="accent2" w:themeFillTint="66"/>
            <w:noWrap/>
            <w:hideMark/>
          </w:tcPr>
          <w:p w14:paraId="1E0694B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NM_003266</w:t>
            </w:r>
          </w:p>
        </w:tc>
        <w:tc>
          <w:tcPr>
            <w:tcW w:w="992" w:type="dxa"/>
            <w:shd w:val="clear" w:color="auto" w:fill="F7CAAC" w:themeFill="accent2" w:themeFillTint="66"/>
            <w:noWrap/>
            <w:hideMark/>
          </w:tcPr>
          <w:p w14:paraId="7D8505B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TLR4</w:t>
            </w:r>
          </w:p>
        </w:tc>
        <w:tc>
          <w:tcPr>
            <w:tcW w:w="1134" w:type="dxa"/>
            <w:shd w:val="clear" w:color="auto" w:fill="F7CAAC" w:themeFill="accent2" w:themeFillTint="66"/>
            <w:noWrap/>
            <w:hideMark/>
          </w:tcPr>
          <w:p w14:paraId="7338AB9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toll-like receptor 4</w:t>
            </w:r>
          </w:p>
        </w:tc>
        <w:tc>
          <w:tcPr>
            <w:tcW w:w="851" w:type="dxa"/>
            <w:shd w:val="clear" w:color="auto" w:fill="F7CAAC" w:themeFill="accent2" w:themeFillTint="66"/>
            <w:noWrap/>
            <w:hideMark/>
          </w:tcPr>
          <w:p w14:paraId="601AF08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2.033487069</w:t>
            </w:r>
          </w:p>
        </w:tc>
        <w:tc>
          <w:tcPr>
            <w:tcW w:w="992" w:type="dxa"/>
            <w:shd w:val="clear" w:color="auto" w:fill="F7CAAC" w:themeFill="accent2" w:themeFillTint="66"/>
            <w:noWrap/>
            <w:hideMark/>
          </w:tcPr>
          <w:p w14:paraId="048977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9.70512</w:t>
            </w:r>
          </w:p>
        </w:tc>
        <w:tc>
          <w:tcPr>
            <w:tcW w:w="567" w:type="dxa"/>
            <w:shd w:val="clear" w:color="auto" w:fill="F7CAAC" w:themeFill="accent2" w:themeFillTint="66"/>
            <w:noWrap/>
            <w:hideMark/>
          </w:tcPr>
          <w:p w14:paraId="28B786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5.886781</w:t>
            </w:r>
          </w:p>
        </w:tc>
        <w:tc>
          <w:tcPr>
            <w:tcW w:w="851" w:type="dxa"/>
            <w:shd w:val="clear" w:color="auto" w:fill="F7CAAC" w:themeFill="accent2" w:themeFillTint="66"/>
            <w:noWrap/>
            <w:hideMark/>
          </w:tcPr>
          <w:p w14:paraId="23AB4C1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9.15E-06</w:t>
            </w:r>
          </w:p>
        </w:tc>
        <w:tc>
          <w:tcPr>
            <w:tcW w:w="708" w:type="dxa"/>
            <w:shd w:val="clear" w:color="auto" w:fill="F7CAAC" w:themeFill="accent2" w:themeFillTint="66"/>
            <w:noWrap/>
            <w:hideMark/>
          </w:tcPr>
          <w:p w14:paraId="7D9418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0.00028</w:t>
            </w:r>
          </w:p>
        </w:tc>
        <w:tc>
          <w:tcPr>
            <w:tcW w:w="516" w:type="dxa"/>
            <w:shd w:val="clear" w:color="auto" w:fill="F7CAAC" w:themeFill="accent2" w:themeFillTint="66"/>
            <w:noWrap/>
            <w:hideMark/>
          </w:tcPr>
          <w:p w14:paraId="356AAB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3.401427</w:t>
            </w:r>
          </w:p>
        </w:tc>
      </w:tr>
      <w:tr w:rsidR="002326E7" w:rsidRPr="00763C82" w14:paraId="7EE685BE" w14:textId="77777777" w:rsidTr="00813B3E">
        <w:trPr>
          <w:trHeight w:val="288"/>
        </w:trPr>
        <w:tc>
          <w:tcPr>
            <w:tcW w:w="585" w:type="dxa"/>
            <w:vMerge/>
            <w:hideMark/>
          </w:tcPr>
          <w:p w14:paraId="06761AA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7BE9D0A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216511_s_at</w:t>
            </w:r>
          </w:p>
        </w:tc>
        <w:tc>
          <w:tcPr>
            <w:tcW w:w="992" w:type="dxa"/>
            <w:shd w:val="clear" w:color="auto" w:fill="F7CAAC" w:themeFill="accent2" w:themeFillTint="66"/>
            <w:noWrap/>
            <w:hideMark/>
          </w:tcPr>
          <w:p w14:paraId="53F7BD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AJ270770</w:t>
            </w:r>
          </w:p>
        </w:tc>
        <w:tc>
          <w:tcPr>
            <w:tcW w:w="992" w:type="dxa"/>
            <w:shd w:val="clear" w:color="auto" w:fill="F7CAAC" w:themeFill="accent2" w:themeFillTint="66"/>
            <w:noWrap/>
            <w:hideMark/>
          </w:tcPr>
          <w:p w14:paraId="621EDEF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TCF7L2</w:t>
            </w:r>
          </w:p>
        </w:tc>
        <w:tc>
          <w:tcPr>
            <w:tcW w:w="1134" w:type="dxa"/>
            <w:shd w:val="clear" w:color="auto" w:fill="F7CAAC" w:themeFill="accent2" w:themeFillTint="66"/>
            <w:noWrap/>
            <w:hideMark/>
          </w:tcPr>
          <w:p w14:paraId="555CBD5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transcription factor 7-like 2 (T-cell specific, HMG-box)</w:t>
            </w:r>
          </w:p>
        </w:tc>
        <w:tc>
          <w:tcPr>
            <w:tcW w:w="851" w:type="dxa"/>
            <w:shd w:val="clear" w:color="auto" w:fill="F7CAAC" w:themeFill="accent2" w:themeFillTint="66"/>
            <w:noWrap/>
            <w:hideMark/>
          </w:tcPr>
          <w:p w14:paraId="61D8860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2.026624033</w:t>
            </w:r>
          </w:p>
        </w:tc>
        <w:tc>
          <w:tcPr>
            <w:tcW w:w="992" w:type="dxa"/>
            <w:shd w:val="clear" w:color="auto" w:fill="F7CAAC" w:themeFill="accent2" w:themeFillTint="66"/>
            <w:noWrap/>
            <w:hideMark/>
          </w:tcPr>
          <w:p w14:paraId="4A998E3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7.978205</w:t>
            </w:r>
          </w:p>
        </w:tc>
        <w:tc>
          <w:tcPr>
            <w:tcW w:w="567" w:type="dxa"/>
            <w:shd w:val="clear" w:color="auto" w:fill="F7CAAC" w:themeFill="accent2" w:themeFillTint="66"/>
            <w:noWrap/>
            <w:hideMark/>
          </w:tcPr>
          <w:p w14:paraId="7FF169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7.643314</w:t>
            </w:r>
          </w:p>
        </w:tc>
        <w:tc>
          <w:tcPr>
            <w:tcW w:w="851" w:type="dxa"/>
            <w:shd w:val="clear" w:color="auto" w:fill="F7CAAC" w:themeFill="accent2" w:themeFillTint="66"/>
            <w:noWrap/>
            <w:hideMark/>
          </w:tcPr>
          <w:p w14:paraId="6B7418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2.28E-07</w:t>
            </w:r>
          </w:p>
        </w:tc>
        <w:tc>
          <w:tcPr>
            <w:tcW w:w="708" w:type="dxa"/>
            <w:shd w:val="clear" w:color="auto" w:fill="F7CAAC" w:themeFill="accent2" w:themeFillTint="66"/>
            <w:noWrap/>
            <w:hideMark/>
          </w:tcPr>
          <w:p w14:paraId="5FD87C2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1.59E-05</w:t>
            </w:r>
          </w:p>
        </w:tc>
        <w:tc>
          <w:tcPr>
            <w:tcW w:w="516" w:type="dxa"/>
            <w:shd w:val="clear" w:color="auto" w:fill="F7CAAC" w:themeFill="accent2" w:themeFillTint="66"/>
            <w:noWrap/>
            <w:hideMark/>
          </w:tcPr>
          <w:p w14:paraId="0F20F86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7.10766</w:t>
            </w:r>
          </w:p>
        </w:tc>
      </w:tr>
      <w:tr w:rsidR="002326E7" w:rsidRPr="00763C82" w14:paraId="58552758" w14:textId="77777777" w:rsidTr="00813B3E">
        <w:trPr>
          <w:trHeight w:val="288"/>
        </w:trPr>
        <w:tc>
          <w:tcPr>
            <w:tcW w:w="585" w:type="dxa"/>
            <w:vMerge/>
            <w:hideMark/>
          </w:tcPr>
          <w:p w14:paraId="6CA5D3A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0B6148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204011_at</w:t>
            </w:r>
          </w:p>
        </w:tc>
        <w:tc>
          <w:tcPr>
            <w:tcW w:w="992" w:type="dxa"/>
            <w:shd w:val="clear" w:color="auto" w:fill="F7CAAC" w:themeFill="accent2" w:themeFillTint="66"/>
            <w:noWrap/>
            <w:hideMark/>
          </w:tcPr>
          <w:p w14:paraId="543E24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NM_005842</w:t>
            </w:r>
          </w:p>
        </w:tc>
        <w:tc>
          <w:tcPr>
            <w:tcW w:w="992" w:type="dxa"/>
            <w:shd w:val="clear" w:color="auto" w:fill="F7CAAC" w:themeFill="accent2" w:themeFillTint="66"/>
            <w:noWrap/>
            <w:hideMark/>
          </w:tcPr>
          <w:p w14:paraId="6F0E420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SPRY2</w:t>
            </w:r>
          </w:p>
        </w:tc>
        <w:tc>
          <w:tcPr>
            <w:tcW w:w="1134" w:type="dxa"/>
            <w:shd w:val="clear" w:color="auto" w:fill="F7CAAC" w:themeFill="accent2" w:themeFillTint="66"/>
            <w:noWrap/>
            <w:hideMark/>
          </w:tcPr>
          <w:p w14:paraId="110878A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sprouty homolog 2 (Drosophila)</w:t>
            </w:r>
          </w:p>
        </w:tc>
        <w:tc>
          <w:tcPr>
            <w:tcW w:w="851" w:type="dxa"/>
            <w:shd w:val="clear" w:color="auto" w:fill="F7CAAC" w:themeFill="accent2" w:themeFillTint="66"/>
            <w:noWrap/>
            <w:hideMark/>
          </w:tcPr>
          <w:p w14:paraId="0D08DA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2.020642736</w:t>
            </w:r>
          </w:p>
        </w:tc>
        <w:tc>
          <w:tcPr>
            <w:tcW w:w="992" w:type="dxa"/>
            <w:shd w:val="clear" w:color="auto" w:fill="F7CAAC" w:themeFill="accent2" w:themeFillTint="66"/>
            <w:noWrap/>
            <w:hideMark/>
          </w:tcPr>
          <w:p w14:paraId="27B5758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8.228427</w:t>
            </w:r>
          </w:p>
        </w:tc>
        <w:tc>
          <w:tcPr>
            <w:tcW w:w="567" w:type="dxa"/>
            <w:shd w:val="clear" w:color="auto" w:fill="F7CAAC" w:themeFill="accent2" w:themeFillTint="66"/>
            <w:noWrap/>
            <w:hideMark/>
          </w:tcPr>
          <w:p w14:paraId="776A33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10.46116</w:t>
            </w:r>
          </w:p>
        </w:tc>
        <w:tc>
          <w:tcPr>
            <w:tcW w:w="851" w:type="dxa"/>
            <w:shd w:val="clear" w:color="auto" w:fill="F7CAAC" w:themeFill="accent2" w:themeFillTint="66"/>
            <w:noWrap/>
            <w:hideMark/>
          </w:tcPr>
          <w:p w14:paraId="4043BAB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1.41E-09</w:t>
            </w:r>
          </w:p>
        </w:tc>
        <w:tc>
          <w:tcPr>
            <w:tcW w:w="708" w:type="dxa"/>
            <w:shd w:val="clear" w:color="auto" w:fill="F7CAAC" w:themeFill="accent2" w:themeFillTint="66"/>
            <w:noWrap/>
            <w:hideMark/>
          </w:tcPr>
          <w:p w14:paraId="015E90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3.15E-07</w:t>
            </w:r>
          </w:p>
        </w:tc>
        <w:tc>
          <w:tcPr>
            <w:tcW w:w="516" w:type="dxa"/>
            <w:shd w:val="clear" w:color="auto" w:fill="F7CAAC" w:themeFill="accent2" w:themeFillTint="66"/>
            <w:noWrap/>
            <w:hideMark/>
          </w:tcPr>
          <w:p w14:paraId="23ED0E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12.18486</w:t>
            </w:r>
          </w:p>
        </w:tc>
      </w:tr>
      <w:tr w:rsidR="002326E7" w:rsidRPr="00763C82" w14:paraId="4B3C3602" w14:textId="77777777" w:rsidTr="00813B3E">
        <w:trPr>
          <w:trHeight w:val="288"/>
        </w:trPr>
        <w:tc>
          <w:tcPr>
            <w:tcW w:w="585" w:type="dxa"/>
            <w:vMerge/>
            <w:hideMark/>
          </w:tcPr>
          <w:p w14:paraId="55D34FA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26A43C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203973_s_at</w:t>
            </w:r>
          </w:p>
        </w:tc>
        <w:tc>
          <w:tcPr>
            <w:tcW w:w="992" w:type="dxa"/>
            <w:shd w:val="clear" w:color="auto" w:fill="F7CAAC" w:themeFill="accent2" w:themeFillTint="66"/>
            <w:noWrap/>
            <w:hideMark/>
          </w:tcPr>
          <w:p w14:paraId="05B0B04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NM_005195</w:t>
            </w:r>
          </w:p>
        </w:tc>
        <w:tc>
          <w:tcPr>
            <w:tcW w:w="992" w:type="dxa"/>
            <w:shd w:val="clear" w:color="auto" w:fill="F7CAAC" w:themeFill="accent2" w:themeFillTint="66"/>
            <w:noWrap/>
            <w:hideMark/>
          </w:tcPr>
          <w:p w14:paraId="666717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CEBPD</w:t>
            </w:r>
          </w:p>
        </w:tc>
        <w:tc>
          <w:tcPr>
            <w:tcW w:w="1134" w:type="dxa"/>
            <w:shd w:val="clear" w:color="auto" w:fill="F7CAAC" w:themeFill="accent2" w:themeFillTint="66"/>
            <w:noWrap/>
            <w:hideMark/>
          </w:tcPr>
          <w:p w14:paraId="1BF926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CCAAT/enhancer binding protein (C/EBP), delta</w:t>
            </w:r>
          </w:p>
        </w:tc>
        <w:tc>
          <w:tcPr>
            <w:tcW w:w="851" w:type="dxa"/>
            <w:shd w:val="clear" w:color="auto" w:fill="F7CAAC" w:themeFill="accent2" w:themeFillTint="66"/>
            <w:noWrap/>
            <w:hideMark/>
          </w:tcPr>
          <w:p w14:paraId="404222E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2.01269536</w:t>
            </w:r>
          </w:p>
        </w:tc>
        <w:tc>
          <w:tcPr>
            <w:tcW w:w="992" w:type="dxa"/>
            <w:shd w:val="clear" w:color="auto" w:fill="F7CAAC" w:themeFill="accent2" w:themeFillTint="66"/>
            <w:noWrap/>
            <w:hideMark/>
          </w:tcPr>
          <w:p w14:paraId="444256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12.66905</w:t>
            </w:r>
          </w:p>
        </w:tc>
        <w:tc>
          <w:tcPr>
            <w:tcW w:w="567" w:type="dxa"/>
            <w:shd w:val="clear" w:color="auto" w:fill="F7CAAC" w:themeFill="accent2" w:themeFillTint="66"/>
            <w:noWrap/>
            <w:hideMark/>
          </w:tcPr>
          <w:p w14:paraId="3FF8AC3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9.853695</w:t>
            </w:r>
          </w:p>
        </w:tc>
        <w:tc>
          <w:tcPr>
            <w:tcW w:w="851" w:type="dxa"/>
            <w:shd w:val="clear" w:color="auto" w:fill="F7CAAC" w:themeFill="accent2" w:themeFillTint="66"/>
            <w:noWrap/>
            <w:hideMark/>
          </w:tcPr>
          <w:p w14:paraId="41F49A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3.90E-09</w:t>
            </w:r>
          </w:p>
        </w:tc>
        <w:tc>
          <w:tcPr>
            <w:tcW w:w="708" w:type="dxa"/>
            <w:shd w:val="clear" w:color="auto" w:fill="F7CAAC" w:themeFill="accent2" w:themeFillTint="66"/>
            <w:noWrap/>
            <w:hideMark/>
          </w:tcPr>
          <w:p w14:paraId="5FDE6B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7.12E-07</w:t>
            </w:r>
          </w:p>
        </w:tc>
        <w:tc>
          <w:tcPr>
            <w:tcW w:w="516" w:type="dxa"/>
            <w:shd w:val="clear" w:color="auto" w:fill="F7CAAC" w:themeFill="accent2" w:themeFillTint="66"/>
            <w:noWrap/>
            <w:hideMark/>
          </w:tcPr>
          <w:p w14:paraId="72C6AF3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11.17753</w:t>
            </w:r>
          </w:p>
        </w:tc>
      </w:tr>
      <w:tr w:rsidR="002326E7" w:rsidRPr="00763C82" w14:paraId="154D67DB" w14:textId="77777777" w:rsidTr="00813B3E">
        <w:trPr>
          <w:trHeight w:val="288"/>
        </w:trPr>
        <w:tc>
          <w:tcPr>
            <w:tcW w:w="585" w:type="dxa"/>
            <w:vMerge/>
            <w:hideMark/>
          </w:tcPr>
          <w:p w14:paraId="5FF0B59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F7CAAC" w:themeFill="accent2" w:themeFillTint="66"/>
            <w:noWrap/>
            <w:hideMark/>
          </w:tcPr>
          <w:p w14:paraId="3072DA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203936_s_at</w:t>
            </w:r>
          </w:p>
        </w:tc>
        <w:tc>
          <w:tcPr>
            <w:tcW w:w="992" w:type="dxa"/>
            <w:shd w:val="clear" w:color="auto" w:fill="F7CAAC" w:themeFill="accent2" w:themeFillTint="66"/>
            <w:noWrap/>
            <w:hideMark/>
          </w:tcPr>
          <w:p w14:paraId="412A35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NM_004994</w:t>
            </w:r>
          </w:p>
        </w:tc>
        <w:tc>
          <w:tcPr>
            <w:tcW w:w="992" w:type="dxa"/>
            <w:shd w:val="clear" w:color="auto" w:fill="F7CAAC" w:themeFill="accent2" w:themeFillTint="66"/>
            <w:noWrap/>
            <w:hideMark/>
          </w:tcPr>
          <w:p w14:paraId="0B56B1E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MMP9</w:t>
            </w:r>
          </w:p>
        </w:tc>
        <w:tc>
          <w:tcPr>
            <w:tcW w:w="1134" w:type="dxa"/>
            <w:shd w:val="clear" w:color="auto" w:fill="F7CAAC" w:themeFill="accent2" w:themeFillTint="66"/>
            <w:noWrap/>
            <w:hideMark/>
          </w:tcPr>
          <w:p w14:paraId="17F2DE4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matrix metallopeptidase 9 (gelatinase </w:t>
            </w:r>
            <w:r w:rsidRPr="00763C82">
              <w:rPr>
                <w:rFonts w:ascii="Times New Roman" w:hAnsi="Times New Roman" w:cs="Times New Roman"/>
                <w:sz w:val="20"/>
                <w:szCs w:val="20"/>
              </w:rPr>
              <w:lastRenderedPageBreak/>
              <w:t>B, 92kDa gelatinase, 92kDa type IV collagenase)</w:t>
            </w:r>
          </w:p>
        </w:tc>
        <w:tc>
          <w:tcPr>
            <w:tcW w:w="851" w:type="dxa"/>
            <w:shd w:val="clear" w:color="auto" w:fill="F7CAAC" w:themeFill="accent2" w:themeFillTint="66"/>
            <w:noWrap/>
            <w:hideMark/>
          </w:tcPr>
          <w:p w14:paraId="5B4625F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2.01269536</w:t>
            </w:r>
          </w:p>
        </w:tc>
        <w:tc>
          <w:tcPr>
            <w:tcW w:w="992" w:type="dxa"/>
            <w:shd w:val="clear" w:color="auto" w:fill="F7CAAC" w:themeFill="accent2" w:themeFillTint="66"/>
            <w:noWrap/>
            <w:hideMark/>
          </w:tcPr>
          <w:p w14:paraId="2D2AEB8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12.66905</w:t>
            </w:r>
          </w:p>
        </w:tc>
        <w:tc>
          <w:tcPr>
            <w:tcW w:w="567" w:type="dxa"/>
            <w:shd w:val="clear" w:color="auto" w:fill="F7CAAC" w:themeFill="accent2" w:themeFillTint="66"/>
            <w:noWrap/>
            <w:hideMark/>
          </w:tcPr>
          <w:p w14:paraId="6299F3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9.853695</w:t>
            </w:r>
          </w:p>
        </w:tc>
        <w:tc>
          <w:tcPr>
            <w:tcW w:w="851" w:type="dxa"/>
            <w:shd w:val="clear" w:color="auto" w:fill="F7CAAC" w:themeFill="accent2" w:themeFillTint="66"/>
            <w:noWrap/>
            <w:hideMark/>
          </w:tcPr>
          <w:p w14:paraId="4726340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3.90E-09</w:t>
            </w:r>
          </w:p>
        </w:tc>
        <w:tc>
          <w:tcPr>
            <w:tcW w:w="708" w:type="dxa"/>
            <w:shd w:val="clear" w:color="auto" w:fill="F7CAAC" w:themeFill="accent2" w:themeFillTint="66"/>
            <w:noWrap/>
            <w:hideMark/>
          </w:tcPr>
          <w:p w14:paraId="1FA7A86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7.12E-07</w:t>
            </w:r>
          </w:p>
        </w:tc>
        <w:tc>
          <w:tcPr>
            <w:tcW w:w="516" w:type="dxa"/>
            <w:shd w:val="clear" w:color="auto" w:fill="F7CAAC" w:themeFill="accent2" w:themeFillTint="66"/>
            <w:noWrap/>
            <w:hideMark/>
          </w:tcPr>
          <w:p w14:paraId="7DF404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11.17753</w:t>
            </w:r>
          </w:p>
        </w:tc>
      </w:tr>
      <w:tr w:rsidR="002326E7" w:rsidRPr="00763C82" w14:paraId="3D04501E" w14:textId="77777777" w:rsidTr="00813B3E">
        <w:trPr>
          <w:trHeight w:val="300"/>
        </w:trPr>
        <w:tc>
          <w:tcPr>
            <w:tcW w:w="585" w:type="dxa"/>
            <w:vMerge w:val="restart"/>
            <w:noWrap/>
            <w:textDirection w:val="btLr"/>
            <w:hideMark/>
          </w:tcPr>
          <w:p w14:paraId="5596084F" w14:textId="77777777" w:rsidR="002326E7" w:rsidRPr="00763C82" w:rsidRDefault="002326E7" w:rsidP="00241C3C">
            <w:pPr>
              <w:jc w:val="center"/>
              <w:rPr>
                <w:rFonts w:ascii="Times New Roman" w:hAnsi="Times New Roman" w:cs="Times New Roman"/>
                <w:b/>
                <w:bCs/>
                <w:sz w:val="20"/>
                <w:szCs w:val="20"/>
              </w:rPr>
            </w:pPr>
            <w:r w:rsidRPr="00763C82">
              <w:rPr>
                <w:rFonts w:ascii="Times New Roman" w:hAnsi="Times New Roman" w:cs="Times New Roman"/>
                <w:b/>
                <w:bCs/>
                <w:sz w:val="20"/>
                <w:szCs w:val="20"/>
              </w:rPr>
              <w:t>Down-regulated genes</w:t>
            </w:r>
          </w:p>
        </w:tc>
        <w:tc>
          <w:tcPr>
            <w:tcW w:w="828" w:type="dxa"/>
            <w:shd w:val="clear" w:color="auto" w:fill="F7CAAC" w:themeFill="accent2" w:themeFillTint="66"/>
            <w:noWrap/>
            <w:hideMark/>
          </w:tcPr>
          <w:p w14:paraId="77C9B1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209670_at</w:t>
            </w:r>
          </w:p>
        </w:tc>
        <w:tc>
          <w:tcPr>
            <w:tcW w:w="992" w:type="dxa"/>
            <w:shd w:val="clear" w:color="auto" w:fill="F7CAAC" w:themeFill="accent2" w:themeFillTint="66"/>
            <w:noWrap/>
            <w:hideMark/>
          </w:tcPr>
          <w:p w14:paraId="0F99AD8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M12959</w:t>
            </w:r>
          </w:p>
        </w:tc>
        <w:tc>
          <w:tcPr>
            <w:tcW w:w="992" w:type="dxa"/>
            <w:shd w:val="clear" w:color="auto" w:fill="F7CAAC" w:themeFill="accent2" w:themeFillTint="66"/>
            <w:noWrap/>
            <w:hideMark/>
          </w:tcPr>
          <w:p w14:paraId="15A2758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TRAC</w:t>
            </w:r>
          </w:p>
        </w:tc>
        <w:tc>
          <w:tcPr>
            <w:tcW w:w="1134" w:type="dxa"/>
            <w:shd w:val="clear" w:color="auto" w:fill="F7CAAC" w:themeFill="accent2" w:themeFillTint="66"/>
            <w:noWrap/>
            <w:hideMark/>
          </w:tcPr>
          <w:p w14:paraId="148458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 cell receptor alpha constant</w:t>
            </w:r>
          </w:p>
        </w:tc>
        <w:tc>
          <w:tcPr>
            <w:tcW w:w="851" w:type="dxa"/>
            <w:shd w:val="clear" w:color="auto" w:fill="F7CAAC" w:themeFill="accent2" w:themeFillTint="66"/>
            <w:noWrap/>
            <w:hideMark/>
          </w:tcPr>
          <w:p w14:paraId="3442E0E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-2.003227383</w:t>
            </w:r>
          </w:p>
        </w:tc>
        <w:tc>
          <w:tcPr>
            <w:tcW w:w="992" w:type="dxa"/>
            <w:shd w:val="clear" w:color="auto" w:fill="F7CAAC" w:themeFill="accent2" w:themeFillTint="66"/>
            <w:noWrap/>
            <w:hideMark/>
          </w:tcPr>
          <w:p w14:paraId="04BB4B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8.54739</w:t>
            </w:r>
          </w:p>
        </w:tc>
        <w:tc>
          <w:tcPr>
            <w:tcW w:w="567" w:type="dxa"/>
            <w:shd w:val="clear" w:color="auto" w:fill="F7CAAC" w:themeFill="accent2" w:themeFillTint="66"/>
            <w:noWrap/>
            <w:hideMark/>
          </w:tcPr>
          <w:p w14:paraId="204757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-7.7358</w:t>
            </w:r>
          </w:p>
        </w:tc>
        <w:tc>
          <w:tcPr>
            <w:tcW w:w="851" w:type="dxa"/>
            <w:shd w:val="clear" w:color="auto" w:fill="F7CAAC" w:themeFill="accent2" w:themeFillTint="66"/>
            <w:noWrap/>
            <w:hideMark/>
          </w:tcPr>
          <w:p w14:paraId="6BF86B7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1.90E-07</w:t>
            </w:r>
          </w:p>
        </w:tc>
        <w:tc>
          <w:tcPr>
            <w:tcW w:w="708" w:type="dxa"/>
            <w:shd w:val="clear" w:color="auto" w:fill="F7CAAC" w:themeFill="accent2" w:themeFillTint="66"/>
            <w:noWrap/>
            <w:hideMark/>
          </w:tcPr>
          <w:p w14:paraId="34406B4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1.38E-05</w:t>
            </w:r>
          </w:p>
        </w:tc>
        <w:tc>
          <w:tcPr>
            <w:tcW w:w="516" w:type="dxa"/>
            <w:shd w:val="clear" w:color="auto" w:fill="F7CAAC" w:themeFill="accent2" w:themeFillTint="66"/>
            <w:noWrap/>
            <w:hideMark/>
          </w:tcPr>
          <w:p w14:paraId="265F9C8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7.2913</w:t>
            </w:r>
          </w:p>
        </w:tc>
      </w:tr>
      <w:tr w:rsidR="002326E7" w:rsidRPr="00763C82" w14:paraId="642C5EF7" w14:textId="77777777" w:rsidTr="000C3C8B">
        <w:trPr>
          <w:trHeight w:val="288"/>
        </w:trPr>
        <w:tc>
          <w:tcPr>
            <w:tcW w:w="585" w:type="dxa"/>
            <w:vMerge/>
            <w:hideMark/>
          </w:tcPr>
          <w:p w14:paraId="6982526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7A052D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221286_s_at</w:t>
            </w:r>
          </w:p>
        </w:tc>
        <w:tc>
          <w:tcPr>
            <w:tcW w:w="992" w:type="dxa"/>
            <w:shd w:val="clear" w:color="auto" w:fill="BDD6EE" w:themeFill="accent5" w:themeFillTint="66"/>
            <w:noWrap/>
            <w:hideMark/>
          </w:tcPr>
          <w:p w14:paraId="6C980ED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NM_016459</w:t>
            </w:r>
          </w:p>
        </w:tc>
        <w:tc>
          <w:tcPr>
            <w:tcW w:w="992" w:type="dxa"/>
            <w:shd w:val="clear" w:color="auto" w:fill="BDD6EE" w:themeFill="accent5" w:themeFillTint="66"/>
            <w:noWrap/>
            <w:hideMark/>
          </w:tcPr>
          <w:p w14:paraId="207E92D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MZB1</w:t>
            </w:r>
          </w:p>
        </w:tc>
        <w:tc>
          <w:tcPr>
            <w:tcW w:w="1134" w:type="dxa"/>
            <w:shd w:val="clear" w:color="auto" w:fill="BDD6EE" w:themeFill="accent5" w:themeFillTint="66"/>
            <w:noWrap/>
            <w:hideMark/>
          </w:tcPr>
          <w:p w14:paraId="32D528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marginal zone B and B1 cell-specific protein</w:t>
            </w:r>
          </w:p>
        </w:tc>
        <w:tc>
          <w:tcPr>
            <w:tcW w:w="851" w:type="dxa"/>
            <w:shd w:val="clear" w:color="auto" w:fill="BDD6EE" w:themeFill="accent5" w:themeFillTint="66"/>
            <w:noWrap/>
            <w:hideMark/>
          </w:tcPr>
          <w:p w14:paraId="367395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-2.0263709</w:t>
            </w:r>
          </w:p>
        </w:tc>
        <w:tc>
          <w:tcPr>
            <w:tcW w:w="992" w:type="dxa"/>
            <w:shd w:val="clear" w:color="auto" w:fill="BDD6EE" w:themeFill="accent5" w:themeFillTint="66"/>
            <w:noWrap/>
            <w:hideMark/>
          </w:tcPr>
          <w:p w14:paraId="0B3EF87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8.573623</w:t>
            </w:r>
          </w:p>
        </w:tc>
        <w:tc>
          <w:tcPr>
            <w:tcW w:w="567" w:type="dxa"/>
            <w:shd w:val="clear" w:color="auto" w:fill="BDD6EE" w:themeFill="accent5" w:themeFillTint="66"/>
            <w:noWrap/>
            <w:hideMark/>
          </w:tcPr>
          <w:p w14:paraId="09CE6D3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-12.5045</w:t>
            </w:r>
          </w:p>
        </w:tc>
        <w:tc>
          <w:tcPr>
            <w:tcW w:w="851" w:type="dxa"/>
            <w:shd w:val="clear" w:color="auto" w:fill="BDD6EE" w:themeFill="accent5" w:themeFillTint="66"/>
            <w:noWrap/>
            <w:hideMark/>
          </w:tcPr>
          <w:p w14:paraId="4F414A4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6.21E-11</w:t>
            </w:r>
          </w:p>
        </w:tc>
        <w:tc>
          <w:tcPr>
            <w:tcW w:w="708" w:type="dxa"/>
            <w:shd w:val="clear" w:color="auto" w:fill="BDD6EE" w:themeFill="accent5" w:themeFillTint="66"/>
            <w:noWrap/>
            <w:hideMark/>
          </w:tcPr>
          <w:p w14:paraId="16CB311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2.77E-08</w:t>
            </w:r>
          </w:p>
        </w:tc>
        <w:tc>
          <w:tcPr>
            <w:tcW w:w="516" w:type="dxa"/>
            <w:shd w:val="clear" w:color="auto" w:fill="BDD6EE" w:themeFill="accent5" w:themeFillTint="66"/>
            <w:noWrap/>
            <w:hideMark/>
          </w:tcPr>
          <w:p w14:paraId="0C278BD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15.26295</w:t>
            </w:r>
          </w:p>
        </w:tc>
      </w:tr>
      <w:tr w:rsidR="002326E7" w:rsidRPr="00763C82" w14:paraId="29F32E40" w14:textId="77777777" w:rsidTr="000C3C8B">
        <w:trPr>
          <w:trHeight w:val="288"/>
        </w:trPr>
        <w:tc>
          <w:tcPr>
            <w:tcW w:w="585" w:type="dxa"/>
            <w:vMerge/>
            <w:hideMark/>
          </w:tcPr>
          <w:p w14:paraId="15441BD9"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0ED1FC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211640_x_at</w:t>
            </w:r>
          </w:p>
        </w:tc>
        <w:tc>
          <w:tcPr>
            <w:tcW w:w="992" w:type="dxa"/>
            <w:shd w:val="clear" w:color="auto" w:fill="BDD6EE" w:themeFill="accent5" w:themeFillTint="66"/>
            <w:noWrap/>
            <w:hideMark/>
          </w:tcPr>
          <w:p w14:paraId="53EA291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L23519</w:t>
            </w:r>
          </w:p>
        </w:tc>
        <w:tc>
          <w:tcPr>
            <w:tcW w:w="992" w:type="dxa"/>
            <w:shd w:val="clear" w:color="auto" w:fill="BDD6EE" w:themeFill="accent5" w:themeFillTint="66"/>
            <w:noWrap/>
            <w:hideMark/>
          </w:tcPr>
          <w:p w14:paraId="5936DF3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IGHG1</w:t>
            </w:r>
          </w:p>
        </w:tc>
        <w:tc>
          <w:tcPr>
            <w:tcW w:w="1134" w:type="dxa"/>
            <w:shd w:val="clear" w:color="auto" w:fill="BDD6EE" w:themeFill="accent5" w:themeFillTint="66"/>
            <w:noWrap/>
            <w:hideMark/>
          </w:tcPr>
          <w:p w14:paraId="291E6A5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gamma 1 (G1m marker) /// immunoglobulin heavy constant mu</w:t>
            </w:r>
          </w:p>
        </w:tc>
        <w:tc>
          <w:tcPr>
            <w:tcW w:w="851" w:type="dxa"/>
            <w:shd w:val="clear" w:color="auto" w:fill="BDD6EE" w:themeFill="accent5" w:themeFillTint="66"/>
            <w:noWrap/>
            <w:hideMark/>
          </w:tcPr>
          <w:p w14:paraId="0EE192C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-2.028822778</w:t>
            </w:r>
          </w:p>
        </w:tc>
        <w:tc>
          <w:tcPr>
            <w:tcW w:w="992" w:type="dxa"/>
            <w:shd w:val="clear" w:color="auto" w:fill="BDD6EE" w:themeFill="accent5" w:themeFillTint="66"/>
            <w:noWrap/>
            <w:hideMark/>
          </w:tcPr>
          <w:p w14:paraId="7EC783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7.345068</w:t>
            </w:r>
          </w:p>
        </w:tc>
        <w:tc>
          <w:tcPr>
            <w:tcW w:w="567" w:type="dxa"/>
            <w:shd w:val="clear" w:color="auto" w:fill="BDD6EE" w:themeFill="accent5" w:themeFillTint="66"/>
            <w:noWrap/>
            <w:hideMark/>
          </w:tcPr>
          <w:p w14:paraId="471638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-8.20296</w:t>
            </w:r>
          </w:p>
        </w:tc>
        <w:tc>
          <w:tcPr>
            <w:tcW w:w="851" w:type="dxa"/>
            <w:shd w:val="clear" w:color="auto" w:fill="BDD6EE" w:themeFill="accent5" w:themeFillTint="66"/>
            <w:noWrap/>
            <w:hideMark/>
          </w:tcPr>
          <w:p w14:paraId="3A8F4C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7.67E-08</w:t>
            </w:r>
          </w:p>
        </w:tc>
        <w:tc>
          <w:tcPr>
            <w:tcW w:w="708" w:type="dxa"/>
            <w:shd w:val="clear" w:color="auto" w:fill="BDD6EE" w:themeFill="accent5" w:themeFillTint="66"/>
            <w:noWrap/>
            <w:hideMark/>
          </w:tcPr>
          <w:p w14:paraId="267F2D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6.95E-06</w:t>
            </w:r>
          </w:p>
        </w:tc>
        <w:tc>
          <w:tcPr>
            <w:tcW w:w="516" w:type="dxa"/>
            <w:shd w:val="clear" w:color="auto" w:fill="BDD6EE" w:themeFill="accent5" w:themeFillTint="66"/>
            <w:noWrap/>
            <w:hideMark/>
          </w:tcPr>
          <w:p w14:paraId="77EF148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8.200717</w:t>
            </w:r>
          </w:p>
        </w:tc>
      </w:tr>
      <w:tr w:rsidR="002326E7" w:rsidRPr="00763C82" w14:paraId="4AF1DC41" w14:textId="77777777" w:rsidTr="000C3C8B">
        <w:trPr>
          <w:trHeight w:val="288"/>
        </w:trPr>
        <w:tc>
          <w:tcPr>
            <w:tcW w:w="585" w:type="dxa"/>
            <w:vMerge/>
            <w:hideMark/>
          </w:tcPr>
          <w:p w14:paraId="7142118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EA694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201137_s_at</w:t>
            </w:r>
          </w:p>
        </w:tc>
        <w:tc>
          <w:tcPr>
            <w:tcW w:w="992" w:type="dxa"/>
            <w:shd w:val="clear" w:color="auto" w:fill="BDD6EE" w:themeFill="accent5" w:themeFillTint="66"/>
            <w:noWrap/>
            <w:hideMark/>
          </w:tcPr>
          <w:p w14:paraId="279318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NM_002121</w:t>
            </w:r>
          </w:p>
        </w:tc>
        <w:tc>
          <w:tcPr>
            <w:tcW w:w="992" w:type="dxa"/>
            <w:shd w:val="clear" w:color="auto" w:fill="BDD6EE" w:themeFill="accent5" w:themeFillTint="66"/>
            <w:noWrap/>
            <w:hideMark/>
          </w:tcPr>
          <w:p w14:paraId="51227C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HLA-DPB1</w:t>
            </w:r>
          </w:p>
        </w:tc>
        <w:tc>
          <w:tcPr>
            <w:tcW w:w="1134" w:type="dxa"/>
            <w:shd w:val="clear" w:color="auto" w:fill="BDD6EE" w:themeFill="accent5" w:themeFillTint="66"/>
            <w:noWrap/>
            <w:hideMark/>
          </w:tcPr>
          <w:p w14:paraId="330B02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DP beta 1</w:t>
            </w:r>
          </w:p>
        </w:tc>
        <w:tc>
          <w:tcPr>
            <w:tcW w:w="851" w:type="dxa"/>
            <w:shd w:val="clear" w:color="auto" w:fill="BDD6EE" w:themeFill="accent5" w:themeFillTint="66"/>
            <w:noWrap/>
            <w:hideMark/>
          </w:tcPr>
          <w:p w14:paraId="487E64A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-2.040695212</w:t>
            </w:r>
          </w:p>
        </w:tc>
        <w:tc>
          <w:tcPr>
            <w:tcW w:w="992" w:type="dxa"/>
            <w:shd w:val="clear" w:color="auto" w:fill="BDD6EE" w:themeFill="accent5" w:themeFillTint="66"/>
            <w:noWrap/>
            <w:hideMark/>
          </w:tcPr>
          <w:p w14:paraId="33E80B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11.89528</w:t>
            </w:r>
          </w:p>
        </w:tc>
        <w:tc>
          <w:tcPr>
            <w:tcW w:w="567" w:type="dxa"/>
            <w:shd w:val="clear" w:color="auto" w:fill="BDD6EE" w:themeFill="accent5" w:themeFillTint="66"/>
            <w:noWrap/>
            <w:hideMark/>
          </w:tcPr>
          <w:p w14:paraId="6817774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-10.3087</w:t>
            </w:r>
          </w:p>
        </w:tc>
        <w:tc>
          <w:tcPr>
            <w:tcW w:w="851" w:type="dxa"/>
            <w:shd w:val="clear" w:color="auto" w:fill="BDD6EE" w:themeFill="accent5" w:themeFillTint="66"/>
            <w:noWrap/>
            <w:hideMark/>
          </w:tcPr>
          <w:p w14:paraId="6746BC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1.82E-09</w:t>
            </w:r>
          </w:p>
        </w:tc>
        <w:tc>
          <w:tcPr>
            <w:tcW w:w="708" w:type="dxa"/>
            <w:shd w:val="clear" w:color="auto" w:fill="BDD6EE" w:themeFill="accent5" w:themeFillTint="66"/>
            <w:noWrap/>
            <w:hideMark/>
          </w:tcPr>
          <w:p w14:paraId="1FB763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3.86E-07</w:t>
            </w:r>
          </w:p>
        </w:tc>
        <w:tc>
          <w:tcPr>
            <w:tcW w:w="516" w:type="dxa"/>
            <w:shd w:val="clear" w:color="auto" w:fill="BDD6EE" w:themeFill="accent5" w:themeFillTint="66"/>
            <w:noWrap/>
            <w:hideMark/>
          </w:tcPr>
          <w:p w14:paraId="597DD21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11.93623</w:t>
            </w:r>
          </w:p>
        </w:tc>
      </w:tr>
      <w:tr w:rsidR="002326E7" w:rsidRPr="00763C82" w14:paraId="2E3F0F91" w14:textId="77777777" w:rsidTr="000C3C8B">
        <w:trPr>
          <w:trHeight w:val="288"/>
        </w:trPr>
        <w:tc>
          <w:tcPr>
            <w:tcW w:w="585" w:type="dxa"/>
            <w:vMerge/>
            <w:hideMark/>
          </w:tcPr>
          <w:p w14:paraId="3B9B74E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5E123E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212488_at</w:t>
            </w:r>
          </w:p>
        </w:tc>
        <w:tc>
          <w:tcPr>
            <w:tcW w:w="992" w:type="dxa"/>
            <w:shd w:val="clear" w:color="auto" w:fill="BDD6EE" w:themeFill="accent5" w:themeFillTint="66"/>
            <w:noWrap/>
            <w:hideMark/>
          </w:tcPr>
          <w:p w14:paraId="392B28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N30339</w:t>
            </w:r>
          </w:p>
        </w:tc>
        <w:tc>
          <w:tcPr>
            <w:tcW w:w="992" w:type="dxa"/>
            <w:shd w:val="clear" w:color="auto" w:fill="BDD6EE" w:themeFill="accent5" w:themeFillTint="66"/>
            <w:noWrap/>
            <w:hideMark/>
          </w:tcPr>
          <w:p w14:paraId="47B0A5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COL5A1</w:t>
            </w:r>
          </w:p>
        </w:tc>
        <w:tc>
          <w:tcPr>
            <w:tcW w:w="1134" w:type="dxa"/>
            <w:shd w:val="clear" w:color="auto" w:fill="BDD6EE" w:themeFill="accent5" w:themeFillTint="66"/>
            <w:noWrap/>
            <w:hideMark/>
          </w:tcPr>
          <w:p w14:paraId="5ECB16D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collagen, type V, alpha 1</w:t>
            </w:r>
          </w:p>
        </w:tc>
        <w:tc>
          <w:tcPr>
            <w:tcW w:w="851" w:type="dxa"/>
            <w:shd w:val="clear" w:color="auto" w:fill="BDD6EE" w:themeFill="accent5" w:themeFillTint="66"/>
            <w:noWrap/>
            <w:hideMark/>
          </w:tcPr>
          <w:p w14:paraId="303723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-2.060183692</w:t>
            </w:r>
          </w:p>
        </w:tc>
        <w:tc>
          <w:tcPr>
            <w:tcW w:w="992" w:type="dxa"/>
            <w:shd w:val="clear" w:color="auto" w:fill="BDD6EE" w:themeFill="accent5" w:themeFillTint="66"/>
            <w:noWrap/>
            <w:hideMark/>
          </w:tcPr>
          <w:p w14:paraId="4E5B809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9.517656</w:t>
            </w:r>
          </w:p>
        </w:tc>
        <w:tc>
          <w:tcPr>
            <w:tcW w:w="567" w:type="dxa"/>
            <w:shd w:val="clear" w:color="auto" w:fill="BDD6EE" w:themeFill="accent5" w:themeFillTint="66"/>
            <w:noWrap/>
            <w:hideMark/>
          </w:tcPr>
          <w:p w14:paraId="2761B6D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-6.56968</w:t>
            </w:r>
          </w:p>
        </w:tc>
        <w:tc>
          <w:tcPr>
            <w:tcW w:w="851" w:type="dxa"/>
            <w:shd w:val="clear" w:color="auto" w:fill="BDD6EE" w:themeFill="accent5" w:themeFillTint="66"/>
            <w:noWrap/>
            <w:hideMark/>
          </w:tcPr>
          <w:p w14:paraId="6AB02B9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2.08E-06</w:t>
            </w:r>
          </w:p>
        </w:tc>
        <w:tc>
          <w:tcPr>
            <w:tcW w:w="708" w:type="dxa"/>
            <w:shd w:val="clear" w:color="auto" w:fill="BDD6EE" w:themeFill="accent5" w:themeFillTint="66"/>
            <w:noWrap/>
            <w:hideMark/>
          </w:tcPr>
          <w:p w14:paraId="0385701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8.60E-05</w:t>
            </w:r>
          </w:p>
        </w:tc>
        <w:tc>
          <w:tcPr>
            <w:tcW w:w="516" w:type="dxa"/>
            <w:shd w:val="clear" w:color="auto" w:fill="BDD6EE" w:themeFill="accent5" w:themeFillTint="66"/>
            <w:noWrap/>
            <w:hideMark/>
          </w:tcPr>
          <w:p w14:paraId="3129DE3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4.890063</w:t>
            </w:r>
          </w:p>
        </w:tc>
      </w:tr>
      <w:tr w:rsidR="002326E7" w:rsidRPr="00763C82" w14:paraId="09E198DC" w14:textId="77777777" w:rsidTr="000C3C8B">
        <w:trPr>
          <w:trHeight w:val="288"/>
        </w:trPr>
        <w:tc>
          <w:tcPr>
            <w:tcW w:w="585" w:type="dxa"/>
            <w:vMerge/>
            <w:hideMark/>
          </w:tcPr>
          <w:p w14:paraId="444505DE"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6FEE7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205798_at</w:t>
            </w:r>
          </w:p>
        </w:tc>
        <w:tc>
          <w:tcPr>
            <w:tcW w:w="992" w:type="dxa"/>
            <w:shd w:val="clear" w:color="auto" w:fill="BDD6EE" w:themeFill="accent5" w:themeFillTint="66"/>
            <w:noWrap/>
            <w:hideMark/>
          </w:tcPr>
          <w:p w14:paraId="1C02CDE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NM_002185</w:t>
            </w:r>
          </w:p>
        </w:tc>
        <w:tc>
          <w:tcPr>
            <w:tcW w:w="992" w:type="dxa"/>
            <w:shd w:val="clear" w:color="auto" w:fill="BDD6EE" w:themeFill="accent5" w:themeFillTint="66"/>
            <w:noWrap/>
            <w:hideMark/>
          </w:tcPr>
          <w:p w14:paraId="32A29CB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IL7R</w:t>
            </w:r>
          </w:p>
        </w:tc>
        <w:tc>
          <w:tcPr>
            <w:tcW w:w="1134" w:type="dxa"/>
            <w:shd w:val="clear" w:color="auto" w:fill="BDD6EE" w:themeFill="accent5" w:themeFillTint="66"/>
            <w:noWrap/>
            <w:hideMark/>
          </w:tcPr>
          <w:p w14:paraId="23630B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interleukin 7 receptor</w:t>
            </w:r>
          </w:p>
        </w:tc>
        <w:tc>
          <w:tcPr>
            <w:tcW w:w="851" w:type="dxa"/>
            <w:shd w:val="clear" w:color="auto" w:fill="BDD6EE" w:themeFill="accent5" w:themeFillTint="66"/>
            <w:noWrap/>
            <w:hideMark/>
          </w:tcPr>
          <w:p w14:paraId="29B71A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-2.066943411</w:t>
            </w:r>
          </w:p>
        </w:tc>
        <w:tc>
          <w:tcPr>
            <w:tcW w:w="992" w:type="dxa"/>
            <w:shd w:val="clear" w:color="auto" w:fill="BDD6EE" w:themeFill="accent5" w:themeFillTint="66"/>
            <w:noWrap/>
            <w:hideMark/>
          </w:tcPr>
          <w:p w14:paraId="707780B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8.404493</w:t>
            </w:r>
          </w:p>
        </w:tc>
        <w:tc>
          <w:tcPr>
            <w:tcW w:w="567" w:type="dxa"/>
            <w:shd w:val="clear" w:color="auto" w:fill="BDD6EE" w:themeFill="accent5" w:themeFillTint="66"/>
            <w:noWrap/>
            <w:hideMark/>
          </w:tcPr>
          <w:p w14:paraId="3392AA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-8.01345</w:t>
            </w:r>
          </w:p>
        </w:tc>
        <w:tc>
          <w:tcPr>
            <w:tcW w:w="851" w:type="dxa"/>
            <w:shd w:val="clear" w:color="auto" w:fill="BDD6EE" w:themeFill="accent5" w:themeFillTint="66"/>
            <w:noWrap/>
            <w:hideMark/>
          </w:tcPr>
          <w:p w14:paraId="1CB41F0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1.10E-07</w:t>
            </w:r>
          </w:p>
        </w:tc>
        <w:tc>
          <w:tcPr>
            <w:tcW w:w="708" w:type="dxa"/>
            <w:shd w:val="clear" w:color="auto" w:fill="BDD6EE" w:themeFill="accent5" w:themeFillTint="66"/>
            <w:noWrap/>
            <w:hideMark/>
          </w:tcPr>
          <w:p w14:paraId="45178D6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9.05E-06</w:t>
            </w:r>
          </w:p>
        </w:tc>
        <w:tc>
          <w:tcPr>
            <w:tcW w:w="516" w:type="dxa"/>
            <w:shd w:val="clear" w:color="auto" w:fill="BDD6EE" w:themeFill="accent5" w:themeFillTint="66"/>
            <w:noWrap/>
            <w:hideMark/>
          </w:tcPr>
          <w:p w14:paraId="3398D9A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7.835445</w:t>
            </w:r>
          </w:p>
        </w:tc>
      </w:tr>
      <w:tr w:rsidR="002326E7" w:rsidRPr="00763C82" w14:paraId="20D4D8A7" w14:textId="77777777" w:rsidTr="000C3C8B">
        <w:trPr>
          <w:trHeight w:val="288"/>
        </w:trPr>
        <w:tc>
          <w:tcPr>
            <w:tcW w:w="585" w:type="dxa"/>
            <w:vMerge/>
            <w:hideMark/>
          </w:tcPr>
          <w:p w14:paraId="2EB1D93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7E6A35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201852_x_at</w:t>
            </w:r>
          </w:p>
        </w:tc>
        <w:tc>
          <w:tcPr>
            <w:tcW w:w="992" w:type="dxa"/>
            <w:shd w:val="clear" w:color="auto" w:fill="BDD6EE" w:themeFill="accent5" w:themeFillTint="66"/>
            <w:noWrap/>
            <w:hideMark/>
          </w:tcPr>
          <w:p w14:paraId="661424D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AI813758</w:t>
            </w:r>
          </w:p>
        </w:tc>
        <w:tc>
          <w:tcPr>
            <w:tcW w:w="992" w:type="dxa"/>
            <w:shd w:val="clear" w:color="auto" w:fill="BDD6EE" w:themeFill="accent5" w:themeFillTint="66"/>
            <w:noWrap/>
            <w:hideMark/>
          </w:tcPr>
          <w:p w14:paraId="2DD5C11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COL3A1</w:t>
            </w:r>
          </w:p>
        </w:tc>
        <w:tc>
          <w:tcPr>
            <w:tcW w:w="1134" w:type="dxa"/>
            <w:shd w:val="clear" w:color="auto" w:fill="BDD6EE" w:themeFill="accent5" w:themeFillTint="66"/>
            <w:noWrap/>
            <w:hideMark/>
          </w:tcPr>
          <w:p w14:paraId="7C5D74A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collagen, type III, alpha 1</w:t>
            </w:r>
          </w:p>
        </w:tc>
        <w:tc>
          <w:tcPr>
            <w:tcW w:w="851" w:type="dxa"/>
            <w:shd w:val="clear" w:color="auto" w:fill="BDD6EE" w:themeFill="accent5" w:themeFillTint="66"/>
            <w:noWrap/>
            <w:hideMark/>
          </w:tcPr>
          <w:p w14:paraId="2851410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-2.071074315</w:t>
            </w:r>
          </w:p>
        </w:tc>
        <w:tc>
          <w:tcPr>
            <w:tcW w:w="992" w:type="dxa"/>
            <w:shd w:val="clear" w:color="auto" w:fill="BDD6EE" w:themeFill="accent5" w:themeFillTint="66"/>
            <w:noWrap/>
            <w:hideMark/>
          </w:tcPr>
          <w:p w14:paraId="5039587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12.69001</w:t>
            </w:r>
          </w:p>
        </w:tc>
        <w:tc>
          <w:tcPr>
            <w:tcW w:w="567" w:type="dxa"/>
            <w:shd w:val="clear" w:color="auto" w:fill="BDD6EE" w:themeFill="accent5" w:themeFillTint="66"/>
            <w:noWrap/>
            <w:hideMark/>
          </w:tcPr>
          <w:p w14:paraId="430428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-7.36844</w:t>
            </w:r>
          </w:p>
        </w:tc>
        <w:tc>
          <w:tcPr>
            <w:tcW w:w="851" w:type="dxa"/>
            <w:shd w:val="clear" w:color="auto" w:fill="BDD6EE" w:themeFill="accent5" w:themeFillTint="66"/>
            <w:noWrap/>
            <w:hideMark/>
          </w:tcPr>
          <w:p w14:paraId="11916F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3.96E-07</w:t>
            </w:r>
          </w:p>
        </w:tc>
        <w:tc>
          <w:tcPr>
            <w:tcW w:w="708" w:type="dxa"/>
            <w:shd w:val="clear" w:color="auto" w:fill="BDD6EE" w:themeFill="accent5" w:themeFillTint="66"/>
            <w:noWrap/>
            <w:hideMark/>
          </w:tcPr>
          <w:p w14:paraId="137D5D2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2.40E-05</w:t>
            </w:r>
          </w:p>
        </w:tc>
        <w:tc>
          <w:tcPr>
            <w:tcW w:w="516" w:type="dxa"/>
            <w:shd w:val="clear" w:color="auto" w:fill="BDD6EE" w:themeFill="accent5" w:themeFillTint="66"/>
            <w:noWrap/>
            <w:hideMark/>
          </w:tcPr>
          <w:p w14:paraId="4B6C9D2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6.554897</w:t>
            </w:r>
          </w:p>
        </w:tc>
      </w:tr>
      <w:tr w:rsidR="002326E7" w:rsidRPr="00763C82" w14:paraId="55FB43F2" w14:textId="77777777" w:rsidTr="000C3C8B">
        <w:trPr>
          <w:trHeight w:val="288"/>
        </w:trPr>
        <w:tc>
          <w:tcPr>
            <w:tcW w:w="585" w:type="dxa"/>
            <w:vMerge/>
            <w:hideMark/>
          </w:tcPr>
          <w:p w14:paraId="2088341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44343C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213193_x_at</w:t>
            </w:r>
          </w:p>
        </w:tc>
        <w:tc>
          <w:tcPr>
            <w:tcW w:w="992" w:type="dxa"/>
            <w:shd w:val="clear" w:color="auto" w:fill="BDD6EE" w:themeFill="accent5" w:themeFillTint="66"/>
            <w:noWrap/>
            <w:hideMark/>
          </w:tcPr>
          <w:p w14:paraId="438AFE1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AL559122</w:t>
            </w:r>
          </w:p>
        </w:tc>
        <w:tc>
          <w:tcPr>
            <w:tcW w:w="992" w:type="dxa"/>
            <w:shd w:val="clear" w:color="auto" w:fill="BDD6EE" w:themeFill="accent5" w:themeFillTint="66"/>
            <w:noWrap/>
            <w:hideMark/>
          </w:tcPr>
          <w:p w14:paraId="464243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TRBC1</w:t>
            </w:r>
          </w:p>
        </w:tc>
        <w:tc>
          <w:tcPr>
            <w:tcW w:w="1134" w:type="dxa"/>
            <w:shd w:val="clear" w:color="auto" w:fill="BDD6EE" w:themeFill="accent5" w:themeFillTint="66"/>
            <w:noWrap/>
            <w:hideMark/>
          </w:tcPr>
          <w:p w14:paraId="772801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 cell receptor beta constant 1</w:t>
            </w:r>
          </w:p>
        </w:tc>
        <w:tc>
          <w:tcPr>
            <w:tcW w:w="851" w:type="dxa"/>
            <w:shd w:val="clear" w:color="auto" w:fill="BDD6EE" w:themeFill="accent5" w:themeFillTint="66"/>
            <w:noWrap/>
            <w:hideMark/>
          </w:tcPr>
          <w:p w14:paraId="54CE58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-2.077717556</w:t>
            </w:r>
          </w:p>
        </w:tc>
        <w:tc>
          <w:tcPr>
            <w:tcW w:w="992" w:type="dxa"/>
            <w:shd w:val="clear" w:color="auto" w:fill="BDD6EE" w:themeFill="accent5" w:themeFillTint="66"/>
            <w:noWrap/>
            <w:hideMark/>
          </w:tcPr>
          <w:p w14:paraId="0B3281E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9.179796</w:t>
            </w:r>
          </w:p>
        </w:tc>
        <w:tc>
          <w:tcPr>
            <w:tcW w:w="567" w:type="dxa"/>
            <w:shd w:val="clear" w:color="auto" w:fill="BDD6EE" w:themeFill="accent5" w:themeFillTint="66"/>
            <w:noWrap/>
            <w:hideMark/>
          </w:tcPr>
          <w:p w14:paraId="2BAD45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-9.39456</w:t>
            </w:r>
          </w:p>
        </w:tc>
        <w:tc>
          <w:tcPr>
            <w:tcW w:w="851" w:type="dxa"/>
            <w:shd w:val="clear" w:color="auto" w:fill="BDD6EE" w:themeFill="accent5" w:themeFillTint="66"/>
            <w:noWrap/>
            <w:hideMark/>
          </w:tcPr>
          <w:p w14:paraId="314DDC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8.63E-09</w:t>
            </w:r>
          </w:p>
        </w:tc>
        <w:tc>
          <w:tcPr>
            <w:tcW w:w="708" w:type="dxa"/>
            <w:shd w:val="clear" w:color="auto" w:fill="BDD6EE" w:themeFill="accent5" w:themeFillTint="66"/>
            <w:noWrap/>
            <w:hideMark/>
          </w:tcPr>
          <w:p w14:paraId="130E8D1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1.28E-06</w:t>
            </w:r>
          </w:p>
        </w:tc>
        <w:tc>
          <w:tcPr>
            <w:tcW w:w="516" w:type="dxa"/>
            <w:shd w:val="clear" w:color="auto" w:fill="BDD6EE" w:themeFill="accent5" w:themeFillTint="66"/>
            <w:noWrap/>
            <w:hideMark/>
          </w:tcPr>
          <w:p w14:paraId="3048052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10.38558</w:t>
            </w:r>
          </w:p>
        </w:tc>
      </w:tr>
      <w:tr w:rsidR="002326E7" w:rsidRPr="00763C82" w14:paraId="1255C8F6" w14:textId="77777777" w:rsidTr="000C3C8B">
        <w:trPr>
          <w:trHeight w:val="288"/>
        </w:trPr>
        <w:tc>
          <w:tcPr>
            <w:tcW w:w="585" w:type="dxa"/>
            <w:vMerge/>
            <w:hideMark/>
          </w:tcPr>
          <w:p w14:paraId="236A886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8FEFFE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201669_s_at</w:t>
            </w:r>
          </w:p>
        </w:tc>
        <w:tc>
          <w:tcPr>
            <w:tcW w:w="992" w:type="dxa"/>
            <w:shd w:val="clear" w:color="auto" w:fill="BDD6EE" w:themeFill="accent5" w:themeFillTint="66"/>
            <w:noWrap/>
            <w:hideMark/>
          </w:tcPr>
          <w:p w14:paraId="79AC14C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NM_002356</w:t>
            </w:r>
          </w:p>
        </w:tc>
        <w:tc>
          <w:tcPr>
            <w:tcW w:w="992" w:type="dxa"/>
            <w:shd w:val="clear" w:color="auto" w:fill="BDD6EE" w:themeFill="accent5" w:themeFillTint="66"/>
            <w:noWrap/>
            <w:hideMark/>
          </w:tcPr>
          <w:p w14:paraId="59A5607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MARCKS</w:t>
            </w:r>
          </w:p>
        </w:tc>
        <w:tc>
          <w:tcPr>
            <w:tcW w:w="1134" w:type="dxa"/>
            <w:shd w:val="clear" w:color="auto" w:fill="BDD6EE" w:themeFill="accent5" w:themeFillTint="66"/>
            <w:noWrap/>
            <w:hideMark/>
          </w:tcPr>
          <w:p w14:paraId="3873B21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myristoylated alanine-rich protein kinase C substrate</w:t>
            </w:r>
          </w:p>
        </w:tc>
        <w:tc>
          <w:tcPr>
            <w:tcW w:w="851" w:type="dxa"/>
            <w:shd w:val="clear" w:color="auto" w:fill="BDD6EE" w:themeFill="accent5" w:themeFillTint="66"/>
            <w:noWrap/>
            <w:hideMark/>
          </w:tcPr>
          <w:p w14:paraId="498400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-2.079346187</w:t>
            </w:r>
          </w:p>
        </w:tc>
        <w:tc>
          <w:tcPr>
            <w:tcW w:w="992" w:type="dxa"/>
            <w:shd w:val="clear" w:color="auto" w:fill="BDD6EE" w:themeFill="accent5" w:themeFillTint="66"/>
            <w:noWrap/>
            <w:hideMark/>
          </w:tcPr>
          <w:p w14:paraId="6823BB5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9.644047</w:t>
            </w:r>
          </w:p>
        </w:tc>
        <w:tc>
          <w:tcPr>
            <w:tcW w:w="567" w:type="dxa"/>
            <w:shd w:val="clear" w:color="auto" w:fill="BDD6EE" w:themeFill="accent5" w:themeFillTint="66"/>
            <w:noWrap/>
            <w:hideMark/>
          </w:tcPr>
          <w:p w14:paraId="3DD6EA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-9.54691</w:t>
            </w:r>
          </w:p>
        </w:tc>
        <w:tc>
          <w:tcPr>
            <w:tcW w:w="851" w:type="dxa"/>
            <w:shd w:val="clear" w:color="auto" w:fill="BDD6EE" w:themeFill="accent5" w:themeFillTint="66"/>
            <w:noWrap/>
            <w:hideMark/>
          </w:tcPr>
          <w:p w14:paraId="78EEE79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6.61E-09</w:t>
            </w:r>
          </w:p>
        </w:tc>
        <w:tc>
          <w:tcPr>
            <w:tcW w:w="708" w:type="dxa"/>
            <w:shd w:val="clear" w:color="auto" w:fill="BDD6EE" w:themeFill="accent5" w:themeFillTint="66"/>
            <w:noWrap/>
            <w:hideMark/>
          </w:tcPr>
          <w:p w14:paraId="0036B94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1.05E-06</w:t>
            </w:r>
          </w:p>
        </w:tc>
        <w:tc>
          <w:tcPr>
            <w:tcW w:w="516" w:type="dxa"/>
            <w:shd w:val="clear" w:color="auto" w:fill="BDD6EE" w:themeFill="accent5" w:themeFillTint="66"/>
            <w:noWrap/>
            <w:hideMark/>
          </w:tcPr>
          <w:p w14:paraId="4E6EF9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10.65135</w:t>
            </w:r>
          </w:p>
        </w:tc>
      </w:tr>
      <w:tr w:rsidR="002326E7" w:rsidRPr="00763C82" w14:paraId="5E5E5698" w14:textId="77777777" w:rsidTr="000C3C8B">
        <w:trPr>
          <w:trHeight w:val="288"/>
        </w:trPr>
        <w:tc>
          <w:tcPr>
            <w:tcW w:w="585" w:type="dxa"/>
            <w:vMerge/>
            <w:hideMark/>
          </w:tcPr>
          <w:p w14:paraId="000B47A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BC9AE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208894_at</w:t>
            </w:r>
          </w:p>
        </w:tc>
        <w:tc>
          <w:tcPr>
            <w:tcW w:w="992" w:type="dxa"/>
            <w:shd w:val="clear" w:color="auto" w:fill="BDD6EE" w:themeFill="accent5" w:themeFillTint="66"/>
            <w:noWrap/>
            <w:hideMark/>
          </w:tcPr>
          <w:p w14:paraId="13398C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M60334</w:t>
            </w:r>
          </w:p>
        </w:tc>
        <w:tc>
          <w:tcPr>
            <w:tcW w:w="992" w:type="dxa"/>
            <w:shd w:val="clear" w:color="auto" w:fill="BDD6EE" w:themeFill="accent5" w:themeFillTint="66"/>
            <w:noWrap/>
            <w:hideMark/>
          </w:tcPr>
          <w:p w14:paraId="21DC2D9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HLA-DRA</w:t>
            </w:r>
          </w:p>
        </w:tc>
        <w:tc>
          <w:tcPr>
            <w:tcW w:w="1134" w:type="dxa"/>
            <w:shd w:val="clear" w:color="auto" w:fill="BDD6EE" w:themeFill="accent5" w:themeFillTint="66"/>
            <w:noWrap/>
            <w:hideMark/>
          </w:tcPr>
          <w:p w14:paraId="16CE5A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DR alpha</w:t>
            </w:r>
          </w:p>
        </w:tc>
        <w:tc>
          <w:tcPr>
            <w:tcW w:w="851" w:type="dxa"/>
            <w:shd w:val="clear" w:color="auto" w:fill="BDD6EE" w:themeFill="accent5" w:themeFillTint="66"/>
            <w:noWrap/>
            <w:hideMark/>
          </w:tcPr>
          <w:p w14:paraId="05753C8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-2.083251956</w:t>
            </w:r>
          </w:p>
        </w:tc>
        <w:tc>
          <w:tcPr>
            <w:tcW w:w="992" w:type="dxa"/>
            <w:shd w:val="clear" w:color="auto" w:fill="BDD6EE" w:themeFill="accent5" w:themeFillTint="66"/>
            <w:noWrap/>
            <w:hideMark/>
          </w:tcPr>
          <w:p w14:paraId="7DA0B8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12.26503</w:t>
            </w:r>
          </w:p>
        </w:tc>
        <w:tc>
          <w:tcPr>
            <w:tcW w:w="567" w:type="dxa"/>
            <w:shd w:val="clear" w:color="auto" w:fill="BDD6EE" w:themeFill="accent5" w:themeFillTint="66"/>
            <w:noWrap/>
            <w:hideMark/>
          </w:tcPr>
          <w:p w14:paraId="19DF5B0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-7.50461</w:t>
            </w:r>
          </w:p>
        </w:tc>
        <w:tc>
          <w:tcPr>
            <w:tcW w:w="851" w:type="dxa"/>
            <w:shd w:val="clear" w:color="auto" w:fill="BDD6EE" w:themeFill="accent5" w:themeFillTint="66"/>
            <w:noWrap/>
            <w:hideMark/>
          </w:tcPr>
          <w:p w14:paraId="28B5113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3.01E-07</w:t>
            </w:r>
          </w:p>
        </w:tc>
        <w:tc>
          <w:tcPr>
            <w:tcW w:w="708" w:type="dxa"/>
            <w:shd w:val="clear" w:color="auto" w:fill="BDD6EE" w:themeFill="accent5" w:themeFillTint="66"/>
            <w:noWrap/>
            <w:hideMark/>
          </w:tcPr>
          <w:p w14:paraId="456218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1.96E-05</w:t>
            </w:r>
          </w:p>
        </w:tc>
        <w:tc>
          <w:tcPr>
            <w:tcW w:w="516" w:type="dxa"/>
            <w:shd w:val="clear" w:color="auto" w:fill="BDD6EE" w:themeFill="accent5" w:themeFillTint="66"/>
            <w:noWrap/>
            <w:hideMark/>
          </w:tcPr>
          <w:p w14:paraId="5F4E6AA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6.830042</w:t>
            </w:r>
          </w:p>
        </w:tc>
      </w:tr>
      <w:tr w:rsidR="002326E7" w:rsidRPr="00763C82" w14:paraId="2976FE4B" w14:textId="77777777" w:rsidTr="000C3C8B">
        <w:trPr>
          <w:trHeight w:val="288"/>
        </w:trPr>
        <w:tc>
          <w:tcPr>
            <w:tcW w:w="585" w:type="dxa"/>
            <w:vMerge/>
            <w:hideMark/>
          </w:tcPr>
          <w:p w14:paraId="642CDB76"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7EC1A5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216829_at</w:t>
            </w:r>
          </w:p>
        </w:tc>
        <w:tc>
          <w:tcPr>
            <w:tcW w:w="992" w:type="dxa"/>
            <w:shd w:val="clear" w:color="auto" w:fill="BDD6EE" w:themeFill="accent5" w:themeFillTint="66"/>
            <w:noWrap/>
            <w:hideMark/>
          </w:tcPr>
          <w:p w14:paraId="27BAE7E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X72475</w:t>
            </w:r>
          </w:p>
        </w:tc>
        <w:tc>
          <w:tcPr>
            <w:tcW w:w="992" w:type="dxa"/>
            <w:shd w:val="clear" w:color="auto" w:fill="BDD6EE" w:themeFill="accent5" w:themeFillTint="66"/>
            <w:noWrap/>
            <w:hideMark/>
          </w:tcPr>
          <w:p w14:paraId="485F452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w:t>
            </w:r>
          </w:p>
        </w:tc>
        <w:tc>
          <w:tcPr>
            <w:tcW w:w="1134" w:type="dxa"/>
            <w:shd w:val="clear" w:color="auto" w:fill="BDD6EE" w:themeFill="accent5" w:themeFillTint="66"/>
            <w:noWrap/>
            <w:hideMark/>
          </w:tcPr>
          <w:p w14:paraId="09ED113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locus /// immunoglobulin kappa constant</w:t>
            </w:r>
          </w:p>
        </w:tc>
        <w:tc>
          <w:tcPr>
            <w:tcW w:w="851" w:type="dxa"/>
            <w:shd w:val="clear" w:color="auto" w:fill="BDD6EE" w:themeFill="accent5" w:themeFillTint="66"/>
            <w:noWrap/>
            <w:hideMark/>
          </w:tcPr>
          <w:p w14:paraId="66BAEE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-2.083328916</w:t>
            </w:r>
          </w:p>
        </w:tc>
        <w:tc>
          <w:tcPr>
            <w:tcW w:w="992" w:type="dxa"/>
            <w:shd w:val="clear" w:color="auto" w:fill="BDD6EE" w:themeFill="accent5" w:themeFillTint="66"/>
            <w:noWrap/>
            <w:hideMark/>
          </w:tcPr>
          <w:p w14:paraId="2C57F94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7.0867</w:t>
            </w:r>
          </w:p>
        </w:tc>
        <w:tc>
          <w:tcPr>
            <w:tcW w:w="567" w:type="dxa"/>
            <w:shd w:val="clear" w:color="auto" w:fill="BDD6EE" w:themeFill="accent5" w:themeFillTint="66"/>
            <w:noWrap/>
            <w:hideMark/>
          </w:tcPr>
          <w:p w14:paraId="4603AE5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-7.96673</w:t>
            </w:r>
          </w:p>
        </w:tc>
        <w:tc>
          <w:tcPr>
            <w:tcW w:w="851" w:type="dxa"/>
            <w:shd w:val="clear" w:color="auto" w:fill="BDD6EE" w:themeFill="accent5" w:themeFillTint="66"/>
            <w:noWrap/>
            <w:hideMark/>
          </w:tcPr>
          <w:p w14:paraId="16439E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1.21E-07</w:t>
            </w:r>
          </w:p>
        </w:tc>
        <w:tc>
          <w:tcPr>
            <w:tcW w:w="708" w:type="dxa"/>
            <w:shd w:val="clear" w:color="auto" w:fill="BDD6EE" w:themeFill="accent5" w:themeFillTint="66"/>
            <w:noWrap/>
            <w:hideMark/>
          </w:tcPr>
          <w:p w14:paraId="3B26D02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9.62E-06</w:t>
            </w:r>
          </w:p>
        </w:tc>
        <w:tc>
          <w:tcPr>
            <w:tcW w:w="516" w:type="dxa"/>
            <w:shd w:val="clear" w:color="auto" w:fill="BDD6EE" w:themeFill="accent5" w:themeFillTint="66"/>
            <w:noWrap/>
            <w:hideMark/>
          </w:tcPr>
          <w:p w14:paraId="5B0D54B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7.744625</w:t>
            </w:r>
          </w:p>
        </w:tc>
      </w:tr>
      <w:tr w:rsidR="002326E7" w:rsidRPr="00763C82" w14:paraId="5F0A48FB" w14:textId="77777777" w:rsidTr="000C3C8B">
        <w:trPr>
          <w:trHeight w:val="288"/>
        </w:trPr>
        <w:tc>
          <w:tcPr>
            <w:tcW w:w="585" w:type="dxa"/>
            <w:vMerge/>
            <w:hideMark/>
          </w:tcPr>
          <w:p w14:paraId="55063D9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B769C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211654_x_at</w:t>
            </w:r>
          </w:p>
        </w:tc>
        <w:tc>
          <w:tcPr>
            <w:tcW w:w="992" w:type="dxa"/>
            <w:shd w:val="clear" w:color="auto" w:fill="BDD6EE" w:themeFill="accent5" w:themeFillTint="66"/>
            <w:noWrap/>
            <w:hideMark/>
          </w:tcPr>
          <w:p w14:paraId="4071271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M17565</w:t>
            </w:r>
          </w:p>
        </w:tc>
        <w:tc>
          <w:tcPr>
            <w:tcW w:w="992" w:type="dxa"/>
            <w:shd w:val="clear" w:color="auto" w:fill="BDD6EE" w:themeFill="accent5" w:themeFillTint="66"/>
            <w:noWrap/>
            <w:hideMark/>
          </w:tcPr>
          <w:p w14:paraId="4FF4A7F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HLA-DQB1</w:t>
            </w:r>
          </w:p>
        </w:tc>
        <w:tc>
          <w:tcPr>
            <w:tcW w:w="1134" w:type="dxa"/>
            <w:shd w:val="clear" w:color="auto" w:fill="BDD6EE" w:themeFill="accent5" w:themeFillTint="66"/>
            <w:noWrap/>
            <w:hideMark/>
          </w:tcPr>
          <w:p w14:paraId="77DBB0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DQ beta 1</w:t>
            </w:r>
          </w:p>
        </w:tc>
        <w:tc>
          <w:tcPr>
            <w:tcW w:w="851" w:type="dxa"/>
            <w:shd w:val="clear" w:color="auto" w:fill="BDD6EE" w:themeFill="accent5" w:themeFillTint="66"/>
            <w:noWrap/>
            <w:hideMark/>
          </w:tcPr>
          <w:p w14:paraId="4210EF8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-2.086375452</w:t>
            </w:r>
          </w:p>
        </w:tc>
        <w:tc>
          <w:tcPr>
            <w:tcW w:w="992" w:type="dxa"/>
            <w:shd w:val="clear" w:color="auto" w:fill="BDD6EE" w:themeFill="accent5" w:themeFillTint="66"/>
            <w:noWrap/>
            <w:hideMark/>
          </w:tcPr>
          <w:p w14:paraId="1EC30EC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10.78129</w:t>
            </w:r>
          </w:p>
        </w:tc>
        <w:tc>
          <w:tcPr>
            <w:tcW w:w="567" w:type="dxa"/>
            <w:shd w:val="clear" w:color="auto" w:fill="BDD6EE" w:themeFill="accent5" w:themeFillTint="66"/>
            <w:noWrap/>
            <w:hideMark/>
          </w:tcPr>
          <w:p w14:paraId="3C1B9D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-6.29326</w:t>
            </w:r>
          </w:p>
        </w:tc>
        <w:tc>
          <w:tcPr>
            <w:tcW w:w="851" w:type="dxa"/>
            <w:shd w:val="clear" w:color="auto" w:fill="BDD6EE" w:themeFill="accent5" w:themeFillTint="66"/>
            <w:noWrap/>
            <w:hideMark/>
          </w:tcPr>
          <w:p w14:paraId="0A7F88F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3.76E-06</w:t>
            </w:r>
          </w:p>
        </w:tc>
        <w:tc>
          <w:tcPr>
            <w:tcW w:w="708" w:type="dxa"/>
            <w:shd w:val="clear" w:color="auto" w:fill="BDD6EE" w:themeFill="accent5" w:themeFillTint="66"/>
            <w:noWrap/>
            <w:hideMark/>
          </w:tcPr>
          <w:p w14:paraId="59B6711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0.000139</w:t>
            </w:r>
          </w:p>
        </w:tc>
        <w:tc>
          <w:tcPr>
            <w:tcW w:w="516" w:type="dxa"/>
            <w:shd w:val="clear" w:color="auto" w:fill="BDD6EE" w:themeFill="accent5" w:themeFillTint="66"/>
            <w:noWrap/>
            <w:hideMark/>
          </w:tcPr>
          <w:p w14:paraId="471DD8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4.294338</w:t>
            </w:r>
          </w:p>
        </w:tc>
      </w:tr>
      <w:tr w:rsidR="002326E7" w:rsidRPr="00763C82" w14:paraId="43CE9B28" w14:textId="77777777" w:rsidTr="000C3C8B">
        <w:trPr>
          <w:trHeight w:val="288"/>
        </w:trPr>
        <w:tc>
          <w:tcPr>
            <w:tcW w:w="585" w:type="dxa"/>
            <w:vMerge/>
            <w:hideMark/>
          </w:tcPr>
          <w:p w14:paraId="289EAD4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A69A2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211161_s_at</w:t>
            </w:r>
          </w:p>
        </w:tc>
        <w:tc>
          <w:tcPr>
            <w:tcW w:w="992" w:type="dxa"/>
            <w:shd w:val="clear" w:color="auto" w:fill="BDD6EE" w:themeFill="accent5" w:themeFillTint="66"/>
            <w:noWrap/>
            <w:hideMark/>
          </w:tcPr>
          <w:p w14:paraId="71836DC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AF130082</w:t>
            </w:r>
          </w:p>
        </w:tc>
        <w:tc>
          <w:tcPr>
            <w:tcW w:w="992" w:type="dxa"/>
            <w:shd w:val="clear" w:color="auto" w:fill="BDD6EE" w:themeFill="accent5" w:themeFillTint="66"/>
            <w:noWrap/>
            <w:hideMark/>
          </w:tcPr>
          <w:p w14:paraId="5A188D3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COL3A1</w:t>
            </w:r>
          </w:p>
        </w:tc>
        <w:tc>
          <w:tcPr>
            <w:tcW w:w="1134" w:type="dxa"/>
            <w:shd w:val="clear" w:color="auto" w:fill="BDD6EE" w:themeFill="accent5" w:themeFillTint="66"/>
            <w:noWrap/>
            <w:hideMark/>
          </w:tcPr>
          <w:p w14:paraId="7AEF64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collagen, type III, alpha 1</w:t>
            </w:r>
          </w:p>
        </w:tc>
        <w:tc>
          <w:tcPr>
            <w:tcW w:w="851" w:type="dxa"/>
            <w:shd w:val="clear" w:color="auto" w:fill="BDD6EE" w:themeFill="accent5" w:themeFillTint="66"/>
            <w:noWrap/>
            <w:hideMark/>
          </w:tcPr>
          <w:p w14:paraId="4CFCFD8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-2.086677901</w:t>
            </w:r>
          </w:p>
        </w:tc>
        <w:tc>
          <w:tcPr>
            <w:tcW w:w="992" w:type="dxa"/>
            <w:shd w:val="clear" w:color="auto" w:fill="BDD6EE" w:themeFill="accent5" w:themeFillTint="66"/>
            <w:noWrap/>
            <w:hideMark/>
          </w:tcPr>
          <w:p w14:paraId="2096E1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10.99891</w:t>
            </w:r>
          </w:p>
        </w:tc>
        <w:tc>
          <w:tcPr>
            <w:tcW w:w="567" w:type="dxa"/>
            <w:shd w:val="clear" w:color="auto" w:fill="BDD6EE" w:themeFill="accent5" w:themeFillTint="66"/>
            <w:noWrap/>
            <w:hideMark/>
          </w:tcPr>
          <w:p w14:paraId="5746CA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-6.99741</w:t>
            </w:r>
          </w:p>
        </w:tc>
        <w:tc>
          <w:tcPr>
            <w:tcW w:w="851" w:type="dxa"/>
            <w:shd w:val="clear" w:color="auto" w:fill="BDD6EE" w:themeFill="accent5" w:themeFillTint="66"/>
            <w:noWrap/>
            <w:hideMark/>
          </w:tcPr>
          <w:p w14:paraId="51D0E7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8.46E-07</w:t>
            </w:r>
          </w:p>
        </w:tc>
        <w:tc>
          <w:tcPr>
            <w:tcW w:w="708" w:type="dxa"/>
            <w:shd w:val="clear" w:color="auto" w:fill="BDD6EE" w:themeFill="accent5" w:themeFillTint="66"/>
            <w:noWrap/>
            <w:hideMark/>
          </w:tcPr>
          <w:p w14:paraId="564673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4.23E-05</w:t>
            </w:r>
          </w:p>
        </w:tc>
        <w:tc>
          <w:tcPr>
            <w:tcW w:w="516" w:type="dxa"/>
            <w:shd w:val="clear" w:color="auto" w:fill="BDD6EE" w:themeFill="accent5" w:themeFillTint="66"/>
            <w:noWrap/>
            <w:hideMark/>
          </w:tcPr>
          <w:p w14:paraId="67BC74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5.792276</w:t>
            </w:r>
          </w:p>
        </w:tc>
      </w:tr>
      <w:tr w:rsidR="002326E7" w:rsidRPr="00763C82" w14:paraId="3837A584" w14:textId="77777777" w:rsidTr="000C3C8B">
        <w:trPr>
          <w:trHeight w:val="288"/>
        </w:trPr>
        <w:tc>
          <w:tcPr>
            <w:tcW w:w="585" w:type="dxa"/>
            <w:vMerge/>
            <w:hideMark/>
          </w:tcPr>
          <w:p w14:paraId="6823380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A285C7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203932_at</w:t>
            </w:r>
          </w:p>
        </w:tc>
        <w:tc>
          <w:tcPr>
            <w:tcW w:w="992" w:type="dxa"/>
            <w:shd w:val="clear" w:color="auto" w:fill="BDD6EE" w:themeFill="accent5" w:themeFillTint="66"/>
            <w:noWrap/>
            <w:hideMark/>
          </w:tcPr>
          <w:p w14:paraId="69706D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NM_002118</w:t>
            </w:r>
          </w:p>
        </w:tc>
        <w:tc>
          <w:tcPr>
            <w:tcW w:w="992" w:type="dxa"/>
            <w:shd w:val="clear" w:color="auto" w:fill="BDD6EE" w:themeFill="accent5" w:themeFillTint="66"/>
            <w:noWrap/>
            <w:hideMark/>
          </w:tcPr>
          <w:p w14:paraId="1919C5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HLA-DMB</w:t>
            </w:r>
          </w:p>
        </w:tc>
        <w:tc>
          <w:tcPr>
            <w:tcW w:w="1134" w:type="dxa"/>
            <w:shd w:val="clear" w:color="auto" w:fill="BDD6EE" w:themeFill="accent5" w:themeFillTint="66"/>
            <w:noWrap/>
            <w:hideMark/>
          </w:tcPr>
          <w:p w14:paraId="0CB9702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DM beta</w:t>
            </w:r>
          </w:p>
        </w:tc>
        <w:tc>
          <w:tcPr>
            <w:tcW w:w="851" w:type="dxa"/>
            <w:shd w:val="clear" w:color="auto" w:fill="BDD6EE" w:themeFill="accent5" w:themeFillTint="66"/>
            <w:noWrap/>
            <w:hideMark/>
          </w:tcPr>
          <w:p w14:paraId="4111312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-2.09577532</w:t>
            </w:r>
          </w:p>
        </w:tc>
        <w:tc>
          <w:tcPr>
            <w:tcW w:w="992" w:type="dxa"/>
            <w:shd w:val="clear" w:color="auto" w:fill="BDD6EE" w:themeFill="accent5" w:themeFillTint="66"/>
            <w:noWrap/>
            <w:hideMark/>
          </w:tcPr>
          <w:p w14:paraId="4B98B2D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10.87374</w:t>
            </w:r>
          </w:p>
        </w:tc>
        <w:tc>
          <w:tcPr>
            <w:tcW w:w="567" w:type="dxa"/>
            <w:shd w:val="clear" w:color="auto" w:fill="BDD6EE" w:themeFill="accent5" w:themeFillTint="66"/>
            <w:noWrap/>
            <w:hideMark/>
          </w:tcPr>
          <w:p w14:paraId="3C10AE2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-12.0914</w:t>
            </w:r>
          </w:p>
        </w:tc>
        <w:tc>
          <w:tcPr>
            <w:tcW w:w="851" w:type="dxa"/>
            <w:shd w:val="clear" w:color="auto" w:fill="BDD6EE" w:themeFill="accent5" w:themeFillTint="66"/>
            <w:noWrap/>
            <w:hideMark/>
          </w:tcPr>
          <w:p w14:paraId="66F4F6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1.13E-10</w:t>
            </w:r>
          </w:p>
        </w:tc>
        <w:tc>
          <w:tcPr>
            <w:tcW w:w="708" w:type="dxa"/>
            <w:shd w:val="clear" w:color="auto" w:fill="BDD6EE" w:themeFill="accent5" w:themeFillTint="66"/>
            <w:noWrap/>
            <w:hideMark/>
          </w:tcPr>
          <w:p w14:paraId="5E9947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4.27E-08</w:t>
            </w:r>
          </w:p>
        </w:tc>
        <w:tc>
          <w:tcPr>
            <w:tcW w:w="516" w:type="dxa"/>
            <w:shd w:val="clear" w:color="auto" w:fill="BDD6EE" w:themeFill="accent5" w:themeFillTint="66"/>
            <w:noWrap/>
            <w:hideMark/>
          </w:tcPr>
          <w:p w14:paraId="395CCD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14.67669</w:t>
            </w:r>
          </w:p>
        </w:tc>
      </w:tr>
      <w:tr w:rsidR="002326E7" w:rsidRPr="00763C82" w14:paraId="459D7E5F" w14:textId="77777777" w:rsidTr="000C3C8B">
        <w:trPr>
          <w:trHeight w:val="288"/>
        </w:trPr>
        <w:tc>
          <w:tcPr>
            <w:tcW w:w="585" w:type="dxa"/>
            <w:vMerge/>
            <w:hideMark/>
          </w:tcPr>
          <w:p w14:paraId="49D589F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01A16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209606_at</w:t>
            </w:r>
          </w:p>
        </w:tc>
        <w:tc>
          <w:tcPr>
            <w:tcW w:w="992" w:type="dxa"/>
            <w:shd w:val="clear" w:color="auto" w:fill="BDD6EE" w:themeFill="accent5" w:themeFillTint="66"/>
            <w:noWrap/>
            <w:hideMark/>
          </w:tcPr>
          <w:p w14:paraId="23E4DE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L06633</w:t>
            </w:r>
          </w:p>
        </w:tc>
        <w:tc>
          <w:tcPr>
            <w:tcW w:w="992" w:type="dxa"/>
            <w:shd w:val="clear" w:color="auto" w:fill="BDD6EE" w:themeFill="accent5" w:themeFillTint="66"/>
            <w:noWrap/>
            <w:hideMark/>
          </w:tcPr>
          <w:p w14:paraId="1E2BB9A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CYTIP</w:t>
            </w:r>
          </w:p>
        </w:tc>
        <w:tc>
          <w:tcPr>
            <w:tcW w:w="1134" w:type="dxa"/>
            <w:shd w:val="clear" w:color="auto" w:fill="BDD6EE" w:themeFill="accent5" w:themeFillTint="66"/>
            <w:noWrap/>
            <w:hideMark/>
          </w:tcPr>
          <w:p w14:paraId="0E7D8DE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cytohesin 1 interacting protein</w:t>
            </w:r>
          </w:p>
        </w:tc>
        <w:tc>
          <w:tcPr>
            <w:tcW w:w="851" w:type="dxa"/>
            <w:shd w:val="clear" w:color="auto" w:fill="BDD6EE" w:themeFill="accent5" w:themeFillTint="66"/>
            <w:noWrap/>
            <w:hideMark/>
          </w:tcPr>
          <w:p w14:paraId="01B917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-2.100349639</w:t>
            </w:r>
          </w:p>
        </w:tc>
        <w:tc>
          <w:tcPr>
            <w:tcW w:w="992" w:type="dxa"/>
            <w:shd w:val="clear" w:color="auto" w:fill="BDD6EE" w:themeFill="accent5" w:themeFillTint="66"/>
            <w:noWrap/>
            <w:hideMark/>
          </w:tcPr>
          <w:p w14:paraId="34D9BB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7.849931</w:t>
            </w:r>
          </w:p>
        </w:tc>
        <w:tc>
          <w:tcPr>
            <w:tcW w:w="567" w:type="dxa"/>
            <w:shd w:val="clear" w:color="auto" w:fill="BDD6EE" w:themeFill="accent5" w:themeFillTint="66"/>
            <w:noWrap/>
            <w:hideMark/>
          </w:tcPr>
          <w:p w14:paraId="2008282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-6.87721</w:t>
            </w:r>
          </w:p>
        </w:tc>
        <w:tc>
          <w:tcPr>
            <w:tcW w:w="851" w:type="dxa"/>
            <w:shd w:val="clear" w:color="auto" w:fill="BDD6EE" w:themeFill="accent5" w:themeFillTint="66"/>
            <w:noWrap/>
            <w:hideMark/>
          </w:tcPr>
          <w:p w14:paraId="73F888F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1.09E-06</w:t>
            </w:r>
          </w:p>
        </w:tc>
        <w:tc>
          <w:tcPr>
            <w:tcW w:w="708" w:type="dxa"/>
            <w:shd w:val="clear" w:color="auto" w:fill="BDD6EE" w:themeFill="accent5" w:themeFillTint="66"/>
            <w:noWrap/>
            <w:hideMark/>
          </w:tcPr>
          <w:p w14:paraId="20AAC1F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5.21E-05</w:t>
            </w:r>
          </w:p>
        </w:tc>
        <w:tc>
          <w:tcPr>
            <w:tcW w:w="516" w:type="dxa"/>
            <w:shd w:val="clear" w:color="auto" w:fill="BDD6EE" w:themeFill="accent5" w:themeFillTint="66"/>
            <w:noWrap/>
            <w:hideMark/>
          </w:tcPr>
          <w:p w14:paraId="51E126E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5.541197</w:t>
            </w:r>
          </w:p>
        </w:tc>
      </w:tr>
      <w:tr w:rsidR="002326E7" w:rsidRPr="00763C82" w14:paraId="5673E9DC" w14:textId="77777777" w:rsidTr="000C3C8B">
        <w:trPr>
          <w:trHeight w:val="288"/>
        </w:trPr>
        <w:tc>
          <w:tcPr>
            <w:tcW w:w="585" w:type="dxa"/>
            <w:vMerge/>
            <w:hideMark/>
          </w:tcPr>
          <w:p w14:paraId="4605ED49"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C6CDD2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204359_at</w:t>
            </w:r>
          </w:p>
        </w:tc>
        <w:tc>
          <w:tcPr>
            <w:tcW w:w="992" w:type="dxa"/>
            <w:shd w:val="clear" w:color="auto" w:fill="BDD6EE" w:themeFill="accent5" w:themeFillTint="66"/>
            <w:noWrap/>
            <w:hideMark/>
          </w:tcPr>
          <w:p w14:paraId="276C7CD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NM_013231</w:t>
            </w:r>
          </w:p>
        </w:tc>
        <w:tc>
          <w:tcPr>
            <w:tcW w:w="992" w:type="dxa"/>
            <w:shd w:val="clear" w:color="auto" w:fill="BDD6EE" w:themeFill="accent5" w:themeFillTint="66"/>
            <w:noWrap/>
            <w:hideMark/>
          </w:tcPr>
          <w:p w14:paraId="07FDA7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FLRT2</w:t>
            </w:r>
          </w:p>
        </w:tc>
        <w:tc>
          <w:tcPr>
            <w:tcW w:w="1134" w:type="dxa"/>
            <w:shd w:val="clear" w:color="auto" w:fill="BDD6EE" w:themeFill="accent5" w:themeFillTint="66"/>
            <w:noWrap/>
            <w:hideMark/>
          </w:tcPr>
          <w:p w14:paraId="29066B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fibronectin leucine rich transmembrane protein 2 /// uncharacterized LOC100506718</w:t>
            </w:r>
          </w:p>
        </w:tc>
        <w:tc>
          <w:tcPr>
            <w:tcW w:w="851" w:type="dxa"/>
            <w:shd w:val="clear" w:color="auto" w:fill="BDD6EE" w:themeFill="accent5" w:themeFillTint="66"/>
            <w:noWrap/>
            <w:hideMark/>
          </w:tcPr>
          <w:p w14:paraId="7654871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-2.128269606</w:t>
            </w:r>
          </w:p>
        </w:tc>
        <w:tc>
          <w:tcPr>
            <w:tcW w:w="992" w:type="dxa"/>
            <w:shd w:val="clear" w:color="auto" w:fill="BDD6EE" w:themeFill="accent5" w:themeFillTint="66"/>
            <w:noWrap/>
            <w:hideMark/>
          </w:tcPr>
          <w:p w14:paraId="23CEA02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8.042287</w:t>
            </w:r>
          </w:p>
        </w:tc>
        <w:tc>
          <w:tcPr>
            <w:tcW w:w="567" w:type="dxa"/>
            <w:shd w:val="clear" w:color="auto" w:fill="BDD6EE" w:themeFill="accent5" w:themeFillTint="66"/>
            <w:noWrap/>
            <w:hideMark/>
          </w:tcPr>
          <w:p w14:paraId="48E286C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-10.8753</w:t>
            </w:r>
          </w:p>
        </w:tc>
        <w:tc>
          <w:tcPr>
            <w:tcW w:w="851" w:type="dxa"/>
            <w:shd w:val="clear" w:color="auto" w:fill="BDD6EE" w:themeFill="accent5" w:themeFillTint="66"/>
            <w:noWrap/>
            <w:hideMark/>
          </w:tcPr>
          <w:p w14:paraId="35596A3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7.25E-10</w:t>
            </w:r>
          </w:p>
        </w:tc>
        <w:tc>
          <w:tcPr>
            <w:tcW w:w="708" w:type="dxa"/>
            <w:shd w:val="clear" w:color="auto" w:fill="BDD6EE" w:themeFill="accent5" w:themeFillTint="66"/>
            <w:noWrap/>
            <w:hideMark/>
          </w:tcPr>
          <w:p w14:paraId="424DA03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1.82E-07</w:t>
            </w:r>
          </w:p>
        </w:tc>
        <w:tc>
          <w:tcPr>
            <w:tcW w:w="516" w:type="dxa"/>
            <w:shd w:val="clear" w:color="auto" w:fill="BDD6EE" w:themeFill="accent5" w:themeFillTint="66"/>
            <w:noWrap/>
            <w:hideMark/>
          </w:tcPr>
          <w:p w14:paraId="37085A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12.84621</w:t>
            </w:r>
          </w:p>
        </w:tc>
      </w:tr>
      <w:tr w:rsidR="002326E7" w:rsidRPr="00763C82" w14:paraId="1971E460" w14:textId="77777777" w:rsidTr="000C3C8B">
        <w:trPr>
          <w:trHeight w:val="288"/>
        </w:trPr>
        <w:tc>
          <w:tcPr>
            <w:tcW w:w="585" w:type="dxa"/>
            <w:vMerge/>
            <w:hideMark/>
          </w:tcPr>
          <w:p w14:paraId="37DF72C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2438F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219117_s_at</w:t>
            </w:r>
          </w:p>
        </w:tc>
        <w:tc>
          <w:tcPr>
            <w:tcW w:w="992" w:type="dxa"/>
            <w:shd w:val="clear" w:color="auto" w:fill="BDD6EE" w:themeFill="accent5" w:themeFillTint="66"/>
            <w:noWrap/>
            <w:hideMark/>
          </w:tcPr>
          <w:p w14:paraId="44DFD6C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NM_016594</w:t>
            </w:r>
          </w:p>
        </w:tc>
        <w:tc>
          <w:tcPr>
            <w:tcW w:w="992" w:type="dxa"/>
            <w:shd w:val="clear" w:color="auto" w:fill="BDD6EE" w:themeFill="accent5" w:themeFillTint="66"/>
            <w:noWrap/>
            <w:hideMark/>
          </w:tcPr>
          <w:p w14:paraId="5A3F4AA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FKBP11</w:t>
            </w:r>
          </w:p>
        </w:tc>
        <w:tc>
          <w:tcPr>
            <w:tcW w:w="1134" w:type="dxa"/>
            <w:shd w:val="clear" w:color="auto" w:fill="BDD6EE" w:themeFill="accent5" w:themeFillTint="66"/>
            <w:noWrap/>
            <w:hideMark/>
          </w:tcPr>
          <w:p w14:paraId="4920225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FK506 binding protein 11, 19 kDa</w:t>
            </w:r>
          </w:p>
        </w:tc>
        <w:tc>
          <w:tcPr>
            <w:tcW w:w="851" w:type="dxa"/>
            <w:shd w:val="clear" w:color="auto" w:fill="BDD6EE" w:themeFill="accent5" w:themeFillTint="66"/>
            <w:noWrap/>
            <w:hideMark/>
          </w:tcPr>
          <w:p w14:paraId="70D2417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-2.131210877</w:t>
            </w:r>
          </w:p>
        </w:tc>
        <w:tc>
          <w:tcPr>
            <w:tcW w:w="992" w:type="dxa"/>
            <w:shd w:val="clear" w:color="auto" w:fill="BDD6EE" w:themeFill="accent5" w:themeFillTint="66"/>
            <w:noWrap/>
            <w:hideMark/>
          </w:tcPr>
          <w:p w14:paraId="4D27491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9.542338</w:t>
            </w:r>
          </w:p>
        </w:tc>
        <w:tc>
          <w:tcPr>
            <w:tcW w:w="567" w:type="dxa"/>
            <w:shd w:val="clear" w:color="auto" w:fill="BDD6EE" w:themeFill="accent5" w:themeFillTint="66"/>
            <w:noWrap/>
            <w:hideMark/>
          </w:tcPr>
          <w:p w14:paraId="772C4B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-8.41479</w:t>
            </w:r>
          </w:p>
        </w:tc>
        <w:tc>
          <w:tcPr>
            <w:tcW w:w="851" w:type="dxa"/>
            <w:shd w:val="clear" w:color="auto" w:fill="BDD6EE" w:themeFill="accent5" w:themeFillTint="66"/>
            <w:noWrap/>
            <w:hideMark/>
          </w:tcPr>
          <w:p w14:paraId="795869C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5.14E-08</w:t>
            </w:r>
          </w:p>
        </w:tc>
        <w:tc>
          <w:tcPr>
            <w:tcW w:w="708" w:type="dxa"/>
            <w:shd w:val="clear" w:color="auto" w:fill="BDD6EE" w:themeFill="accent5" w:themeFillTint="66"/>
            <w:noWrap/>
            <w:hideMark/>
          </w:tcPr>
          <w:p w14:paraId="4FDEC4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5.25E-06</w:t>
            </w:r>
          </w:p>
        </w:tc>
        <w:tc>
          <w:tcPr>
            <w:tcW w:w="516" w:type="dxa"/>
            <w:shd w:val="clear" w:color="auto" w:fill="BDD6EE" w:themeFill="accent5" w:themeFillTint="66"/>
            <w:noWrap/>
            <w:hideMark/>
          </w:tcPr>
          <w:p w14:paraId="30326C4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8.603156</w:t>
            </w:r>
          </w:p>
        </w:tc>
      </w:tr>
      <w:tr w:rsidR="002326E7" w:rsidRPr="00763C82" w14:paraId="29CF66BD" w14:textId="77777777" w:rsidTr="000C3C8B">
        <w:trPr>
          <w:trHeight w:val="288"/>
        </w:trPr>
        <w:tc>
          <w:tcPr>
            <w:tcW w:w="585" w:type="dxa"/>
            <w:vMerge/>
            <w:hideMark/>
          </w:tcPr>
          <w:p w14:paraId="4152E9E7"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4E411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216412_x_at</w:t>
            </w:r>
          </w:p>
        </w:tc>
        <w:tc>
          <w:tcPr>
            <w:tcW w:w="992" w:type="dxa"/>
            <w:shd w:val="clear" w:color="auto" w:fill="BDD6EE" w:themeFill="accent5" w:themeFillTint="66"/>
            <w:noWrap/>
            <w:hideMark/>
          </w:tcPr>
          <w:p w14:paraId="5C72843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AF043584</w:t>
            </w:r>
          </w:p>
        </w:tc>
        <w:tc>
          <w:tcPr>
            <w:tcW w:w="992" w:type="dxa"/>
            <w:shd w:val="clear" w:color="auto" w:fill="BDD6EE" w:themeFill="accent5" w:themeFillTint="66"/>
            <w:noWrap/>
            <w:hideMark/>
          </w:tcPr>
          <w:p w14:paraId="30463E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CKAP2</w:t>
            </w:r>
          </w:p>
        </w:tc>
        <w:tc>
          <w:tcPr>
            <w:tcW w:w="1134" w:type="dxa"/>
            <w:shd w:val="clear" w:color="auto" w:fill="BDD6EE" w:themeFill="accent5" w:themeFillTint="66"/>
            <w:noWrap/>
            <w:hideMark/>
          </w:tcPr>
          <w:p w14:paraId="11CACBF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cytoskeleton associated protein 2 /// immunoglobulin lambda constant 1 (Mcg marker) ///  /// immunoglobulin lambda variable 1-40 ///  /// immunoglobulin </w:t>
            </w:r>
            <w:r w:rsidRPr="00763C82">
              <w:rPr>
                <w:rFonts w:ascii="Times New Roman" w:hAnsi="Times New Roman" w:cs="Times New Roman"/>
                <w:sz w:val="20"/>
                <w:szCs w:val="20"/>
              </w:rPr>
              <w:lastRenderedPageBreak/>
              <w:t>lambda variable 1-50 (non-functional)</w:t>
            </w:r>
          </w:p>
        </w:tc>
        <w:tc>
          <w:tcPr>
            <w:tcW w:w="851" w:type="dxa"/>
            <w:shd w:val="clear" w:color="auto" w:fill="BDD6EE" w:themeFill="accent5" w:themeFillTint="66"/>
            <w:noWrap/>
            <w:hideMark/>
          </w:tcPr>
          <w:p w14:paraId="2BFF70E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-2.131530748</w:t>
            </w:r>
          </w:p>
        </w:tc>
        <w:tc>
          <w:tcPr>
            <w:tcW w:w="992" w:type="dxa"/>
            <w:shd w:val="clear" w:color="auto" w:fill="BDD6EE" w:themeFill="accent5" w:themeFillTint="66"/>
            <w:noWrap/>
            <w:hideMark/>
          </w:tcPr>
          <w:p w14:paraId="019A8A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8.427166</w:t>
            </w:r>
          </w:p>
        </w:tc>
        <w:tc>
          <w:tcPr>
            <w:tcW w:w="567" w:type="dxa"/>
            <w:shd w:val="clear" w:color="auto" w:fill="BDD6EE" w:themeFill="accent5" w:themeFillTint="66"/>
            <w:noWrap/>
            <w:hideMark/>
          </w:tcPr>
          <w:p w14:paraId="20B11F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-8.60871</w:t>
            </w:r>
          </w:p>
        </w:tc>
        <w:tc>
          <w:tcPr>
            <w:tcW w:w="851" w:type="dxa"/>
            <w:shd w:val="clear" w:color="auto" w:fill="BDD6EE" w:themeFill="accent5" w:themeFillTint="66"/>
            <w:noWrap/>
            <w:hideMark/>
          </w:tcPr>
          <w:p w14:paraId="4608B4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3.57E-08</w:t>
            </w:r>
          </w:p>
        </w:tc>
        <w:tc>
          <w:tcPr>
            <w:tcW w:w="708" w:type="dxa"/>
            <w:shd w:val="clear" w:color="auto" w:fill="BDD6EE" w:themeFill="accent5" w:themeFillTint="66"/>
            <w:noWrap/>
            <w:hideMark/>
          </w:tcPr>
          <w:p w14:paraId="56F773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3.95E-06</w:t>
            </w:r>
          </w:p>
        </w:tc>
        <w:tc>
          <w:tcPr>
            <w:tcW w:w="516" w:type="dxa"/>
            <w:shd w:val="clear" w:color="auto" w:fill="BDD6EE" w:themeFill="accent5" w:themeFillTint="66"/>
            <w:noWrap/>
            <w:hideMark/>
          </w:tcPr>
          <w:p w14:paraId="6E0DFD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8.966175</w:t>
            </w:r>
          </w:p>
        </w:tc>
      </w:tr>
      <w:tr w:rsidR="002326E7" w:rsidRPr="00763C82" w14:paraId="74359943" w14:textId="77777777" w:rsidTr="000C3C8B">
        <w:trPr>
          <w:trHeight w:val="288"/>
        </w:trPr>
        <w:tc>
          <w:tcPr>
            <w:tcW w:w="585" w:type="dxa"/>
            <w:vMerge/>
            <w:hideMark/>
          </w:tcPr>
          <w:p w14:paraId="14A5277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EE7F3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207655_s_at</w:t>
            </w:r>
          </w:p>
        </w:tc>
        <w:tc>
          <w:tcPr>
            <w:tcW w:w="992" w:type="dxa"/>
            <w:shd w:val="clear" w:color="auto" w:fill="BDD6EE" w:themeFill="accent5" w:themeFillTint="66"/>
            <w:noWrap/>
            <w:hideMark/>
          </w:tcPr>
          <w:p w14:paraId="4362EB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NM_013314</w:t>
            </w:r>
          </w:p>
        </w:tc>
        <w:tc>
          <w:tcPr>
            <w:tcW w:w="992" w:type="dxa"/>
            <w:shd w:val="clear" w:color="auto" w:fill="BDD6EE" w:themeFill="accent5" w:themeFillTint="66"/>
            <w:noWrap/>
            <w:hideMark/>
          </w:tcPr>
          <w:p w14:paraId="44E3CC9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BLNK</w:t>
            </w:r>
          </w:p>
        </w:tc>
        <w:tc>
          <w:tcPr>
            <w:tcW w:w="1134" w:type="dxa"/>
            <w:shd w:val="clear" w:color="auto" w:fill="BDD6EE" w:themeFill="accent5" w:themeFillTint="66"/>
            <w:noWrap/>
            <w:hideMark/>
          </w:tcPr>
          <w:p w14:paraId="722CE17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B-cell linker</w:t>
            </w:r>
          </w:p>
        </w:tc>
        <w:tc>
          <w:tcPr>
            <w:tcW w:w="851" w:type="dxa"/>
            <w:shd w:val="clear" w:color="auto" w:fill="BDD6EE" w:themeFill="accent5" w:themeFillTint="66"/>
            <w:noWrap/>
            <w:hideMark/>
          </w:tcPr>
          <w:p w14:paraId="3ED2BB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-2.150985031</w:t>
            </w:r>
          </w:p>
        </w:tc>
        <w:tc>
          <w:tcPr>
            <w:tcW w:w="992" w:type="dxa"/>
            <w:shd w:val="clear" w:color="auto" w:fill="BDD6EE" w:themeFill="accent5" w:themeFillTint="66"/>
            <w:noWrap/>
            <w:hideMark/>
          </w:tcPr>
          <w:p w14:paraId="3567178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7.113721</w:t>
            </w:r>
          </w:p>
        </w:tc>
        <w:tc>
          <w:tcPr>
            <w:tcW w:w="567" w:type="dxa"/>
            <w:shd w:val="clear" w:color="auto" w:fill="BDD6EE" w:themeFill="accent5" w:themeFillTint="66"/>
            <w:noWrap/>
            <w:hideMark/>
          </w:tcPr>
          <w:p w14:paraId="4EFDE7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-9.68096</w:t>
            </w:r>
          </w:p>
        </w:tc>
        <w:tc>
          <w:tcPr>
            <w:tcW w:w="851" w:type="dxa"/>
            <w:shd w:val="clear" w:color="auto" w:fill="BDD6EE" w:themeFill="accent5" w:themeFillTint="66"/>
            <w:noWrap/>
            <w:hideMark/>
          </w:tcPr>
          <w:p w14:paraId="7DA48E4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5.24E-09</w:t>
            </w:r>
          </w:p>
        </w:tc>
        <w:tc>
          <w:tcPr>
            <w:tcW w:w="708" w:type="dxa"/>
            <w:shd w:val="clear" w:color="auto" w:fill="BDD6EE" w:themeFill="accent5" w:themeFillTint="66"/>
            <w:noWrap/>
            <w:hideMark/>
          </w:tcPr>
          <w:p w14:paraId="2CF304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8.88E-07</w:t>
            </w:r>
          </w:p>
        </w:tc>
        <w:tc>
          <w:tcPr>
            <w:tcW w:w="516" w:type="dxa"/>
            <w:shd w:val="clear" w:color="auto" w:fill="BDD6EE" w:themeFill="accent5" w:themeFillTint="66"/>
            <w:noWrap/>
            <w:hideMark/>
          </w:tcPr>
          <w:p w14:paraId="01FD79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10.88274</w:t>
            </w:r>
          </w:p>
        </w:tc>
      </w:tr>
      <w:tr w:rsidR="002326E7" w:rsidRPr="00763C82" w14:paraId="01052882" w14:textId="77777777" w:rsidTr="000C3C8B">
        <w:trPr>
          <w:trHeight w:val="288"/>
        </w:trPr>
        <w:tc>
          <w:tcPr>
            <w:tcW w:w="585" w:type="dxa"/>
            <w:vMerge/>
            <w:hideMark/>
          </w:tcPr>
          <w:p w14:paraId="4745949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362D30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205081_at</w:t>
            </w:r>
          </w:p>
        </w:tc>
        <w:tc>
          <w:tcPr>
            <w:tcW w:w="992" w:type="dxa"/>
            <w:shd w:val="clear" w:color="auto" w:fill="BDD6EE" w:themeFill="accent5" w:themeFillTint="66"/>
            <w:noWrap/>
            <w:hideMark/>
          </w:tcPr>
          <w:p w14:paraId="1147844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NM_001311</w:t>
            </w:r>
          </w:p>
        </w:tc>
        <w:tc>
          <w:tcPr>
            <w:tcW w:w="992" w:type="dxa"/>
            <w:shd w:val="clear" w:color="auto" w:fill="BDD6EE" w:themeFill="accent5" w:themeFillTint="66"/>
            <w:noWrap/>
            <w:hideMark/>
          </w:tcPr>
          <w:p w14:paraId="7FAA302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CRIP1</w:t>
            </w:r>
          </w:p>
        </w:tc>
        <w:tc>
          <w:tcPr>
            <w:tcW w:w="1134" w:type="dxa"/>
            <w:shd w:val="clear" w:color="auto" w:fill="BDD6EE" w:themeFill="accent5" w:themeFillTint="66"/>
            <w:noWrap/>
            <w:hideMark/>
          </w:tcPr>
          <w:p w14:paraId="3F05D68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cysteine-rich protein 1 (intestinal)</w:t>
            </w:r>
          </w:p>
        </w:tc>
        <w:tc>
          <w:tcPr>
            <w:tcW w:w="851" w:type="dxa"/>
            <w:shd w:val="clear" w:color="auto" w:fill="BDD6EE" w:themeFill="accent5" w:themeFillTint="66"/>
            <w:noWrap/>
            <w:hideMark/>
          </w:tcPr>
          <w:p w14:paraId="5E04DAA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-2.156119586</w:t>
            </w:r>
          </w:p>
        </w:tc>
        <w:tc>
          <w:tcPr>
            <w:tcW w:w="992" w:type="dxa"/>
            <w:shd w:val="clear" w:color="auto" w:fill="BDD6EE" w:themeFill="accent5" w:themeFillTint="66"/>
            <w:noWrap/>
            <w:hideMark/>
          </w:tcPr>
          <w:p w14:paraId="7B44328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10.56098</w:t>
            </w:r>
          </w:p>
        </w:tc>
        <w:tc>
          <w:tcPr>
            <w:tcW w:w="567" w:type="dxa"/>
            <w:shd w:val="clear" w:color="auto" w:fill="BDD6EE" w:themeFill="accent5" w:themeFillTint="66"/>
            <w:noWrap/>
            <w:hideMark/>
          </w:tcPr>
          <w:p w14:paraId="0253F97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-7.30117</w:t>
            </w:r>
          </w:p>
        </w:tc>
        <w:tc>
          <w:tcPr>
            <w:tcW w:w="851" w:type="dxa"/>
            <w:shd w:val="clear" w:color="auto" w:fill="BDD6EE" w:themeFill="accent5" w:themeFillTint="66"/>
            <w:noWrap/>
            <w:hideMark/>
          </w:tcPr>
          <w:p w14:paraId="6A95B3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4.54E-07</w:t>
            </w:r>
          </w:p>
        </w:tc>
        <w:tc>
          <w:tcPr>
            <w:tcW w:w="708" w:type="dxa"/>
            <w:shd w:val="clear" w:color="auto" w:fill="BDD6EE" w:themeFill="accent5" w:themeFillTint="66"/>
            <w:noWrap/>
            <w:hideMark/>
          </w:tcPr>
          <w:p w14:paraId="0C2099F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2.65E-05</w:t>
            </w:r>
          </w:p>
        </w:tc>
        <w:tc>
          <w:tcPr>
            <w:tcW w:w="516" w:type="dxa"/>
            <w:shd w:val="clear" w:color="auto" w:fill="BDD6EE" w:themeFill="accent5" w:themeFillTint="66"/>
            <w:noWrap/>
            <w:hideMark/>
          </w:tcPr>
          <w:p w14:paraId="59BE9FC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6.418036</w:t>
            </w:r>
          </w:p>
        </w:tc>
      </w:tr>
      <w:tr w:rsidR="002326E7" w:rsidRPr="00763C82" w14:paraId="426F8C3A" w14:textId="77777777" w:rsidTr="000C3C8B">
        <w:trPr>
          <w:trHeight w:val="288"/>
        </w:trPr>
        <w:tc>
          <w:tcPr>
            <w:tcW w:w="585" w:type="dxa"/>
            <w:vMerge/>
            <w:hideMark/>
          </w:tcPr>
          <w:p w14:paraId="3DEFBD1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1353E1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210982_s_at</w:t>
            </w:r>
          </w:p>
        </w:tc>
        <w:tc>
          <w:tcPr>
            <w:tcW w:w="992" w:type="dxa"/>
            <w:shd w:val="clear" w:color="auto" w:fill="BDD6EE" w:themeFill="accent5" w:themeFillTint="66"/>
            <w:noWrap/>
            <w:hideMark/>
          </w:tcPr>
          <w:p w14:paraId="629B185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M60333</w:t>
            </w:r>
          </w:p>
        </w:tc>
        <w:tc>
          <w:tcPr>
            <w:tcW w:w="992" w:type="dxa"/>
            <w:shd w:val="clear" w:color="auto" w:fill="BDD6EE" w:themeFill="accent5" w:themeFillTint="66"/>
            <w:noWrap/>
            <w:hideMark/>
          </w:tcPr>
          <w:p w14:paraId="7302DA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HLA-DRA</w:t>
            </w:r>
          </w:p>
        </w:tc>
        <w:tc>
          <w:tcPr>
            <w:tcW w:w="1134" w:type="dxa"/>
            <w:shd w:val="clear" w:color="auto" w:fill="BDD6EE" w:themeFill="accent5" w:themeFillTint="66"/>
            <w:noWrap/>
            <w:hideMark/>
          </w:tcPr>
          <w:p w14:paraId="4F87AF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DR alpha</w:t>
            </w:r>
          </w:p>
        </w:tc>
        <w:tc>
          <w:tcPr>
            <w:tcW w:w="851" w:type="dxa"/>
            <w:shd w:val="clear" w:color="auto" w:fill="BDD6EE" w:themeFill="accent5" w:themeFillTint="66"/>
            <w:noWrap/>
            <w:hideMark/>
          </w:tcPr>
          <w:p w14:paraId="235C6FC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-2.158972861</w:t>
            </w:r>
          </w:p>
        </w:tc>
        <w:tc>
          <w:tcPr>
            <w:tcW w:w="992" w:type="dxa"/>
            <w:shd w:val="clear" w:color="auto" w:fill="BDD6EE" w:themeFill="accent5" w:themeFillTint="66"/>
            <w:noWrap/>
            <w:hideMark/>
          </w:tcPr>
          <w:p w14:paraId="2C39844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12.30533</w:t>
            </w:r>
          </w:p>
        </w:tc>
        <w:tc>
          <w:tcPr>
            <w:tcW w:w="567" w:type="dxa"/>
            <w:shd w:val="clear" w:color="auto" w:fill="BDD6EE" w:themeFill="accent5" w:themeFillTint="66"/>
            <w:noWrap/>
            <w:hideMark/>
          </w:tcPr>
          <w:p w14:paraId="3594873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-8.27236</w:t>
            </w:r>
          </w:p>
        </w:tc>
        <w:tc>
          <w:tcPr>
            <w:tcW w:w="851" w:type="dxa"/>
            <w:shd w:val="clear" w:color="auto" w:fill="BDD6EE" w:themeFill="accent5" w:themeFillTint="66"/>
            <w:noWrap/>
            <w:hideMark/>
          </w:tcPr>
          <w:p w14:paraId="1E14004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6.72E-08</w:t>
            </w:r>
          </w:p>
        </w:tc>
        <w:tc>
          <w:tcPr>
            <w:tcW w:w="708" w:type="dxa"/>
            <w:shd w:val="clear" w:color="auto" w:fill="BDD6EE" w:themeFill="accent5" w:themeFillTint="66"/>
            <w:noWrap/>
            <w:hideMark/>
          </w:tcPr>
          <w:p w14:paraId="005B7F9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6.32E-06</w:t>
            </w:r>
          </w:p>
        </w:tc>
        <w:tc>
          <w:tcPr>
            <w:tcW w:w="516" w:type="dxa"/>
            <w:shd w:val="clear" w:color="auto" w:fill="BDD6EE" w:themeFill="accent5" w:themeFillTint="66"/>
            <w:noWrap/>
            <w:hideMark/>
          </w:tcPr>
          <w:p w14:paraId="513A3E2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8.333237</w:t>
            </w:r>
          </w:p>
        </w:tc>
      </w:tr>
      <w:tr w:rsidR="002326E7" w:rsidRPr="00763C82" w14:paraId="0F16441E" w14:textId="77777777" w:rsidTr="000C3C8B">
        <w:trPr>
          <w:trHeight w:val="288"/>
        </w:trPr>
        <w:tc>
          <w:tcPr>
            <w:tcW w:w="585" w:type="dxa"/>
            <w:vMerge/>
            <w:hideMark/>
          </w:tcPr>
          <w:p w14:paraId="4C63736C"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E4FD4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217478_s_at</w:t>
            </w:r>
          </w:p>
        </w:tc>
        <w:tc>
          <w:tcPr>
            <w:tcW w:w="992" w:type="dxa"/>
            <w:shd w:val="clear" w:color="auto" w:fill="BDD6EE" w:themeFill="accent5" w:themeFillTint="66"/>
            <w:noWrap/>
            <w:hideMark/>
          </w:tcPr>
          <w:p w14:paraId="77A0728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X76775</w:t>
            </w:r>
          </w:p>
        </w:tc>
        <w:tc>
          <w:tcPr>
            <w:tcW w:w="992" w:type="dxa"/>
            <w:shd w:val="clear" w:color="auto" w:fill="BDD6EE" w:themeFill="accent5" w:themeFillTint="66"/>
            <w:noWrap/>
            <w:hideMark/>
          </w:tcPr>
          <w:p w14:paraId="615798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HLA-DMA</w:t>
            </w:r>
          </w:p>
        </w:tc>
        <w:tc>
          <w:tcPr>
            <w:tcW w:w="1134" w:type="dxa"/>
            <w:shd w:val="clear" w:color="auto" w:fill="BDD6EE" w:themeFill="accent5" w:themeFillTint="66"/>
            <w:noWrap/>
            <w:hideMark/>
          </w:tcPr>
          <w:p w14:paraId="786F909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DM alpha</w:t>
            </w:r>
          </w:p>
        </w:tc>
        <w:tc>
          <w:tcPr>
            <w:tcW w:w="851" w:type="dxa"/>
            <w:shd w:val="clear" w:color="auto" w:fill="BDD6EE" w:themeFill="accent5" w:themeFillTint="66"/>
            <w:noWrap/>
            <w:hideMark/>
          </w:tcPr>
          <w:p w14:paraId="6B0BDBF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-2.161312078</w:t>
            </w:r>
          </w:p>
        </w:tc>
        <w:tc>
          <w:tcPr>
            <w:tcW w:w="992" w:type="dxa"/>
            <w:shd w:val="clear" w:color="auto" w:fill="BDD6EE" w:themeFill="accent5" w:themeFillTint="66"/>
            <w:noWrap/>
            <w:hideMark/>
          </w:tcPr>
          <w:p w14:paraId="410228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10.80378</w:t>
            </w:r>
          </w:p>
        </w:tc>
        <w:tc>
          <w:tcPr>
            <w:tcW w:w="567" w:type="dxa"/>
            <w:shd w:val="clear" w:color="auto" w:fill="BDD6EE" w:themeFill="accent5" w:themeFillTint="66"/>
            <w:noWrap/>
            <w:hideMark/>
          </w:tcPr>
          <w:p w14:paraId="0AE563B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-9.6286</w:t>
            </w:r>
          </w:p>
        </w:tc>
        <w:tc>
          <w:tcPr>
            <w:tcW w:w="851" w:type="dxa"/>
            <w:shd w:val="clear" w:color="auto" w:fill="BDD6EE" w:themeFill="accent5" w:themeFillTint="66"/>
            <w:noWrap/>
            <w:hideMark/>
          </w:tcPr>
          <w:p w14:paraId="1D2E883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5.74E-09</w:t>
            </w:r>
          </w:p>
        </w:tc>
        <w:tc>
          <w:tcPr>
            <w:tcW w:w="708" w:type="dxa"/>
            <w:shd w:val="clear" w:color="auto" w:fill="BDD6EE" w:themeFill="accent5" w:themeFillTint="66"/>
            <w:noWrap/>
            <w:hideMark/>
          </w:tcPr>
          <w:p w14:paraId="1D2C9D0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9.40E-07</w:t>
            </w:r>
          </w:p>
        </w:tc>
        <w:tc>
          <w:tcPr>
            <w:tcW w:w="516" w:type="dxa"/>
            <w:shd w:val="clear" w:color="auto" w:fill="BDD6EE" w:themeFill="accent5" w:themeFillTint="66"/>
            <w:noWrap/>
            <w:hideMark/>
          </w:tcPr>
          <w:p w14:paraId="53917A8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10.79264</w:t>
            </w:r>
          </w:p>
        </w:tc>
      </w:tr>
      <w:tr w:rsidR="002326E7" w:rsidRPr="00763C82" w14:paraId="157DC4DC" w14:textId="77777777" w:rsidTr="000C3C8B">
        <w:trPr>
          <w:trHeight w:val="288"/>
        </w:trPr>
        <w:tc>
          <w:tcPr>
            <w:tcW w:w="585" w:type="dxa"/>
            <w:vMerge/>
            <w:hideMark/>
          </w:tcPr>
          <w:p w14:paraId="643FF9C7"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55E410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203923_s_at</w:t>
            </w:r>
          </w:p>
        </w:tc>
        <w:tc>
          <w:tcPr>
            <w:tcW w:w="992" w:type="dxa"/>
            <w:shd w:val="clear" w:color="auto" w:fill="BDD6EE" w:themeFill="accent5" w:themeFillTint="66"/>
            <w:noWrap/>
            <w:hideMark/>
          </w:tcPr>
          <w:p w14:paraId="0BF26F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NM_000397</w:t>
            </w:r>
          </w:p>
        </w:tc>
        <w:tc>
          <w:tcPr>
            <w:tcW w:w="992" w:type="dxa"/>
            <w:shd w:val="clear" w:color="auto" w:fill="BDD6EE" w:themeFill="accent5" w:themeFillTint="66"/>
            <w:noWrap/>
            <w:hideMark/>
          </w:tcPr>
          <w:p w14:paraId="6EBCDF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CYBB</w:t>
            </w:r>
          </w:p>
        </w:tc>
        <w:tc>
          <w:tcPr>
            <w:tcW w:w="1134" w:type="dxa"/>
            <w:shd w:val="clear" w:color="auto" w:fill="BDD6EE" w:themeFill="accent5" w:themeFillTint="66"/>
            <w:noWrap/>
            <w:hideMark/>
          </w:tcPr>
          <w:p w14:paraId="5EE9E7A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cytochrome b-245, beta polypeptide</w:t>
            </w:r>
          </w:p>
        </w:tc>
        <w:tc>
          <w:tcPr>
            <w:tcW w:w="851" w:type="dxa"/>
            <w:shd w:val="clear" w:color="auto" w:fill="BDD6EE" w:themeFill="accent5" w:themeFillTint="66"/>
            <w:noWrap/>
            <w:hideMark/>
          </w:tcPr>
          <w:p w14:paraId="4E686CC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-2.187248592</w:t>
            </w:r>
          </w:p>
        </w:tc>
        <w:tc>
          <w:tcPr>
            <w:tcW w:w="992" w:type="dxa"/>
            <w:shd w:val="clear" w:color="auto" w:fill="BDD6EE" w:themeFill="accent5" w:themeFillTint="66"/>
            <w:noWrap/>
            <w:hideMark/>
          </w:tcPr>
          <w:p w14:paraId="1722AF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8.909568</w:t>
            </w:r>
          </w:p>
        </w:tc>
        <w:tc>
          <w:tcPr>
            <w:tcW w:w="567" w:type="dxa"/>
            <w:shd w:val="clear" w:color="auto" w:fill="BDD6EE" w:themeFill="accent5" w:themeFillTint="66"/>
            <w:noWrap/>
            <w:hideMark/>
          </w:tcPr>
          <w:p w14:paraId="28AE7A2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-7.65842</w:t>
            </w:r>
          </w:p>
        </w:tc>
        <w:tc>
          <w:tcPr>
            <w:tcW w:w="851" w:type="dxa"/>
            <w:shd w:val="clear" w:color="auto" w:fill="BDD6EE" w:themeFill="accent5" w:themeFillTint="66"/>
            <w:noWrap/>
            <w:hideMark/>
          </w:tcPr>
          <w:p w14:paraId="4890C4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2.21E-07</w:t>
            </w:r>
          </w:p>
        </w:tc>
        <w:tc>
          <w:tcPr>
            <w:tcW w:w="708" w:type="dxa"/>
            <w:shd w:val="clear" w:color="auto" w:fill="BDD6EE" w:themeFill="accent5" w:themeFillTint="66"/>
            <w:noWrap/>
            <w:hideMark/>
          </w:tcPr>
          <w:p w14:paraId="74DC5F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1.56E-05</w:t>
            </w:r>
          </w:p>
        </w:tc>
        <w:tc>
          <w:tcPr>
            <w:tcW w:w="516" w:type="dxa"/>
            <w:shd w:val="clear" w:color="auto" w:fill="BDD6EE" w:themeFill="accent5" w:themeFillTint="66"/>
            <w:noWrap/>
            <w:hideMark/>
          </w:tcPr>
          <w:p w14:paraId="45457A9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7.137733</w:t>
            </w:r>
          </w:p>
        </w:tc>
      </w:tr>
      <w:tr w:rsidR="002326E7" w:rsidRPr="00763C82" w14:paraId="6963ACE2" w14:textId="77777777" w:rsidTr="000C3C8B">
        <w:trPr>
          <w:trHeight w:val="288"/>
        </w:trPr>
        <w:tc>
          <w:tcPr>
            <w:tcW w:w="585" w:type="dxa"/>
            <w:vMerge/>
            <w:hideMark/>
          </w:tcPr>
          <w:p w14:paraId="14F5EE0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9B8A4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212489_at</w:t>
            </w:r>
          </w:p>
        </w:tc>
        <w:tc>
          <w:tcPr>
            <w:tcW w:w="992" w:type="dxa"/>
            <w:shd w:val="clear" w:color="auto" w:fill="BDD6EE" w:themeFill="accent5" w:themeFillTint="66"/>
            <w:noWrap/>
            <w:hideMark/>
          </w:tcPr>
          <w:p w14:paraId="7B8BEAA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AI983428</w:t>
            </w:r>
          </w:p>
        </w:tc>
        <w:tc>
          <w:tcPr>
            <w:tcW w:w="992" w:type="dxa"/>
            <w:shd w:val="clear" w:color="auto" w:fill="BDD6EE" w:themeFill="accent5" w:themeFillTint="66"/>
            <w:noWrap/>
            <w:hideMark/>
          </w:tcPr>
          <w:p w14:paraId="41B5602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COL5A1</w:t>
            </w:r>
          </w:p>
        </w:tc>
        <w:tc>
          <w:tcPr>
            <w:tcW w:w="1134" w:type="dxa"/>
            <w:shd w:val="clear" w:color="auto" w:fill="BDD6EE" w:themeFill="accent5" w:themeFillTint="66"/>
            <w:noWrap/>
            <w:hideMark/>
          </w:tcPr>
          <w:p w14:paraId="6635C80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collagen, type V, alpha 1</w:t>
            </w:r>
          </w:p>
        </w:tc>
        <w:tc>
          <w:tcPr>
            <w:tcW w:w="851" w:type="dxa"/>
            <w:shd w:val="clear" w:color="auto" w:fill="BDD6EE" w:themeFill="accent5" w:themeFillTint="66"/>
            <w:noWrap/>
            <w:hideMark/>
          </w:tcPr>
          <w:p w14:paraId="384685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-2.20572471</w:t>
            </w:r>
          </w:p>
        </w:tc>
        <w:tc>
          <w:tcPr>
            <w:tcW w:w="992" w:type="dxa"/>
            <w:shd w:val="clear" w:color="auto" w:fill="BDD6EE" w:themeFill="accent5" w:themeFillTint="66"/>
            <w:noWrap/>
            <w:hideMark/>
          </w:tcPr>
          <w:p w14:paraId="046B813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8.185457</w:t>
            </w:r>
          </w:p>
        </w:tc>
        <w:tc>
          <w:tcPr>
            <w:tcW w:w="567" w:type="dxa"/>
            <w:shd w:val="clear" w:color="auto" w:fill="BDD6EE" w:themeFill="accent5" w:themeFillTint="66"/>
            <w:noWrap/>
            <w:hideMark/>
          </w:tcPr>
          <w:p w14:paraId="2B4902F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-6.73486</w:t>
            </w:r>
          </w:p>
        </w:tc>
        <w:tc>
          <w:tcPr>
            <w:tcW w:w="851" w:type="dxa"/>
            <w:shd w:val="clear" w:color="auto" w:fill="BDD6EE" w:themeFill="accent5" w:themeFillTint="66"/>
            <w:noWrap/>
            <w:hideMark/>
          </w:tcPr>
          <w:p w14:paraId="2B04358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1.46E-06</w:t>
            </w:r>
          </w:p>
        </w:tc>
        <w:tc>
          <w:tcPr>
            <w:tcW w:w="708" w:type="dxa"/>
            <w:shd w:val="clear" w:color="auto" w:fill="BDD6EE" w:themeFill="accent5" w:themeFillTint="66"/>
            <w:noWrap/>
            <w:hideMark/>
          </w:tcPr>
          <w:p w14:paraId="5B85FD1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6.50E-05</w:t>
            </w:r>
          </w:p>
        </w:tc>
        <w:tc>
          <w:tcPr>
            <w:tcW w:w="516" w:type="dxa"/>
            <w:shd w:val="clear" w:color="auto" w:fill="BDD6EE" w:themeFill="accent5" w:themeFillTint="66"/>
            <w:noWrap/>
            <w:hideMark/>
          </w:tcPr>
          <w:p w14:paraId="3E4B4A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5.241355</w:t>
            </w:r>
          </w:p>
        </w:tc>
      </w:tr>
      <w:tr w:rsidR="002326E7" w:rsidRPr="00763C82" w14:paraId="206F7A9A" w14:textId="77777777" w:rsidTr="000C3C8B">
        <w:trPr>
          <w:trHeight w:val="288"/>
        </w:trPr>
        <w:tc>
          <w:tcPr>
            <w:tcW w:w="585" w:type="dxa"/>
            <w:vMerge/>
            <w:hideMark/>
          </w:tcPr>
          <w:p w14:paraId="2FEC38B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4496DF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201310_s_at</w:t>
            </w:r>
          </w:p>
        </w:tc>
        <w:tc>
          <w:tcPr>
            <w:tcW w:w="992" w:type="dxa"/>
            <w:shd w:val="clear" w:color="auto" w:fill="BDD6EE" w:themeFill="accent5" w:themeFillTint="66"/>
            <w:noWrap/>
            <w:hideMark/>
          </w:tcPr>
          <w:p w14:paraId="600BBB1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NM_004772</w:t>
            </w:r>
          </w:p>
        </w:tc>
        <w:tc>
          <w:tcPr>
            <w:tcW w:w="992" w:type="dxa"/>
            <w:shd w:val="clear" w:color="auto" w:fill="BDD6EE" w:themeFill="accent5" w:themeFillTint="66"/>
            <w:noWrap/>
            <w:hideMark/>
          </w:tcPr>
          <w:p w14:paraId="3D1594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NREP</w:t>
            </w:r>
          </w:p>
        </w:tc>
        <w:tc>
          <w:tcPr>
            <w:tcW w:w="1134" w:type="dxa"/>
            <w:shd w:val="clear" w:color="auto" w:fill="BDD6EE" w:themeFill="accent5" w:themeFillTint="66"/>
            <w:noWrap/>
            <w:hideMark/>
          </w:tcPr>
          <w:p w14:paraId="7FE685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neuronal regeneration related protein</w:t>
            </w:r>
          </w:p>
        </w:tc>
        <w:tc>
          <w:tcPr>
            <w:tcW w:w="851" w:type="dxa"/>
            <w:shd w:val="clear" w:color="auto" w:fill="BDD6EE" w:themeFill="accent5" w:themeFillTint="66"/>
            <w:noWrap/>
            <w:hideMark/>
          </w:tcPr>
          <w:p w14:paraId="498BC12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-2.210444912</w:t>
            </w:r>
          </w:p>
        </w:tc>
        <w:tc>
          <w:tcPr>
            <w:tcW w:w="992" w:type="dxa"/>
            <w:shd w:val="clear" w:color="auto" w:fill="BDD6EE" w:themeFill="accent5" w:themeFillTint="66"/>
            <w:noWrap/>
            <w:hideMark/>
          </w:tcPr>
          <w:p w14:paraId="117CF4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8.701901</w:t>
            </w:r>
          </w:p>
        </w:tc>
        <w:tc>
          <w:tcPr>
            <w:tcW w:w="567" w:type="dxa"/>
            <w:shd w:val="clear" w:color="auto" w:fill="BDD6EE" w:themeFill="accent5" w:themeFillTint="66"/>
            <w:noWrap/>
            <w:hideMark/>
          </w:tcPr>
          <w:p w14:paraId="01C8CA0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-9.10971</w:t>
            </w:r>
          </w:p>
        </w:tc>
        <w:tc>
          <w:tcPr>
            <w:tcW w:w="851" w:type="dxa"/>
            <w:shd w:val="clear" w:color="auto" w:fill="BDD6EE" w:themeFill="accent5" w:themeFillTint="66"/>
            <w:noWrap/>
            <w:hideMark/>
          </w:tcPr>
          <w:p w14:paraId="0EFA0D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1.43E-08</w:t>
            </w:r>
          </w:p>
        </w:tc>
        <w:tc>
          <w:tcPr>
            <w:tcW w:w="708" w:type="dxa"/>
            <w:shd w:val="clear" w:color="auto" w:fill="BDD6EE" w:themeFill="accent5" w:themeFillTint="66"/>
            <w:noWrap/>
            <w:hideMark/>
          </w:tcPr>
          <w:p w14:paraId="29F188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1.92E-06</w:t>
            </w:r>
          </w:p>
        </w:tc>
        <w:tc>
          <w:tcPr>
            <w:tcW w:w="516" w:type="dxa"/>
            <w:shd w:val="clear" w:color="auto" w:fill="BDD6EE" w:themeFill="accent5" w:themeFillTint="66"/>
            <w:noWrap/>
            <w:hideMark/>
          </w:tcPr>
          <w:p w14:paraId="320261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9.88055</w:t>
            </w:r>
          </w:p>
        </w:tc>
      </w:tr>
      <w:tr w:rsidR="002326E7" w:rsidRPr="00763C82" w14:paraId="439EAF5B" w14:textId="77777777" w:rsidTr="000C3C8B">
        <w:trPr>
          <w:trHeight w:val="288"/>
        </w:trPr>
        <w:tc>
          <w:tcPr>
            <w:tcW w:w="585" w:type="dxa"/>
            <w:vMerge/>
            <w:hideMark/>
          </w:tcPr>
          <w:p w14:paraId="6FBF1A1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158F4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208850_s_at</w:t>
            </w:r>
          </w:p>
        </w:tc>
        <w:tc>
          <w:tcPr>
            <w:tcW w:w="992" w:type="dxa"/>
            <w:shd w:val="clear" w:color="auto" w:fill="BDD6EE" w:themeFill="accent5" w:themeFillTint="66"/>
            <w:noWrap/>
            <w:hideMark/>
          </w:tcPr>
          <w:p w14:paraId="1CB1F7C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AL558479</w:t>
            </w:r>
          </w:p>
        </w:tc>
        <w:tc>
          <w:tcPr>
            <w:tcW w:w="992" w:type="dxa"/>
            <w:shd w:val="clear" w:color="auto" w:fill="BDD6EE" w:themeFill="accent5" w:themeFillTint="66"/>
            <w:noWrap/>
            <w:hideMark/>
          </w:tcPr>
          <w:p w14:paraId="727ACC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THY1</w:t>
            </w:r>
          </w:p>
        </w:tc>
        <w:tc>
          <w:tcPr>
            <w:tcW w:w="1134" w:type="dxa"/>
            <w:shd w:val="clear" w:color="auto" w:fill="BDD6EE" w:themeFill="accent5" w:themeFillTint="66"/>
            <w:noWrap/>
            <w:hideMark/>
          </w:tcPr>
          <w:p w14:paraId="6C0080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Thy-1 cell surface antigen</w:t>
            </w:r>
          </w:p>
        </w:tc>
        <w:tc>
          <w:tcPr>
            <w:tcW w:w="851" w:type="dxa"/>
            <w:shd w:val="clear" w:color="auto" w:fill="BDD6EE" w:themeFill="accent5" w:themeFillTint="66"/>
            <w:noWrap/>
            <w:hideMark/>
          </w:tcPr>
          <w:p w14:paraId="6A3E78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-2.219348442</w:t>
            </w:r>
          </w:p>
        </w:tc>
        <w:tc>
          <w:tcPr>
            <w:tcW w:w="992" w:type="dxa"/>
            <w:shd w:val="clear" w:color="auto" w:fill="BDD6EE" w:themeFill="accent5" w:themeFillTint="66"/>
            <w:noWrap/>
            <w:hideMark/>
          </w:tcPr>
          <w:p w14:paraId="799EBC7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8.970106</w:t>
            </w:r>
          </w:p>
        </w:tc>
        <w:tc>
          <w:tcPr>
            <w:tcW w:w="567" w:type="dxa"/>
            <w:shd w:val="clear" w:color="auto" w:fill="BDD6EE" w:themeFill="accent5" w:themeFillTint="66"/>
            <w:noWrap/>
            <w:hideMark/>
          </w:tcPr>
          <w:p w14:paraId="59B238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-8.1891</w:t>
            </w:r>
          </w:p>
        </w:tc>
        <w:tc>
          <w:tcPr>
            <w:tcW w:w="851" w:type="dxa"/>
            <w:shd w:val="clear" w:color="auto" w:fill="BDD6EE" w:themeFill="accent5" w:themeFillTint="66"/>
            <w:noWrap/>
            <w:hideMark/>
          </w:tcPr>
          <w:p w14:paraId="25246FC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7.88E-08</w:t>
            </w:r>
          </w:p>
        </w:tc>
        <w:tc>
          <w:tcPr>
            <w:tcW w:w="708" w:type="dxa"/>
            <w:shd w:val="clear" w:color="auto" w:fill="BDD6EE" w:themeFill="accent5" w:themeFillTint="66"/>
            <w:noWrap/>
            <w:hideMark/>
          </w:tcPr>
          <w:p w14:paraId="01E0E3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7.07E-06</w:t>
            </w:r>
          </w:p>
        </w:tc>
        <w:tc>
          <w:tcPr>
            <w:tcW w:w="516" w:type="dxa"/>
            <w:shd w:val="clear" w:color="auto" w:fill="BDD6EE" w:themeFill="accent5" w:themeFillTint="66"/>
            <w:noWrap/>
            <w:hideMark/>
          </w:tcPr>
          <w:p w14:paraId="2B785D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8.17416</w:t>
            </w:r>
          </w:p>
        </w:tc>
      </w:tr>
      <w:tr w:rsidR="002326E7" w:rsidRPr="00763C82" w14:paraId="7BBF2905" w14:textId="77777777" w:rsidTr="000C3C8B">
        <w:trPr>
          <w:trHeight w:val="288"/>
        </w:trPr>
        <w:tc>
          <w:tcPr>
            <w:tcW w:w="585" w:type="dxa"/>
            <w:vMerge/>
            <w:hideMark/>
          </w:tcPr>
          <w:p w14:paraId="39BA02A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003F31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202763_at</w:t>
            </w:r>
          </w:p>
        </w:tc>
        <w:tc>
          <w:tcPr>
            <w:tcW w:w="992" w:type="dxa"/>
            <w:shd w:val="clear" w:color="auto" w:fill="BDD6EE" w:themeFill="accent5" w:themeFillTint="66"/>
            <w:noWrap/>
            <w:hideMark/>
          </w:tcPr>
          <w:p w14:paraId="22929F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NM_004346</w:t>
            </w:r>
          </w:p>
        </w:tc>
        <w:tc>
          <w:tcPr>
            <w:tcW w:w="992" w:type="dxa"/>
            <w:shd w:val="clear" w:color="auto" w:fill="BDD6EE" w:themeFill="accent5" w:themeFillTint="66"/>
            <w:noWrap/>
            <w:hideMark/>
          </w:tcPr>
          <w:p w14:paraId="6E09C73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CASP3</w:t>
            </w:r>
          </w:p>
        </w:tc>
        <w:tc>
          <w:tcPr>
            <w:tcW w:w="1134" w:type="dxa"/>
            <w:shd w:val="clear" w:color="auto" w:fill="BDD6EE" w:themeFill="accent5" w:themeFillTint="66"/>
            <w:noWrap/>
            <w:hideMark/>
          </w:tcPr>
          <w:p w14:paraId="082BEB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caspase 3, apoptosis-related cysteine peptidase</w:t>
            </w:r>
          </w:p>
        </w:tc>
        <w:tc>
          <w:tcPr>
            <w:tcW w:w="851" w:type="dxa"/>
            <w:shd w:val="clear" w:color="auto" w:fill="BDD6EE" w:themeFill="accent5" w:themeFillTint="66"/>
            <w:noWrap/>
            <w:hideMark/>
          </w:tcPr>
          <w:p w14:paraId="17E952A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-2.235325709</w:t>
            </w:r>
          </w:p>
        </w:tc>
        <w:tc>
          <w:tcPr>
            <w:tcW w:w="992" w:type="dxa"/>
            <w:shd w:val="clear" w:color="auto" w:fill="BDD6EE" w:themeFill="accent5" w:themeFillTint="66"/>
            <w:noWrap/>
            <w:hideMark/>
          </w:tcPr>
          <w:p w14:paraId="6D145A1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7.915877</w:t>
            </w:r>
          </w:p>
        </w:tc>
        <w:tc>
          <w:tcPr>
            <w:tcW w:w="567" w:type="dxa"/>
            <w:shd w:val="clear" w:color="auto" w:fill="BDD6EE" w:themeFill="accent5" w:themeFillTint="66"/>
            <w:noWrap/>
            <w:hideMark/>
          </w:tcPr>
          <w:p w14:paraId="40D1B9A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-7.20298</w:t>
            </w:r>
          </w:p>
        </w:tc>
        <w:tc>
          <w:tcPr>
            <w:tcW w:w="851" w:type="dxa"/>
            <w:shd w:val="clear" w:color="auto" w:fill="BDD6EE" w:themeFill="accent5" w:themeFillTint="66"/>
            <w:noWrap/>
            <w:hideMark/>
          </w:tcPr>
          <w:p w14:paraId="48CC925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5.54E-07</w:t>
            </w:r>
          </w:p>
        </w:tc>
        <w:tc>
          <w:tcPr>
            <w:tcW w:w="708" w:type="dxa"/>
            <w:shd w:val="clear" w:color="auto" w:fill="BDD6EE" w:themeFill="accent5" w:themeFillTint="66"/>
            <w:noWrap/>
            <w:hideMark/>
          </w:tcPr>
          <w:p w14:paraId="6B16D6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3.10E-05</w:t>
            </w:r>
          </w:p>
        </w:tc>
        <w:tc>
          <w:tcPr>
            <w:tcW w:w="516" w:type="dxa"/>
            <w:shd w:val="clear" w:color="auto" w:fill="BDD6EE" w:themeFill="accent5" w:themeFillTint="66"/>
            <w:noWrap/>
            <w:hideMark/>
          </w:tcPr>
          <w:p w14:paraId="662D87C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6.217149</w:t>
            </w:r>
          </w:p>
        </w:tc>
      </w:tr>
      <w:tr w:rsidR="002326E7" w:rsidRPr="00763C82" w14:paraId="6DFB9A48" w14:textId="77777777" w:rsidTr="000C3C8B">
        <w:trPr>
          <w:trHeight w:val="288"/>
        </w:trPr>
        <w:tc>
          <w:tcPr>
            <w:tcW w:w="585" w:type="dxa"/>
            <w:vMerge/>
            <w:hideMark/>
          </w:tcPr>
          <w:p w14:paraId="6F95A07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A392A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216541_x_at</w:t>
            </w:r>
          </w:p>
        </w:tc>
        <w:tc>
          <w:tcPr>
            <w:tcW w:w="992" w:type="dxa"/>
            <w:shd w:val="clear" w:color="auto" w:fill="BDD6EE" w:themeFill="accent5" w:themeFillTint="66"/>
            <w:noWrap/>
            <w:hideMark/>
          </w:tcPr>
          <w:p w14:paraId="5E2153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AJ275397</w:t>
            </w:r>
          </w:p>
        </w:tc>
        <w:tc>
          <w:tcPr>
            <w:tcW w:w="992" w:type="dxa"/>
            <w:shd w:val="clear" w:color="auto" w:fill="BDD6EE" w:themeFill="accent5" w:themeFillTint="66"/>
            <w:noWrap/>
            <w:hideMark/>
          </w:tcPr>
          <w:p w14:paraId="3F84F3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IGHG1</w:t>
            </w:r>
          </w:p>
        </w:tc>
        <w:tc>
          <w:tcPr>
            <w:tcW w:w="1134" w:type="dxa"/>
            <w:shd w:val="clear" w:color="auto" w:fill="BDD6EE" w:themeFill="accent5" w:themeFillTint="66"/>
            <w:noWrap/>
            <w:hideMark/>
          </w:tcPr>
          <w:p w14:paraId="6A90C3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gamma 1 (G1m marker) /// immunoglobulin heavy constant mu</w:t>
            </w:r>
          </w:p>
        </w:tc>
        <w:tc>
          <w:tcPr>
            <w:tcW w:w="851" w:type="dxa"/>
            <w:shd w:val="clear" w:color="auto" w:fill="BDD6EE" w:themeFill="accent5" w:themeFillTint="66"/>
            <w:noWrap/>
            <w:hideMark/>
          </w:tcPr>
          <w:p w14:paraId="4EAB744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-2.284976414</w:t>
            </w:r>
          </w:p>
        </w:tc>
        <w:tc>
          <w:tcPr>
            <w:tcW w:w="992" w:type="dxa"/>
            <w:shd w:val="clear" w:color="auto" w:fill="BDD6EE" w:themeFill="accent5" w:themeFillTint="66"/>
            <w:noWrap/>
            <w:hideMark/>
          </w:tcPr>
          <w:p w14:paraId="2298C9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7.523492</w:t>
            </w:r>
          </w:p>
        </w:tc>
        <w:tc>
          <w:tcPr>
            <w:tcW w:w="567" w:type="dxa"/>
            <w:shd w:val="clear" w:color="auto" w:fill="BDD6EE" w:themeFill="accent5" w:themeFillTint="66"/>
            <w:noWrap/>
            <w:hideMark/>
          </w:tcPr>
          <w:p w14:paraId="5A76D0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-7.21469</w:t>
            </w:r>
          </w:p>
        </w:tc>
        <w:tc>
          <w:tcPr>
            <w:tcW w:w="851" w:type="dxa"/>
            <w:shd w:val="clear" w:color="auto" w:fill="BDD6EE" w:themeFill="accent5" w:themeFillTint="66"/>
            <w:noWrap/>
            <w:hideMark/>
          </w:tcPr>
          <w:p w14:paraId="1B321CE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5.41E-07</w:t>
            </w:r>
          </w:p>
        </w:tc>
        <w:tc>
          <w:tcPr>
            <w:tcW w:w="708" w:type="dxa"/>
            <w:shd w:val="clear" w:color="auto" w:fill="BDD6EE" w:themeFill="accent5" w:themeFillTint="66"/>
            <w:noWrap/>
            <w:hideMark/>
          </w:tcPr>
          <w:p w14:paraId="6C8B9F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3.06E-05</w:t>
            </w:r>
          </w:p>
        </w:tc>
        <w:tc>
          <w:tcPr>
            <w:tcW w:w="516" w:type="dxa"/>
            <w:shd w:val="clear" w:color="auto" w:fill="BDD6EE" w:themeFill="accent5" w:themeFillTint="66"/>
            <w:noWrap/>
            <w:hideMark/>
          </w:tcPr>
          <w:p w14:paraId="437802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6.241165</w:t>
            </w:r>
          </w:p>
        </w:tc>
      </w:tr>
      <w:tr w:rsidR="002326E7" w:rsidRPr="00763C82" w14:paraId="60158512" w14:textId="77777777" w:rsidTr="000C3C8B">
        <w:trPr>
          <w:trHeight w:val="288"/>
        </w:trPr>
        <w:tc>
          <w:tcPr>
            <w:tcW w:w="585" w:type="dxa"/>
            <w:vMerge/>
            <w:hideMark/>
          </w:tcPr>
          <w:p w14:paraId="685AA31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83032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203290_at</w:t>
            </w:r>
          </w:p>
        </w:tc>
        <w:tc>
          <w:tcPr>
            <w:tcW w:w="992" w:type="dxa"/>
            <w:shd w:val="clear" w:color="auto" w:fill="BDD6EE" w:themeFill="accent5" w:themeFillTint="66"/>
            <w:noWrap/>
            <w:hideMark/>
          </w:tcPr>
          <w:p w14:paraId="6C1AB7B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NM_002122</w:t>
            </w:r>
          </w:p>
        </w:tc>
        <w:tc>
          <w:tcPr>
            <w:tcW w:w="992" w:type="dxa"/>
            <w:shd w:val="clear" w:color="auto" w:fill="BDD6EE" w:themeFill="accent5" w:themeFillTint="66"/>
            <w:noWrap/>
            <w:hideMark/>
          </w:tcPr>
          <w:p w14:paraId="580608F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HLA-DQA1</w:t>
            </w:r>
          </w:p>
        </w:tc>
        <w:tc>
          <w:tcPr>
            <w:tcW w:w="1134" w:type="dxa"/>
            <w:shd w:val="clear" w:color="auto" w:fill="BDD6EE" w:themeFill="accent5" w:themeFillTint="66"/>
            <w:noWrap/>
            <w:hideMark/>
          </w:tcPr>
          <w:p w14:paraId="7A93F6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major histocompatibility complex, class II, </w:t>
            </w:r>
            <w:r w:rsidRPr="00763C82">
              <w:rPr>
                <w:rFonts w:ascii="Times New Roman" w:hAnsi="Times New Roman" w:cs="Times New Roman"/>
                <w:sz w:val="20"/>
                <w:szCs w:val="20"/>
              </w:rPr>
              <w:lastRenderedPageBreak/>
              <w:t>DQ alpha 1</w:t>
            </w:r>
          </w:p>
        </w:tc>
        <w:tc>
          <w:tcPr>
            <w:tcW w:w="851" w:type="dxa"/>
            <w:shd w:val="clear" w:color="auto" w:fill="BDD6EE" w:themeFill="accent5" w:themeFillTint="66"/>
            <w:noWrap/>
            <w:hideMark/>
          </w:tcPr>
          <w:p w14:paraId="196B351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-2.289984649</w:t>
            </w:r>
          </w:p>
        </w:tc>
        <w:tc>
          <w:tcPr>
            <w:tcW w:w="992" w:type="dxa"/>
            <w:shd w:val="clear" w:color="auto" w:fill="BDD6EE" w:themeFill="accent5" w:themeFillTint="66"/>
            <w:noWrap/>
            <w:hideMark/>
          </w:tcPr>
          <w:p w14:paraId="40E0C9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8.041073</w:t>
            </w:r>
          </w:p>
        </w:tc>
        <w:tc>
          <w:tcPr>
            <w:tcW w:w="567" w:type="dxa"/>
            <w:shd w:val="clear" w:color="auto" w:fill="BDD6EE" w:themeFill="accent5" w:themeFillTint="66"/>
            <w:noWrap/>
            <w:hideMark/>
          </w:tcPr>
          <w:p w14:paraId="0A9CA0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-2.68013</w:t>
            </w:r>
          </w:p>
        </w:tc>
        <w:tc>
          <w:tcPr>
            <w:tcW w:w="851" w:type="dxa"/>
            <w:shd w:val="clear" w:color="auto" w:fill="BDD6EE" w:themeFill="accent5" w:themeFillTint="66"/>
            <w:noWrap/>
            <w:hideMark/>
          </w:tcPr>
          <w:p w14:paraId="35D3E3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0.014359</w:t>
            </w:r>
          </w:p>
        </w:tc>
        <w:tc>
          <w:tcPr>
            <w:tcW w:w="708" w:type="dxa"/>
            <w:shd w:val="clear" w:color="auto" w:fill="BDD6EE" w:themeFill="accent5" w:themeFillTint="66"/>
            <w:noWrap/>
            <w:hideMark/>
          </w:tcPr>
          <w:p w14:paraId="1CC0F0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0.076391</w:t>
            </w:r>
          </w:p>
        </w:tc>
        <w:tc>
          <w:tcPr>
            <w:tcW w:w="516" w:type="dxa"/>
            <w:shd w:val="clear" w:color="auto" w:fill="BDD6EE" w:themeFill="accent5" w:themeFillTint="66"/>
            <w:noWrap/>
            <w:hideMark/>
          </w:tcPr>
          <w:p w14:paraId="30DB173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-3.83401</w:t>
            </w:r>
          </w:p>
        </w:tc>
      </w:tr>
      <w:tr w:rsidR="002326E7" w:rsidRPr="00763C82" w14:paraId="06153F14" w14:textId="77777777" w:rsidTr="000C3C8B">
        <w:trPr>
          <w:trHeight w:val="288"/>
        </w:trPr>
        <w:tc>
          <w:tcPr>
            <w:tcW w:w="585" w:type="dxa"/>
            <w:vMerge/>
            <w:hideMark/>
          </w:tcPr>
          <w:p w14:paraId="349EEE5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02946A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205890_s_at</w:t>
            </w:r>
          </w:p>
        </w:tc>
        <w:tc>
          <w:tcPr>
            <w:tcW w:w="992" w:type="dxa"/>
            <w:shd w:val="clear" w:color="auto" w:fill="BDD6EE" w:themeFill="accent5" w:themeFillTint="66"/>
            <w:noWrap/>
            <w:hideMark/>
          </w:tcPr>
          <w:p w14:paraId="5A8976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NM_006398</w:t>
            </w:r>
          </w:p>
        </w:tc>
        <w:tc>
          <w:tcPr>
            <w:tcW w:w="992" w:type="dxa"/>
            <w:shd w:val="clear" w:color="auto" w:fill="BDD6EE" w:themeFill="accent5" w:themeFillTint="66"/>
            <w:noWrap/>
            <w:hideMark/>
          </w:tcPr>
          <w:p w14:paraId="668D245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GABBR1</w:t>
            </w:r>
          </w:p>
        </w:tc>
        <w:tc>
          <w:tcPr>
            <w:tcW w:w="1134" w:type="dxa"/>
            <w:shd w:val="clear" w:color="auto" w:fill="BDD6EE" w:themeFill="accent5" w:themeFillTint="66"/>
            <w:noWrap/>
            <w:hideMark/>
          </w:tcPr>
          <w:p w14:paraId="4FB7334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gamma-aminobutyric acid (GABA) B receptor, 1 /// ubiquitin D</w:t>
            </w:r>
          </w:p>
        </w:tc>
        <w:tc>
          <w:tcPr>
            <w:tcW w:w="851" w:type="dxa"/>
            <w:shd w:val="clear" w:color="auto" w:fill="BDD6EE" w:themeFill="accent5" w:themeFillTint="66"/>
            <w:noWrap/>
            <w:hideMark/>
          </w:tcPr>
          <w:p w14:paraId="423734A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-2.301364364</w:t>
            </w:r>
          </w:p>
        </w:tc>
        <w:tc>
          <w:tcPr>
            <w:tcW w:w="992" w:type="dxa"/>
            <w:shd w:val="clear" w:color="auto" w:fill="BDD6EE" w:themeFill="accent5" w:themeFillTint="66"/>
            <w:noWrap/>
            <w:hideMark/>
          </w:tcPr>
          <w:p w14:paraId="5AEC19A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8.270789</w:t>
            </w:r>
          </w:p>
        </w:tc>
        <w:tc>
          <w:tcPr>
            <w:tcW w:w="567" w:type="dxa"/>
            <w:shd w:val="clear" w:color="auto" w:fill="BDD6EE" w:themeFill="accent5" w:themeFillTint="66"/>
            <w:noWrap/>
            <w:hideMark/>
          </w:tcPr>
          <w:p w14:paraId="2E9FEDF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-5.74476</w:t>
            </w:r>
          </w:p>
        </w:tc>
        <w:tc>
          <w:tcPr>
            <w:tcW w:w="851" w:type="dxa"/>
            <w:shd w:val="clear" w:color="auto" w:fill="BDD6EE" w:themeFill="accent5" w:themeFillTint="66"/>
            <w:noWrap/>
            <w:hideMark/>
          </w:tcPr>
          <w:p w14:paraId="4879B4B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1.25E-05</w:t>
            </w:r>
          </w:p>
        </w:tc>
        <w:tc>
          <w:tcPr>
            <w:tcW w:w="708" w:type="dxa"/>
            <w:shd w:val="clear" w:color="auto" w:fill="BDD6EE" w:themeFill="accent5" w:themeFillTint="66"/>
            <w:noWrap/>
            <w:hideMark/>
          </w:tcPr>
          <w:p w14:paraId="0017887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0.000357</w:t>
            </w:r>
          </w:p>
        </w:tc>
        <w:tc>
          <w:tcPr>
            <w:tcW w:w="516" w:type="dxa"/>
            <w:shd w:val="clear" w:color="auto" w:fill="BDD6EE" w:themeFill="accent5" w:themeFillTint="66"/>
            <w:noWrap/>
            <w:hideMark/>
          </w:tcPr>
          <w:p w14:paraId="21DBBE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3.085036</w:t>
            </w:r>
          </w:p>
        </w:tc>
      </w:tr>
      <w:tr w:rsidR="002326E7" w:rsidRPr="00763C82" w14:paraId="55016766" w14:textId="77777777" w:rsidTr="000C3C8B">
        <w:trPr>
          <w:trHeight w:val="288"/>
        </w:trPr>
        <w:tc>
          <w:tcPr>
            <w:tcW w:w="585" w:type="dxa"/>
            <w:vMerge/>
            <w:hideMark/>
          </w:tcPr>
          <w:p w14:paraId="7821960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B85EB2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208998_at</w:t>
            </w:r>
          </w:p>
        </w:tc>
        <w:tc>
          <w:tcPr>
            <w:tcW w:w="992" w:type="dxa"/>
            <w:shd w:val="clear" w:color="auto" w:fill="BDD6EE" w:themeFill="accent5" w:themeFillTint="66"/>
            <w:noWrap/>
            <w:hideMark/>
          </w:tcPr>
          <w:p w14:paraId="1B9C0CC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U94592</w:t>
            </w:r>
          </w:p>
        </w:tc>
        <w:tc>
          <w:tcPr>
            <w:tcW w:w="992" w:type="dxa"/>
            <w:shd w:val="clear" w:color="auto" w:fill="BDD6EE" w:themeFill="accent5" w:themeFillTint="66"/>
            <w:noWrap/>
            <w:hideMark/>
          </w:tcPr>
          <w:p w14:paraId="4CA298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UCP2</w:t>
            </w:r>
          </w:p>
        </w:tc>
        <w:tc>
          <w:tcPr>
            <w:tcW w:w="1134" w:type="dxa"/>
            <w:shd w:val="clear" w:color="auto" w:fill="BDD6EE" w:themeFill="accent5" w:themeFillTint="66"/>
            <w:noWrap/>
            <w:hideMark/>
          </w:tcPr>
          <w:p w14:paraId="14CF321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uncoupling protein 2 (mitochondrial, proton carrier)</w:t>
            </w:r>
          </w:p>
        </w:tc>
        <w:tc>
          <w:tcPr>
            <w:tcW w:w="851" w:type="dxa"/>
            <w:shd w:val="clear" w:color="auto" w:fill="BDD6EE" w:themeFill="accent5" w:themeFillTint="66"/>
            <w:noWrap/>
            <w:hideMark/>
          </w:tcPr>
          <w:p w14:paraId="6BC0C9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-2.327675961</w:t>
            </w:r>
          </w:p>
        </w:tc>
        <w:tc>
          <w:tcPr>
            <w:tcW w:w="992" w:type="dxa"/>
            <w:shd w:val="clear" w:color="auto" w:fill="BDD6EE" w:themeFill="accent5" w:themeFillTint="66"/>
            <w:noWrap/>
            <w:hideMark/>
          </w:tcPr>
          <w:p w14:paraId="5E0FB7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10.42362</w:t>
            </w:r>
          </w:p>
        </w:tc>
        <w:tc>
          <w:tcPr>
            <w:tcW w:w="567" w:type="dxa"/>
            <w:shd w:val="clear" w:color="auto" w:fill="BDD6EE" w:themeFill="accent5" w:themeFillTint="66"/>
            <w:noWrap/>
            <w:hideMark/>
          </w:tcPr>
          <w:p w14:paraId="1BF251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-10.222</w:t>
            </w:r>
          </w:p>
        </w:tc>
        <w:tc>
          <w:tcPr>
            <w:tcW w:w="851" w:type="dxa"/>
            <w:shd w:val="clear" w:color="auto" w:fill="BDD6EE" w:themeFill="accent5" w:themeFillTint="66"/>
            <w:noWrap/>
            <w:hideMark/>
          </w:tcPr>
          <w:p w14:paraId="3A30384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2.10E-09</w:t>
            </w:r>
          </w:p>
        </w:tc>
        <w:tc>
          <w:tcPr>
            <w:tcW w:w="708" w:type="dxa"/>
            <w:shd w:val="clear" w:color="auto" w:fill="BDD6EE" w:themeFill="accent5" w:themeFillTint="66"/>
            <w:noWrap/>
            <w:hideMark/>
          </w:tcPr>
          <w:p w14:paraId="66EC381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4.29E-07</w:t>
            </w:r>
          </w:p>
        </w:tc>
        <w:tc>
          <w:tcPr>
            <w:tcW w:w="516" w:type="dxa"/>
            <w:shd w:val="clear" w:color="auto" w:fill="BDD6EE" w:themeFill="accent5" w:themeFillTint="66"/>
            <w:noWrap/>
            <w:hideMark/>
          </w:tcPr>
          <w:p w14:paraId="0F308F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11.79367</w:t>
            </w:r>
          </w:p>
        </w:tc>
      </w:tr>
      <w:tr w:rsidR="002326E7" w:rsidRPr="00763C82" w14:paraId="28D429A2" w14:textId="77777777" w:rsidTr="000C3C8B">
        <w:trPr>
          <w:trHeight w:val="288"/>
        </w:trPr>
        <w:tc>
          <w:tcPr>
            <w:tcW w:w="585" w:type="dxa"/>
            <w:vMerge/>
            <w:hideMark/>
          </w:tcPr>
          <w:p w14:paraId="31E8A23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4A358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214511_x_at</w:t>
            </w:r>
          </w:p>
        </w:tc>
        <w:tc>
          <w:tcPr>
            <w:tcW w:w="992" w:type="dxa"/>
            <w:shd w:val="clear" w:color="auto" w:fill="BDD6EE" w:themeFill="accent5" w:themeFillTint="66"/>
            <w:noWrap/>
            <w:hideMark/>
          </w:tcPr>
          <w:p w14:paraId="49931F0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L03419</w:t>
            </w:r>
          </w:p>
        </w:tc>
        <w:tc>
          <w:tcPr>
            <w:tcW w:w="992" w:type="dxa"/>
            <w:shd w:val="clear" w:color="auto" w:fill="BDD6EE" w:themeFill="accent5" w:themeFillTint="66"/>
            <w:noWrap/>
            <w:hideMark/>
          </w:tcPr>
          <w:p w14:paraId="2C1AD0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FCGR1B</w:t>
            </w:r>
          </w:p>
        </w:tc>
        <w:tc>
          <w:tcPr>
            <w:tcW w:w="1134" w:type="dxa"/>
            <w:shd w:val="clear" w:color="auto" w:fill="BDD6EE" w:themeFill="accent5" w:themeFillTint="66"/>
            <w:noWrap/>
            <w:hideMark/>
          </w:tcPr>
          <w:p w14:paraId="1BAB46A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Fc fragment of IgG, high affinity Ib, receptor (CD64)</w:t>
            </w:r>
          </w:p>
        </w:tc>
        <w:tc>
          <w:tcPr>
            <w:tcW w:w="851" w:type="dxa"/>
            <w:shd w:val="clear" w:color="auto" w:fill="BDD6EE" w:themeFill="accent5" w:themeFillTint="66"/>
            <w:noWrap/>
            <w:hideMark/>
          </w:tcPr>
          <w:p w14:paraId="14C251A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-2.333978789</w:t>
            </w:r>
          </w:p>
        </w:tc>
        <w:tc>
          <w:tcPr>
            <w:tcW w:w="992" w:type="dxa"/>
            <w:shd w:val="clear" w:color="auto" w:fill="BDD6EE" w:themeFill="accent5" w:themeFillTint="66"/>
            <w:noWrap/>
            <w:hideMark/>
          </w:tcPr>
          <w:p w14:paraId="7DC35D7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8.512635</w:t>
            </w:r>
          </w:p>
        </w:tc>
        <w:tc>
          <w:tcPr>
            <w:tcW w:w="567" w:type="dxa"/>
            <w:shd w:val="clear" w:color="auto" w:fill="BDD6EE" w:themeFill="accent5" w:themeFillTint="66"/>
            <w:noWrap/>
            <w:hideMark/>
          </w:tcPr>
          <w:p w14:paraId="4AE58A5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-8.42581</w:t>
            </w:r>
          </w:p>
        </w:tc>
        <w:tc>
          <w:tcPr>
            <w:tcW w:w="851" w:type="dxa"/>
            <w:shd w:val="clear" w:color="auto" w:fill="BDD6EE" w:themeFill="accent5" w:themeFillTint="66"/>
            <w:noWrap/>
            <w:hideMark/>
          </w:tcPr>
          <w:p w14:paraId="62F97CB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5.03E-08</w:t>
            </w:r>
          </w:p>
        </w:tc>
        <w:tc>
          <w:tcPr>
            <w:tcW w:w="708" w:type="dxa"/>
            <w:shd w:val="clear" w:color="auto" w:fill="BDD6EE" w:themeFill="accent5" w:themeFillTint="66"/>
            <w:noWrap/>
            <w:hideMark/>
          </w:tcPr>
          <w:p w14:paraId="1832EA3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5.16E-06</w:t>
            </w:r>
          </w:p>
        </w:tc>
        <w:tc>
          <w:tcPr>
            <w:tcW w:w="516" w:type="dxa"/>
            <w:shd w:val="clear" w:color="auto" w:fill="BDD6EE" w:themeFill="accent5" w:themeFillTint="66"/>
            <w:noWrap/>
            <w:hideMark/>
          </w:tcPr>
          <w:p w14:paraId="744F7F5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8.623924</w:t>
            </w:r>
          </w:p>
        </w:tc>
      </w:tr>
      <w:tr w:rsidR="002326E7" w:rsidRPr="00763C82" w14:paraId="4E4C879B" w14:textId="77777777" w:rsidTr="000C3C8B">
        <w:trPr>
          <w:trHeight w:val="288"/>
        </w:trPr>
        <w:tc>
          <w:tcPr>
            <w:tcW w:w="585" w:type="dxa"/>
            <w:vMerge/>
            <w:hideMark/>
          </w:tcPr>
          <w:p w14:paraId="6E4DF23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F51CA9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206134_at</w:t>
            </w:r>
          </w:p>
        </w:tc>
        <w:tc>
          <w:tcPr>
            <w:tcW w:w="992" w:type="dxa"/>
            <w:shd w:val="clear" w:color="auto" w:fill="BDD6EE" w:themeFill="accent5" w:themeFillTint="66"/>
            <w:noWrap/>
            <w:hideMark/>
          </w:tcPr>
          <w:p w14:paraId="3FD626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NM_014479</w:t>
            </w:r>
          </w:p>
        </w:tc>
        <w:tc>
          <w:tcPr>
            <w:tcW w:w="992" w:type="dxa"/>
            <w:shd w:val="clear" w:color="auto" w:fill="BDD6EE" w:themeFill="accent5" w:themeFillTint="66"/>
            <w:noWrap/>
            <w:hideMark/>
          </w:tcPr>
          <w:p w14:paraId="158CEB1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ADAMDEC1</w:t>
            </w:r>
          </w:p>
        </w:tc>
        <w:tc>
          <w:tcPr>
            <w:tcW w:w="1134" w:type="dxa"/>
            <w:shd w:val="clear" w:color="auto" w:fill="BDD6EE" w:themeFill="accent5" w:themeFillTint="66"/>
            <w:noWrap/>
            <w:hideMark/>
          </w:tcPr>
          <w:p w14:paraId="5A23430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ADAM-like, decysin 1</w:t>
            </w:r>
          </w:p>
        </w:tc>
        <w:tc>
          <w:tcPr>
            <w:tcW w:w="851" w:type="dxa"/>
            <w:shd w:val="clear" w:color="auto" w:fill="BDD6EE" w:themeFill="accent5" w:themeFillTint="66"/>
            <w:noWrap/>
            <w:hideMark/>
          </w:tcPr>
          <w:p w14:paraId="15CFE2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-2.344940373</w:t>
            </w:r>
          </w:p>
        </w:tc>
        <w:tc>
          <w:tcPr>
            <w:tcW w:w="992" w:type="dxa"/>
            <w:shd w:val="clear" w:color="auto" w:fill="BDD6EE" w:themeFill="accent5" w:themeFillTint="66"/>
            <w:noWrap/>
            <w:hideMark/>
          </w:tcPr>
          <w:p w14:paraId="6334ED1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7.17161</w:t>
            </w:r>
          </w:p>
        </w:tc>
        <w:tc>
          <w:tcPr>
            <w:tcW w:w="567" w:type="dxa"/>
            <w:shd w:val="clear" w:color="auto" w:fill="BDD6EE" w:themeFill="accent5" w:themeFillTint="66"/>
            <w:noWrap/>
            <w:hideMark/>
          </w:tcPr>
          <w:p w14:paraId="007929B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-6.40747</w:t>
            </w:r>
          </w:p>
        </w:tc>
        <w:tc>
          <w:tcPr>
            <w:tcW w:w="851" w:type="dxa"/>
            <w:shd w:val="clear" w:color="auto" w:fill="BDD6EE" w:themeFill="accent5" w:themeFillTint="66"/>
            <w:noWrap/>
            <w:hideMark/>
          </w:tcPr>
          <w:p w14:paraId="4342CD9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2.94E-06</w:t>
            </w:r>
          </w:p>
        </w:tc>
        <w:tc>
          <w:tcPr>
            <w:tcW w:w="708" w:type="dxa"/>
            <w:shd w:val="clear" w:color="auto" w:fill="BDD6EE" w:themeFill="accent5" w:themeFillTint="66"/>
            <w:noWrap/>
            <w:hideMark/>
          </w:tcPr>
          <w:p w14:paraId="74D6E25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0.000114</w:t>
            </w:r>
          </w:p>
        </w:tc>
        <w:tc>
          <w:tcPr>
            <w:tcW w:w="516" w:type="dxa"/>
            <w:shd w:val="clear" w:color="auto" w:fill="BDD6EE" w:themeFill="accent5" w:themeFillTint="66"/>
            <w:noWrap/>
            <w:hideMark/>
          </w:tcPr>
          <w:p w14:paraId="72B614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4.541655</w:t>
            </w:r>
          </w:p>
        </w:tc>
      </w:tr>
      <w:tr w:rsidR="002326E7" w:rsidRPr="00763C82" w14:paraId="249CEC62" w14:textId="77777777" w:rsidTr="000C3C8B">
        <w:trPr>
          <w:trHeight w:val="288"/>
        </w:trPr>
        <w:tc>
          <w:tcPr>
            <w:tcW w:w="585" w:type="dxa"/>
            <w:vMerge/>
            <w:hideMark/>
          </w:tcPr>
          <w:p w14:paraId="68FB2D3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7032E2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204006_s_at</w:t>
            </w:r>
          </w:p>
        </w:tc>
        <w:tc>
          <w:tcPr>
            <w:tcW w:w="992" w:type="dxa"/>
            <w:shd w:val="clear" w:color="auto" w:fill="BDD6EE" w:themeFill="accent5" w:themeFillTint="66"/>
            <w:noWrap/>
            <w:hideMark/>
          </w:tcPr>
          <w:p w14:paraId="200ED3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NM_000570</w:t>
            </w:r>
          </w:p>
        </w:tc>
        <w:tc>
          <w:tcPr>
            <w:tcW w:w="992" w:type="dxa"/>
            <w:shd w:val="clear" w:color="auto" w:fill="BDD6EE" w:themeFill="accent5" w:themeFillTint="66"/>
            <w:noWrap/>
            <w:hideMark/>
          </w:tcPr>
          <w:p w14:paraId="73C76D7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FCGR3A</w:t>
            </w:r>
          </w:p>
        </w:tc>
        <w:tc>
          <w:tcPr>
            <w:tcW w:w="1134" w:type="dxa"/>
            <w:shd w:val="clear" w:color="auto" w:fill="BDD6EE" w:themeFill="accent5" w:themeFillTint="66"/>
            <w:noWrap/>
            <w:hideMark/>
          </w:tcPr>
          <w:p w14:paraId="44BF301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Fc fragment of IgG, low affinity IIIa, receptor (CD16a) /// Fc fragment of IgG, low affinity IIIb, receptor (CD16b)</w:t>
            </w:r>
          </w:p>
        </w:tc>
        <w:tc>
          <w:tcPr>
            <w:tcW w:w="851" w:type="dxa"/>
            <w:shd w:val="clear" w:color="auto" w:fill="BDD6EE" w:themeFill="accent5" w:themeFillTint="66"/>
            <w:noWrap/>
            <w:hideMark/>
          </w:tcPr>
          <w:p w14:paraId="75A4D5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-2.3689052</w:t>
            </w:r>
          </w:p>
        </w:tc>
        <w:tc>
          <w:tcPr>
            <w:tcW w:w="992" w:type="dxa"/>
            <w:shd w:val="clear" w:color="auto" w:fill="BDD6EE" w:themeFill="accent5" w:themeFillTint="66"/>
            <w:noWrap/>
            <w:hideMark/>
          </w:tcPr>
          <w:p w14:paraId="4FA5EF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9.849911</w:t>
            </w:r>
          </w:p>
        </w:tc>
        <w:tc>
          <w:tcPr>
            <w:tcW w:w="567" w:type="dxa"/>
            <w:shd w:val="clear" w:color="auto" w:fill="BDD6EE" w:themeFill="accent5" w:themeFillTint="66"/>
            <w:noWrap/>
            <w:hideMark/>
          </w:tcPr>
          <w:p w14:paraId="2BEFDD1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-5.39109</w:t>
            </w:r>
          </w:p>
        </w:tc>
        <w:tc>
          <w:tcPr>
            <w:tcW w:w="851" w:type="dxa"/>
            <w:shd w:val="clear" w:color="auto" w:fill="BDD6EE" w:themeFill="accent5" w:themeFillTint="66"/>
            <w:noWrap/>
            <w:hideMark/>
          </w:tcPr>
          <w:p w14:paraId="2C023D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2.78E-05</w:t>
            </w:r>
          </w:p>
        </w:tc>
        <w:tc>
          <w:tcPr>
            <w:tcW w:w="708" w:type="dxa"/>
            <w:shd w:val="clear" w:color="auto" w:fill="BDD6EE" w:themeFill="accent5" w:themeFillTint="66"/>
            <w:noWrap/>
            <w:hideMark/>
          </w:tcPr>
          <w:p w14:paraId="6CF4EEC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0.000673</w:t>
            </w:r>
          </w:p>
        </w:tc>
        <w:tc>
          <w:tcPr>
            <w:tcW w:w="516" w:type="dxa"/>
            <w:shd w:val="clear" w:color="auto" w:fill="BDD6EE" w:themeFill="accent5" w:themeFillTint="66"/>
            <w:noWrap/>
            <w:hideMark/>
          </w:tcPr>
          <w:p w14:paraId="0B7863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2.288275</w:t>
            </w:r>
          </w:p>
        </w:tc>
      </w:tr>
      <w:tr w:rsidR="002326E7" w:rsidRPr="00763C82" w14:paraId="77D64486" w14:textId="77777777" w:rsidTr="000C3C8B">
        <w:trPr>
          <w:trHeight w:val="288"/>
        </w:trPr>
        <w:tc>
          <w:tcPr>
            <w:tcW w:w="585" w:type="dxa"/>
            <w:vMerge/>
            <w:hideMark/>
          </w:tcPr>
          <w:p w14:paraId="33253B2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65C03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202404_s_at</w:t>
            </w:r>
          </w:p>
        </w:tc>
        <w:tc>
          <w:tcPr>
            <w:tcW w:w="992" w:type="dxa"/>
            <w:shd w:val="clear" w:color="auto" w:fill="BDD6EE" w:themeFill="accent5" w:themeFillTint="66"/>
            <w:noWrap/>
            <w:hideMark/>
          </w:tcPr>
          <w:p w14:paraId="02FCD4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NM_000089</w:t>
            </w:r>
          </w:p>
        </w:tc>
        <w:tc>
          <w:tcPr>
            <w:tcW w:w="992" w:type="dxa"/>
            <w:shd w:val="clear" w:color="auto" w:fill="BDD6EE" w:themeFill="accent5" w:themeFillTint="66"/>
            <w:noWrap/>
            <w:hideMark/>
          </w:tcPr>
          <w:p w14:paraId="3873F30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COL1A2</w:t>
            </w:r>
          </w:p>
        </w:tc>
        <w:tc>
          <w:tcPr>
            <w:tcW w:w="1134" w:type="dxa"/>
            <w:shd w:val="clear" w:color="auto" w:fill="BDD6EE" w:themeFill="accent5" w:themeFillTint="66"/>
            <w:noWrap/>
            <w:hideMark/>
          </w:tcPr>
          <w:p w14:paraId="533F35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collagen, type I, alpha 2</w:t>
            </w:r>
          </w:p>
        </w:tc>
        <w:tc>
          <w:tcPr>
            <w:tcW w:w="851" w:type="dxa"/>
            <w:shd w:val="clear" w:color="auto" w:fill="BDD6EE" w:themeFill="accent5" w:themeFillTint="66"/>
            <w:noWrap/>
            <w:hideMark/>
          </w:tcPr>
          <w:p w14:paraId="3AF083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-2.39396591</w:t>
            </w:r>
          </w:p>
        </w:tc>
        <w:tc>
          <w:tcPr>
            <w:tcW w:w="992" w:type="dxa"/>
            <w:shd w:val="clear" w:color="auto" w:fill="BDD6EE" w:themeFill="accent5" w:themeFillTint="66"/>
            <w:noWrap/>
            <w:hideMark/>
          </w:tcPr>
          <w:p w14:paraId="37EF43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11.43616</w:t>
            </w:r>
          </w:p>
        </w:tc>
        <w:tc>
          <w:tcPr>
            <w:tcW w:w="567" w:type="dxa"/>
            <w:shd w:val="clear" w:color="auto" w:fill="BDD6EE" w:themeFill="accent5" w:themeFillTint="66"/>
            <w:noWrap/>
            <w:hideMark/>
          </w:tcPr>
          <w:p w14:paraId="70FA30A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-7.20215</w:t>
            </w:r>
          </w:p>
        </w:tc>
        <w:tc>
          <w:tcPr>
            <w:tcW w:w="851" w:type="dxa"/>
            <w:shd w:val="clear" w:color="auto" w:fill="BDD6EE" w:themeFill="accent5" w:themeFillTint="66"/>
            <w:noWrap/>
            <w:hideMark/>
          </w:tcPr>
          <w:p w14:paraId="4928FC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5.55E-07</w:t>
            </w:r>
          </w:p>
        </w:tc>
        <w:tc>
          <w:tcPr>
            <w:tcW w:w="708" w:type="dxa"/>
            <w:shd w:val="clear" w:color="auto" w:fill="BDD6EE" w:themeFill="accent5" w:themeFillTint="66"/>
            <w:noWrap/>
            <w:hideMark/>
          </w:tcPr>
          <w:p w14:paraId="44692E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3.10E-05</w:t>
            </w:r>
          </w:p>
        </w:tc>
        <w:tc>
          <w:tcPr>
            <w:tcW w:w="516" w:type="dxa"/>
            <w:shd w:val="clear" w:color="auto" w:fill="BDD6EE" w:themeFill="accent5" w:themeFillTint="66"/>
            <w:noWrap/>
            <w:hideMark/>
          </w:tcPr>
          <w:p w14:paraId="1219837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6.215441</w:t>
            </w:r>
          </w:p>
        </w:tc>
      </w:tr>
      <w:tr w:rsidR="002326E7" w:rsidRPr="00763C82" w14:paraId="3086B444" w14:textId="77777777" w:rsidTr="000C3C8B">
        <w:trPr>
          <w:trHeight w:val="288"/>
        </w:trPr>
        <w:tc>
          <w:tcPr>
            <w:tcW w:w="585" w:type="dxa"/>
            <w:vMerge/>
            <w:hideMark/>
          </w:tcPr>
          <w:p w14:paraId="720FBB0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0868FD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214084_x_at</w:t>
            </w:r>
          </w:p>
        </w:tc>
        <w:tc>
          <w:tcPr>
            <w:tcW w:w="992" w:type="dxa"/>
            <w:shd w:val="clear" w:color="auto" w:fill="BDD6EE" w:themeFill="accent5" w:themeFillTint="66"/>
            <w:noWrap/>
            <w:hideMark/>
          </w:tcPr>
          <w:p w14:paraId="25495A5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AW072388</w:t>
            </w:r>
          </w:p>
        </w:tc>
        <w:tc>
          <w:tcPr>
            <w:tcW w:w="992" w:type="dxa"/>
            <w:shd w:val="clear" w:color="auto" w:fill="BDD6EE" w:themeFill="accent5" w:themeFillTint="66"/>
            <w:noWrap/>
            <w:hideMark/>
          </w:tcPr>
          <w:p w14:paraId="0A1C76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NCF1</w:t>
            </w:r>
          </w:p>
        </w:tc>
        <w:tc>
          <w:tcPr>
            <w:tcW w:w="1134" w:type="dxa"/>
            <w:shd w:val="clear" w:color="auto" w:fill="BDD6EE" w:themeFill="accent5" w:themeFillTint="66"/>
            <w:noWrap/>
            <w:hideMark/>
          </w:tcPr>
          <w:p w14:paraId="00EDA43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neutrophil cytosolic factor 1</w:t>
            </w:r>
          </w:p>
        </w:tc>
        <w:tc>
          <w:tcPr>
            <w:tcW w:w="851" w:type="dxa"/>
            <w:shd w:val="clear" w:color="auto" w:fill="BDD6EE" w:themeFill="accent5" w:themeFillTint="66"/>
            <w:noWrap/>
            <w:hideMark/>
          </w:tcPr>
          <w:p w14:paraId="37C28B7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-2.40543005</w:t>
            </w:r>
          </w:p>
        </w:tc>
        <w:tc>
          <w:tcPr>
            <w:tcW w:w="992" w:type="dxa"/>
            <w:shd w:val="clear" w:color="auto" w:fill="BDD6EE" w:themeFill="accent5" w:themeFillTint="66"/>
            <w:noWrap/>
            <w:hideMark/>
          </w:tcPr>
          <w:p w14:paraId="3D6DC6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8.546953</w:t>
            </w:r>
          </w:p>
        </w:tc>
        <w:tc>
          <w:tcPr>
            <w:tcW w:w="567" w:type="dxa"/>
            <w:shd w:val="clear" w:color="auto" w:fill="BDD6EE" w:themeFill="accent5" w:themeFillTint="66"/>
            <w:noWrap/>
            <w:hideMark/>
          </w:tcPr>
          <w:p w14:paraId="37753D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-10.3921</w:t>
            </w:r>
          </w:p>
        </w:tc>
        <w:tc>
          <w:tcPr>
            <w:tcW w:w="851" w:type="dxa"/>
            <w:shd w:val="clear" w:color="auto" w:fill="BDD6EE" w:themeFill="accent5" w:themeFillTint="66"/>
            <w:noWrap/>
            <w:hideMark/>
          </w:tcPr>
          <w:p w14:paraId="27D2A02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1.58E-09</w:t>
            </w:r>
          </w:p>
        </w:tc>
        <w:tc>
          <w:tcPr>
            <w:tcW w:w="708" w:type="dxa"/>
            <w:shd w:val="clear" w:color="auto" w:fill="BDD6EE" w:themeFill="accent5" w:themeFillTint="66"/>
            <w:noWrap/>
            <w:hideMark/>
          </w:tcPr>
          <w:p w14:paraId="565798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3.43E-07</w:t>
            </w:r>
          </w:p>
        </w:tc>
        <w:tc>
          <w:tcPr>
            <w:tcW w:w="516" w:type="dxa"/>
            <w:shd w:val="clear" w:color="auto" w:fill="BDD6EE" w:themeFill="accent5" w:themeFillTint="66"/>
            <w:noWrap/>
            <w:hideMark/>
          </w:tcPr>
          <w:p w14:paraId="799051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12.07268</w:t>
            </w:r>
          </w:p>
        </w:tc>
      </w:tr>
      <w:tr w:rsidR="002326E7" w:rsidRPr="00763C82" w14:paraId="5F77136C" w14:textId="77777777" w:rsidTr="000C3C8B">
        <w:trPr>
          <w:trHeight w:val="288"/>
        </w:trPr>
        <w:tc>
          <w:tcPr>
            <w:tcW w:w="585" w:type="dxa"/>
            <w:vMerge/>
            <w:hideMark/>
          </w:tcPr>
          <w:p w14:paraId="3ABE5FD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470358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34210_at</w:t>
            </w:r>
          </w:p>
        </w:tc>
        <w:tc>
          <w:tcPr>
            <w:tcW w:w="992" w:type="dxa"/>
            <w:shd w:val="clear" w:color="auto" w:fill="BDD6EE" w:themeFill="accent5" w:themeFillTint="66"/>
            <w:noWrap/>
            <w:hideMark/>
          </w:tcPr>
          <w:p w14:paraId="4FC1E4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N90866</w:t>
            </w:r>
          </w:p>
        </w:tc>
        <w:tc>
          <w:tcPr>
            <w:tcW w:w="992" w:type="dxa"/>
            <w:shd w:val="clear" w:color="auto" w:fill="BDD6EE" w:themeFill="accent5" w:themeFillTint="66"/>
            <w:noWrap/>
            <w:hideMark/>
          </w:tcPr>
          <w:p w14:paraId="5C65949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CD52</w:t>
            </w:r>
          </w:p>
        </w:tc>
        <w:tc>
          <w:tcPr>
            <w:tcW w:w="1134" w:type="dxa"/>
            <w:shd w:val="clear" w:color="auto" w:fill="BDD6EE" w:themeFill="accent5" w:themeFillTint="66"/>
            <w:noWrap/>
            <w:hideMark/>
          </w:tcPr>
          <w:p w14:paraId="400196D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CD52 molecule</w:t>
            </w:r>
          </w:p>
        </w:tc>
        <w:tc>
          <w:tcPr>
            <w:tcW w:w="851" w:type="dxa"/>
            <w:shd w:val="clear" w:color="auto" w:fill="BDD6EE" w:themeFill="accent5" w:themeFillTint="66"/>
            <w:noWrap/>
            <w:hideMark/>
          </w:tcPr>
          <w:p w14:paraId="1805260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-2.413177489</w:t>
            </w:r>
          </w:p>
        </w:tc>
        <w:tc>
          <w:tcPr>
            <w:tcW w:w="992" w:type="dxa"/>
            <w:shd w:val="clear" w:color="auto" w:fill="BDD6EE" w:themeFill="accent5" w:themeFillTint="66"/>
            <w:noWrap/>
            <w:hideMark/>
          </w:tcPr>
          <w:p w14:paraId="1890A58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7.323874</w:t>
            </w:r>
          </w:p>
        </w:tc>
        <w:tc>
          <w:tcPr>
            <w:tcW w:w="567" w:type="dxa"/>
            <w:shd w:val="clear" w:color="auto" w:fill="BDD6EE" w:themeFill="accent5" w:themeFillTint="66"/>
            <w:noWrap/>
            <w:hideMark/>
          </w:tcPr>
          <w:p w14:paraId="002BBEE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-7.23974</w:t>
            </w:r>
          </w:p>
        </w:tc>
        <w:tc>
          <w:tcPr>
            <w:tcW w:w="851" w:type="dxa"/>
            <w:shd w:val="clear" w:color="auto" w:fill="BDD6EE" w:themeFill="accent5" w:themeFillTint="66"/>
            <w:noWrap/>
            <w:hideMark/>
          </w:tcPr>
          <w:p w14:paraId="2946A17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5.14E-07</w:t>
            </w:r>
          </w:p>
        </w:tc>
        <w:tc>
          <w:tcPr>
            <w:tcW w:w="708" w:type="dxa"/>
            <w:shd w:val="clear" w:color="auto" w:fill="BDD6EE" w:themeFill="accent5" w:themeFillTint="66"/>
            <w:noWrap/>
            <w:hideMark/>
          </w:tcPr>
          <w:p w14:paraId="15AD495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2.94E-05</w:t>
            </w:r>
          </w:p>
        </w:tc>
        <w:tc>
          <w:tcPr>
            <w:tcW w:w="516" w:type="dxa"/>
            <w:shd w:val="clear" w:color="auto" w:fill="BDD6EE" w:themeFill="accent5" w:themeFillTint="66"/>
            <w:noWrap/>
            <w:hideMark/>
          </w:tcPr>
          <w:p w14:paraId="33E47C0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6.292503</w:t>
            </w:r>
          </w:p>
        </w:tc>
      </w:tr>
      <w:tr w:rsidR="002326E7" w:rsidRPr="00763C82" w14:paraId="473C9A9D" w14:textId="77777777" w:rsidTr="000C3C8B">
        <w:trPr>
          <w:trHeight w:val="288"/>
        </w:trPr>
        <w:tc>
          <w:tcPr>
            <w:tcW w:w="585" w:type="dxa"/>
            <w:vMerge/>
            <w:hideMark/>
          </w:tcPr>
          <w:p w14:paraId="7631123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3959F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205828_at</w:t>
            </w:r>
          </w:p>
        </w:tc>
        <w:tc>
          <w:tcPr>
            <w:tcW w:w="992" w:type="dxa"/>
            <w:shd w:val="clear" w:color="auto" w:fill="BDD6EE" w:themeFill="accent5" w:themeFillTint="66"/>
            <w:noWrap/>
            <w:hideMark/>
          </w:tcPr>
          <w:p w14:paraId="2E18B11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NM_002422</w:t>
            </w:r>
          </w:p>
        </w:tc>
        <w:tc>
          <w:tcPr>
            <w:tcW w:w="992" w:type="dxa"/>
            <w:shd w:val="clear" w:color="auto" w:fill="BDD6EE" w:themeFill="accent5" w:themeFillTint="66"/>
            <w:noWrap/>
            <w:hideMark/>
          </w:tcPr>
          <w:p w14:paraId="044E602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MMP3</w:t>
            </w:r>
          </w:p>
        </w:tc>
        <w:tc>
          <w:tcPr>
            <w:tcW w:w="1134" w:type="dxa"/>
            <w:shd w:val="clear" w:color="auto" w:fill="BDD6EE" w:themeFill="accent5" w:themeFillTint="66"/>
            <w:noWrap/>
            <w:hideMark/>
          </w:tcPr>
          <w:p w14:paraId="4DCC67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matrix metallopeptidase 3 (stromelysin 1, progelatinase)</w:t>
            </w:r>
          </w:p>
        </w:tc>
        <w:tc>
          <w:tcPr>
            <w:tcW w:w="851" w:type="dxa"/>
            <w:shd w:val="clear" w:color="auto" w:fill="BDD6EE" w:themeFill="accent5" w:themeFillTint="66"/>
            <w:noWrap/>
            <w:hideMark/>
          </w:tcPr>
          <w:p w14:paraId="35A1F85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-2.413668379</w:t>
            </w:r>
          </w:p>
        </w:tc>
        <w:tc>
          <w:tcPr>
            <w:tcW w:w="992" w:type="dxa"/>
            <w:shd w:val="clear" w:color="auto" w:fill="BDD6EE" w:themeFill="accent5" w:themeFillTint="66"/>
            <w:noWrap/>
            <w:hideMark/>
          </w:tcPr>
          <w:p w14:paraId="21C0DF4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11.59752</w:t>
            </w:r>
          </w:p>
        </w:tc>
        <w:tc>
          <w:tcPr>
            <w:tcW w:w="567" w:type="dxa"/>
            <w:shd w:val="clear" w:color="auto" w:fill="BDD6EE" w:themeFill="accent5" w:themeFillTint="66"/>
            <w:noWrap/>
            <w:hideMark/>
          </w:tcPr>
          <w:p w14:paraId="7F4246B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-3.25023</w:t>
            </w:r>
          </w:p>
        </w:tc>
        <w:tc>
          <w:tcPr>
            <w:tcW w:w="851" w:type="dxa"/>
            <w:shd w:val="clear" w:color="auto" w:fill="BDD6EE" w:themeFill="accent5" w:themeFillTint="66"/>
            <w:noWrap/>
            <w:hideMark/>
          </w:tcPr>
          <w:p w14:paraId="2C9F9C7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0.003994</w:t>
            </w:r>
          </w:p>
        </w:tc>
        <w:tc>
          <w:tcPr>
            <w:tcW w:w="708" w:type="dxa"/>
            <w:shd w:val="clear" w:color="auto" w:fill="BDD6EE" w:themeFill="accent5" w:themeFillTint="66"/>
            <w:noWrap/>
            <w:hideMark/>
          </w:tcPr>
          <w:p w14:paraId="024368A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0.030561</w:t>
            </w:r>
          </w:p>
        </w:tc>
        <w:tc>
          <w:tcPr>
            <w:tcW w:w="516" w:type="dxa"/>
            <w:shd w:val="clear" w:color="auto" w:fill="BDD6EE" w:themeFill="accent5" w:themeFillTint="66"/>
            <w:noWrap/>
            <w:hideMark/>
          </w:tcPr>
          <w:p w14:paraId="6F1301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-2.61551</w:t>
            </w:r>
          </w:p>
        </w:tc>
      </w:tr>
      <w:tr w:rsidR="002326E7" w:rsidRPr="00763C82" w14:paraId="1F6404E2" w14:textId="77777777" w:rsidTr="000C3C8B">
        <w:trPr>
          <w:trHeight w:val="288"/>
        </w:trPr>
        <w:tc>
          <w:tcPr>
            <w:tcW w:w="585" w:type="dxa"/>
            <w:vMerge/>
            <w:hideMark/>
          </w:tcPr>
          <w:p w14:paraId="7B04638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26A505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204446_s_at</w:t>
            </w:r>
          </w:p>
        </w:tc>
        <w:tc>
          <w:tcPr>
            <w:tcW w:w="992" w:type="dxa"/>
            <w:shd w:val="clear" w:color="auto" w:fill="BDD6EE" w:themeFill="accent5" w:themeFillTint="66"/>
            <w:noWrap/>
            <w:hideMark/>
          </w:tcPr>
          <w:p w14:paraId="7398D2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NM_000698</w:t>
            </w:r>
          </w:p>
        </w:tc>
        <w:tc>
          <w:tcPr>
            <w:tcW w:w="992" w:type="dxa"/>
            <w:shd w:val="clear" w:color="auto" w:fill="BDD6EE" w:themeFill="accent5" w:themeFillTint="66"/>
            <w:noWrap/>
            <w:hideMark/>
          </w:tcPr>
          <w:p w14:paraId="48CF67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ALOX5</w:t>
            </w:r>
          </w:p>
        </w:tc>
        <w:tc>
          <w:tcPr>
            <w:tcW w:w="1134" w:type="dxa"/>
            <w:shd w:val="clear" w:color="auto" w:fill="BDD6EE" w:themeFill="accent5" w:themeFillTint="66"/>
            <w:noWrap/>
            <w:hideMark/>
          </w:tcPr>
          <w:p w14:paraId="57B1BB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arachidonate 5-</w:t>
            </w:r>
            <w:r w:rsidRPr="00763C82">
              <w:rPr>
                <w:rFonts w:ascii="Times New Roman" w:hAnsi="Times New Roman" w:cs="Times New Roman"/>
                <w:sz w:val="20"/>
                <w:szCs w:val="20"/>
              </w:rPr>
              <w:lastRenderedPageBreak/>
              <w:t>lipoxygenase</w:t>
            </w:r>
          </w:p>
        </w:tc>
        <w:tc>
          <w:tcPr>
            <w:tcW w:w="851" w:type="dxa"/>
            <w:shd w:val="clear" w:color="auto" w:fill="BDD6EE" w:themeFill="accent5" w:themeFillTint="66"/>
            <w:noWrap/>
            <w:hideMark/>
          </w:tcPr>
          <w:p w14:paraId="58707D5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-2.418850928</w:t>
            </w:r>
          </w:p>
        </w:tc>
        <w:tc>
          <w:tcPr>
            <w:tcW w:w="992" w:type="dxa"/>
            <w:shd w:val="clear" w:color="auto" w:fill="BDD6EE" w:themeFill="accent5" w:themeFillTint="66"/>
            <w:noWrap/>
            <w:hideMark/>
          </w:tcPr>
          <w:p w14:paraId="6E867C8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9.498719</w:t>
            </w:r>
          </w:p>
        </w:tc>
        <w:tc>
          <w:tcPr>
            <w:tcW w:w="567" w:type="dxa"/>
            <w:shd w:val="clear" w:color="auto" w:fill="BDD6EE" w:themeFill="accent5" w:themeFillTint="66"/>
            <w:noWrap/>
            <w:hideMark/>
          </w:tcPr>
          <w:p w14:paraId="3863364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-7.59569</w:t>
            </w:r>
          </w:p>
        </w:tc>
        <w:tc>
          <w:tcPr>
            <w:tcW w:w="851" w:type="dxa"/>
            <w:shd w:val="clear" w:color="auto" w:fill="BDD6EE" w:themeFill="accent5" w:themeFillTint="66"/>
            <w:noWrap/>
            <w:hideMark/>
          </w:tcPr>
          <w:p w14:paraId="512644B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2.51E-07</w:t>
            </w:r>
          </w:p>
        </w:tc>
        <w:tc>
          <w:tcPr>
            <w:tcW w:w="708" w:type="dxa"/>
            <w:shd w:val="clear" w:color="auto" w:fill="BDD6EE" w:themeFill="accent5" w:themeFillTint="66"/>
            <w:noWrap/>
            <w:hideMark/>
          </w:tcPr>
          <w:p w14:paraId="442620A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1.68E-05</w:t>
            </w:r>
          </w:p>
        </w:tc>
        <w:tc>
          <w:tcPr>
            <w:tcW w:w="516" w:type="dxa"/>
            <w:shd w:val="clear" w:color="auto" w:fill="BDD6EE" w:themeFill="accent5" w:themeFillTint="66"/>
            <w:noWrap/>
            <w:hideMark/>
          </w:tcPr>
          <w:p w14:paraId="05BF85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7.012639</w:t>
            </w:r>
          </w:p>
        </w:tc>
      </w:tr>
      <w:tr w:rsidR="002326E7" w:rsidRPr="00763C82" w14:paraId="604CE142" w14:textId="77777777" w:rsidTr="000C3C8B">
        <w:trPr>
          <w:trHeight w:val="288"/>
        </w:trPr>
        <w:tc>
          <w:tcPr>
            <w:tcW w:w="585" w:type="dxa"/>
            <w:vMerge/>
            <w:hideMark/>
          </w:tcPr>
          <w:p w14:paraId="5B1C122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EF1BAB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219386_s_at</w:t>
            </w:r>
          </w:p>
        </w:tc>
        <w:tc>
          <w:tcPr>
            <w:tcW w:w="992" w:type="dxa"/>
            <w:shd w:val="clear" w:color="auto" w:fill="BDD6EE" w:themeFill="accent5" w:themeFillTint="66"/>
            <w:noWrap/>
            <w:hideMark/>
          </w:tcPr>
          <w:p w14:paraId="7A94AFB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NM_020125</w:t>
            </w:r>
          </w:p>
        </w:tc>
        <w:tc>
          <w:tcPr>
            <w:tcW w:w="992" w:type="dxa"/>
            <w:shd w:val="clear" w:color="auto" w:fill="BDD6EE" w:themeFill="accent5" w:themeFillTint="66"/>
            <w:noWrap/>
            <w:hideMark/>
          </w:tcPr>
          <w:p w14:paraId="3525998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SLAMF8</w:t>
            </w:r>
          </w:p>
        </w:tc>
        <w:tc>
          <w:tcPr>
            <w:tcW w:w="1134" w:type="dxa"/>
            <w:shd w:val="clear" w:color="auto" w:fill="BDD6EE" w:themeFill="accent5" w:themeFillTint="66"/>
            <w:noWrap/>
            <w:hideMark/>
          </w:tcPr>
          <w:p w14:paraId="7E80BE8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SLAM family member 8</w:t>
            </w:r>
          </w:p>
        </w:tc>
        <w:tc>
          <w:tcPr>
            <w:tcW w:w="851" w:type="dxa"/>
            <w:shd w:val="clear" w:color="auto" w:fill="BDD6EE" w:themeFill="accent5" w:themeFillTint="66"/>
            <w:noWrap/>
            <w:hideMark/>
          </w:tcPr>
          <w:p w14:paraId="2C19B7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-2.477253551</w:t>
            </w:r>
          </w:p>
        </w:tc>
        <w:tc>
          <w:tcPr>
            <w:tcW w:w="992" w:type="dxa"/>
            <w:shd w:val="clear" w:color="auto" w:fill="BDD6EE" w:themeFill="accent5" w:themeFillTint="66"/>
            <w:noWrap/>
            <w:hideMark/>
          </w:tcPr>
          <w:p w14:paraId="7199EDC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8.008396</w:t>
            </w:r>
          </w:p>
        </w:tc>
        <w:tc>
          <w:tcPr>
            <w:tcW w:w="567" w:type="dxa"/>
            <w:shd w:val="clear" w:color="auto" w:fill="BDD6EE" w:themeFill="accent5" w:themeFillTint="66"/>
            <w:noWrap/>
            <w:hideMark/>
          </w:tcPr>
          <w:p w14:paraId="3944895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-7.32776</w:t>
            </w:r>
          </w:p>
        </w:tc>
        <w:tc>
          <w:tcPr>
            <w:tcW w:w="851" w:type="dxa"/>
            <w:shd w:val="clear" w:color="auto" w:fill="BDD6EE" w:themeFill="accent5" w:themeFillTint="66"/>
            <w:noWrap/>
            <w:hideMark/>
          </w:tcPr>
          <w:p w14:paraId="1556C8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4.30E-07</w:t>
            </w:r>
          </w:p>
        </w:tc>
        <w:tc>
          <w:tcPr>
            <w:tcW w:w="708" w:type="dxa"/>
            <w:shd w:val="clear" w:color="auto" w:fill="BDD6EE" w:themeFill="accent5" w:themeFillTint="66"/>
            <w:noWrap/>
            <w:hideMark/>
          </w:tcPr>
          <w:p w14:paraId="3D557DF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2.54E-05</w:t>
            </w:r>
          </w:p>
        </w:tc>
        <w:tc>
          <w:tcPr>
            <w:tcW w:w="516" w:type="dxa"/>
            <w:shd w:val="clear" w:color="auto" w:fill="BDD6EE" w:themeFill="accent5" w:themeFillTint="66"/>
            <w:noWrap/>
            <w:hideMark/>
          </w:tcPr>
          <w:p w14:paraId="13CDFC1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6.472211</w:t>
            </w:r>
          </w:p>
        </w:tc>
      </w:tr>
      <w:tr w:rsidR="002326E7" w:rsidRPr="00763C82" w14:paraId="63137E6E" w14:textId="77777777" w:rsidTr="000C3C8B">
        <w:trPr>
          <w:trHeight w:val="288"/>
        </w:trPr>
        <w:tc>
          <w:tcPr>
            <w:tcW w:w="585" w:type="dxa"/>
            <w:vMerge/>
            <w:hideMark/>
          </w:tcPr>
          <w:p w14:paraId="006A983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45D42E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211656_x_at</w:t>
            </w:r>
          </w:p>
        </w:tc>
        <w:tc>
          <w:tcPr>
            <w:tcW w:w="992" w:type="dxa"/>
            <w:shd w:val="clear" w:color="auto" w:fill="BDD6EE" w:themeFill="accent5" w:themeFillTint="66"/>
            <w:noWrap/>
            <w:hideMark/>
          </w:tcPr>
          <w:p w14:paraId="58DC6D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M32577</w:t>
            </w:r>
          </w:p>
        </w:tc>
        <w:tc>
          <w:tcPr>
            <w:tcW w:w="992" w:type="dxa"/>
            <w:shd w:val="clear" w:color="auto" w:fill="BDD6EE" w:themeFill="accent5" w:themeFillTint="66"/>
            <w:noWrap/>
            <w:hideMark/>
          </w:tcPr>
          <w:p w14:paraId="1B52C4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HLA-DQB1</w:t>
            </w:r>
          </w:p>
        </w:tc>
        <w:tc>
          <w:tcPr>
            <w:tcW w:w="1134" w:type="dxa"/>
            <w:shd w:val="clear" w:color="auto" w:fill="BDD6EE" w:themeFill="accent5" w:themeFillTint="66"/>
            <w:noWrap/>
            <w:hideMark/>
          </w:tcPr>
          <w:p w14:paraId="514FAF1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DQ beta 1 /// HLA class II histocompatibility antigen, DQ beta 1 chain-like</w:t>
            </w:r>
          </w:p>
        </w:tc>
        <w:tc>
          <w:tcPr>
            <w:tcW w:w="851" w:type="dxa"/>
            <w:shd w:val="clear" w:color="auto" w:fill="BDD6EE" w:themeFill="accent5" w:themeFillTint="66"/>
            <w:noWrap/>
            <w:hideMark/>
          </w:tcPr>
          <w:p w14:paraId="78FCA61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-2.477267335</w:t>
            </w:r>
          </w:p>
        </w:tc>
        <w:tc>
          <w:tcPr>
            <w:tcW w:w="992" w:type="dxa"/>
            <w:shd w:val="clear" w:color="auto" w:fill="BDD6EE" w:themeFill="accent5" w:themeFillTint="66"/>
            <w:noWrap/>
            <w:hideMark/>
          </w:tcPr>
          <w:p w14:paraId="0F7CF5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11.25373</w:t>
            </w:r>
          </w:p>
        </w:tc>
        <w:tc>
          <w:tcPr>
            <w:tcW w:w="567" w:type="dxa"/>
            <w:shd w:val="clear" w:color="auto" w:fill="BDD6EE" w:themeFill="accent5" w:themeFillTint="66"/>
            <w:noWrap/>
            <w:hideMark/>
          </w:tcPr>
          <w:p w14:paraId="47DE847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-9.74899</w:t>
            </w:r>
          </w:p>
        </w:tc>
        <w:tc>
          <w:tcPr>
            <w:tcW w:w="851" w:type="dxa"/>
            <w:shd w:val="clear" w:color="auto" w:fill="BDD6EE" w:themeFill="accent5" w:themeFillTint="66"/>
            <w:noWrap/>
            <w:hideMark/>
          </w:tcPr>
          <w:p w14:paraId="3E8BED1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4.66E-09</w:t>
            </w:r>
          </w:p>
        </w:tc>
        <w:tc>
          <w:tcPr>
            <w:tcW w:w="708" w:type="dxa"/>
            <w:shd w:val="clear" w:color="auto" w:fill="BDD6EE" w:themeFill="accent5" w:themeFillTint="66"/>
            <w:noWrap/>
            <w:hideMark/>
          </w:tcPr>
          <w:p w14:paraId="191295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8.25E-07</w:t>
            </w:r>
          </w:p>
        </w:tc>
        <w:tc>
          <w:tcPr>
            <w:tcW w:w="516" w:type="dxa"/>
            <w:shd w:val="clear" w:color="auto" w:fill="BDD6EE" w:themeFill="accent5" w:themeFillTint="66"/>
            <w:noWrap/>
            <w:hideMark/>
          </w:tcPr>
          <w:p w14:paraId="78F827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10.99929</w:t>
            </w:r>
          </w:p>
        </w:tc>
      </w:tr>
      <w:tr w:rsidR="002326E7" w:rsidRPr="00763C82" w14:paraId="6027524F" w14:textId="77777777" w:rsidTr="000C3C8B">
        <w:trPr>
          <w:trHeight w:val="288"/>
        </w:trPr>
        <w:tc>
          <w:tcPr>
            <w:tcW w:w="585" w:type="dxa"/>
            <w:vMerge/>
            <w:hideMark/>
          </w:tcPr>
          <w:p w14:paraId="7DE6332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34630C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202311_s_at</w:t>
            </w:r>
          </w:p>
        </w:tc>
        <w:tc>
          <w:tcPr>
            <w:tcW w:w="992" w:type="dxa"/>
            <w:shd w:val="clear" w:color="auto" w:fill="BDD6EE" w:themeFill="accent5" w:themeFillTint="66"/>
            <w:noWrap/>
            <w:hideMark/>
          </w:tcPr>
          <w:p w14:paraId="36CAC7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AI743621</w:t>
            </w:r>
          </w:p>
        </w:tc>
        <w:tc>
          <w:tcPr>
            <w:tcW w:w="992" w:type="dxa"/>
            <w:shd w:val="clear" w:color="auto" w:fill="BDD6EE" w:themeFill="accent5" w:themeFillTint="66"/>
            <w:noWrap/>
            <w:hideMark/>
          </w:tcPr>
          <w:p w14:paraId="1C626D9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COL1A1</w:t>
            </w:r>
          </w:p>
        </w:tc>
        <w:tc>
          <w:tcPr>
            <w:tcW w:w="1134" w:type="dxa"/>
            <w:shd w:val="clear" w:color="auto" w:fill="BDD6EE" w:themeFill="accent5" w:themeFillTint="66"/>
            <w:noWrap/>
            <w:hideMark/>
          </w:tcPr>
          <w:p w14:paraId="0713E1F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collagen, type I, alpha 1</w:t>
            </w:r>
          </w:p>
        </w:tc>
        <w:tc>
          <w:tcPr>
            <w:tcW w:w="851" w:type="dxa"/>
            <w:shd w:val="clear" w:color="auto" w:fill="BDD6EE" w:themeFill="accent5" w:themeFillTint="66"/>
            <w:noWrap/>
            <w:hideMark/>
          </w:tcPr>
          <w:p w14:paraId="20D0E1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-2.477988229</w:t>
            </w:r>
          </w:p>
        </w:tc>
        <w:tc>
          <w:tcPr>
            <w:tcW w:w="992" w:type="dxa"/>
            <w:shd w:val="clear" w:color="auto" w:fill="BDD6EE" w:themeFill="accent5" w:themeFillTint="66"/>
            <w:noWrap/>
            <w:hideMark/>
          </w:tcPr>
          <w:p w14:paraId="08602A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7.820506</w:t>
            </w:r>
          </w:p>
        </w:tc>
        <w:tc>
          <w:tcPr>
            <w:tcW w:w="567" w:type="dxa"/>
            <w:shd w:val="clear" w:color="auto" w:fill="BDD6EE" w:themeFill="accent5" w:themeFillTint="66"/>
            <w:noWrap/>
            <w:hideMark/>
          </w:tcPr>
          <w:p w14:paraId="6C502C4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-4.84134</w:t>
            </w:r>
          </w:p>
        </w:tc>
        <w:tc>
          <w:tcPr>
            <w:tcW w:w="851" w:type="dxa"/>
            <w:shd w:val="clear" w:color="auto" w:fill="BDD6EE" w:themeFill="accent5" w:themeFillTint="66"/>
            <w:noWrap/>
            <w:hideMark/>
          </w:tcPr>
          <w:p w14:paraId="5AC00F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9.81E-05</w:t>
            </w:r>
          </w:p>
        </w:tc>
        <w:tc>
          <w:tcPr>
            <w:tcW w:w="708" w:type="dxa"/>
            <w:shd w:val="clear" w:color="auto" w:fill="BDD6EE" w:themeFill="accent5" w:themeFillTint="66"/>
            <w:noWrap/>
            <w:hideMark/>
          </w:tcPr>
          <w:p w14:paraId="152D6A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0.00183</w:t>
            </w:r>
          </w:p>
        </w:tc>
        <w:tc>
          <w:tcPr>
            <w:tcW w:w="516" w:type="dxa"/>
            <w:shd w:val="clear" w:color="auto" w:fill="BDD6EE" w:themeFill="accent5" w:themeFillTint="66"/>
            <w:noWrap/>
            <w:hideMark/>
          </w:tcPr>
          <w:p w14:paraId="0A50FD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1.029553</w:t>
            </w:r>
          </w:p>
        </w:tc>
      </w:tr>
      <w:tr w:rsidR="002326E7" w:rsidRPr="00763C82" w14:paraId="64619E65" w14:textId="77777777" w:rsidTr="000C3C8B">
        <w:trPr>
          <w:trHeight w:val="288"/>
        </w:trPr>
        <w:tc>
          <w:tcPr>
            <w:tcW w:w="585" w:type="dxa"/>
            <w:vMerge/>
            <w:hideMark/>
          </w:tcPr>
          <w:p w14:paraId="5F8D90C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4F88B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212314_at</w:t>
            </w:r>
          </w:p>
        </w:tc>
        <w:tc>
          <w:tcPr>
            <w:tcW w:w="992" w:type="dxa"/>
            <w:shd w:val="clear" w:color="auto" w:fill="BDD6EE" w:themeFill="accent5" w:themeFillTint="66"/>
            <w:noWrap/>
            <w:hideMark/>
          </w:tcPr>
          <w:p w14:paraId="5E087EC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AB018289</w:t>
            </w:r>
          </w:p>
        </w:tc>
        <w:tc>
          <w:tcPr>
            <w:tcW w:w="992" w:type="dxa"/>
            <w:shd w:val="clear" w:color="auto" w:fill="BDD6EE" w:themeFill="accent5" w:themeFillTint="66"/>
            <w:noWrap/>
            <w:hideMark/>
          </w:tcPr>
          <w:p w14:paraId="06F37C8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SEL1L3</w:t>
            </w:r>
          </w:p>
        </w:tc>
        <w:tc>
          <w:tcPr>
            <w:tcW w:w="1134" w:type="dxa"/>
            <w:shd w:val="clear" w:color="auto" w:fill="BDD6EE" w:themeFill="accent5" w:themeFillTint="66"/>
            <w:noWrap/>
            <w:hideMark/>
          </w:tcPr>
          <w:p w14:paraId="45FCBBF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sel-1 suppressor of lin-12-like 3 (C. elegans)</w:t>
            </w:r>
          </w:p>
        </w:tc>
        <w:tc>
          <w:tcPr>
            <w:tcW w:w="851" w:type="dxa"/>
            <w:shd w:val="clear" w:color="auto" w:fill="BDD6EE" w:themeFill="accent5" w:themeFillTint="66"/>
            <w:noWrap/>
            <w:hideMark/>
          </w:tcPr>
          <w:p w14:paraId="0BC35D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-2.528107214</w:t>
            </w:r>
          </w:p>
        </w:tc>
        <w:tc>
          <w:tcPr>
            <w:tcW w:w="992" w:type="dxa"/>
            <w:shd w:val="clear" w:color="auto" w:fill="BDD6EE" w:themeFill="accent5" w:themeFillTint="66"/>
            <w:noWrap/>
            <w:hideMark/>
          </w:tcPr>
          <w:p w14:paraId="60F90D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9.101241</w:t>
            </w:r>
          </w:p>
        </w:tc>
        <w:tc>
          <w:tcPr>
            <w:tcW w:w="567" w:type="dxa"/>
            <w:shd w:val="clear" w:color="auto" w:fill="BDD6EE" w:themeFill="accent5" w:themeFillTint="66"/>
            <w:noWrap/>
            <w:hideMark/>
          </w:tcPr>
          <w:p w14:paraId="4D8B6EE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-16.9326</w:t>
            </w:r>
          </w:p>
        </w:tc>
        <w:tc>
          <w:tcPr>
            <w:tcW w:w="851" w:type="dxa"/>
            <w:shd w:val="clear" w:color="auto" w:fill="BDD6EE" w:themeFill="accent5" w:themeFillTint="66"/>
            <w:noWrap/>
            <w:hideMark/>
          </w:tcPr>
          <w:p w14:paraId="7929DF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2.35E-13</w:t>
            </w:r>
          </w:p>
        </w:tc>
        <w:tc>
          <w:tcPr>
            <w:tcW w:w="708" w:type="dxa"/>
            <w:shd w:val="clear" w:color="auto" w:fill="BDD6EE" w:themeFill="accent5" w:themeFillTint="66"/>
            <w:noWrap/>
            <w:hideMark/>
          </w:tcPr>
          <w:p w14:paraId="566353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2.28E-10</w:t>
            </w:r>
          </w:p>
        </w:tc>
        <w:tc>
          <w:tcPr>
            <w:tcW w:w="516" w:type="dxa"/>
            <w:shd w:val="clear" w:color="auto" w:fill="BDD6EE" w:themeFill="accent5" w:themeFillTint="66"/>
            <w:noWrap/>
            <w:hideMark/>
          </w:tcPr>
          <w:p w14:paraId="3B7DCE5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20.60719</w:t>
            </w:r>
          </w:p>
        </w:tc>
      </w:tr>
      <w:tr w:rsidR="002326E7" w:rsidRPr="00763C82" w14:paraId="3C05E333" w14:textId="77777777" w:rsidTr="000C3C8B">
        <w:trPr>
          <w:trHeight w:val="288"/>
        </w:trPr>
        <w:tc>
          <w:tcPr>
            <w:tcW w:w="585" w:type="dxa"/>
            <w:vMerge/>
            <w:hideMark/>
          </w:tcPr>
          <w:p w14:paraId="10066AC7"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13AFE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212587_s_at</w:t>
            </w:r>
          </w:p>
        </w:tc>
        <w:tc>
          <w:tcPr>
            <w:tcW w:w="992" w:type="dxa"/>
            <w:shd w:val="clear" w:color="auto" w:fill="BDD6EE" w:themeFill="accent5" w:themeFillTint="66"/>
            <w:noWrap/>
            <w:hideMark/>
          </w:tcPr>
          <w:p w14:paraId="2F4FD1A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AI809341</w:t>
            </w:r>
          </w:p>
        </w:tc>
        <w:tc>
          <w:tcPr>
            <w:tcW w:w="992" w:type="dxa"/>
            <w:shd w:val="clear" w:color="auto" w:fill="BDD6EE" w:themeFill="accent5" w:themeFillTint="66"/>
            <w:noWrap/>
            <w:hideMark/>
          </w:tcPr>
          <w:p w14:paraId="2429DE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PTPRC</w:t>
            </w:r>
          </w:p>
        </w:tc>
        <w:tc>
          <w:tcPr>
            <w:tcW w:w="1134" w:type="dxa"/>
            <w:shd w:val="clear" w:color="auto" w:fill="BDD6EE" w:themeFill="accent5" w:themeFillTint="66"/>
            <w:noWrap/>
            <w:hideMark/>
          </w:tcPr>
          <w:p w14:paraId="754C025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protein tyrosine phosphatase, receptor type, C</w:t>
            </w:r>
          </w:p>
        </w:tc>
        <w:tc>
          <w:tcPr>
            <w:tcW w:w="851" w:type="dxa"/>
            <w:shd w:val="clear" w:color="auto" w:fill="BDD6EE" w:themeFill="accent5" w:themeFillTint="66"/>
            <w:noWrap/>
            <w:hideMark/>
          </w:tcPr>
          <w:p w14:paraId="0001CCA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-2.528211688</w:t>
            </w:r>
          </w:p>
        </w:tc>
        <w:tc>
          <w:tcPr>
            <w:tcW w:w="992" w:type="dxa"/>
            <w:shd w:val="clear" w:color="auto" w:fill="BDD6EE" w:themeFill="accent5" w:themeFillTint="66"/>
            <w:noWrap/>
            <w:hideMark/>
          </w:tcPr>
          <w:p w14:paraId="6013B88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8.809397</w:t>
            </w:r>
          </w:p>
        </w:tc>
        <w:tc>
          <w:tcPr>
            <w:tcW w:w="567" w:type="dxa"/>
            <w:shd w:val="clear" w:color="auto" w:fill="BDD6EE" w:themeFill="accent5" w:themeFillTint="66"/>
            <w:noWrap/>
            <w:hideMark/>
          </w:tcPr>
          <w:p w14:paraId="6F9A881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-9.12134</w:t>
            </w:r>
          </w:p>
        </w:tc>
        <w:tc>
          <w:tcPr>
            <w:tcW w:w="851" w:type="dxa"/>
            <w:shd w:val="clear" w:color="auto" w:fill="BDD6EE" w:themeFill="accent5" w:themeFillTint="66"/>
            <w:noWrap/>
            <w:hideMark/>
          </w:tcPr>
          <w:p w14:paraId="166447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1.40E-08</w:t>
            </w:r>
          </w:p>
        </w:tc>
        <w:tc>
          <w:tcPr>
            <w:tcW w:w="708" w:type="dxa"/>
            <w:shd w:val="clear" w:color="auto" w:fill="BDD6EE" w:themeFill="accent5" w:themeFillTint="66"/>
            <w:noWrap/>
            <w:hideMark/>
          </w:tcPr>
          <w:p w14:paraId="201AD59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1.91E-06</w:t>
            </w:r>
          </w:p>
        </w:tc>
        <w:tc>
          <w:tcPr>
            <w:tcW w:w="516" w:type="dxa"/>
            <w:shd w:val="clear" w:color="auto" w:fill="BDD6EE" w:themeFill="accent5" w:themeFillTint="66"/>
            <w:noWrap/>
            <w:hideMark/>
          </w:tcPr>
          <w:p w14:paraId="408150C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9.901385</w:t>
            </w:r>
          </w:p>
        </w:tc>
      </w:tr>
      <w:tr w:rsidR="002326E7" w:rsidRPr="00763C82" w14:paraId="2979EF5E" w14:textId="77777777" w:rsidTr="000C3C8B">
        <w:trPr>
          <w:trHeight w:val="288"/>
        </w:trPr>
        <w:tc>
          <w:tcPr>
            <w:tcW w:w="585" w:type="dxa"/>
            <w:vMerge/>
            <w:hideMark/>
          </w:tcPr>
          <w:p w14:paraId="48E9F8B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2F8430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211991_s_at</w:t>
            </w:r>
          </w:p>
        </w:tc>
        <w:tc>
          <w:tcPr>
            <w:tcW w:w="992" w:type="dxa"/>
            <w:shd w:val="clear" w:color="auto" w:fill="BDD6EE" w:themeFill="accent5" w:themeFillTint="66"/>
            <w:noWrap/>
            <w:hideMark/>
          </w:tcPr>
          <w:p w14:paraId="192F36C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M27487</w:t>
            </w:r>
          </w:p>
        </w:tc>
        <w:tc>
          <w:tcPr>
            <w:tcW w:w="992" w:type="dxa"/>
            <w:shd w:val="clear" w:color="auto" w:fill="BDD6EE" w:themeFill="accent5" w:themeFillTint="66"/>
            <w:noWrap/>
            <w:hideMark/>
          </w:tcPr>
          <w:p w14:paraId="43548F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HLA-DPA1</w:t>
            </w:r>
          </w:p>
        </w:tc>
        <w:tc>
          <w:tcPr>
            <w:tcW w:w="1134" w:type="dxa"/>
            <w:shd w:val="clear" w:color="auto" w:fill="BDD6EE" w:themeFill="accent5" w:themeFillTint="66"/>
            <w:noWrap/>
            <w:hideMark/>
          </w:tcPr>
          <w:p w14:paraId="1E144E0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DP alpha 1</w:t>
            </w:r>
          </w:p>
        </w:tc>
        <w:tc>
          <w:tcPr>
            <w:tcW w:w="851" w:type="dxa"/>
            <w:shd w:val="clear" w:color="auto" w:fill="BDD6EE" w:themeFill="accent5" w:themeFillTint="66"/>
            <w:noWrap/>
            <w:hideMark/>
          </w:tcPr>
          <w:p w14:paraId="0C02E7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-2.552497047</w:t>
            </w:r>
          </w:p>
        </w:tc>
        <w:tc>
          <w:tcPr>
            <w:tcW w:w="992" w:type="dxa"/>
            <w:shd w:val="clear" w:color="auto" w:fill="BDD6EE" w:themeFill="accent5" w:themeFillTint="66"/>
            <w:noWrap/>
            <w:hideMark/>
          </w:tcPr>
          <w:p w14:paraId="668425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11.51067</w:t>
            </w:r>
          </w:p>
        </w:tc>
        <w:tc>
          <w:tcPr>
            <w:tcW w:w="567" w:type="dxa"/>
            <w:shd w:val="clear" w:color="auto" w:fill="BDD6EE" w:themeFill="accent5" w:themeFillTint="66"/>
            <w:noWrap/>
            <w:hideMark/>
          </w:tcPr>
          <w:p w14:paraId="769AB5A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-9.36278</w:t>
            </w:r>
          </w:p>
        </w:tc>
        <w:tc>
          <w:tcPr>
            <w:tcW w:w="851" w:type="dxa"/>
            <w:shd w:val="clear" w:color="auto" w:fill="BDD6EE" w:themeFill="accent5" w:themeFillTint="66"/>
            <w:noWrap/>
            <w:hideMark/>
          </w:tcPr>
          <w:p w14:paraId="2837C97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9.13E-09</w:t>
            </w:r>
          </w:p>
        </w:tc>
        <w:tc>
          <w:tcPr>
            <w:tcW w:w="708" w:type="dxa"/>
            <w:shd w:val="clear" w:color="auto" w:fill="BDD6EE" w:themeFill="accent5" w:themeFillTint="66"/>
            <w:noWrap/>
            <w:hideMark/>
          </w:tcPr>
          <w:p w14:paraId="7F37E4F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1.33E-06</w:t>
            </w:r>
          </w:p>
        </w:tc>
        <w:tc>
          <w:tcPr>
            <w:tcW w:w="516" w:type="dxa"/>
            <w:shd w:val="clear" w:color="auto" w:fill="BDD6EE" w:themeFill="accent5" w:themeFillTint="66"/>
            <w:noWrap/>
            <w:hideMark/>
          </w:tcPr>
          <w:p w14:paraId="1E57CD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10.32976</w:t>
            </w:r>
          </w:p>
        </w:tc>
      </w:tr>
      <w:tr w:rsidR="002326E7" w:rsidRPr="00763C82" w14:paraId="14523495" w14:textId="77777777" w:rsidTr="000C3C8B">
        <w:trPr>
          <w:trHeight w:val="288"/>
        </w:trPr>
        <w:tc>
          <w:tcPr>
            <w:tcW w:w="585" w:type="dxa"/>
            <w:vMerge/>
            <w:hideMark/>
          </w:tcPr>
          <w:p w14:paraId="45E09F3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54A13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203915_at</w:t>
            </w:r>
          </w:p>
        </w:tc>
        <w:tc>
          <w:tcPr>
            <w:tcW w:w="992" w:type="dxa"/>
            <w:shd w:val="clear" w:color="auto" w:fill="BDD6EE" w:themeFill="accent5" w:themeFillTint="66"/>
            <w:noWrap/>
            <w:hideMark/>
          </w:tcPr>
          <w:p w14:paraId="15D220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NM_002416</w:t>
            </w:r>
          </w:p>
        </w:tc>
        <w:tc>
          <w:tcPr>
            <w:tcW w:w="992" w:type="dxa"/>
            <w:shd w:val="clear" w:color="auto" w:fill="BDD6EE" w:themeFill="accent5" w:themeFillTint="66"/>
            <w:noWrap/>
            <w:hideMark/>
          </w:tcPr>
          <w:p w14:paraId="393C41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CXCL9</w:t>
            </w:r>
          </w:p>
        </w:tc>
        <w:tc>
          <w:tcPr>
            <w:tcW w:w="1134" w:type="dxa"/>
            <w:shd w:val="clear" w:color="auto" w:fill="BDD6EE" w:themeFill="accent5" w:themeFillTint="66"/>
            <w:noWrap/>
            <w:hideMark/>
          </w:tcPr>
          <w:p w14:paraId="57B5FF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chemokine (C-X-C motif) ligand 9</w:t>
            </w:r>
          </w:p>
        </w:tc>
        <w:tc>
          <w:tcPr>
            <w:tcW w:w="851" w:type="dxa"/>
            <w:shd w:val="clear" w:color="auto" w:fill="BDD6EE" w:themeFill="accent5" w:themeFillTint="66"/>
            <w:noWrap/>
            <w:hideMark/>
          </w:tcPr>
          <w:p w14:paraId="7C0D9A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-2.581531764</w:t>
            </w:r>
          </w:p>
        </w:tc>
        <w:tc>
          <w:tcPr>
            <w:tcW w:w="992" w:type="dxa"/>
            <w:shd w:val="clear" w:color="auto" w:fill="BDD6EE" w:themeFill="accent5" w:themeFillTint="66"/>
            <w:noWrap/>
            <w:hideMark/>
          </w:tcPr>
          <w:p w14:paraId="30FA99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8.933517</w:t>
            </w:r>
          </w:p>
        </w:tc>
        <w:tc>
          <w:tcPr>
            <w:tcW w:w="567" w:type="dxa"/>
            <w:shd w:val="clear" w:color="auto" w:fill="BDD6EE" w:themeFill="accent5" w:themeFillTint="66"/>
            <w:noWrap/>
            <w:hideMark/>
          </w:tcPr>
          <w:p w14:paraId="18D70A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-5.8233</w:t>
            </w:r>
          </w:p>
        </w:tc>
        <w:tc>
          <w:tcPr>
            <w:tcW w:w="851" w:type="dxa"/>
            <w:shd w:val="clear" w:color="auto" w:fill="BDD6EE" w:themeFill="accent5" w:themeFillTint="66"/>
            <w:noWrap/>
            <w:hideMark/>
          </w:tcPr>
          <w:p w14:paraId="0CC7AFF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1.05E-05</w:t>
            </w:r>
          </w:p>
        </w:tc>
        <w:tc>
          <w:tcPr>
            <w:tcW w:w="708" w:type="dxa"/>
            <w:shd w:val="clear" w:color="auto" w:fill="BDD6EE" w:themeFill="accent5" w:themeFillTint="66"/>
            <w:noWrap/>
            <w:hideMark/>
          </w:tcPr>
          <w:p w14:paraId="63B6C3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0.000309</w:t>
            </w:r>
          </w:p>
        </w:tc>
        <w:tc>
          <w:tcPr>
            <w:tcW w:w="516" w:type="dxa"/>
            <w:shd w:val="clear" w:color="auto" w:fill="BDD6EE" w:themeFill="accent5" w:themeFillTint="66"/>
            <w:noWrap/>
            <w:hideMark/>
          </w:tcPr>
          <w:p w14:paraId="757493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3.260272</w:t>
            </w:r>
          </w:p>
        </w:tc>
      </w:tr>
      <w:tr w:rsidR="002326E7" w:rsidRPr="00763C82" w14:paraId="29CADA58" w14:textId="77777777" w:rsidTr="000C3C8B">
        <w:trPr>
          <w:trHeight w:val="288"/>
        </w:trPr>
        <w:tc>
          <w:tcPr>
            <w:tcW w:w="585" w:type="dxa"/>
            <w:vMerge/>
            <w:hideMark/>
          </w:tcPr>
          <w:p w14:paraId="30B7FEC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DB649E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211639_x_at</w:t>
            </w:r>
          </w:p>
        </w:tc>
        <w:tc>
          <w:tcPr>
            <w:tcW w:w="992" w:type="dxa"/>
            <w:shd w:val="clear" w:color="auto" w:fill="BDD6EE" w:themeFill="accent5" w:themeFillTint="66"/>
            <w:noWrap/>
            <w:hideMark/>
          </w:tcPr>
          <w:p w14:paraId="753CDC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L23518</w:t>
            </w:r>
          </w:p>
        </w:tc>
        <w:tc>
          <w:tcPr>
            <w:tcW w:w="992" w:type="dxa"/>
            <w:shd w:val="clear" w:color="auto" w:fill="BDD6EE" w:themeFill="accent5" w:themeFillTint="66"/>
            <w:noWrap/>
            <w:hideMark/>
          </w:tcPr>
          <w:p w14:paraId="3AE721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w:t>
            </w:r>
          </w:p>
        </w:tc>
        <w:tc>
          <w:tcPr>
            <w:tcW w:w="1134" w:type="dxa"/>
            <w:shd w:val="clear" w:color="auto" w:fill="BDD6EE" w:themeFill="accent5" w:themeFillTint="66"/>
            <w:noWrap/>
            <w:hideMark/>
          </w:tcPr>
          <w:p w14:paraId="4FFE63B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immunoglobulin heavy locus /// immunoglobulin heavy constant alpha 1 /// immunoglobulin heavy constant alpha 2 (A2m marker) /// immunoglobulin heavy </w:t>
            </w:r>
            <w:r w:rsidRPr="00763C82">
              <w:rPr>
                <w:rFonts w:ascii="Times New Roman" w:hAnsi="Times New Roman" w:cs="Times New Roman"/>
                <w:sz w:val="20"/>
                <w:szCs w:val="20"/>
              </w:rPr>
              <w:lastRenderedPageBreak/>
              <w:t>constant delta /// immunoglobulin heavy constant gamma 1 (G1m marker) /// immunoglobulin heavy constant gamma 3 (G3m marker) /// immunoglobulin heavy constant gamma 4 (G4m marker) /// immunoglobulin heavy constant mu /// immunoglobulin heavy variable 4-31</w:t>
            </w:r>
          </w:p>
        </w:tc>
        <w:tc>
          <w:tcPr>
            <w:tcW w:w="851" w:type="dxa"/>
            <w:shd w:val="clear" w:color="auto" w:fill="BDD6EE" w:themeFill="accent5" w:themeFillTint="66"/>
            <w:noWrap/>
            <w:hideMark/>
          </w:tcPr>
          <w:p w14:paraId="6D43CF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-2.603866455</w:t>
            </w:r>
          </w:p>
        </w:tc>
        <w:tc>
          <w:tcPr>
            <w:tcW w:w="992" w:type="dxa"/>
            <w:shd w:val="clear" w:color="auto" w:fill="BDD6EE" w:themeFill="accent5" w:themeFillTint="66"/>
            <w:noWrap/>
            <w:hideMark/>
          </w:tcPr>
          <w:p w14:paraId="5D7E21E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8.483596</w:t>
            </w:r>
          </w:p>
        </w:tc>
        <w:tc>
          <w:tcPr>
            <w:tcW w:w="567" w:type="dxa"/>
            <w:shd w:val="clear" w:color="auto" w:fill="BDD6EE" w:themeFill="accent5" w:themeFillTint="66"/>
            <w:noWrap/>
            <w:hideMark/>
          </w:tcPr>
          <w:p w14:paraId="4AE842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-9.40636</w:t>
            </w:r>
          </w:p>
        </w:tc>
        <w:tc>
          <w:tcPr>
            <w:tcW w:w="851" w:type="dxa"/>
            <w:shd w:val="clear" w:color="auto" w:fill="BDD6EE" w:themeFill="accent5" w:themeFillTint="66"/>
            <w:noWrap/>
            <w:hideMark/>
          </w:tcPr>
          <w:p w14:paraId="4B4C650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8.46E-09</w:t>
            </w:r>
          </w:p>
        </w:tc>
        <w:tc>
          <w:tcPr>
            <w:tcW w:w="708" w:type="dxa"/>
            <w:shd w:val="clear" w:color="auto" w:fill="BDD6EE" w:themeFill="accent5" w:themeFillTint="66"/>
            <w:noWrap/>
            <w:hideMark/>
          </w:tcPr>
          <w:p w14:paraId="4CCC4AF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1.26E-06</w:t>
            </w:r>
          </w:p>
        </w:tc>
        <w:tc>
          <w:tcPr>
            <w:tcW w:w="516" w:type="dxa"/>
            <w:shd w:val="clear" w:color="auto" w:fill="BDD6EE" w:themeFill="accent5" w:themeFillTint="66"/>
            <w:noWrap/>
            <w:hideMark/>
          </w:tcPr>
          <w:p w14:paraId="5464602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10.40627</w:t>
            </w:r>
          </w:p>
        </w:tc>
      </w:tr>
      <w:tr w:rsidR="002326E7" w:rsidRPr="00763C82" w14:paraId="4FF04396" w14:textId="77777777" w:rsidTr="000C3C8B">
        <w:trPr>
          <w:trHeight w:val="288"/>
        </w:trPr>
        <w:tc>
          <w:tcPr>
            <w:tcW w:w="585" w:type="dxa"/>
            <w:vMerge/>
            <w:hideMark/>
          </w:tcPr>
          <w:p w14:paraId="662731B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8AA375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211796_s_at</w:t>
            </w:r>
          </w:p>
        </w:tc>
        <w:tc>
          <w:tcPr>
            <w:tcW w:w="992" w:type="dxa"/>
            <w:shd w:val="clear" w:color="auto" w:fill="BDD6EE" w:themeFill="accent5" w:themeFillTint="66"/>
            <w:noWrap/>
            <w:hideMark/>
          </w:tcPr>
          <w:p w14:paraId="05197E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AF043179</w:t>
            </w:r>
          </w:p>
        </w:tc>
        <w:tc>
          <w:tcPr>
            <w:tcW w:w="992" w:type="dxa"/>
            <w:shd w:val="clear" w:color="auto" w:fill="BDD6EE" w:themeFill="accent5" w:themeFillTint="66"/>
            <w:noWrap/>
            <w:hideMark/>
          </w:tcPr>
          <w:p w14:paraId="3E09D3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TRBC1</w:t>
            </w:r>
          </w:p>
        </w:tc>
        <w:tc>
          <w:tcPr>
            <w:tcW w:w="1134" w:type="dxa"/>
            <w:shd w:val="clear" w:color="auto" w:fill="BDD6EE" w:themeFill="accent5" w:themeFillTint="66"/>
            <w:noWrap/>
            <w:hideMark/>
          </w:tcPr>
          <w:p w14:paraId="19FAD8E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 cell receptor beta constant 1</w:t>
            </w:r>
          </w:p>
        </w:tc>
        <w:tc>
          <w:tcPr>
            <w:tcW w:w="851" w:type="dxa"/>
            <w:shd w:val="clear" w:color="auto" w:fill="BDD6EE" w:themeFill="accent5" w:themeFillTint="66"/>
            <w:noWrap/>
            <w:hideMark/>
          </w:tcPr>
          <w:p w14:paraId="475F0F4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-2.606237504</w:t>
            </w:r>
          </w:p>
        </w:tc>
        <w:tc>
          <w:tcPr>
            <w:tcW w:w="992" w:type="dxa"/>
            <w:shd w:val="clear" w:color="auto" w:fill="BDD6EE" w:themeFill="accent5" w:themeFillTint="66"/>
            <w:noWrap/>
            <w:hideMark/>
          </w:tcPr>
          <w:p w14:paraId="24D9BA9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8.344293</w:t>
            </w:r>
          </w:p>
        </w:tc>
        <w:tc>
          <w:tcPr>
            <w:tcW w:w="567" w:type="dxa"/>
            <w:shd w:val="clear" w:color="auto" w:fill="BDD6EE" w:themeFill="accent5" w:themeFillTint="66"/>
            <w:noWrap/>
            <w:hideMark/>
          </w:tcPr>
          <w:p w14:paraId="4FD8C5C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-8.2259</w:t>
            </w:r>
          </w:p>
        </w:tc>
        <w:tc>
          <w:tcPr>
            <w:tcW w:w="851" w:type="dxa"/>
            <w:shd w:val="clear" w:color="auto" w:fill="BDD6EE" w:themeFill="accent5" w:themeFillTint="66"/>
            <w:noWrap/>
            <w:hideMark/>
          </w:tcPr>
          <w:p w14:paraId="4A27DAE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7.34E-08</w:t>
            </w:r>
          </w:p>
        </w:tc>
        <w:tc>
          <w:tcPr>
            <w:tcW w:w="708" w:type="dxa"/>
            <w:shd w:val="clear" w:color="auto" w:fill="BDD6EE" w:themeFill="accent5" w:themeFillTint="66"/>
            <w:noWrap/>
            <w:hideMark/>
          </w:tcPr>
          <w:p w14:paraId="76059C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6.79E-06</w:t>
            </w:r>
          </w:p>
        </w:tc>
        <w:tc>
          <w:tcPr>
            <w:tcW w:w="516" w:type="dxa"/>
            <w:shd w:val="clear" w:color="auto" w:fill="BDD6EE" w:themeFill="accent5" w:themeFillTint="66"/>
            <w:noWrap/>
            <w:hideMark/>
          </w:tcPr>
          <w:p w14:paraId="50545F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8.244582</w:t>
            </w:r>
          </w:p>
        </w:tc>
      </w:tr>
      <w:tr w:rsidR="002326E7" w:rsidRPr="00763C82" w14:paraId="0B96EC29" w14:textId="77777777" w:rsidTr="000C3C8B">
        <w:trPr>
          <w:trHeight w:val="288"/>
        </w:trPr>
        <w:tc>
          <w:tcPr>
            <w:tcW w:w="585" w:type="dxa"/>
            <w:vMerge/>
            <w:hideMark/>
          </w:tcPr>
          <w:p w14:paraId="4F5DB87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979B6E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213502_x_at</w:t>
            </w:r>
          </w:p>
        </w:tc>
        <w:tc>
          <w:tcPr>
            <w:tcW w:w="992" w:type="dxa"/>
            <w:shd w:val="clear" w:color="auto" w:fill="BDD6EE" w:themeFill="accent5" w:themeFillTint="66"/>
            <w:noWrap/>
            <w:hideMark/>
          </w:tcPr>
          <w:p w14:paraId="2D6B367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AA398569</w:t>
            </w:r>
          </w:p>
        </w:tc>
        <w:tc>
          <w:tcPr>
            <w:tcW w:w="992" w:type="dxa"/>
            <w:shd w:val="clear" w:color="auto" w:fill="BDD6EE" w:themeFill="accent5" w:themeFillTint="66"/>
            <w:noWrap/>
            <w:hideMark/>
          </w:tcPr>
          <w:p w14:paraId="0515CFC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GUSBP11</w:t>
            </w:r>
          </w:p>
        </w:tc>
        <w:tc>
          <w:tcPr>
            <w:tcW w:w="1134" w:type="dxa"/>
            <w:shd w:val="clear" w:color="auto" w:fill="BDD6EE" w:themeFill="accent5" w:themeFillTint="66"/>
            <w:noWrap/>
            <w:hideMark/>
          </w:tcPr>
          <w:p w14:paraId="30CF9B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glucuronidase, beta pseudogene 11</w:t>
            </w:r>
          </w:p>
        </w:tc>
        <w:tc>
          <w:tcPr>
            <w:tcW w:w="851" w:type="dxa"/>
            <w:shd w:val="clear" w:color="auto" w:fill="BDD6EE" w:themeFill="accent5" w:themeFillTint="66"/>
            <w:noWrap/>
            <w:hideMark/>
          </w:tcPr>
          <w:p w14:paraId="2793BB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-2.629927317</w:t>
            </w:r>
          </w:p>
        </w:tc>
        <w:tc>
          <w:tcPr>
            <w:tcW w:w="992" w:type="dxa"/>
            <w:shd w:val="clear" w:color="auto" w:fill="BDD6EE" w:themeFill="accent5" w:themeFillTint="66"/>
            <w:noWrap/>
            <w:hideMark/>
          </w:tcPr>
          <w:p w14:paraId="69862E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9.6538</w:t>
            </w:r>
          </w:p>
        </w:tc>
        <w:tc>
          <w:tcPr>
            <w:tcW w:w="567" w:type="dxa"/>
            <w:shd w:val="clear" w:color="auto" w:fill="BDD6EE" w:themeFill="accent5" w:themeFillTint="66"/>
            <w:noWrap/>
            <w:hideMark/>
          </w:tcPr>
          <w:p w14:paraId="5BB5ABE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-11.8938</w:t>
            </w:r>
          </w:p>
        </w:tc>
        <w:tc>
          <w:tcPr>
            <w:tcW w:w="851" w:type="dxa"/>
            <w:shd w:val="clear" w:color="auto" w:fill="BDD6EE" w:themeFill="accent5" w:themeFillTint="66"/>
            <w:noWrap/>
            <w:hideMark/>
          </w:tcPr>
          <w:p w14:paraId="6391538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1.51E-10</w:t>
            </w:r>
          </w:p>
        </w:tc>
        <w:tc>
          <w:tcPr>
            <w:tcW w:w="708" w:type="dxa"/>
            <w:shd w:val="clear" w:color="auto" w:fill="BDD6EE" w:themeFill="accent5" w:themeFillTint="66"/>
            <w:noWrap/>
            <w:hideMark/>
          </w:tcPr>
          <w:p w14:paraId="593D3C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5.19E-08</w:t>
            </w:r>
          </w:p>
        </w:tc>
        <w:tc>
          <w:tcPr>
            <w:tcW w:w="516" w:type="dxa"/>
            <w:shd w:val="clear" w:color="auto" w:fill="BDD6EE" w:themeFill="accent5" w:themeFillTint="66"/>
            <w:noWrap/>
            <w:hideMark/>
          </w:tcPr>
          <w:p w14:paraId="1D4217C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14.39005</w:t>
            </w:r>
          </w:p>
        </w:tc>
      </w:tr>
      <w:tr w:rsidR="002326E7" w:rsidRPr="00763C82" w14:paraId="65007144" w14:textId="77777777" w:rsidTr="000C3C8B">
        <w:trPr>
          <w:trHeight w:val="288"/>
        </w:trPr>
        <w:tc>
          <w:tcPr>
            <w:tcW w:w="585" w:type="dxa"/>
            <w:vMerge/>
            <w:hideMark/>
          </w:tcPr>
          <w:p w14:paraId="37EEA39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90657E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213537_at</w:t>
            </w:r>
          </w:p>
        </w:tc>
        <w:tc>
          <w:tcPr>
            <w:tcW w:w="992" w:type="dxa"/>
            <w:shd w:val="clear" w:color="auto" w:fill="BDD6EE" w:themeFill="accent5" w:themeFillTint="66"/>
            <w:noWrap/>
            <w:hideMark/>
          </w:tcPr>
          <w:p w14:paraId="6368264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AI128225</w:t>
            </w:r>
          </w:p>
        </w:tc>
        <w:tc>
          <w:tcPr>
            <w:tcW w:w="992" w:type="dxa"/>
            <w:shd w:val="clear" w:color="auto" w:fill="BDD6EE" w:themeFill="accent5" w:themeFillTint="66"/>
            <w:noWrap/>
            <w:hideMark/>
          </w:tcPr>
          <w:p w14:paraId="2D90F29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HLA-DPA1</w:t>
            </w:r>
          </w:p>
        </w:tc>
        <w:tc>
          <w:tcPr>
            <w:tcW w:w="1134" w:type="dxa"/>
            <w:shd w:val="clear" w:color="auto" w:fill="BDD6EE" w:themeFill="accent5" w:themeFillTint="66"/>
            <w:noWrap/>
            <w:hideMark/>
          </w:tcPr>
          <w:p w14:paraId="2CB871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DP alpha 1</w:t>
            </w:r>
          </w:p>
        </w:tc>
        <w:tc>
          <w:tcPr>
            <w:tcW w:w="851" w:type="dxa"/>
            <w:shd w:val="clear" w:color="auto" w:fill="BDD6EE" w:themeFill="accent5" w:themeFillTint="66"/>
            <w:noWrap/>
            <w:hideMark/>
          </w:tcPr>
          <w:p w14:paraId="3ADA22F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-2.631010725</w:t>
            </w:r>
          </w:p>
        </w:tc>
        <w:tc>
          <w:tcPr>
            <w:tcW w:w="992" w:type="dxa"/>
            <w:shd w:val="clear" w:color="auto" w:fill="BDD6EE" w:themeFill="accent5" w:themeFillTint="66"/>
            <w:noWrap/>
            <w:hideMark/>
          </w:tcPr>
          <w:p w14:paraId="5D7C14E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8.821256</w:t>
            </w:r>
          </w:p>
        </w:tc>
        <w:tc>
          <w:tcPr>
            <w:tcW w:w="567" w:type="dxa"/>
            <w:shd w:val="clear" w:color="auto" w:fill="BDD6EE" w:themeFill="accent5" w:themeFillTint="66"/>
            <w:noWrap/>
            <w:hideMark/>
          </w:tcPr>
          <w:p w14:paraId="7C39C99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-10.3012</w:t>
            </w:r>
          </w:p>
        </w:tc>
        <w:tc>
          <w:tcPr>
            <w:tcW w:w="851" w:type="dxa"/>
            <w:shd w:val="clear" w:color="auto" w:fill="BDD6EE" w:themeFill="accent5" w:themeFillTint="66"/>
            <w:noWrap/>
            <w:hideMark/>
          </w:tcPr>
          <w:p w14:paraId="4FF7752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1.84E-09</w:t>
            </w:r>
          </w:p>
        </w:tc>
        <w:tc>
          <w:tcPr>
            <w:tcW w:w="708" w:type="dxa"/>
            <w:shd w:val="clear" w:color="auto" w:fill="BDD6EE" w:themeFill="accent5" w:themeFillTint="66"/>
            <w:noWrap/>
            <w:hideMark/>
          </w:tcPr>
          <w:p w14:paraId="635553B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3.87E-07</w:t>
            </w:r>
          </w:p>
        </w:tc>
        <w:tc>
          <w:tcPr>
            <w:tcW w:w="516" w:type="dxa"/>
            <w:shd w:val="clear" w:color="auto" w:fill="BDD6EE" w:themeFill="accent5" w:themeFillTint="66"/>
            <w:noWrap/>
            <w:hideMark/>
          </w:tcPr>
          <w:p w14:paraId="5B79A6C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11.92396</w:t>
            </w:r>
          </w:p>
        </w:tc>
      </w:tr>
      <w:tr w:rsidR="002326E7" w:rsidRPr="00763C82" w14:paraId="5CC72B75" w14:textId="77777777" w:rsidTr="000C3C8B">
        <w:trPr>
          <w:trHeight w:val="288"/>
        </w:trPr>
        <w:tc>
          <w:tcPr>
            <w:tcW w:w="585" w:type="dxa"/>
            <w:vMerge/>
            <w:hideMark/>
          </w:tcPr>
          <w:p w14:paraId="5D062E6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12EB9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204961_s_at</w:t>
            </w:r>
          </w:p>
        </w:tc>
        <w:tc>
          <w:tcPr>
            <w:tcW w:w="992" w:type="dxa"/>
            <w:shd w:val="clear" w:color="auto" w:fill="BDD6EE" w:themeFill="accent5" w:themeFillTint="66"/>
            <w:noWrap/>
            <w:hideMark/>
          </w:tcPr>
          <w:p w14:paraId="0897D0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NM_000265</w:t>
            </w:r>
          </w:p>
        </w:tc>
        <w:tc>
          <w:tcPr>
            <w:tcW w:w="992" w:type="dxa"/>
            <w:shd w:val="clear" w:color="auto" w:fill="BDD6EE" w:themeFill="accent5" w:themeFillTint="66"/>
            <w:noWrap/>
            <w:hideMark/>
          </w:tcPr>
          <w:p w14:paraId="432CD72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NCF1</w:t>
            </w:r>
          </w:p>
        </w:tc>
        <w:tc>
          <w:tcPr>
            <w:tcW w:w="1134" w:type="dxa"/>
            <w:shd w:val="clear" w:color="auto" w:fill="BDD6EE" w:themeFill="accent5" w:themeFillTint="66"/>
            <w:noWrap/>
            <w:hideMark/>
          </w:tcPr>
          <w:p w14:paraId="2A470B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neutrophil cytosolic factor 1 /// neutrophil cytosolic factor 1B pseudogene /// neutrophil cytosolic factor 1C pseudogene</w:t>
            </w:r>
          </w:p>
        </w:tc>
        <w:tc>
          <w:tcPr>
            <w:tcW w:w="851" w:type="dxa"/>
            <w:shd w:val="clear" w:color="auto" w:fill="BDD6EE" w:themeFill="accent5" w:themeFillTint="66"/>
            <w:noWrap/>
            <w:hideMark/>
          </w:tcPr>
          <w:p w14:paraId="02998B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-2.654055699</w:t>
            </w:r>
          </w:p>
        </w:tc>
        <w:tc>
          <w:tcPr>
            <w:tcW w:w="992" w:type="dxa"/>
            <w:shd w:val="clear" w:color="auto" w:fill="BDD6EE" w:themeFill="accent5" w:themeFillTint="66"/>
            <w:noWrap/>
            <w:hideMark/>
          </w:tcPr>
          <w:p w14:paraId="577C33E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8.701949</w:t>
            </w:r>
          </w:p>
        </w:tc>
        <w:tc>
          <w:tcPr>
            <w:tcW w:w="567" w:type="dxa"/>
            <w:shd w:val="clear" w:color="auto" w:fill="BDD6EE" w:themeFill="accent5" w:themeFillTint="66"/>
            <w:noWrap/>
            <w:hideMark/>
          </w:tcPr>
          <w:p w14:paraId="52E106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-9.79409</w:t>
            </w:r>
          </w:p>
        </w:tc>
        <w:tc>
          <w:tcPr>
            <w:tcW w:w="851" w:type="dxa"/>
            <w:shd w:val="clear" w:color="auto" w:fill="BDD6EE" w:themeFill="accent5" w:themeFillTint="66"/>
            <w:noWrap/>
            <w:hideMark/>
          </w:tcPr>
          <w:p w14:paraId="1DBDBA2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4.32E-09</w:t>
            </w:r>
          </w:p>
        </w:tc>
        <w:tc>
          <w:tcPr>
            <w:tcW w:w="708" w:type="dxa"/>
            <w:shd w:val="clear" w:color="auto" w:fill="BDD6EE" w:themeFill="accent5" w:themeFillTint="66"/>
            <w:noWrap/>
            <w:hideMark/>
          </w:tcPr>
          <w:p w14:paraId="129C70D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7.70E-07</w:t>
            </w:r>
          </w:p>
        </w:tc>
        <w:tc>
          <w:tcPr>
            <w:tcW w:w="516" w:type="dxa"/>
            <w:shd w:val="clear" w:color="auto" w:fill="BDD6EE" w:themeFill="accent5" w:themeFillTint="66"/>
            <w:noWrap/>
            <w:hideMark/>
          </w:tcPr>
          <w:p w14:paraId="16A1EB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11.07624</w:t>
            </w:r>
          </w:p>
        </w:tc>
      </w:tr>
      <w:tr w:rsidR="002326E7" w:rsidRPr="00763C82" w14:paraId="1927B3CA" w14:textId="77777777" w:rsidTr="000C3C8B">
        <w:trPr>
          <w:trHeight w:val="288"/>
        </w:trPr>
        <w:tc>
          <w:tcPr>
            <w:tcW w:w="585" w:type="dxa"/>
            <w:vMerge/>
            <w:hideMark/>
          </w:tcPr>
          <w:p w14:paraId="5FDAFDB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F4564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215949_x_at</w:t>
            </w:r>
          </w:p>
        </w:tc>
        <w:tc>
          <w:tcPr>
            <w:tcW w:w="992" w:type="dxa"/>
            <w:shd w:val="clear" w:color="auto" w:fill="BDD6EE" w:themeFill="accent5" w:themeFillTint="66"/>
            <w:noWrap/>
            <w:hideMark/>
          </w:tcPr>
          <w:p w14:paraId="543AB8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BF002659</w:t>
            </w:r>
          </w:p>
        </w:tc>
        <w:tc>
          <w:tcPr>
            <w:tcW w:w="992" w:type="dxa"/>
            <w:shd w:val="clear" w:color="auto" w:fill="BDD6EE" w:themeFill="accent5" w:themeFillTint="66"/>
            <w:noWrap/>
            <w:hideMark/>
          </w:tcPr>
          <w:p w14:paraId="6BB9F8A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IGHM</w:t>
            </w:r>
          </w:p>
        </w:tc>
        <w:tc>
          <w:tcPr>
            <w:tcW w:w="1134" w:type="dxa"/>
            <w:shd w:val="clear" w:color="auto" w:fill="BDD6EE" w:themeFill="accent5" w:themeFillTint="66"/>
            <w:noWrap/>
            <w:hideMark/>
          </w:tcPr>
          <w:p w14:paraId="58854DB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mu</w:t>
            </w:r>
          </w:p>
        </w:tc>
        <w:tc>
          <w:tcPr>
            <w:tcW w:w="851" w:type="dxa"/>
            <w:shd w:val="clear" w:color="auto" w:fill="BDD6EE" w:themeFill="accent5" w:themeFillTint="66"/>
            <w:noWrap/>
            <w:hideMark/>
          </w:tcPr>
          <w:p w14:paraId="0D02B1D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-2.671004342</w:t>
            </w:r>
          </w:p>
        </w:tc>
        <w:tc>
          <w:tcPr>
            <w:tcW w:w="992" w:type="dxa"/>
            <w:shd w:val="clear" w:color="auto" w:fill="BDD6EE" w:themeFill="accent5" w:themeFillTint="66"/>
            <w:noWrap/>
            <w:hideMark/>
          </w:tcPr>
          <w:p w14:paraId="3B6DF2A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8.559312</w:t>
            </w:r>
          </w:p>
        </w:tc>
        <w:tc>
          <w:tcPr>
            <w:tcW w:w="567" w:type="dxa"/>
            <w:shd w:val="clear" w:color="auto" w:fill="BDD6EE" w:themeFill="accent5" w:themeFillTint="66"/>
            <w:noWrap/>
            <w:hideMark/>
          </w:tcPr>
          <w:p w14:paraId="0401DC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-8.83226</w:t>
            </w:r>
          </w:p>
        </w:tc>
        <w:tc>
          <w:tcPr>
            <w:tcW w:w="851" w:type="dxa"/>
            <w:shd w:val="clear" w:color="auto" w:fill="BDD6EE" w:themeFill="accent5" w:themeFillTint="66"/>
            <w:noWrap/>
            <w:hideMark/>
          </w:tcPr>
          <w:p w14:paraId="567C09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2.37E-08</w:t>
            </w:r>
          </w:p>
        </w:tc>
        <w:tc>
          <w:tcPr>
            <w:tcW w:w="708" w:type="dxa"/>
            <w:shd w:val="clear" w:color="auto" w:fill="BDD6EE" w:themeFill="accent5" w:themeFillTint="66"/>
            <w:noWrap/>
            <w:hideMark/>
          </w:tcPr>
          <w:p w14:paraId="6F80A5F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2.90E-06</w:t>
            </w:r>
          </w:p>
        </w:tc>
        <w:tc>
          <w:tcPr>
            <w:tcW w:w="516" w:type="dxa"/>
            <w:shd w:val="clear" w:color="auto" w:fill="BDD6EE" w:themeFill="accent5" w:themeFillTint="66"/>
            <w:noWrap/>
            <w:hideMark/>
          </w:tcPr>
          <w:p w14:paraId="356C5C8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9.378339</w:t>
            </w:r>
          </w:p>
        </w:tc>
      </w:tr>
      <w:tr w:rsidR="002326E7" w:rsidRPr="00763C82" w14:paraId="154F9216" w14:textId="77777777" w:rsidTr="000C3C8B">
        <w:trPr>
          <w:trHeight w:val="288"/>
        </w:trPr>
        <w:tc>
          <w:tcPr>
            <w:tcW w:w="585" w:type="dxa"/>
            <w:vMerge/>
            <w:hideMark/>
          </w:tcPr>
          <w:p w14:paraId="23291E0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B72D87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213909_at</w:t>
            </w:r>
          </w:p>
        </w:tc>
        <w:tc>
          <w:tcPr>
            <w:tcW w:w="992" w:type="dxa"/>
            <w:shd w:val="clear" w:color="auto" w:fill="BDD6EE" w:themeFill="accent5" w:themeFillTint="66"/>
            <w:noWrap/>
            <w:hideMark/>
          </w:tcPr>
          <w:p w14:paraId="7FE78E8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AU147799</w:t>
            </w:r>
          </w:p>
        </w:tc>
        <w:tc>
          <w:tcPr>
            <w:tcW w:w="992" w:type="dxa"/>
            <w:shd w:val="clear" w:color="auto" w:fill="BDD6EE" w:themeFill="accent5" w:themeFillTint="66"/>
            <w:noWrap/>
            <w:hideMark/>
          </w:tcPr>
          <w:p w14:paraId="71545C9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LRRC15</w:t>
            </w:r>
          </w:p>
        </w:tc>
        <w:tc>
          <w:tcPr>
            <w:tcW w:w="1134" w:type="dxa"/>
            <w:shd w:val="clear" w:color="auto" w:fill="BDD6EE" w:themeFill="accent5" w:themeFillTint="66"/>
            <w:noWrap/>
            <w:hideMark/>
          </w:tcPr>
          <w:p w14:paraId="4C71BF1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leucine rich repeat containing 15</w:t>
            </w:r>
          </w:p>
        </w:tc>
        <w:tc>
          <w:tcPr>
            <w:tcW w:w="851" w:type="dxa"/>
            <w:shd w:val="clear" w:color="auto" w:fill="BDD6EE" w:themeFill="accent5" w:themeFillTint="66"/>
            <w:noWrap/>
            <w:hideMark/>
          </w:tcPr>
          <w:p w14:paraId="42BC96E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-2.708726928</w:t>
            </w:r>
          </w:p>
        </w:tc>
        <w:tc>
          <w:tcPr>
            <w:tcW w:w="992" w:type="dxa"/>
            <w:shd w:val="clear" w:color="auto" w:fill="BDD6EE" w:themeFill="accent5" w:themeFillTint="66"/>
            <w:noWrap/>
            <w:hideMark/>
          </w:tcPr>
          <w:p w14:paraId="57F68CB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9.240126</w:t>
            </w:r>
          </w:p>
        </w:tc>
        <w:tc>
          <w:tcPr>
            <w:tcW w:w="567" w:type="dxa"/>
            <w:shd w:val="clear" w:color="auto" w:fill="BDD6EE" w:themeFill="accent5" w:themeFillTint="66"/>
            <w:noWrap/>
            <w:hideMark/>
          </w:tcPr>
          <w:p w14:paraId="2882008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-13.8468</w:t>
            </w:r>
          </w:p>
        </w:tc>
        <w:tc>
          <w:tcPr>
            <w:tcW w:w="851" w:type="dxa"/>
            <w:shd w:val="clear" w:color="auto" w:fill="BDD6EE" w:themeFill="accent5" w:themeFillTint="66"/>
            <w:noWrap/>
            <w:hideMark/>
          </w:tcPr>
          <w:p w14:paraId="1E5C35E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9.83E-12</w:t>
            </w:r>
          </w:p>
        </w:tc>
        <w:tc>
          <w:tcPr>
            <w:tcW w:w="708" w:type="dxa"/>
            <w:shd w:val="clear" w:color="auto" w:fill="BDD6EE" w:themeFill="accent5" w:themeFillTint="66"/>
            <w:noWrap/>
            <w:hideMark/>
          </w:tcPr>
          <w:p w14:paraId="528BE0F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5.92E-09</w:t>
            </w:r>
          </w:p>
        </w:tc>
        <w:tc>
          <w:tcPr>
            <w:tcW w:w="516" w:type="dxa"/>
            <w:shd w:val="clear" w:color="auto" w:fill="BDD6EE" w:themeFill="accent5" w:themeFillTint="66"/>
            <w:noWrap/>
            <w:hideMark/>
          </w:tcPr>
          <w:p w14:paraId="5B42309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17.0546</w:t>
            </w:r>
          </w:p>
        </w:tc>
      </w:tr>
      <w:tr w:rsidR="002326E7" w:rsidRPr="00763C82" w14:paraId="407858BB" w14:textId="77777777" w:rsidTr="000C3C8B">
        <w:trPr>
          <w:trHeight w:val="288"/>
        </w:trPr>
        <w:tc>
          <w:tcPr>
            <w:tcW w:w="585" w:type="dxa"/>
            <w:vMerge/>
            <w:hideMark/>
          </w:tcPr>
          <w:p w14:paraId="28A41F6C"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B564C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215214_at</w:t>
            </w:r>
          </w:p>
        </w:tc>
        <w:tc>
          <w:tcPr>
            <w:tcW w:w="992" w:type="dxa"/>
            <w:shd w:val="clear" w:color="auto" w:fill="BDD6EE" w:themeFill="accent5" w:themeFillTint="66"/>
            <w:noWrap/>
            <w:hideMark/>
          </w:tcPr>
          <w:p w14:paraId="78BCC60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H53689</w:t>
            </w:r>
          </w:p>
        </w:tc>
        <w:tc>
          <w:tcPr>
            <w:tcW w:w="992" w:type="dxa"/>
            <w:shd w:val="clear" w:color="auto" w:fill="BDD6EE" w:themeFill="accent5" w:themeFillTint="66"/>
            <w:noWrap/>
            <w:hideMark/>
          </w:tcPr>
          <w:p w14:paraId="7D06F65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IGLC1</w:t>
            </w:r>
          </w:p>
        </w:tc>
        <w:tc>
          <w:tcPr>
            <w:tcW w:w="1134" w:type="dxa"/>
            <w:shd w:val="clear" w:color="auto" w:fill="BDD6EE" w:themeFill="accent5" w:themeFillTint="66"/>
            <w:noWrap/>
            <w:hideMark/>
          </w:tcPr>
          <w:p w14:paraId="0F25D0D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constant 1 (Mcg marker) /// immunoglobulin lambda variable 3-25 ///</w:t>
            </w:r>
          </w:p>
        </w:tc>
        <w:tc>
          <w:tcPr>
            <w:tcW w:w="851" w:type="dxa"/>
            <w:shd w:val="clear" w:color="auto" w:fill="BDD6EE" w:themeFill="accent5" w:themeFillTint="66"/>
            <w:noWrap/>
            <w:hideMark/>
          </w:tcPr>
          <w:p w14:paraId="38CA4C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-2.729985697</w:t>
            </w:r>
          </w:p>
        </w:tc>
        <w:tc>
          <w:tcPr>
            <w:tcW w:w="992" w:type="dxa"/>
            <w:shd w:val="clear" w:color="auto" w:fill="BDD6EE" w:themeFill="accent5" w:themeFillTint="66"/>
            <w:noWrap/>
            <w:hideMark/>
          </w:tcPr>
          <w:p w14:paraId="43EAAB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7.082403</w:t>
            </w:r>
          </w:p>
        </w:tc>
        <w:tc>
          <w:tcPr>
            <w:tcW w:w="567" w:type="dxa"/>
            <w:shd w:val="clear" w:color="auto" w:fill="BDD6EE" w:themeFill="accent5" w:themeFillTint="66"/>
            <w:noWrap/>
            <w:hideMark/>
          </w:tcPr>
          <w:p w14:paraId="1CD4A0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-7.20261</w:t>
            </w:r>
          </w:p>
        </w:tc>
        <w:tc>
          <w:tcPr>
            <w:tcW w:w="851" w:type="dxa"/>
            <w:shd w:val="clear" w:color="auto" w:fill="BDD6EE" w:themeFill="accent5" w:themeFillTint="66"/>
            <w:noWrap/>
            <w:hideMark/>
          </w:tcPr>
          <w:p w14:paraId="242A233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5.54E-07</w:t>
            </w:r>
          </w:p>
        </w:tc>
        <w:tc>
          <w:tcPr>
            <w:tcW w:w="708" w:type="dxa"/>
            <w:shd w:val="clear" w:color="auto" w:fill="BDD6EE" w:themeFill="accent5" w:themeFillTint="66"/>
            <w:noWrap/>
            <w:hideMark/>
          </w:tcPr>
          <w:p w14:paraId="7F9655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3.10E-05</w:t>
            </w:r>
          </w:p>
        </w:tc>
        <w:tc>
          <w:tcPr>
            <w:tcW w:w="516" w:type="dxa"/>
            <w:shd w:val="clear" w:color="auto" w:fill="BDD6EE" w:themeFill="accent5" w:themeFillTint="66"/>
            <w:noWrap/>
            <w:hideMark/>
          </w:tcPr>
          <w:p w14:paraId="4567F6E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6.216382</w:t>
            </w:r>
          </w:p>
        </w:tc>
      </w:tr>
      <w:tr w:rsidR="002326E7" w:rsidRPr="00763C82" w14:paraId="3E944EC8" w14:textId="77777777" w:rsidTr="000C3C8B">
        <w:trPr>
          <w:trHeight w:val="288"/>
        </w:trPr>
        <w:tc>
          <w:tcPr>
            <w:tcW w:w="585" w:type="dxa"/>
            <w:vMerge/>
            <w:hideMark/>
          </w:tcPr>
          <w:p w14:paraId="63F0E316"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B44A51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210915_x_at</w:t>
            </w:r>
          </w:p>
        </w:tc>
        <w:tc>
          <w:tcPr>
            <w:tcW w:w="992" w:type="dxa"/>
            <w:shd w:val="clear" w:color="auto" w:fill="BDD6EE" w:themeFill="accent5" w:themeFillTint="66"/>
            <w:noWrap/>
            <w:hideMark/>
          </w:tcPr>
          <w:p w14:paraId="037D9AD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M15564</w:t>
            </w:r>
          </w:p>
        </w:tc>
        <w:tc>
          <w:tcPr>
            <w:tcW w:w="992" w:type="dxa"/>
            <w:shd w:val="clear" w:color="auto" w:fill="BDD6EE" w:themeFill="accent5" w:themeFillTint="66"/>
            <w:noWrap/>
            <w:hideMark/>
          </w:tcPr>
          <w:p w14:paraId="04A9711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TRBC1</w:t>
            </w:r>
          </w:p>
        </w:tc>
        <w:tc>
          <w:tcPr>
            <w:tcW w:w="1134" w:type="dxa"/>
            <w:shd w:val="clear" w:color="auto" w:fill="BDD6EE" w:themeFill="accent5" w:themeFillTint="66"/>
            <w:noWrap/>
            <w:hideMark/>
          </w:tcPr>
          <w:p w14:paraId="73642A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T cell receptor beta constant 1</w:t>
            </w:r>
          </w:p>
        </w:tc>
        <w:tc>
          <w:tcPr>
            <w:tcW w:w="851" w:type="dxa"/>
            <w:shd w:val="clear" w:color="auto" w:fill="BDD6EE" w:themeFill="accent5" w:themeFillTint="66"/>
            <w:noWrap/>
            <w:hideMark/>
          </w:tcPr>
          <w:p w14:paraId="64AE962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-2.737900227</w:t>
            </w:r>
          </w:p>
        </w:tc>
        <w:tc>
          <w:tcPr>
            <w:tcW w:w="992" w:type="dxa"/>
            <w:shd w:val="clear" w:color="auto" w:fill="BDD6EE" w:themeFill="accent5" w:themeFillTint="66"/>
            <w:noWrap/>
            <w:hideMark/>
          </w:tcPr>
          <w:p w14:paraId="18C451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8.864726</w:t>
            </w:r>
          </w:p>
        </w:tc>
        <w:tc>
          <w:tcPr>
            <w:tcW w:w="567" w:type="dxa"/>
            <w:shd w:val="clear" w:color="auto" w:fill="BDD6EE" w:themeFill="accent5" w:themeFillTint="66"/>
            <w:noWrap/>
            <w:hideMark/>
          </w:tcPr>
          <w:p w14:paraId="3E89D9E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-11.2342</w:t>
            </w:r>
          </w:p>
        </w:tc>
        <w:tc>
          <w:tcPr>
            <w:tcW w:w="851" w:type="dxa"/>
            <w:shd w:val="clear" w:color="auto" w:fill="BDD6EE" w:themeFill="accent5" w:themeFillTint="66"/>
            <w:noWrap/>
            <w:hideMark/>
          </w:tcPr>
          <w:p w14:paraId="49797D4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4.13E-10</w:t>
            </w:r>
          </w:p>
        </w:tc>
        <w:tc>
          <w:tcPr>
            <w:tcW w:w="708" w:type="dxa"/>
            <w:shd w:val="clear" w:color="auto" w:fill="BDD6EE" w:themeFill="accent5" w:themeFillTint="66"/>
            <w:noWrap/>
            <w:hideMark/>
          </w:tcPr>
          <w:p w14:paraId="54C92C5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1.18E-07</w:t>
            </w:r>
          </w:p>
        </w:tc>
        <w:tc>
          <w:tcPr>
            <w:tcW w:w="516" w:type="dxa"/>
            <w:shd w:val="clear" w:color="auto" w:fill="BDD6EE" w:themeFill="accent5" w:themeFillTint="66"/>
            <w:noWrap/>
            <w:hideMark/>
          </w:tcPr>
          <w:p w14:paraId="44B7145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13.40334</w:t>
            </w:r>
          </w:p>
        </w:tc>
      </w:tr>
      <w:tr w:rsidR="002326E7" w:rsidRPr="00763C82" w14:paraId="4A0A4EE5" w14:textId="77777777" w:rsidTr="000C3C8B">
        <w:trPr>
          <w:trHeight w:val="288"/>
        </w:trPr>
        <w:tc>
          <w:tcPr>
            <w:tcW w:w="585" w:type="dxa"/>
            <w:vMerge/>
            <w:hideMark/>
          </w:tcPr>
          <w:p w14:paraId="5A9F2E3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7BBD7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211641_x_at</w:t>
            </w:r>
          </w:p>
        </w:tc>
        <w:tc>
          <w:tcPr>
            <w:tcW w:w="992" w:type="dxa"/>
            <w:shd w:val="clear" w:color="auto" w:fill="BDD6EE" w:themeFill="accent5" w:themeFillTint="66"/>
            <w:noWrap/>
            <w:hideMark/>
          </w:tcPr>
          <w:p w14:paraId="6C598B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L06101</w:t>
            </w:r>
          </w:p>
        </w:tc>
        <w:tc>
          <w:tcPr>
            <w:tcW w:w="992" w:type="dxa"/>
            <w:shd w:val="clear" w:color="auto" w:fill="BDD6EE" w:themeFill="accent5" w:themeFillTint="66"/>
            <w:noWrap/>
            <w:hideMark/>
          </w:tcPr>
          <w:p w14:paraId="42410D7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IGHA1</w:t>
            </w:r>
          </w:p>
        </w:tc>
        <w:tc>
          <w:tcPr>
            <w:tcW w:w="1134" w:type="dxa"/>
            <w:shd w:val="clear" w:color="auto" w:fill="BDD6EE" w:themeFill="accent5" w:themeFillTint="66"/>
            <w:noWrap/>
            <w:hideMark/>
          </w:tcPr>
          <w:p w14:paraId="54AF67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immunoglobulin heavy constant alpha 1 /// immunoglobulin heavy constant alpha 2 (A2m marker) /// immunoglobulin heavy constant delta /// immunoglobulin heavy constant gamma 1 (G1m marker) /// immunoglobulin heavy constant gamma 3 (G3m marker) /// immunoglobulin heavy constant mu /// </w:t>
            </w:r>
            <w:r w:rsidRPr="00763C82">
              <w:rPr>
                <w:rFonts w:ascii="Times New Roman" w:hAnsi="Times New Roman" w:cs="Times New Roman"/>
                <w:sz w:val="20"/>
                <w:szCs w:val="20"/>
              </w:rPr>
              <w:lastRenderedPageBreak/>
              <w:t>immunoglobulin heavy variable 4-31</w:t>
            </w:r>
          </w:p>
        </w:tc>
        <w:tc>
          <w:tcPr>
            <w:tcW w:w="851" w:type="dxa"/>
            <w:shd w:val="clear" w:color="auto" w:fill="BDD6EE" w:themeFill="accent5" w:themeFillTint="66"/>
            <w:noWrap/>
            <w:hideMark/>
          </w:tcPr>
          <w:p w14:paraId="681F937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-2.767061554</w:t>
            </w:r>
          </w:p>
        </w:tc>
        <w:tc>
          <w:tcPr>
            <w:tcW w:w="992" w:type="dxa"/>
            <w:shd w:val="clear" w:color="auto" w:fill="BDD6EE" w:themeFill="accent5" w:themeFillTint="66"/>
            <w:noWrap/>
            <w:hideMark/>
          </w:tcPr>
          <w:p w14:paraId="1E69386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8.579461</w:t>
            </w:r>
          </w:p>
        </w:tc>
        <w:tc>
          <w:tcPr>
            <w:tcW w:w="567" w:type="dxa"/>
            <w:shd w:val="clear" w:color="auto" w:fill="BDD6EE" w:themeFill="accent5" w:themeFillTint="66"/>
            <w:noWrap/>
            <w:hideMark/>
          </w:tcPr>
          <w:p w14:paraId="45A506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-10.7674</w:t>
            </w:r>
          </w:p>
        </w:tc>
        <w:tc>
          <w:tcPr>
            <w:tcW w:w="851" w:type="dxa"/>
            <w:shd w:val="clear" w:color="auto" w:fill="BDD6EE" w:themeFill="accent5" w:themeFillTint="66"/>
            <w:noWrap/>
            <w:hideMark/>
          </w:tcPr>
          <w:p w14:paraId="67099CE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8.62E-10</w:t>
            </w:r>
          </w:p>
        </w:tc>
        <w:tc>
          <w:tcPr>
            <w:tcW w:w="708" w:type="dxa"/>
            <w:shd w:val="clear" w:color="auto" w:fill="BDD6EE" w:themeFill="accent5" w:themeFillTint="66"/>
            <w:noWrap/>
            <w:hideMark/>
          </w:tcPr>
          <w:p w14:paraId="76D636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2.06E-07</w:t>
            </w:r>
          </w:p>
        </w:tc>
        <w:tc>
          <w:tcPr>
            <w:tcW w:w="516" w:type="dxa"/>
            <w:shd w:val="clear" w:color="auto" w:fill="BDD6EE" w:themeFill="accent5" w:themeFillTint="66"/>
            <w:noWrap/>
            <w:hideMark/>
          </w:tcPr>
          <w:p w14:paraId="1301E0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12.6759</w:t>
            </w:r>
          </w:p>
        </w:tc>
      </w:tr>
      <w:tr w:rsidR="002326E7" w:rsidRPr="00763C82" w14:paraId="025DED51" w14:textId="77777777" w:rsidTr="000C3C8B">
        <w:trPr>
          <w:trHeight w:val="288"/>
        </w:trPr>
        <w:tc>
          <w:tcPr>
            <w:tcW w:w="585" w:type="dxa"/>
            <w:vMerge/>
            <w:hideMark/>
          </w:tcPr>
          <w:p w14:paraId="0881769E"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9B0538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211650_x_at</w:t>
            </w:r>
          </w:p>
        </w:tc>
        <w:tc>
          <w:tcPr>
            <w:tcW w:w="992" w:type="dxa"/>
            <w:shd w:val="clear" w:color="auto" w:fill="BDD6EE" w:themeFill="accent5" w:themeFillTint="66"/>
            <w:noWrap/>
            <w:hideMark/>
          </w:tcPr>
          <w:p w14:paraId="2C8245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L34164</w:t>
            </w:r>
          </w:p>
        </w:tc>
        <w:tc>
          <w:tcPr>
            <w:tcW w:w="992" w:type="dxa"/>
            <w:shd w:val="clear" w:color="auto" w:fill="BDD6EE" w:themeFill="accent5" w:themeFillTint="66"/>
            <w:noWrap/>
            <w:hideMark/>
          </w:tcPr>
          <w:p w14:paraId="1CAB74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w:t>
            </w:r>
          </w:p>
        </w:tc>
        <w:tc>
          <w:tcPr>
            <w:tcW w:w="1134" w:type="dxa"/>
            <w:shd w:val="clear" w:color="auto" w:fill="BDD6EE" w:themeFill="accent5" w:themeFillTint="66"/>
            <w:noWrap/>
            <w:hideMark/>
          </w:tcPr>
          <w:p w14:paraId="78A3ED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locus /// immunoglobulin heavy constant alpha 1 /// immunoglobulin heavy constant delta /// immunoglobulin heavy constant gamma 1 (G1m marker) /// immunoglobulin heavy constant gamma 3 (G3m marker) /// immunoglobulin heavy constant mu /// immunoglobulin heavy variable 3-23 /// immunoglobulin heavy variable 4-31</w:t>
            </w:r>
          </w:p>
        </w:tc>
        <w:tc>
          <w:tcPr>
            <w:tcW w:w="851" w:type="dxa"/>
            <w:shd w:val="clear" w:color="auto" w:fill="BDD6EE" w:themeFill="accent5" w:themeFillTint="66"/>
            <w:noWrap/>
            <w:hideMark/>
          </w:tcPr>
          <w:p w14:paraId="43EBF56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-2.796717976</w:t>
            </w:r>
          </w:p>
        </w:tc>
        <w:tc>
          <w:tcPr>
            <w:tcW w:w="992" w:type="dxa"/>
            <w:shd w:val="clear" w:color="auto" w:fill="BDD6EE" w:themeFill="accent5" w:themeFillTint="66"/>
            <w:noWrap/>
            <w:hideMark/>
          </w:tcPr>
          <w:p w14:paraId="4E32CC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8.346649</w:t>
            </w:r>
          </w:p>
        </w:tc>
        <w:tc>
          <w:tcPr>
            <w:tcW w:w="567" w:type="dxa"/>
            <w:shd w:val="clear" w:color="auto" w:fill="BDD6EE" w:themeFill="accent5" w:themeFillTint="66"/>
            <w:noWrap/>
            <w:hideMark/>
          </w:tcPr>
          <w:p w14:paraId="0DE136A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-9.47382</w:t>
            </w:r>
          </w:p>
        </w:tc>
        <w:tc>
          <w:tcPr>
            <w:tcW w:w="851" w:type="dxa"/>
            <w:shd w:val="clear" w:color="auto" w:fill="BDD6EE" w:themeFill="accent5" w:themeFillTint="66"/>
            <w:noWrap/>
            <w:hideMark/>
          </w:tcPr>
          <w:p w14:paraId="13F94E7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7.51E-09</w:t>
            </w:r>
          </w:p>
        </w:tc>
        <w:tc>
          <w:tcPr>
            <w:tcW w:w="708" w:type="dxa"/>
            <w:shd w:val="clear" w:color="auto" w:fill="BDD6EE" w:themeFill="accent5" w:themeFillTint="66"/>
            <w:noWrap/>
            <w:hideMark/>
          </w:tcPr>
          <w:p w14:paraId="5E435FB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1.15E-06</w:t>
            </w:r>
          </w:p>
        </w:tc>
        <w:tc>
          <w:tcPr>
            <w:tcW w:w="516" w:type="dxa"/>
            <w:shd w:val="clear" w:color="auto" w:fill="BDD6EE" w:themeFill="accent5" w:themeFillTint="66"/>
            <w:noWrap/>
            <w:hideMark/>
          </w:tcPr>
          <w:p w14:paraId="59BB52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10.52422</w:t>
            </w:r>
          </w:p>
        </w:tc>
      </w:tr>
      <w:tr w:rsidR="002326E7" w:rsidRPr="00763C82" w14:paraId="4AF6F075" w14:textId="77777777" w:rsidTr="000C3C8B">
        <w:trPr>
          <w:trHeight w:val="288"/>
        </w:trPr>
        <w:tc>
          <w:tcPr>
            <w:tcW w:w="585" w:type="dxa"/>
            <w:vMerge/>
            <w:hideMark/>
          </w:tcPr>
          <w:p w14:paraId="6865F57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A85F9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211868_x_at</w:t>
            </w:r>
          </w:p>
        </w:tc>
        <w:tc>
          <w:tcPr>
            <w:tcW w:w="992" w:type="dxa"/>
            <w:shd w:val="clear" w:color="auto" w:fill="BDD6EE" w:themeFill="accent5" w:themeFillTint="66"/>
            <w:noWrap/>
            <w:hideMark/>
          </w:tcPr>
          <w:p w14:paraId="70AF27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AJ225092</w:t>
            </w:r>
          </w:p>
        </w:tc>
        <w:tc>
          <w:tcPr>
            <w:tcW w:w="992" w:type="dxa"/>
            <w:shd w:val="clear" w:color="auto" w:fill="BDD6EE" w:themeFill="accent5" w:themeFillTint="66"/>
            <w:noWrap/>
            <w:hideMark/>
          </w:tcPr>
          <w:p w14:paraId="0A7E0A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w:t>
            </w:r>
          </w:p>
        </w:tc>
        <w:tc>
          <w:tcPr>
            <w:tcW w:w="1134" w:type="dxa"/>
            <w:shd w:val="clear" w:color="auto" w:fill="BDD6EE" w:themeFill="accent5" w:themeFillTint="66"/>
            <w:noWrap/>
            <w:hideMark/>
          </w:tcPr>
          <w:p w14:paraId="2062591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immunoglobulin heavy locus /// immunoglobulin heavy constant alpha 1 /// immunoglobulin heavy </w:t>
            </w:r>
            <w:r w:rsidRPr="00763C82">
              <w:rPr>
                <w:rFonts w:ascii="Times New Roman" w:hAnsi="Times New Roman" w:cs="Times New Roman"/>
                <w:sz w:val="20"/>
                <w:szCs w:val="20"/>
              </w:rPr>
              <w:lastRenderedPageBreak/>
              <w:t>constant alpha 2 (A2m marker) /// immunoglobulin heavy constant delta /// immunoglobulin heavy constant gamma 1 (G1m marker) /// immunoglobulin heavy constant gamma 2 (G2m marker) /// immunoglobulin heavy constant gamma 3 (G3m marker) /// immunoglobulin heavy constant mu /// immunoglobulin heavy variable 4-31</w:t>
            </w:r>
          </w:p>
        </w:tc>
        <w:tc>
          <w:tcPr>
            <w:tcW w:w="851" w:type="dxa"/>
            <w:shd w:val="clear" w:color="auto" w:fill="BDD6EE" w:themeFill="accent5" w:themeFillTint="66"/>
            <w:noWrap/>
            <w:hideMark/>
          </w:tcPr>
          <w:p w14:paraId="7801170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-2.798434433</w:t>
            </w:r>
          </w:p>
        </w:tc>
        <w:tc>
          <w:tcPr>
            <w:tcW w:w="992" w:type="dxa"/>
            <w:shd w:val="clear" w:color="auto" w:fill="BDD6EE" w:themeFill="accent5" w:themeFillTint="66"/>
            <w:noWrap/>
            <w:hideMark/>
          </w:tcPr>
          <w:p w14:paraId="5CDE616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8.753659</w:t>
            </w:r>
          </w:p>
        </w:tc>
        <w:tc>
          <w:tcPr>
            <w:tcW w:w="567" w:type="dxa"/>
            <w:shd w:val="clear" w:color="auto" w:fill="BDD6EE" w:themeFill="accent5" w:themeFillTint="66"/>
            <w:noWrap/>
            <w:hideMark/>
          </w:tcPr>
          <w:p w14:paraId="5A4BAD3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-10.8901</w:t>
            </w:r>
          </w:p>
        </w:tc>
        <w:tc>
          <w:tcPr>
            <w:tcW w:w="851" w:type="dxa"/>
            <w:shd w:val="clear" w:color="auto" w:fill="BDD6EE" w:themeFill="accent5" w:themeFillTint="66"/>
            <w:noWrap/>
            <w:hideMark/>
          </w:tcPr>
          <w:p w14:paraId="244120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7.09E-10</w:t>
            </w:r>
          </w:p>
        </w:tc>
        <w:tc>
          <w:tcPr>
            <w:tcW w:w="708" w:type="dxa"/>
            <w:shd w:val="clear" w:color="auto" w:fill="BDD6EE" w:themeFill="accent5" w:themeFillTint="66"/>
            <w:noWrap/>
            <w:hideMark/>
          </w:tcPr>
          <w:p w14:paraId="7184C7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1.81E-07</w:t>
            </w:r>
          </w:p>
        </w:tc>
        <w:tc>
          <w:tcPr>
            <w:tcW w:w="516" w:type="dxa"/>
            <w:shd w:val="clear" w:color="auto" w:fill="BDD6EE" w:themeFill="accent5" w:themeFillTint="66"/>
            <w:noWrap/>
            <w:hideMark/>
          </w:tcPr>
          <w:p w14:paraId="0DF3545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12.86944</w:t>
            </w:r>
          </w:p>
        </w:tc>
      </w:tr>
      <w:tr w:rsidR="002326E7" w:rsidRPr="00763C82" w14:paraId="11682525" w14:textId="77777777" w:rsidTr="000C3C8B">
        <w:trPr>
          <w:trHeight w:val="288"/>
        </w:trPr>
        <w:tc>
          <w:tcPr>
            <w:tcW w:w="585" w:type="dxa"/>
            <w:vMerge/>
            <w:hideMark/>
          </w:tcPr>
          <w:p w14:paraId="7E739F7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4B9150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215946_x_at</w:t>
            </w:r>
          </w:p>
        </w:tc>
        <w:tc>
          <w:tcPr>
            <w:tcW w:w="992" w:type="dxa"/>
            <w:shd w:val="clear" w:color="auto" w:fill="BDD6EE" w:themeFill="accent5" w:themeFillTint="66"/>
            <w:noWrap/>
            <w:hideMark/>
          </w:tcPr>
          <w:p w14:paraId="3B67CE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AL022324</w:t>
            </w:r>
          </w:p>
        </w:tc>
        <w:tc>
          <w:tcPr>
            <w:tcW w:w="992" w:type="dxa"/>
            <w:shd w:val="clear" w:color="auto" w:fill="BDD6EE" w:themeFill="accent5" w:themeFillTint="66"/>
            <w:noWrap/>
            <w:hideMark/>
          </w:tcPr>
          <w:p w14:paraId="18798A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IGLL3P</w:t>
            </w:r>
          </w:p>
        </w:tc>
        <w:tc>
          <w:tcPr>
            <w:tcW w:w="1134" w:type="dxa"/>
            <w:shd w:val="clear" w:color="auto" w:fill="BDD6EE" w:themeFill="accent5" w:themeFillTint="66"/>
            <w:noWrap/>
            <w:hideMark/>
          </w:tcPr>
          <w:p w14:paraId="09C9D4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lambda-like polypeptide 3, pseudogene</w:t>
            </w:r>
          </w:p>
        </w:tc>
        <w:tc>
          <w:tcPr>
            <w:tcW w:w="851" w:type="dxa"/>
            <w:shd w:val="clear" w:color="auto" w:fill="BDD6EE" w:themeFill="accent5" w:themeFillTint="66"/>
            <w:noWrap/>
            <w:hideMark/>
          </w:tcPr>
          <w:p w14:paraId="1ED71D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-2.809902978</w:t>
            </w:r>
          </w:p>
        </w:tc>
        <w:tc>
          <w:tcPr>
            <w:tcW w:w="992" w:type="dxa"/>
            <w:shd w:val="clear" w:color="auto" w:fill="BDD6EE" w:themeFill="accent5" w:themeFillTint="66"/>
            <w:noWrap/>
            <w:hideMark/>
          </w:tcPr>
          <w:p w14:paraId="3D8C05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9.442614</w:t>
            </w:r>
          </w:p>
        </w:tc>
        <w:tc>
          <w:tcPr>
            <w:tcW w:w="567" w:type="dxa"/>
            <w:shd w:val="clear" w:color="auto" w:fill="BDD6EE" w:themeFill="accent5" w:themeFillTint="66"/>
            <w:noWrap/>
            <w:hideMark/>
          </w:tcPr>
          <w:p w14:paraId="3FB1CF1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-13.461</w:t>
            </w:r>
          </w:p>
        </w:tc>
        <w:tc>
          <w:tcPr>
            <w:tcW w:w="851" w:type="dxa"/>
            <w:shd w:val="clear" w:color="auto" w:fill="BDD6EE" w:themeFill="accent5" w:themeFillTint="66"/>
            <w:noWrap/>
            <w:hideMark/>
          </w:tcPr>
          <w:p w14:paraId="2361E48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1.64E-11</w:t>
            </w:r>
          </w:p>
        </w:tc>
        <w:tc>
          <w:tcPr>
            <w:tcW w:w="708" w:type="dxa"/>
            <w:shd w:val="clear" w:color="auto" w:fill="BDD6EE" w:themeFill="accent5" w:themeFillTint="66"/>
            <w:noWrap/>
            <w:hideMark/>
          </w:tcPr>
          <w:p w14:paraId="7D897DC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8.94E-09</w:t>
            </w:r>
          </w:p>
        </w:tc>
        <w:tc>
          <w:tcPr>
            <w:tcW w:w="516" w:type="dxa"/>
            <w:shd w:val="clear" w:color="auto" w:fill="BDD6EE" w:themeFill="accent5" w:themeFillTint="66"/>
            <w:noWrap/>
            <w:hideMark/>
          </w:tcPr>
          <w:p w14:paraId="1EAA96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16.55664</w:t>
            </w:r>
          </w:p>
        </w:tc>
      </w:tr>
      <w:tr w:rsidR="002326E7" w:rsidRPr="00763C82" w14:paraId="51CEFD1E" w14:textId="77777777" w:rsidTr="000C3C8B">
        <w:trPr>
          <w:trHeight w:val="288"/>
        </w:trPr>
        <w:tc>
          <w:tcPr>
            <w:tcW w:w="585" w:type="dxa"/>
            <w:vMerge/>
            <w:hideMark/>
          </w:tcPr>
          <w:p w14:paraId="6365BAC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0BB694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209924_at</w:t>
            </w:r>
          </w:p>
        </w:tc>
        <w:tc>
          <w:tcPr>
            <w:tcW w:w="992" w:type="dxa"/>
            <w:shd w:val="clear" w:color="auto" w:fill="BDD6EE" w:themeFill="accent5" w:themeFillTint="66"/>
            <w:noWrap/>
            <w:hideMark/>
          </w:tcPr>
          <w:p w14:paraId="40C3258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AB000221</w:t>
            </w:r>
          </w:p>
        </w:tc>
        <w:tc>
          <w:tcPr>
            <w:tcW w:w="992" w:type="dxa"/>
            <w:shd w:val="clear" w:color="auto" w:fill="BDD6EE" w:themeFill="accent5" w:themeFillTint="66"/>
            <w:noWrap/>
            <w:hideMark/>
          </w:tcPr>
          <w:p w14:paraId="1983B0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CCL18</w:t>
            </w:r>
          </w:p>
        </w:tc>
        <w:tc>
          <w:tcPr>
            <w:tcW w:w="1134" w:type="dxa"/>
            <w:shd w:val="clear" w:color="auto" w:fill="BDD6EE" w:themeFill="accent5" w:themeFillTint="66"/>
            <w:noWrap/>
            <w:hideMark/>
          </w:tcPr>
          <w:p w14:paraId="6C1A770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chemokine (C-C motif) ligand 18 (pulmonary and activation-regulated)</w:t>
            </w:r>
          </w:p>
        </w:tc>
        <w:tc>
          <w:tcPr>
            <w:tcW w:w="851" w:type="dxa"/>
            <w:shd w:val="clear" w:color="auto" w:fill="BDD6EE" w:themeFill="accent5" w:themeFillTint="66"/>
            <w:noWrap/>
            <w:hideMark/>
          </w:tcPr>
          <w:p w14:paraId="4E564AF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-2.860790552</w:t>
            </w:r>
          </w:p>
        </w:tc>
        <w:tc>
          <w:tcPr>
            <w:tcW w:w="992" w:type="dxa"/>
            <w:shd w:val="clear" w:color="auto" w:fill="BDD6EE" w:themeFill="accent5" w:themeFillTint="66"/>
            <w:noWrap/>
            <w:hideMark/>
          </w:tcPr>
          <w:p w14:paraId="5F87FCA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11.00237</w:t>
            </w:r>
          </w:p>
        </w:tc>
        <w:tc>
          <w:tcPr>
            <w:tcW w:w="567" w:type="dxa"/>
            <w:shd w:val="clear" w:color="auto" w:fill="BDD6EE" w:themeFill="accent5" w:themeFillTint="66"/>
            <w:noWrap/>
            <w:hideMark/>
          </w:tcPr>
          <w:p w14:paraId="7EF4F26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-6.60659</w:t>
            </w:r>
          </w:p>
        </w:tc>
        <w:tc>
          <w:tcPr>
            <w:tcW w:w="851" w:type="dxa"/>
            <w:shd w:val="clear" w:color="auto" w:fill="BDD6EE" w:themeFill="accent5" w:themeFillTint="66"/>
            <w:noWrap/>
            <w:hideMark/>
          </w:tcPr>
          <w:p w14:paraId="160441C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1.92E-06</w:t>
            </w:r>
          </w:p>
        </w:tc>
        <w:tc>
          <w:tcPr>
            <w:tcW w:w="708" w:type="dxa"/>
            <w:shd w:val="clear" w:color="auto" w:fill="BDD6EE" w:themeFill="accent5" w:themeFillTint="66"/>
            <w:noWrap/>
            <w:hideMark/>
          </w:tcPr>
          <w:p w14:paraId="3C5CE3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8.09E-05</w:t>
            </w:r>
          </w:p>
        </w:tc>
        <w:tc>
          <w:tcPr>
            <w:tcW w:w="516" w:type="dxa"/>
            <w:shd w:val="clear" w:color="auto" w:fill="BDD6EE" w:themeFill="accent5" w:themeFillTint="66"/>
            <w:noWrap/>
            <w:hideMark/>
          </w:tcPr>
          <w:p w14:paraId="5295A45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4.96886</w:t>
            </w:r>
          </w:p>
        </w:tc>
      </w:tr>
      <w:tr w:rsidR="002326E7" w:rsidRPr="00763C82" w14:paraId="4AB0C902" w14:textId="77777777" w:rsidTr="000C3C8B">
        <w:trPr>
          <w:trHeight w:val="288"/>
        </w:trPr>
        <w:tc>
          <w:tcPr>
            <w:tcW w:w="585" w:type="dxa"/>
            <w:vMerge/>
            <w:hideMark/>
          </w:tcPr>
          <w:p w14:paraId="0CD13B5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1DF6C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209823_x_at</w:t>
            </w:r>
          </w:p>
        </w:tc>
        <w:tc>
          <w:tcPr>
            <w:tcW w:w="992" w:type="dxa"/>
            <w:shd w:val="clear" w:color="auto" w:fill="BDD6EE" w:themeFill="accent5" w:themeFillTint="66"/>
            <w:noWrap/>
            <w:hideMark/>
          </w:tcPr>
          <w:p w14:paraId="034B8A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M17955</w:t>
            </w:r>
          </w:p>
        </w:tc>
        <w:tc>
          <w:tcPr>
            <w:tcW w:w="992" w:type="dxa"/>
            <w:shd w:val="clear" w:color="auto" w:fill="BDD6EE" w:themeFill="accent5" w:themeFillTint="66"/>
            <w:noWrap/>
            <w:hideMark/>
          </w:tcPr>
          <w:p w14:paraId="040F8B0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HLA-DQB1</w:t>
            </w:r>
          </w:p>
        </w:tc>
        <w:tc>
          <w:tcPr>
            <w:tcW w:w="1134" w:type="dxa"/>
            <w:shd w:val="clear" w:color="auto" w:fill="BDD6EE" w:themeFill="accent5" w:themeFillTint="66"/>
            <w:noWrap/>
            <w:hideMark/>
          </w:tcPr>
          <w:p w14:paraId="635682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major histocompatibility complex, </w:t>
            </w:r>
            <w:r w:rsidRPr="00763C82">
              <w:rPr>
                <w:rFonts w:ascii="Times New Roman" w:hAnsi="Times New Roman" w:cs="Times New Roman"/>
                <w:sz w:val="20"/>
                <w:szCs w:val="20"/>
              </w:rPr>
              <w:lastRenderedPageBreak/>
              <w:t>class II, DQ beta 1 /// HLA class II histocompatibility antigen, DQ beta 1 chain-like</w:t>
            </w:r>
          </w:p>
        </w:tc>
        <w:tc>
          <w:tcPr>
            <w:tcW w:w="851" w:type="dxa"/>
            <w:shd w:val="clear" w:color="auto" w:fill="BDD6EE" w:themeFill="accent5" w:themeFillTint="66"/>
            <w:noWrap/>
            <w:hideMark/>
          </w:tcPr>
          <w:p w14:paraId="08DE7C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-2.868569299</w:t>
            </w:r>
          </w:p>
        </w:tc>
        <w:tc>
          <w:tcPr>
            <w:tcW w:w="992" w:type="dxa"/>
            <w:shd w:val="clear" w:color="auto" w:fill="BDD6EE" w:themeFill="accent5" w:themeFillTint="66"/>
            <w:noWrap/>
            <w:hideMark/>
          </w:tcPr>
          <w:p w14:paraId="5A6B52D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10.73781</w:t>
            </w:r>
          </w:p>
        </w:tc>
        <w:tc>
          <w:tcPr>
            <w:tcW w:w="567" w:type="dxa"/>
            <w:shd w:val="clear" w:color="auto" w:fill="BDD6EE" w:themeFill="accent5" w:themeFillTint="66"/>
            <w:noWrap/>
            <w:hideMark/>
          </w:tcPr>
          <w:p w14:paraId="625695B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-9.43592</w:t>
            </w:r>
          </w:p>
        </w:tc>
        <w:tc>
          <w:tcPr>
            <w:tcW w:w="851" w:type="dxa"/>
            <w:shd w:val="clear" w:color="auto" w:fill="BDD6EE" w:themeFill="accent5" w:themeFillTint="66"/>
            <w:noWrap/>
            <w:hideMark/>
          </w:tcPr>
          <w:p w14:paraId="2EB983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8.03E-09</w:t>
            </w:r>
          </w:p>
        </w:tc>
        <w:tc>
          <w:tcPr>
            <w:tcW w:w="708" w:type="dxa"/>
            <w:shd w:val="clear" w:color="auto" w:fill="BDD6EE" w:themeFill="accent5" w:themeFillTint="66"/>
            <w:noWrap/>
            <w:hideMark/>
          </w:tcPr>
          <w:p w14:paraId="1E094ED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1.22E-06</w:t>
            </w:r>
          </w:p>
        </w:tc>
        <w:tc>
          <w:tcPr>
            <w:tcW w:w="516" w:type="dxa"/>
            <w:shd w:val="clear" w:color="auto" w:fill="BDD6EE" w:themeFill="accent5" w:themeFillTint="66"/>
            <w:noWrap/>
            <w:hideMark/>
          </w:tcPr>
          <w:p w14:paraId="66223DF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10.45802</w:t>
            </w:r>
          </w:p>
        </w:tc>
      </w:tr>
      <w:tr w:rsidR="002326E7" w:rsidRPr="00763C82" w14:paraId="1754AB6C" w14:textId="77777777" w:rsidTr="000C3C8B">
        <w:trPr>
          <w:trHeight w:val="288"/>
        </w:trPr>
        <w:tc>
          <w:tcPr>
            <w:tcW w:w="585" w:type="dxa"/>
            <w:vMerge/>
            <w:hideMark/>
          </w:tcPr>
          <w:p w14:paraId="7B1C311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394E1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216560_x_at</w:t>
            </w:r>
          </w:p>
        </w:tc>
        <w:tc>
          <w:tcPr>
            <w:tcW w:w="992" w:type="dxa"/>
            <w:shd w:val="clear" w:color="auto" w:fill="BDD6EE" w:themeFill="accent5" w:themeFillTint="66"/>
            <w:noWrap/>
            <w:hideMark/>
          </w:tcPr>
          <w:p w14:paraId="01A66A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D87021</w:t>
            </w:r>
          </w:p>
        </w:tc>
        <w:tc>
          <w:tcPr>
            <w:tcW w:w="992" w:type="dxa"/>
            <w:shd w:val="clear" w:color="auto" w:fill="BDD6EE" w:themeFill="accent5" w:themeFillTint="66"/>
            <w:noWrap/>
            <w:hideMark/>
          </w:tcPr>
          <w:p w14:paraId="68558C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IGLC1</w:t>
            </w:r>
          </w:p>
        </w:tc>
        <w:tc>
          <w:tcPr>
            <w:tcW w:w="1134" w:type="dxa"/>
            <w:shd w:val="clear" w:color="auto" w:fill="BDD6EE" w:themeFill="accent5" w:themeFillTint="66"/>
            <w:noWrap/>
            <w:hideMark/>
          </w:tcPr>
          <w:p w14:paraId="34F9786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constant 1 (Mcg marker) /// immunoglobulin lambda variable 3-10 ///</w:t>
            </w:r>
          </w:p>
        </w:tc>
        <w:tc>
          <w:tcPr>
            <w:tcW w:w="851" w:type="dxa"/>
            <w:shd w:val="clear" w:color="auto" w:fill="BDD6EE" w:themeFill="accent5" w:themeFillTint="66"/>
            <w:noWrap/>
            <w:hideMark/>
          </w:tcPr>
          <w:p w14:paraId="618C28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-2.952087174</w:t>
            </w:r>
          </w:p>
        </w:tc>
        <w:tc>
          <w:tcPr>
            <w:tcW w:w="992" w:type="dxa"/>
            <w:shd w:val="clear" w:color="auto" w:fill="BDD6EE" w:themeFill="accent5" w:themeFillTint="66"/>
            <w:noWrap/>
            <w:hideMark/>
          </w:tcPr>
          <w:p w14:paraId="5905710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9.153294</w:t>
            </w:r>
          </w:p>
        </w:tc>
        <w:tc>
          <w:tcPr>
            <w:tcW w:w="567" w:type="dxa"/>
            <w:shd w:val="clear" w:color="auto" w:fill="BDD6EE" w:themeFill="accent5" w:themeFillTint="66"/>
            <w:noWrap/>
            <w:hideMark/>
          </w:tcPr>
          <w:p w14:paraId="40CEC4E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-8.93338</w:t>
            </w:r>
          </w:p>
        </w:tc>
        <w:tc>
          <w:tcPr>
            <w:tcW w:w="851" w:type="dxa"/>
            <w:shd w:val="clear" w:color="auto" w:fill="BDD6EE" w:themeFill="accent5" w:themeFillTint="66"/>
            <w:noWrap/>
            <w:hideMark/>
          </w:tcPr>
          <w:p w14:paraId="5763DE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1.97E-08</w:t>
            </w:r>
          </w:p>
        </w:tc>
        <w:tc>
          <w:tcPr>
            <w:tcW w:w="708" w:type="dxa"/>
            <w:shd w:val="clear" w:color="auto" w:fill="BDD6EE" w:themeFill="accent5" w:themeFillTint="66"/>
            <w:noWrap/>
            <w:hideMark/>
          </w:tcPr>
          <w:p w14:paraId="2D6285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2.52E-06</w:t>
            </w:r>
          </w:p>
        </w:tc>
        <w:tc>
          <w:tcPr>
            <w:tcW w:w="516" w:type="dxa"/>
            <w:shd w:val="clear" w:color="auto" w:fill="BDD6EE" w:themeFill="accent5" w:themeFillTint="66"/>
            <w:noWrap/>
            <w:hideMark/>
          </w:tcPr>
          <w:p w14:paraId="3799837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9.562573</w:t>
            </w:r>
          </w:p>
        </w:tc>
      </w:tr>
      <w:tr w:rsidR="002326E7" w:rsidRPr="00763C82" w14:paraId="28B5413A" w14:textId="77777777" w:rsidTr="000C3C8B">
        <w:trPr>
          <w:trHeight w:val="288"/>
        </w:trPr>
        <w:tc>
          <w:tcPr>
            <w:tcW w:w="585" w:type="dxa"/>
            <w:vMerge/>
            <w:hideMark/>
          </w:tcPr>
          <w:p w14:paraId="2640FD2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63C1C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212588_at</w:t>
            </w:r>
          </w:p>
        </w:tc>
        <w:tc>
          <w:tcPr>
            <w:tcW w:w="992" w:type="dxa"/>
            <w:shd w:val="clear" w:color="auto" w:fill="BDD6EE" w:themeFill="accent5" w:themeFillTint="66"/>
            <w:noWrap/>
            <w:hideMark/>
          </w:tcPr>
          <w:p w14:paraId="6B2507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Y00062</w:t>
            </w:r>
          </w:p>
        </w:tc>
        <w:tc>
          <w:tcPr>
            <w:tcW w:w="992" w:type="dxa"/>
            <w:shd w:val="clear" w:color="auto" w:fill="BDD6EE" w:themeFill="accent5" w:themeFillTint="66"/>
            <w:noWrap/>
            <w:hideMark/>
          </w:tcPr>
          <w:p w14:paraId="069B57C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PTPRC</w:t>
            </w:r>
          </w:p>
        </w:tc>
        <w:tc>
          <w:tcPr>
            <w:tcW w:w="1134" w:type="dxa"/>
            <w:shd w:val="clear" w:color="auto" w:fill="BDD6EE" w:themeFill="accent5" w:themeFillTint="66"/>
            <w:noWrap/>
            <w:hideMark/>
          </w:tcPr>
          <w:p w14:paraId="10839C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protein tyrosine phosphatase, receptor type, C</w:t>
            </w:r>
          </w:p>
        </w:tc>
        <w:tc>
          <w:tcPr>
            <w:tcW w:w="851" w:type="dxa"/>
            <w:shd w:val="clear" w:color="auto" w:fill="BDD6EE" w:themeFill="accent5" w:themeFillTint="66"/>
            <w:noWrap/>
            <w:hideMark/>
          </w:tcPr>
          <w:p w14:paraId="242521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-3.00423026</w:t>
            </w:r>
          </w:p>
        </w:tc>
        <w:tc>
          <w:tcPr>
            <w:tcW w:w="992" w:type="dxa"/>
            <w:shd w:val="clear" w:color="auto" w:fill="BDD6EE" w:themeFill="accent5" w:themeFillTint="66"/>
            <w:noWrap/>
            <w:hideMark/>
          </w:tcPr>
          <w:p w14:paraId="3F72B37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8.811426</w:t>
            </w:r>
          </w:p>
        </w:tc>
        <w:tc>
          <w:tcPr>
            <w:tcW w:w="567" w:type="dxa"/>
            <w:shd w:val="clear" w:color="auto" w:fill="BDD6EE" w:themeFill="accent5" w:themeFillTint="66"/>
            <w:noWrap/>
            <w:hideMark/>
          </w:tcPr>
          <w:p w14:paraId="2E5C973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-13.0214</w:t>
            </w:r>
          </w:p>
        </w:tc>
        <w:tc>
          <w:tcPr>
            <w:tcW w:w="851" w:type="dxa"/>
            <w:shd w:val="clear" w:color="auto" w:fill="BDD6EE" w:themeFill="accent5" w:themeFillTint="66"/>
            <w:noWrap/>
            <w:hideMark/>
          </w:tcPr>
          <w:p w14:paraId="31227D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3.00E-11</w:t>
            </w:r>
          </w:p>
        </w:tc>
        <w:tc>
          <w:tcPr>
            <w:tcW w:w="708" w:type="dxa"/>
            <w:shd w:val="clear" w:color="auto" w:fill="BDD6EE" w:themeFill="accent5" w:themeFillTint="66"/>
            <w:noWrap/>
            <w:hideMark/>
          </w:tcPr>
          <w:p w14:paraId="1338C47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1.42E-08</w:t>
            </w:r>
          </w:p>
        </w:tc>
        <w:tc>
          <w:tcPr>
            <w:tcW w:w="516" w:type="dxa"/>
            <w:shd w:val="clear" w:color="auto" w:fill="BDD6EE" w:themeFill="accent5" w:themeFillTint="66"/>
            <w:noWrap/>
            <w:hideMark/>
          </w:tcPr>
          <w:p w14:paraId="03D54B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15.97286</w:t>
            </w:r>
          </w:p>
        </w:tc>
      </w:tr>
      <w:tr w:rsidR="002326E7" w:rsidRPr="00763C82" w14:paraId="3848F623" w14:textId="77777777" w:rsidTr="000C3C8B">
        <w:trPr>
          <w:trHeight w:val="288"/>
        </w:trPr>
        <w:tc>
          <w:tcPr>
            <w:tcW w:w="585" w:type="dxa"/>
            <w:vMerge/>
            <w:hideMark/>
          </w:tcPr>
          <w:p w14:paraId="4C941986"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8A400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216853_x_at</w:t>
            </w:r>
          </w:p>
        </w:tc>
        <w:tc>
          <w:tcPr>
            <w:tcW w:w="992" w:type="dxa"/>
            <w:shd w:val="clear" w:color="auto" w:fill="BDD6EE" w:themeFill="accent5" w:themeFillTint="66"/>
            <w:noWrap/>
            <w:hideMark/>
          </w:tcPr>
          <w:p w14:paraId="76A67C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AF234255</w:t>
            </w:r>
          </w:p>
        </w:tc>
        <w:tc>
          <w:tcPr>
            <w:tcW w:w="992" w:type="dxa"/>
            <w:shd w:val="clear" w:color="auto" w:fill="BDD6EE" w:themeFill="accent5" w:themeFillTint="66"/>
            <w:noWrap/>
            <w:hideMark/>
          </w:tcPr>
          <w:p w14:paraId="6C0EE43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IGLJ3</w:t>
            </w:r>
          </w:p>
        </w:tc>
        <w:tc>
          <w:tcPr>
            <w:tcW w:w="1134" w:type="dxa"/>
            <w:shd w:val="clear" w:color="auto" w:fill="BDD6EE" w:themeFill="accent5" w:themeFillTint="66"/>
            <w:noWrap/>
            <w:hideMark/>
          </w:tcPr>
          <w:p w14:paraId="12561C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joining 3 /// immunoglobulin lambda variable 3-19 ///</w:t>
            </w:r>
          </w:p>
        </w:tc>
        <w:tc>
          <w:tcPr>
            <w:tcW w:w="851" w:type="dxa"/>
            <w:shd w:val="clear" w:color="auto" w:fill="BDD6EE" w:themeFill="accent5" w:themeFillTint="66"/>
            <w:noWrap/>
            <w:hideMark/>
          </w:tcPr>
          <w:p w14:paraId="0C7FD5C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-3.017473583</w:t>
            </w:r>
          </w:p>
        </w:tc>
        <w:tc>
          <w:tcPr>
            <w:tcW w:w="992" w:type="dxa"/>
            <w:shd w:val="clear" w:color="auto" w:fill="BDD6EE" w:themeFill="accent5" w:themeFillTint="66"/>
            <w:noWrap/>
            <w:hideMark/>
          </w:tcPr>
          <w:p w14:paraId="1F3800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8.880563</w:t>
            </w:r>
          </w:p>
        </w:tc>
        <w:tc>
          <w:tcPr>
            <w:tcW w:w="567" w:type="dxa"/>
            <w:shd w:val="clear" w:color="auto" w:fill="BDD6EE" w:themeFill="accent5" w:themeFillTint="66"/>
            <w:noWrap/>
            <w:hideMark/>
          </w:tcPr>
          <w:p w14:paraId="426D132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-9.61936</w:t>
            </w:r>
          </w:p>
        </w:tc>
        <w:tc>
          <w:tcPr>
            <w:tcW w:w="851" w:type="dxa"/>
            <w:shd w:val="clear" w:color="auto" w:fill="BDD6EE" w:themeFill="accent5" w:themeFillTint="66"/>
            <w:noWrap/>
            <w:hideMark/>
          </w:tcPr>
          <w:p w14:paraId="6D856CF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5.83E-09</w:t>
            </w:r>
          </w:p>
        </w:tc>
        <w:tc>
          <w:tcPr>
            <w:tcW w:w="708" w:type="dxa"/>
            <w:shd w:val="clear" w:color="auto" w:fill="BDD6EE" w:themeFill="accent5" w:themeFillTint="66"/>
            <w:noWrap/>
            <w:hideMark/>
          </w:tcPr>
          <w:p w14:paraId="32B2A5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9.49E-07</w:t>
            </w:r>
          </w:p>
        </w:tc>
        <w:tc>
          <w:tcPr>
            <w:tcW w:w="516" w:type="dxa"/>
            <w:shd w:val="clear" w:color="auto" w:fill="BDD6EE" w:themeFill="accent5" w:themeFillTint="66"/>
            <w:noWrap/>
            <w:hideMark/>
          </w:tcPr>
          <w:p w14:paraId="0A85563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10.77669</w:t>
            </w:r>
          </w:p>
        </w:tc>
      </w:tr>
      <w:tr w:rsidR="002326E7" w:rsidRPr="00763C82" w14:paraId="31D6387B" w14:textId="77777777" w:rsidTr="000C3C8B">
        <w:trPr>
          <w:trHeight w:val="288"/>
        </w:trPr>
        <w:tc>
          <w:tcPr>
            <w:tcW w:w="585" w:type="dxa"/>
            <w:vMerge/>
            <w:hideMark/>
          </w:tcPr>
          <w:p w14:paraId="6217701C"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834C26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212998_x_at</w:t>
            </w:r>
          </w:p>
        </w:tc>
        <w:tc>
          <w:tcPr>
            <w:tcW w:w="992" w:type="dxa"/>
            <w:shd w:val="clear" w:color="auto" w:fill="BDD6EE" w:themeFill="accent5" w:themeFillTint="66"/>
            <w:noWrap/>
            <w:hideMark/>
          </w:tcPr>
          <w:p w14:paraId="5B11E5C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AI583173</w:t>
            </w:r>
          </w:p>
        </w:tc>
        <w:tc>
          <w:tcPr>
            <w:tcW w:w="992" w:type="dxa"/>
            <w:shd w:val="clear" w:color="auto" w:fill="BDD6EE" w:themeFill="accent5" w:themeFillTint="66"/>
            <w:noWrap/>
            <w:hideMark/>
          </w:tcPr>
          <w:p w14:paraId="58A88A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HLA-DQB1</w:t>
            </w:r>
          </w:p>
        </w:tc>
        <w:tc>
          <w:tcPr>
            <w:tcW w:w="1134" w:type="dxa"/>
            <w:shd w:val="clear" w:color="auto" w:fill="BDD6EE" w:themeFill="accent5" w:themeFillTint="66"/>
            <w:noWrap/>
            <w:hideMark/>
          </w:tcPr>
          <w:p w14:paraId="54E6E0E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major histocompatibility complex, class II, DQ beta 1 /// HLA class II histocompatibility antigen, DQ beta 1 chain-like</w:t>
            </w:r>
          </w:p>
        </w:tc>
        <w:tc>
          <w:tcPr>
            <w:tcW w:w="851" w:type="dxa"/>
            <w:shd w:val="clear" w:color="auto" w:fill="BDD6EE" w:themeFill="accent5" w:themeFillTint="66"/>
            <w:noWrap/>
            <w:hideMark/>
          </w:tcPr>
          <w:p w14:paraId="384E848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-3.112070188</w:t>
            </w:r>
          </w:p>
        </w:tc>
        <w:tc>
          <w:tcPr>
            <w:tcW w:w="992" w:type="dxa"/>
            <w:shd w:val="clear" w:color="auto" w:fill="BDD6EE" w:themeFill="accent5" w:themeFillTint="66"/>
            <w:noWrap/>
            <w:hideMark/>
          </w:tcPr>
          <w:p w14:paraId="373E6ED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10.3802</w:t>
            </w:r>
          </w:p>
        </w:tc>
        <w:tc>
          <w:tcPr>
            <w:tcW w:w="567" w:type="dxa"/>
            <w:shd w:val="clear" w:color="auto" w:fill="BDD6EE" w:themeFill="accent5" w:themeFillTint="66"/>
            <w:noWrap/>
            <w:hideMark/>
          </w:tcPr>
          <w:p w14:paraId="712EA1A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-7.83691</w:t>
            </w:r>
          </w:p>
        </w:tc>
        <w:tc>
          <w:tcPr>
            <w:tcW w:w="851" w:type="dxa"/>
            <w:shd w:val="clear" w:color="auto" w:fill="BDD6EE" w:themeFill="accent5" w:themeFillTint="66"/>
            <w:noWrap/>
            <w:hideMark/>
          </w:tcPr>
          <w:p w14:paraId="24FCF11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1.56E-07</w:t>
            </w:r>
          </w:p>
        </w:tc>
        <w:tc>
          <w:tcPr>
            <w:tcW w:w="708" w:type="dxa"/>
            <w:shd w:val="clear" w:color="auto" w:fill="BDD6EE" w:themeFill="accent5" w:themeFillTint="66"/>
            <w:noWrap/>
            <w:hideMark/>
          </w:tcPr>
          <w:p w14:paraId="16BAD73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1.17E-05</w:t>
            </w:r>
          </w:p>
        </w:tc>
        <w:tc>
          <w:tcPr>
            <w:tcW w:w="516" w:type="dxa"/>
            <w:shd w:val="clear" w:color="auto" w:fill="BDD6EE" w:themeFill="accent5" w:themeFillTint="66"/>
            <w:noWrap/>
            <w:hideMark/>
          </w:tcPr>
          <w:p w14:paraId="18DEAE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7.490681</w:t>
            </w:r>
          </w:p>
        </w:tc>
      </w:tr>
      <w:tr w:rsidR="002326E7" w:rsidRPr="00763C82" w14:paraId="4B77A058" w14:textId="77777777" w:rsidTr="000C3C8B">
        <w:trPr>
          <w:trHeight w:val="288"/>
        </w:trPr>
        <w:tc>
          <w:tcPr>
            <w:tcW w:w="585" w:type="dxa"/>
            <w:vMerge/>
            <w:hideMark/>
          </w:tcPr>
          <w:p w14:paraId="024198F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995B36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202310_s_at</w:t>
            </w:r>
          </w:p>
        </w:tc>
        <w:tc>
          <w:tcPr>
            <w:tcW w:w="992" w:type="dxa"/>
            <w:shd w:val="clear" w:color="auto" w:fill="BDD6EE" w:themeFill="accent5" w:themeFillTint="66"/>
            <w:noWrap/>
            <w:hideMark/>
          </w:tcPr>
          <w:p w14:paraId="6F10BD2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K01228</w:t>
            </w:r>
          </w:p>
        </w:tc>
        <w:tc>
          <w:tcPr>
            <w:tcW w:w="992" w:type="dxa"/>
            <w:shd w:val="clear" w:color="auto" w:fill="BDD6EE" w:themeFill="accent5" w:themeFillTint="66"/>
            <w:noWrap/>
            <w:hideMark/>
          </w:tcPr>
          <w:p w14:paraId="703480B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COL1A1</w:t>
            </w:r>
          </w:p>
        </w:tc>
        <w:tc>
          <w:tcPr>
            <w:tcW w:w="1134" w:type="dxa"/>
            <w:shd w:val="clear" w:color="auto" w:fill="BDD6EE" w:themeFill="accent5" w:themeFillTint="66"/>
            <w:noWrap/>
            <w:hideMark/>
          </w:tcPr>
          <w:p w14:paraId="293BC6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collagen, type I, alpha 1</w:t>
            </w:r>
          </w:p>
        </w:tc>
        <w:tc>
          <w:tcPr>
            <w:tcW w:w="851" w:type="dxa"/>
            <w:shd w:val="clear" w:color="auto" w:fill="BDD6EE" w:themeFill="accent5" w:themeFillTint="66"/>
            <w:noWrap/>
            <w:hideMark/>
          </w:tcPr>
          <w:p w14:paraId="75324FC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-3.120775425</w:t>
            </w:r>
          </w:p>
        </w:tc>
        <w:tc>
          <w:tcPr>
            <w:tcW w:w="992" w:type="dxa"/>
            <w:shd w:val="clear" w:color="auto" w:fill="BDD6EE" w:themeFill="accent5" w:themeFillTint="66"/>
            <w:noWrap/>
            <w:hideMark/>
          </w:tcPr>
          <w:p w14:paraId="262AA7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11.29404</w:t>
            </w:r>
          </w:p>
        </w:tc>
        <w:tc>
          <w:tcPr>
            <w:tcW w:w="567" w:type="dxa"/>
            <w:shd w:val="clear" w:color="auto" w:fill="BDD6EE" w:themeFill="accent5" w:themeFillTint="66"/>
            <w:noWrap/>
            <w:hideMark/>
          </w:tcPr>
          <w:p w14:paraId="4D6DC9E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-6.75407</w:t>
            </w:r>
          </w:p>
        </w:tc>
        <w:tc>
          <w:tcPr>
            <w:tcW w:w="851" w:type="dxa"/>
            <w:shd w:val="clear" w:color="auto" w:fill="BDD6EE" w:themeFill="accent5" w:themeFillTint="66"/>
            <w:noWrap/>
            <w:hideMark/>
          </w:tcPr>
          <w:p w14:paraId="07E71A1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1.41E-06</w:t>
            </w:r>
          </w:p>
        </w:tc>
        <w:tc>
          <w:tcPr>
            <w:tcW w:w="708" w:type="dxa"/>
            <w:shd w:val="clear" w:color="auto" w:fill="BDD6EE" w:themeFill="accent5" w:themeFillTint="66"/>
            <w:noWrap/>
            <w:hideMark/>
          </w:tcPr>
          <w:p w14:paraId="47E03A7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6.34E-05</w:t>
            </w:r>
          </w:p>
        </w:tc>
        <w:tc>
          <w:tcPr>
            <w:tcW w:w="516" w:type="dxa"/>
            <w:shd w:val="clear" w:color="auto" w:fill="BDD6EE" w:themeFill="accent5" w:themeFillTint="66"/>
            <w:noWrap/>
            <w:hideMark/>
          </w:tcPr>
          <w:p w14:paraId="002FF93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5.281979</w:t>
            </w:r>
          </w:p>
        </w:tc>
      </w:tr>
      <w:tr w:rsidR="002326E7" w:rsidRPr="00763C82" w14:paraId="729061BC" w14:textId="77777777" w:rsidTr="000C3C8B">
        <w:trPr>
          <w:trHeight w:val="288"/>
        </w:trPr>
        <w:tc>
          <w:tcPr>
            <w:tcW w:w="585" w:type="dxa"/>
            <w:vMerge/>
            <w:hideMark/>
          </w:tcPr>
          <w:p w14:paraId="474F3E1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60EC73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217227_x_at</w:t>
            </w:r>
          </w:p>
        </w:tc>
        <w:tc>
          <w:tcPr>
            <w:tcW w:w="992" w:type="dxa"/>
            <w:shd w:val="clear" w:color="auto" w:fill="BDD6EE" w:themeFill="accent5" w:themeFillTint="66"/>
            <w:noWrap/>
            <w:hideMark/>
          </w:tcPr>
          <w:p w14:paraId="3FFD32F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X93006</w:t>
            </w:r>
          </w:p>
        </w:tc>
        <w:tc>
          <w:tcPr>
            <w:tcW w:w="992" w:type="dxa"/>
            <w:shd w:val="clear" w:color="auto" w:fill="BDD6EE" w:themeFill="accent5" w:themeFillTint="66"/>
            <w:noWrap/>
            <w:hideMark/>
          </w:tcPr>
          <w:p w14:paraId="6F98169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IGLV1-44</w:t>
            </w:r>
          </w:p>
        </w:tc>
        <w:tc>
          <w:tcPr>
            <w:tcW w:w="1134" w:type="dxa"/>
            <w:shd w:val="clear" w:color="auto" w:fill="BDD6EE" w:themeFill="accent5" w:themeFillTint="66"/>
            <w:noWrap/>
            <w:hideMark/>
          </w:tcPr>
          <w:p w14:paraId="38A7DDA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variable 1-44</w:t>
            </w:r>
          </w:p>
        </w:tc>
        <w:tc>
          <w:tcPr>
            <w:tcW w:w="851" w:type="dxa"/>
            <w:shd w:val="clear" w:color="auto" w:fill="BDD6EE" w:themeFill="accent5" w:themeFillTint="66"/>
            <w:noWrap/>
            <w:hideMark/>
          </w:tcPr>
          <w:p w14:paraId="1AEE08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-3.263427858</w:t>
            </w:r>
          </w:p>
        </w:tc>
        <w:tc>
          <w:tcPr>
            <w:tcW w:w="992" w:type="dxa"/>
            <w:shd w:val="clear" w:color="auto" w:fill="BDD6EE" w:themeFill="accent5" w:themeFillTint="66"/>
            <w:noWrap/>
            <w:hideMark/>
          </w:tcPr>
          <w:p w14:paraId="38C0A51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8.333797</w:t>
            </w:r>
          </w:p>
        </w:tc>
        <w:tc>
          <w:tcPr>
            <w:tcW w:w="567" w:type="dxa"/>
            <w:shd w:val="clear" w:color="auto" w:fill="BDD6EE" w:themeFill="accent5" w:themeFillTint="66"/>
            <w:noWrap/>
            <w:hideMark/>
          </w:tcPr>
          <w:p w14:paraId="518A7BF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-13.4244</w:t>
            </w:r>
          </w:p>
        </w:tc>
        <w:tc>
          <w:tcPr>
            <w:tcW w:w="851" w:type="dxa"/>
            <w:shd w:val="clear" w:color="auto" w:fill="BDD6EE" w:themeFill="accent5" w:themeFillTint="66"/>
            <w:noWrap/>
            <w:hideMark/>
          </w:tcPr>
          <w:p w14:paraId="48C34C7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1.73E-11</w:t>
            </w:r>
          </w:p>
        </w:tc>
        <w:tc>
          <w:tcPr>
            <w:tcW w:w="708" w:type="dxa"/>
            <w:shd w:val="clear" w:color="auto" w:fill="BDD6EE" w:themeFill="accent5" w:themeFillTint="66"/>
            <w:noWrap/>
            <w:hideMark/>
          </w:tcPr>
          <w:p w14:paraId="0759238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9.17E-09</w:t>
            </w:r>
          </w:p>
        </w:tc>
        <w:tc>
          <w:tcPr>
            <w:tcW w:w="516" w:type="dxa"/>
            <w:shd w:val="clear" w:color="auto" w:fill="BDD6EE" w:themeFill="accent5" w:themeFillTint="66"/>
            <w:noWrap/>
            <w:hideMark/>
          </w:tcPr>
          <w:p w14:paraId="01B4078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16.50866</w:t>
            </w:r>
          </w:p>
        </w:tc>
      </w:tr>
      <w:tr w:rsidR="002326E7" w:rsidRPr="00763C82" w14:paraId="48795EFC" w14:textId="77777777" w:rsidTr="000C3C8B">
        <w:trPr>
          <w:trHeight w:val="288"/>
        </w:trPr>
        <w:tc>
          <w:tcPr>
            <w:tcW w:w="585" w:type="dxa"/>
            <w:vMerge/>
            <w:hideMark/>
          </w:tcPr>
          <w:p w14:paraId="280257E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CF2BAA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205242_at</w:t>
            </w:r>
          </w:p>
        </w:tc>
        <w:tc>
          <w:tcPr>
            <w:tcW w:w="992" w:type="dxa"/>
            <w:shd w:val="clear" w:color="auto" w:fill="BDD6EE" w:themeFill="accent5" w:themeFillTint="66"/>
            <w:noWrap/>
            <w:hideMark/>
          </w:tcPr>
          <w:p w14:paraId="06EF06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NM_006419</w:t>
            </w:r>
          </w:p>
        </w:tc>
        <w:tc>
          <w:tcPr>
            <w:tcW w:w="992" w:type="dxa"/>
            <w:shd w:val="clear" w:color="auto" w:fill="BDD6EE" w:themeFill="accent5" w:themeFillTint="66"/>
            <w:noWrap/>
            <w:hideMark/>
          </w:tcPr>
          <w:p w14:paraId="1ACF11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CXCL13</w:t>
            </w:r>
          </w:p>
        </w:tc>
        <w:tc>
          <w:tcPr>
            <w:tcW w:w="1134" w:type="dxa"/>
            <w:shd w:val="clear" w:color="auto" w:fill="BDD6EE" w:themeFill="accent5" w:themeFillTint="66"/>
            <w:noWrap/>
            <w:hideMark/>
          </w:tcPr>
          <w:p w14:paraId="14EF7A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chemokine (C-X-C motif) ligand 13</w:t>
            </w:r>
          </w:p>
        </w:tc>
        <w:tc>
          <w:tcPr>
            <w:tcW w:w="851" w:type="dxa"/>
            <w:shd w:val="clear" w:color="auto" w:fill="BDD6EE" w:themeFill="accent5" w:themeFillTint="66"/>
            <w:noWrap/>
            <w:hideMark/>
          </w:tcPr>
          <w:p w14:paraId="424226E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-3.274367144</w:t>
            </w:r>
          </w:p>
        </w:tc>
        <w:tc>
          <w:tcPr>
            <w:tcW w:w="992" w:type="dxa"/>
            <w:shd w:val="clear" w:color="auto" w:fill="BDD6EE" w:themeFill="accent5" w:themeFillTint="66"/>
            <w:noWrap/>
            <w:hideMark/>
          </w:tcPr>
          <w:p w14:paraId="7EDC11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7.901473</w:t>
            </w:r>
          </w:p>
        </w:tc>
        <w:tc>
          <w:tcPr>
            <w:tcW w:w="567" w:type="dxa"/>
            <w:shd w:val="clear" w:color="auto" w:fill="BDD6EE" w:themeFill="accent5" w:themeFillTint="66"/>
            <w:noWrap/>
            <w:hideMark/>
          </w:tcPr>
          <w:p w14:paraId="5B8676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-7.01981</w:t>
            </w:r>
          </w:p>
        </w:tc>
        <w:tc>
          <w:tcPr>
            <w:tcW w:w="851" w:type="dxa"/>
            <w:shd w:val="clear" w:color="auto" w:fill="BDD6EE" w:themeFill="accent5" w:themeFillTint="66"/>
            <w:noWrap/>
            <w:hideMark/>
          </w:tcPr>
          <w:p w14:paraId="5074BDA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8.07E-07</w:t>
            </w:r>
          </w:p>
        </w:tc>
        <w:tc>
          <w:tcPr>
            <w:tcW w:w="708" w:type="dxa"/>
            <w:shd w:val="clear" w:color="auto" w:fill="BDD6EE" w:themeFill="accent5" w:themeFillTint="66"/>
            <w:noWrap/>
            <w:hideMark/>
          </w:tcPr>
          <w:p w14:paraId="299BFE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4.12E-05</w:t>
            </w:r>
          </w:p>
        </w:tc>
        <w:tc>
          <w:tcPr>
            <w:tcW w:w="516" w:type="dxa"/>
            <w:shd w:val="clear" w:color="auto" w:fill="BDD6EE" w:themeFill="accent5" w:themeFillTint="66"/>
            <w:noWrap/>
            <w:hideMark/>
          </w:tcPr>
          <w:p w14:paraId="607A220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5.838858</w:t>
            </w:r>
          </w:p>
        </w:tc>
      </w:tr>
      <w:tr w:rsidR="002326E7" w:rsidRPr="00763C82" w14:paraId="3360AB8B" w14:textId="77777777" w:rsidTr="000C3C8B">
        <w:trPr>
          <w:trHeight w:val="288"/>
        </w:trPr>
        <w:tc>
          <w:tcPr>
            <w:tcW w:w="585" w:type="dxa"/>
            <w:vMerge/>
            <w:hideMark/>
          </w:tcPr>
          <w:p w14:paraId="733DB299"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0F99B9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217258_x_at</w:t>
            </w:r>
          </w:p>
        </w:tc>
        <w:tc>
          <w:tcPr>
            <w:tcW w:w="992" w:type="dxa"/>
            <w:shd w:val="clear" w:color="auto" w:fill="BDD6EE" w:themeFill="accent5" w:themeFillTint="66"/>
            <w:noWrap/>
            <w:hideMark/>
          </w:tcPr>
          <w:p w14:paraId="22D3653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AF043583</w:t>
            </w:r>
          </w:p>
        </w:tc>
        <w:tc>
          <w:tcPr>
            <w:tcW w:w="992" w:type="dxa"/>
            <w:shd w:val="clear" w:color="auto" w:fill="BDD6EE" w:themeFill="accent5" w:themeFillTint="66"/>
            <w:noWrap/>
            <w:hideMark/>
          </w:tcPr>
          <w:p w14:paraId="22DFF6D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IGLV1-44</w:t>
            </w:r>
          </w:p>
        </w:tc>
        <w:tc>
          <w:tcPr>
            <w:tcW w:w="1134" w:type="dxa"/>
            <w:shd w:val="clear" w:color="auto" w:fill="BDD6EE" w:themeFill="accent5" w:themeFillTint="66"/>
            <w:noWrap/>
            <w:hideMark/>
          </w:tcPr>
          <w:p w14:paraId="050E08A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variable 1-44</w:t>
            </w:r>
          </w:p>
        </w:tc>
        <w:tc>
          <w:tcPr>
            <w:tcW w:w="851" w:type="dxa"/>
            <w:shd w:val="clear" w:color="auto" w:fill="BDD6EE" w:themeFill="accent5" w:themeFillTint="66"/>
            <w:noWrap/>
            <w:hideMark/>
          </w:tcPr>
          <w:p w14:paraId="066EA10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-3.295173971</w:t>
            </w:r>
          </w:p>
        </w:tc>
        <w:tc>
          <w:tcPr>
            <w:tcW w:w="992" w:type="dxa"/>
            <w:shd w:val="clear" w:color="auto" w:fill="BDD6EE" w:themeFill="accent5" w:themeFillTint="66"/>
            <w:noWrap/>
            <w:hideMark/>
          </w:tcPr>
          <w:p w14:paraId="5D24190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7.909423</w:t>
            </w:r>
          </w:p>
        </w:tc>
        <w:tc>
          <w:tcPr>
            <w:tcW w:w="567" w:type="dxa"/>
            <w:shd w:val="clear" w:color="auto" w:fill="BDD6EE" w:themeFill="accent5" w:themeFillTint="66"/>
            <w:noWrap/>
            <w:hideMark/>
          </w:tcPr>
          <w:p w14:paraId="4CE1F8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-12.4677</w:t>
            </w:r>
          </w:p>
        </w:tc>
        <w:tc>
          <w:tcPr>
            <w:tcW w:w="851" w:type="dxa"/>
            <w:shd w:val="clear" w:color="auto" w:fill="BDD6EE" w:themeFill="accent5" w:themeFillTint="66"/>
            <w:noWrap/>
            <w:hideMark/>
          </w:tcPr>
          <w:p w14:paraId="14099B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6.55E-11</w:t>
            </w:r>
          </w:p>
        </w:tc>
        <w:tc>
          <w:tcPr>
            <w:tcW w:w="708" w:type="dxa"/>
            <w:shd w:val="clear" w:color="auto" w:fill="BDD6EE" w:themeFill="accent5" w:themeFillTint="66"/>
            <w:noWrap/>
            <w:hideMark/>
          </w:tcPr>
          <w:p w14:paraId="4F96F35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2.81E-08</w:t>
            </w:r>
          </w:p>
        </w:tc>
        <w:tc>
          <w:tcPr>
            <w:tcW w:w="516" w:type="dxa"/>
            <w:shd w:val="clear" w:color="auto" w:fill="BDD6EE" w:themeFill="accent5" w:themeFillTint="66"/>
            <w:noWrap/>
            <w:hideMark/>
          </w:tcPr>
          <w:p w14:paraId="6D0351A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15.21139</w:t>
            </w:r>
          </w:p>
        </w:tc>
      </w:tr>
      <w:tr w:rsidR="002326E7" w:rsidRPr="00763C82" w14:paraId="685D9A53" w14:textId="77777777" w:rsidTr="000C3C8B">
        <w:trPr>
          <w:trHeight w:val="288"/>
        </w:trPr>
        <w:tc>
          <w:tcPr>
            <w:tcW w:w="585" w:type="dxa"/>
            <w:vMerge/>
            <w:hideMark/>
          </w:tcPr>
          <w:p w14:paraId="1EA1C3B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EDF3E7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213241_at</w:t>
            </w:r>
          </w:p>
        </w:tc>
        <w:tc>
          <w:tcPr>
            <w:tcW w:w="992" w:type="dxa"/>
            <w:shd w:val="clear" w:color="auto" w:fill="BDD6EE" w:themeFill="accent5" w:themeFillTint="66"/>
            <w:noWrap/>
            <w:hideMark/>
          </w:tcPr>
          <w:p w14:paraId="156C51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AF035307</w:t>
            </w:r>
          </w:p>
        </w:tc>
        <w:tc>
          <w:tcPr>
            <w:tcW w:w="992" w:type="dxa"/>
            <w:shd w:val="clear" w:color="auto" w:fill="BDD6EE" w:themeFill="accent5" w:themeFillTint="66"/>
            <w:noWrap/>
            <w:hideMark/>
          </w:tcPr>
          <w:p w14:paraId="777B54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PLXNC1</w:t>
            </w:r>
          </w:p>
        </w:tc>
        <w:tc>
          <w:tcPr>
            <w:tcW w:w="1134" w:type="dxa"/>
            <w:shd w:val="clear" w:color="auto" w:fill="BDD6EE" w:themeFill="accent5" w:themeFillTint="66"/>
            <w:noWrap/>
            <w:hideMark/>
          </w:tcPr>
          <w:p w14:paraId="515EDC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plexin C1</w:t>
            </w:r>
          </w:p>
        </w:tc>
        <w:tc>
          <w:tcPr>
            <w:tcW w:w="851" w:type="dxa"/>
            <w:shd w:val="clear" w:color="auto" w:fill="BDD6EE" w:themeFill="accent5" w:themeFillTint="66"/>
            <w:noWrap/>
            <w:hideMark/>
          </w:tcPr>
          <w:p w14:paraId="3F44C1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-3.369987193</w:t>
            </w:r>
          </w:p>
        </w:tc>
        <w:tc>
          <w:tcPr>
            <w:tcW w:w="992" w:type="dxa"/>
            <w:shd w:val="clear" w:color="auto" w:fill="BDD6EE" w:themeFill="accent5" w:themeFillTint="66"/>
            <w:noWrap/>
            <w:hideMark/>
          </w:tcPr>
          <w:p w14:paraId="4BC6C1B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7.952924</w:t>
            </w:r>
          </w:p>
        </w:tc>
        <w:tc>
          <w:tcPr>
            <w:tcW w:w="567" w:type="dxa"/>
            <w:shd w:val="clear" w:color="auto" w:fill="BDD6EE" w:themeFill="accent5" w:themeFillTint="66"/>
            <w:noWrap/>
            <w:hideMark/>
          </w:tcPr>
          <w:p w14:paraId="2303833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-15.5692</w:t>
            </w:r>
          </w:p>
        </w:tc>
        <w:tc>
          <w:tcPr>
            <w:tcW w:w="851" w:type="dxa"/>
            <w:shd w:val="clear" w:color="auto" w:fill="BDD6EE" w:themeFill="accent5" w:themeFillTint="66"/>
            <w:noWrap/>
            <w:hideMark/>
          </w:tcPr>
          <w:p w14:paraId="58CCE1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1.13E-12</w:t>
            </w:r>
          </w:p>
        </w:tc>
        <w:tc>
          <w:tcPr>
            <w:tcW w:w="708" w:type="dxa"/>
            <w:shd w:val="clear" w:color="auto" w:fill="BDD6EE" w:themeFill="accent5" w:themeFillTint="66"/>
            <w:noWrap/>
            <w:hideMark/>
          </w:tcPr>
          <w:p w14:paraId="46F7422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9.38E-10</w:t>
            </w:r>
          </w:p>
        </w:tc>
        <w:tc>
          <w:tcPr>
            <w:tcW w:w="516" w:type="dxa"/>
            <w:shd w:val="clear" w:color="auto" w:fill="BDD6EE" w:themeFill="accent5" w:themeFillTint="66"/>
            <w:noWrap/>
            <w:hideMark/>
          </w:tcPr>
          <w:p w14:paraId="16B2E73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19.12569</w:t>
            </w:r>
          </w:p>
        </w:tc>
      </w:tr>
      <w:tr w:rsidR="002326E7" w:rsidRPr="00763C82" w14:paraId="15F13489" w14:textId="77777777" w:rsidTr="000C3C8B">
        <w:trPr>
          <w:trHeight w:val="288"/>
        </w:trPr>
        <w:tc>
          <w:tcPr>
            <w:tcW w:w="585" w:type="dxa"/>
            <w:vMerge/>
            <w:hideMark/>
          </w:tcPr>
          <w:p w14:paraId="69F63E76"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6C72C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217235_x_at</w:t>
            </w:r>
          </w:p>
        </w:tc>
        <w:tc>
          <w:tcPr>
            <w:tcW w:w="992" w:type="dxa"/>
            <w:shd w:val="clear" w:color="auto" w:fill="BDD6EE" w:themeFill="accent5" w:themeFillTint="66"/>
            <w:noWrap/>
            <w:hideMark/>
          </w:tcPr>
          <w:p w14:paraId="4209D3B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D84140</w:t>
            </w:r>
          </w:p>
        </w:tc>
        <w:tc>
          <w:tcPr>
            <w:tcW w:w="992" w:type="dxa"/>
            <w:shd w:val="clear" w:color="auto" w:fill="BDD6EE" w:themeFill="accent5" w:themeFillTint="66"/>
            <w:noWrap/>
            <w:hideMark/>
          </w:tcPr>
          <w:p w14:paraId="0E0B2E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IGLL5</w:t>
            </w:r>
          </w:p>
        </w:tc>
        <w:tc>
          <w:tcPr>
            <w:tcW w:w="1134" w:type="dxa"/>
            <w:shd w:val="clear" w:color="auto" w:fill="BDD6EE" w:themeFill="accent5" w:themeFillTint="66"/>
            <w:noWrap/>
            <w:hideMark/>
          </w:tcPr>
          <w:p w14:paraId="5DFA3E3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lambda-like polypeptide 5</w:t>
            </w:r>
          </w:p>
        </w:tc>
        <w:tc>
          <w:tcPr>
            <w:tcW w:w="851" w:type="dxa"/>
            <w:shd w:val="clear" w:color="auto" w:fill="BDD6EE" w:themeFill="accent5" w:themeFillTint="66"/>
            <w:noWrap/>
            <w:hideMark/>
          </w:tcPr>
          <w:p w14:paraId="6432A7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-3.475997953</w:t>
            </w:r>
          </w:p>
        </w:tc>
        <w:tc>
          <w:tcPr>
            <w:tcW w:w="992" w:type="dxa"/>
            <w:shd w:val="clear" w:color="auto" w:fill="BDD6EE" w:themeFill="accent5" w:themeFillTint="66"/>
            <w:noWrap/>
            <w:hideMark/>
          </w:tcPr>
          <w:p w14:paraId="064009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10.0437</w:t>
            </w:r>
          </w:p>
        </w:tc>
        <w:tc>
          <w:tcPr>
            <w:tcW w:w="567" w:type="dxa"/>
            <w:shd w:val="clear" w:color="auto" w:fill="BDD6EE" w:themeFill="accent5" w:themeFillTint="66"/>
            <w:noWrap/>
            <w:hideMark/>
          </w:tcPr>
          <w:p w14:paraId="61ABC5B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-14.3025</w:t>
            </w:r>
          </w:p>
        </w:tc>
        <w:tc>
          <w:tcPr>
            <w:tcW w:w="851" w:type="dxa"/>
            <w:shd w:val="clear" w:color="auto" w:fill="BDD6EE" w:themeFill="accent5" w:themeFillTint="66"/>
            <w:noWrap/>
            <w:hideMark/>
          </w:tcPr>
          <w:p w14:paraId="15CC6E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5.43E-12</w:t>
            </w:r>
          </w:p>
        </w:tc>
        <w:tc>
          <w:tcPr>
            <w:tcW w:w="708" w:type="dxa"/>
            <w:shd w:val="clear" w:color="auto" w:fill="BDD6EE" w:themeFill="accent5" w:themeFillTint="66"/>
            <w:noWrap/>
            <w:hideMark/>
          </w:tcPr>
          <w:p w14:paraId="5EB7CB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3.67E-09</w:t>
            </w:r>
          </w:p>
        </w:tc>
        <w:tc>
          <w:tcPr>
            <w:tcW w:w="516" w:type="dxa"/>
            <w:shd w:val="clear" w:color="auto" w:fill="BDD6EE" w:themeFill="accent5" w:themeFillTint="66"/>
            <w:noWrap/>
            <w:hideMark/>
          </w:tcPr>
          <w:p w14:paraId="4C02793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17.62608</w:t>
            </w:r>
          </w:p>
        </w:tc>
      </w:tr>
      <w:tr w:rsidR="002326E7" w:rsidRPr="00763C82" w14:paraId="3F95D2FF" w14:textId="77777777" w:rsidTr="000C3C8B">
        <w:trPr>
          <w:trHeight w:val="288"/>
        </w:trPr>
        <w:tc>
          <w:tcPr>
            <w:tcW w:w="585" w:type="dxa"/>
            <w:vMerge/>
            <w:hideMark/>
          </w:tcPr>
          <w:p w14:paraId="6179216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F03E1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211881_x_at</w:t>
            </w:r>
          </w:p>
        </w:tc>
        <w:tc>
          <w:tcPr>
            <w:tcW w:w="992" w:type="dxa"/>
            <w:shd w:val="clear" w:color="auto" w:fill="BDD6EE" w:themeFill="accent5" w:themeFillTint="66"/>
            <w:noWrap/>
            <w:hideMark/>
          </w:tcPr>
          <w:p w14:paraId="52FA972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AB014341</w:t>
            </w:r>
          </w:p>
        </w:tc>
        <w:tc>
          <w:tcPr>
            <w:tcW w:w="992" w:type="dxa"/>
            <w:shd w:val="clear" w:color="auto" w:fill="BDD6EE" w:themeFill="accent5" w:themeFillTint="66"/>
            <w:noWrap/>
            <w:hideMark/>
          </w:tcPr>
          <w:p w14:paraId="728625D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IGLJ3</w:t>
            </w:r>
          </w:p>
        </w:tc>
        <w:tc>
          <w:tcPr>
            <w:tcW w:w="1134" w:type="dxa"/>
            <w:shd w:val="clear" w:color="auto" w:fill="BDD6EE" w:themeFill="accent5" w:themeFillTint="66"/>
            <w:noWrap/>
            <w:hideMark/>
          </w:tcPr>
          <w:p w14:paraId="1F674F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joining 3</w:t>
            </w:r>
          </w:p>
        </w:tc>
        <w:tc>
          <w:tcPr>
            <w:tcW w:w="851" w:type="dxa"/>
            <w:shd w:val="clear" w:color="auto" w:fill="BDD6EE" w:themeFill="accent5" w:themeFillTint="66"/>
            <w:noWrap/>
            <w:hideMark/>
          </w:tcPr>
          <w:p w14:paraId="59648E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-3.508435188</w:t>
            </w:r>
          </w:p>
        </w:tc>
        <w:tc>
          <w:tcPr>
            <w:tcW w:w="992" w:type="dxa"/>
            <w:shd w:val="clear" w:color="auto" w:fill="BDD6EE" w:themeFill="accent5" w:themeFillTint="66"/>
            <w:noWrap/>
            <w:hideMark/>
          </w:tcPr>
          <w:p w14:paraId="01BD6A0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8.23825</w:t>
            </w:r>
          </w:p>
        </w:tc>
        <w:tc>
          <w:tcPr>
            <w:tcW w:w="567" w:type="dxa"/>
            <w:shd w:val="clear" w:color="auto" w:fill="BDD6EE" w:themeFill="accent5" w:themeFillTint="66"/>
            <w:noWrap/>
            <w:hideMark/>
          </w:tcPr>
          <w:p w14:paraId="5A9947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-11.0506</w:t>
            </w:r>
          </w:p>
        </w:tc>
        <w:tc>
          <w:tcPr>
            <w:tcW w:w="851" w:type="dxa"/>
            <w:shd w:val="clear" w:color="auto" w:fill="BDD6EE" w:themeFill="accent5" w:themeFillTint="66"/>
            <w:noWrap/>
            <w:hideMark/>
          </w:tcPr>
          <w:p w14:paraId="4566C1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5.50E-10</w:t>
            </w:r>
          </w:p>
        </w:tc>
        <w:tc>
          <w:tcPr>
            <w:tcW w:w="708" w:type="dxa"/>
            <w:shd w:val="clear" w:color="auto" w:fill="BDD6EE" w:themeFill="accent5" w:themeFillTint="66"/>
            <w:noWrap/>
            <w:hideMark/>
          </w:tcPr>
          <w:p w14:paraId="12166E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1.49E-07</w:t>
            </w:r>
          </w:p>
        </w:tc>
        <w:tc>
          <w:tcPr>
            <w:tcW w:w="516" w:type="dxa"/>
            <w:shd w:val="clear" w:color="auto" w:fill="BDD6EE" w:themeFill="accent5" w:themeFillTint="66"/>
            <w:noWrap/>
            <w:hideMark/>
          </w:tcPr>
          <w:p w14:paraId="019155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13.1201</w:t>
            </w:r>
          </w:p>
        </w:tc>
      </w:tr>
      <w:tr w:rsidR="002326E7" w:rsidRPr="00763C82" w14:paraId="0B346586" w14:textId="77777777" w:rsidTr="000C3C8B">
        <w:trPr>
          <w:trHeight w:val="288"/>
        </w:trPr>
        <w:tc>
          <w:tcPr>
            <w:tcW w:w="585" w:type="dxa"/>
            <w:vMerge/>
            <w:hideMark/>
          </w:tcPr>
          <w:p w14:paraId="71CC509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63C68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217281_x_at</w:t>
            </w:r>
          </w:p>
        </w:tc>
        <w:tc>
          <w:tcPr>
            <w:tcW w:w="992" w:type="dxa"/>
            <w:shd w:val="clear" w:color="auto" w:fill="BDD6EE" w:themeFill="accent5" w:themeFillTint="66"/>
            <w:noWrap/>
            <w:hideMark/>
          </w:tcPr>
          <w:p w14:paraId="1682DB6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AJ239383</w:t>
            </w:r>
          </w:p>
        </w:tc>
        <w:tc>
          <w:tcPr>
            <w:tcW w:w="992" w:type="dxa"/>
            <w:shd w:val="clear" w:color="auto" w:fill="BDD6EE" w:themeFill="accent5" w:themeFillTint="66"/>
            <w:noWrap/>
            <w:hideMark/>
          </w:tcPr>
          <w:p w14:paraId="35271E5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w:t>
            </w:r>
          </w:p>
        </w:tc>
        <w:tc>
          <w:tcPr>
            <w:tcW w:w="1134" w:type="dxa"/>
            <w:shd w:val="clear" w:color="auto" w:fill="BDD6EE" w:themeFill="accent5" w:themeFillTint="66"/>
            <w:noWrap/>
            <w:hideMark/>
          </w:tcPr>
          <w:p w14:paraId="38C48E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immunoglobulin heavy locus /// immunoglobulin heavy constant alpha 1 /// immunoglobulin heavy constant alpha 2 (A2m marker) /// immunoglobulin heavy constant gamma 1 (G1m marker) /// immunoglobulin heavy constant gamma 2 (G2m marker) /// immunoglobulin heavy constant gamma 3 (G3m marker) /// immunoglobulin heavy constant mu /// </w:t>
            </w:r>
            <w:r w:rsidRPr="00763C82">
              <w:rPr>
                <w:rFonts w:ascii="Times New Roman" w:hAnsi="Times New Roman" w:cs="Times New Roman"/>
                <w:sz w:val="20"/>
                <w:szCs w:val="20"/>
              </w:rPr>
              <w:lastRenderedPageBreak/>
              <w:t>immunoglobulin heavy variable 4-31 /// uncharacterized LOC102725526</w:t>
            </w:r>
          </w:p>
        </w:tc>
        <w:tc>
          <w:tcPr>
            <w:tcW w:w="851" w:type="dxa"/>
            <w:shd w:val="clear" w:color="auto" w:fill="BDD6EE" w:themeFill="accent5" w:themeFillTint="66"/>
            <w:noWrap/>
            <w:hideMark/>
          </w:tcPr>
          <w:p w14:paraId="679BD7F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-3.537387983</w:t>
            </w:r>
          </w:p>
        </w:tc>
        <w:tc>
          <w:tcPr>
            <w:tcW w:w="992" w:type="dxa"/>
            <w:shd w:val="clear" w:color="auto" w:fill="BDD6EE" w:themeFill="accent5" w:themeFillTint="66"/>
            <w:noWrap/>
            <w:hideMark/>
          </w:tcPr>
          <w:p w14:paraId="60B8BD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8.341379</w:t>
            </w:r>
          </w:p>
        </w:tc>
        <w:tc>
          <w:tcPr>
            <w:tcW w:w="567" w:type="dxa"/>
            <w:shd w:val="clear" w:color="auto" w:fill="BDD6EE" w:themeFill="accent5" w:themeFillTint="66"/>
            <w:noWrap/>
            <w:hideMark/>
          </w:tcPr>
          <w:p w14:paraId="2A57301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-15.22</w:t>
            </w:r>
          </w:p>
        </w:tc>
        <w:tc>
          <w:tcPr>
            <w:tcW w:w="851" w:type="dxa"/>
            <w:shd w:val="clear" w:color="auto" w:fill="BDD6EE" w:themeFill="accent5" w:themeFillTint="66"/>
            <w:noWrap/>
            <w:hideMark/>
          </w:tcPr>
          <w:p w14:paraId="6DDD373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1.72E-12</w:t>
            </w:r>
          </w:p>
        </w:tc>
        <w:tc>
          <w:tcPr>
            <w:tcW w:w="708" w:type="dxa"/>
            <w:shd w:val="clear" w:color="auto" w:fill="BDD6EE" w:themeFill="accent5" w:themeFillTint="66"/>
            <w:noWrap/>
            <w:hideMark/>
          </w:tcPr>
          <w:p w14:paraId="5A9C877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1.32E-09</w:t>
            </w:r>
          </w:p>
        </w:tc>
        <w:tc>
          <w:tcPr>
            <w:tcW w:w="516" w:type="dxa"/>
            <w:shd w:val="clear" w:color="auto" w:fill="BDD6EE" w:themeFill="accent5" w:themeFillTint="66"/>
            <w:noWrap/>
            <w:hideMark/>
          </w:tcPr>
          <w:p w14:paraId="42066A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18.7248</w:t>
            </w:r>
          </w:p>
        </w:tc>
      </w:tr>
      <w:tr w:rsidR="002326E7" w:rsidRPr="00763C82" w14:paraId="4A246C45" w14:textId="77777777" w:rsidTr="000C3C8B">
        <w:trPr>
          <w:trHeight w:val="288"/>
        </w:trPr>
        <w:tc>
          <w:tcPr>
            <w:tcW w:w="585" w:type="dxa"/>
            <w:vMerge/>
            <w:hideMark/>
          </w:tcPr>
          <w:p w14:paraId="7427756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8D00B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216557_x_at</w:t>
            </w:r>
          </w:p>
        </w:tc>
        <w:tc>
          <w:tcPr>
            <w:tcW w:w="992" w:type="dxa"/>
            <w:shd w:val="clear" w:color="auto" w:fill="BDD6EE" w:themeFill="accent5" w:themeFillTint="66"/>
            <w:noWrap/>
            <w:hideMark/>
          </w:tcPr>
          <w:p w14:paraId="505C86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U92706</w:t>
            </w:r>
          </w:p>
        </w:tc>
        <w:tc>
          <w:tcPr>
            <w:tcW w:w="992" w:type="dxa"/>
            <w:shd w:val="clear" w:color="auto" w:fill="BDD6EE" w:themeFill="accent5" w:themeFillTint="66"/>
            <w:noWrap/>
            <w:hideMark/>
          </w:tcPr>
          <w:p w14:paraId="08AA2F3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IGHA1</w:t>
            </w:r>
          </w:p>
        </w:tc>
        <w:tc>
          <w:tcPr>
            <w:tcW w:w="1134" w:type="dxa"/>
            <w:shd w:val="clear" w:color="auto" w:fill="BDD6EE" w:themeFill="accent5" w:themeFillTint="66"/>
            <w:noWrap/>
            <w:hideMark/>
          </w:tcPr>
          <w:p w14:paraId="03E33FE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alpha 1 /// immunoglobulin heavy constant delta /// immunoglobulin heavy constant gamma 1 (G1m marker) /// immunoglobulin heavy constant gamma 3 (G3m marker) /// immunoglobulin heavy constant mu /// immunoglobulin heavy variable 4-31</w:t>
            </w:r>
          </w:p>
        </w:tc>
        <w:tc>
          <w:tcPr>
            <w:tcW w:w="851" w:type="dxa"/>
            <w:shd w:val="clear" w:color="auto" w:fill="BDD6EE" w:themeFill="accent5" w:themeFillTint="66"/>
            <w:noWrap/>
            <w:hideMark/>
          </w:tcPr>
          <w:p w14:paraId="40176DB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-3.56809745</w:t>
            </w:r>
          </w:p>
        </w:tc>
        <w:tc>
          <w:tcPr>
            <w:tcW w:w="992" w:type="dxa"/>
            <w:shd w:val="clear" w:color="auto" w:fill="BDD6EE" w:themeFill="accent5" w:themeFillTint="66"/>
            <w:noWrap/>
            <w:hideMark/>
          </w:tcPr>
          <w:p w14:paraId="5DD8D5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8.704178</w:t>
            </w:r>
          </w:p>
        </w:tc>
        <w:tc>
          <w:tcPr>
            <w:tcW w:w="567" w:type="dxa"/>
            <w:shd w:val="clear" w:color="auto" w:fill="BDD6EE" w:themeFill="accent5" w:themeFillTint="66"/>
            <w:noWrap/>
            <w:hideMark/>
          </w:tcPr>
          <w:p w14:paraId="6280AF8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-12.3892</w:t>
            </w:r>
          </w:p>
        </w:tc>
        <w:tc>
          <w:tcPr>
            <w:tcW w:w="851" w:type="dxa"/>
            <w:shd w:val="clear" w:color="auto" w:fill="BDD6EE" w:themeFill="accent5" w:themeFillTint="66"/>
            <w:noWrap/>
            <w:hideMark/>
          </w:tcPr>
          <w:p w14:paraId="7DDAD4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7.33E-11</w:t>
            </w:r>
          </w:p>
        </w:tc>
        <w:tc>
          <w:tcPr>
            <w:tcW w:w="708" w:type="dxa"/>
            <w:shd w:val="clear" w:color="auto" w:fill="BDD6EE" w:themeFill="accent5" w:themeFillTint="66"/>
            <w:noWrap/>
            <w:hideMark/>
          </w:tcPr>
          <w:p w14:paraId="4F1E4D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2.97E-08</w:t>
            </w:r>
          </w:p>
        </w:tc>
        <w:tc>
          <w:tcPr>
            <w:tcW w:w="516" w:type="dxa"/>
            <w:shd w:val="clear" w:color="auto" w:fill="BDD6EE" w:themeFill="accent5" w:themeFillTint="66"/>
            <w:noWrap/>
            <w:hideMark/>
          </w:tcPr>
          <w:p w14:paraId="588D91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15.10101</w:t>
            </w:r>
          </w:p>
        </w:tc>
      </w:tr>
      <w:tr w:rsidR="002326E7" w:rsidRPr="00763C82" w14:paraId="278EFC1B" w14:textId="77777777" w:rsidTr="000C3C8B">
        <w:trPr>
          <w:trHeight w:val="288"/>
        </w:trPr>
        <w:tc>
          <w:tcPr>
            <w:tcW w:w="585" w:type="dxa"/>
            <w:vMerge/>
            <w:hideMark/>
          </w:tcPr>
          <w:p w14:paraId="725A62D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08FA34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214973_x_at</w:t>
            </w:r>
          </w:p>
        </w:tc>
        <w:tc>
          <w:tcPr>
            <w:tcW w:w="992" w:type="dxa"/>
            <w:shd w:val="clear" w:color="auto" w:fill="BDD6EE" w:themeFill="accent5" w:themeFillTint="66"/>
            <w:noWrap/>
            <w:hideMark/>
          </w:tcPr>
          <w:p w14:paraId="7177E9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AJ275469</w:t>
            </w:r>
          </w:p>
        </w:tc>
        <w:tc>
          <w:tcPr>
            <w:tcW w:w="992" w:type="dxa"/>
            <w:shd w:val="clear" w:color="auto" w:fill="BDD6EE" w:themeFill="accent5" w:themeFillTint="66"/>
            <w:noWrap/>
            <w:hideMark/>
          </w:tcPr>
          <w:p w14:paraId="204CA0F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IGHD</w:t>
            </w:r>
          </w:p>
        </w:tc>
        <w:tc>
          <w:tcPr>
            <w:tcW w:w="1134" w:type="dxa"/>
            <w:shd w:val="clear" w:color="auto" w:fill="BDD6EE" w:themeFill="accent5" w:themeFillTint="66"/>
            <w:noWrap/>
            <w:hideMark/>
          </w:tcPr>
          <w:p w14:paraId="36C7D4C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delta</w:t>
            </w:r>
          </w:p>
        </w:tc>
        <w:tc>
          <w:tcPr>
            <w:tcW w:w="851" w:type="dxa"/>
            <w:shd w:val="clear" w:color="auto" w:fill="BDD6EE" w:themeFill="accent5" w:themeFillTint="66"/>
            <w:noWrap/>
            <w:hideMark/>
          </w:tcPr>
          <w:p w14:paraId="2B3BE21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-3.636144045</w:t>
            </w:r>
          </w:p>
        </w:tc>
        <w:tc>
          <w:tcPr>
            <w:tcW w:w="992" w:type="dxa"/>
            <w:shd w:val="clear" w:color="auto" w:fill="BDD6EE" w:themeFill="accent5" w:themeFillTint="66"/>
            <w:noWrap/>
            <w:hideMark/>
          </w:tcPr>
          <w:p w14:paraId="335C69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9.545853</w:t>
            </w:r>
          </w:p>
        </w:tc>
        <w:tc>
          <w:tcPr>
            <w:tcW w:w="567" w:type="dxa"/>
            <w:shd w:val="clear" w:color="auto" w:fill="BDD6EE" w:themeFill="accent5" w:themeFillTint="66"/>
            <w:noWrap/>
            <w:hideMark/>
          </w:tcPr>
          <w:p w14:paraId="7B5AD1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-15.3455</w:t>
            </w:r>
          </w:p>
        </w:tc>
        <w:tc>
          <w:tcPr>
            <w:tcW w:w="851" w:type="dxa"/>
            <w:shd w:val="clear" w:color="auto" w:fill="BDD6EE" w:themeFill="accent5" w:themeFillTint="66"/>
            <w:noWrap/>
            <w:hideMark/>
          </w:tcPr>
          <w:p w14:paraId="661668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1.48E-12</w:t>
            </w:r>
          </w:p>
        </w:tc>
        <w:tc>
          <w:tcPr>
            <w:tcW w:w="708" w:type="dxa"/>
            <w:shd w:val="clear" w:color="auto" w:fill="BDD6EE" w:themeFill="accent5" w:themeFillTint="66"/>
            <w:noWrap/>
            <w:hideMark/>
          </w:tcPr>
          <w:p w14:paraId="04A6C0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1.18E-09</w:t>
            </w:r>
          </w:p>
        </w:tc>
        <w:tc>
          <w:tcPr>
            <w:tcW w:w="516" w:type="dxa"/>
            <w:shd w:val="clear" w:color="auto" w:fill="BDD6EE" w:themeFill="accent5" w:themeFillTint="66"/>
            <w:noWrap/>
            <w:hideMark/>
          </w:tcPr>
          <w:p w14:paraId="0C25F75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18.86996</w:t>
            </w:r>
          </w:p>
        </w:tc>
      </w:tr>
      <w:tr w:rsidR="002326E7" w:rsidRPr="00763C82" w14:paraId="3AC81529" w14:textId="77777777" w:rsidTr="000C3C8B">
        <w:trPr>
          <w:trHeight w:val="288"/>
        </w:trPr>
        <w:tc>
          <w:tcPr>
            <w:tcW w:w="585" w:type="dxa"/>
            <w:vMerge/>
            <w:hideMark/>
          </w:tcPr>
          <w:p w14:paraId="336A6B6E"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4A829B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214916_x_at</w:t>
            </w:r>
          </w:p>
        </w:tc>
        <w:tc>
          <w:tcPr>
            <w:tcW w:w="992" w:type="dxa"/>
            <w:shd w:val="clear" w:color="auto" w:fill="BDD6EE" w:themeFill="accent5" w:themeFillTint="66"/>
            <w:noWrap/>
            <w:hideMark/>
          </w:tcPr>
          <w:p w14:paraId="1255014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BG340548</w:t>
            </w:r>
          </w:p>
        </w:tc>
        <w:tc>
          <w:tcPr>
            <w:tcW w:w="992" w:type="dxa"/>
            <w:shd w:val="clear" w:color="auto" w:fill="BDD6EE" w:themeFill="accent5" w:themeFillTint="66"/>
            <w:noWrap/>
            <w:hideMark/>
          </w:tcPr>
          <w:p w14:paraId="621F230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IGHA1</w:t>
            </w:r>
          </w:p>
        </w:tc>
        <w:tc>
          <w:tcPr>
            <w:tcW w:w="1134" w:type="dxa"/>
            <w:shd w:val="clear" w:color="auto" w:fill="BDD6EE" w:themeFill="accent5" w:themeFillTint="66"/>
            <w:noWrap/>
            <w:hideMark/>
          </w:tcPr>
          <w:p w14:paraId="5F8F0D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immunoglobulin heavy constant alpha 1 /// immunoglobulin heavy constant alpha 2 (A2m marker) /// </w:t>
            </w:r>
            <w:r w:rsidRPr="00763C82">
              <w:rPr>
                <w:rFonts w:ascii="Times New Roman" w:hAnsi="Times New Roman" w:cs="Times New Roman"/>
                <w:sz w:val="20"/>
                <w:szCs w:val="20"/>
              </w:rPr>
              <w:lastRenderedPageBreak/>
              <w:t>immunoglobulin heavy constant gamma 1 (G1m marker) /// immunoglobulin heavy constant gamma 3 (G3m marker) /// immunoglobulin heavy constant mu /// immunoglobulin heavy variable 3-23 /// immunoglobulin heavy variable 4-31</w:t>
            </w:r>
          </w:p>
        </w:tc>
        <w:tc>
          <w:tcPr>
            <w:tcW w:w="851" w:type="dxa"/>
            <w:shd w:val="clear" w:color="auto" w:fill="BDD6EE" w:themeFill="accent5" w:themeFillTint="66"/>
            <w:noWrap/>
            <w:hideMark/>
          </w:tcPr>
          <w:p w14:paraId="0E09627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-3.647689409</w:t>
            </w:r>
          </w:p>
        </w:tc>
        <w:tc>
          <w:tcPr>
            <w:tcW w:w="992" w:type="dxa"/>
            <w:shd w:val="clear" w:color="auto" w:fill="BDD6EE" w:themeFill="accent5" w:themeFillTint="66"/>
            <w:noWrap/>
            <w:hideMark/>
          </w:tcPr>
          <w:p w14:paraId="1912B4A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8.63341</w:t>
            </w:r>
          </w:p>
        </w:tc>
        <w:tc>
          <w:tcPr>
            <w:tcW w:w="567" w:type="dxa"/>
            <w:shd w:val="clear" w:color="auto" w:fill="BDD6EE" w:themeFill="accent5" w:themeFillTint="66"/>
            <w:noWrap/>
            <w:hideMark/>
          </w:tcPr>
          <w:p w14:paraId="7DA8A96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-12.131</w:t>
            </w:r>
          </w:p>
        </w:tc>
        <w:tc>
          <w:tcPr>
            <w:tcW w:w="851" w:type="dxa"/>
            <w:shd w:val="clear" w:color="auto" w:fill="BDD6EE" w:themeFill="accent5" w:themeFillTint="66"/>
            <w:noWrap/>
            <w:hideMark/>
          </w:tcPr>
          <w:p w14:paraId="4A77CC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1.07E-10</w:t>
            </w:r>
          </w:p>
        </w:tc>
        <w:tc>
          <w:tcPr>
            <w:tcW w:w="708" w:type="dxa"/>
            <w:shd w:val="clear" w:color="auto" w:fill="BDD6EE" w:themeFill="accent5" w:themeFillTint="66"/>
            <w:noWrap/>
            <w:hideMark/>
          </w:tcPr>
          <w:p w14:paraId="70F117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4.10E-08</w:t>
            </w:r>
          </w:p>
        </w:tc>
        <w:tc>
          <w:tcPr>
            <w:tcW w:w="516" w:type="dxa"/>
            <w:shd w:val="clear" w:color="auto" w:fill="BDD6EE" w:themeFill="accent5" w:themeFillTint="66"/>
            <w:noWrap/>
            <w:hideMark/>
          </w:tcPr>
          <w:p w14:paraId="6C169E6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14.73368</w:t>
            </w:r>
          </w:p>
        </w:tc>
      </w:tr>
      <w:tr w:rsidR="002326E7" w:rsidRPr="00763C82" w14:paraId="3A564184" w14:textId="77777777" w:rsidTr="000C3C8B">
        <w:trPr>
          <w:trHeight w:val="288"/>
        </w:trPr>
        <w:tc>
          <w:tcPr>
            <w:tcW w:w="585" w:type="dxa"/>
            <w:vMerge/>
            <w:hideMark/>
          </w:tcPr>
          <w:p w14:paraId="28E098D8"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B544C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211637_x_at</w:t>
            </w:r>
          </w:p>
        </w:tc>
        <w:tc>
          <w:tcPr>
            <w:tcW w:w="992" w:type="dxa"/>
            <w:shd w:val="clear" w:color="auto" w:fill="BDD6EE" w:themeFill="accent5" w:themeFillTint="66"/>
            <w:noWrap/>
            <w:hideMark/>
          </w:tcPr>
          <w:p w14:paraId="7C15B58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L23516</w:t>
            </w:r>
          </w:p>
        </w:tc>
        <w:tc>
          <w:tcPr>
            <w:tcW w:w="992" w:type="dxa"/>
            <w:shd w:val="clear" w:color="auto" w:fill="BDD6EE" w:themeFill="accent5" w:themeFillTint="66"/>
            <w:noWrap/>
            <w:hideMark/>
          </w:tcPr>
          <w:p w14:paraId="67E2679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w:t>
            </w:r>
          </w:p>
        </w:tc>
        <w:tc>
          <w:tcPr>
            <w:tcW w:w="1134" w:type="dxa"/>
            <w:shd w:val="clear" w:color="auto" w:fill="BDD6EE" w:themeFill="accent5" w:themeFillTint="66"/>
            <w:noWrap/>
            <w:hideMark/>
          </w:tcPr>
          <w:p w14:paraId="73ADF53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immunoglobulin heavy locus /// immunoglobulin heavy constant alpha 1 /// immunoglobulin heavy constant alpha 2 (A2m marker) /// immunoglobulin heavy constant delta /// immunoglobulin heavy constant gamma 1 (G1m marker) /// immunoglobulin heavy </w:t>
            </w:r>
            <w:r w:rsidRPr="00763C82">
              <w:rPr>
                <w:rFonts w:ascii="Times New Roman" w:hAnsi="Times New Roman" w:cs="Times New Roman"/>
                <w:sz w:val="20"/>
                <w:szCs w:val="20"/>
              </w:rPr>
              <w:lastRenderedPageBreak/>
              <w:t>constant gamma 3 (G3m marker) /// immunoglobulin heavy constant gamma 4 (G4m marker) /// immunoglobulin heavy constant mu /// immunoglobulin heavy variable 3-23 /// immunoglobulin heavy variable 4-31</w:t>
            </w:r>
          </w:p>
        </w:tc>
        <w:tc>
          <w:tcPr>
            <w:tcW w:w="851" w:type="dxa"/>
            <w:shd w:val="clear" w:color="auto" w:fill="BDD6EE" w:themeFill="accent5" w:themeFillTint="66"/>
            <w:noWrap/>
            <w:hideMark/>
          </w:tcPr>
          <w:p w14:paraId="73A5DAA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-3.71077596</w:t>
            </w:r>
          </w:p>
        </w:tc>
        <w:tc>
          <w:tcPr>
            <w:tcW w:w="992" w:type="dxa"/>
            <w:shd w:val="clear" w:color="auto" w:fill="BDD6EE" w:themeFill="accent5" w:themeFillTint="66"/>
            <w:noWrap/>
            <w:hideMark/>
          </w:tcPr>
          <w:p w14:paraId="3CC253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8.771587</w:t>
            </w:r>
          </w:p>
        </w:tc>
        <w:tc>
          <w:tcPr>
            <w:tcW w:w="567" w:type="dxa"/>
            <w:shd w:val="clear" w:color="auto" w:fill="BDD6EE" w:themeFill="accent5" w:themeFillTint="66"/>
            <w:noWrap/>
            <w:hideMark/>
          </w:tcPr>
          <w:p w14:paraId="060BE6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-12.0465</w:t>
            </w:r>
          </w:p>
        </w:tc>
        <w:tc>
          <w:tcPr>
            <w:tcW w:w="851" w:type="dxa"/>
            <w:shd w:val="clear" w:color="auto" w:fill="BDD6EE" w:themeFill="accent5" w:themeFillTint="66"/>
            <w:noWrap/>
            <w:hideMark/>
          </w:tcPr>
          <w:p w14:paraId="119EF7E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1.21E-10</w:t>
            </w:r>
          </w:p>
        </w:tc>
        <w:tc>
          <w:tcPr>
            <w:tcW w:w="708" w:type="dxa"/>
            <w:shd w:val="clear" w:color="auto" w:fill="BDD6EE" w:themeFill="accent5" w:themeFillTint="66"/>
            <w:noWrap/>
            <w:hideMark/>
          </w:tcPr>
          <w:p w14:paraId="1A9982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4.34E-08</w:t>
            </w:r>
          </w:p>
        </w:tc>
        <w:tc>
          <w:tcPr>
            <w:tcW w:w="516" w:type="dxa"/>
            <w:shd w:val="clear" w:color="auto" w:fill="BDD6EE" w:themeFill="accent5" w:themeFillTint="66"/>
            <w:noWrap/>
            <w:hideMark/>
          </w:tcPr>
          <w:p w14:paraId="0E1E45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14.6119</w:t>
            </w:r>
          </w:p>
        </w:tc>
      </w:tr>
      <w:tr w:rsidR="002326E7" w:rsidRPr="00763C82" w14:paraId="7249FE2F" w14:textId="77777777" w:rsidTr="000C3C8B">
        <w:trPr>
          <w:trHeight w:val="288"/>
        </w:trPr>
        <w:tc>
          <w:tcPr>
            <w:tcW w:w="585" w:type="dxa"/>
            <w:vMerge/>
            <w:hideMark/>
          </w:tcPr>
          <w:p w14:paraId="1A1C3FE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8CCE17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216984_x_at</w:t>
            </w:r>
          </w:p>
        </w:tc>
        <w:tc>
          <w:tcPr>
            <w:tcW w:w="992" w:type="dxa"/>
            <w:shd w:val="clear" w:color="auto" w:fill="BDD6EE" w:themeFill="accent5" w:themeFillTint="66"/>
            <w:noWrap/>
            <w:hideMark/>
          </w:tcPr>
          <w:p w14:paraId="76F2ED9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D84143</w:t>
            </w:r>
          </w:p>
        </w:tc>
        <w:tc>
          <w:tcPr>
            <w:tcW w:w="992" w:type="dxa"/>
            <w:shd w:val="clear" w:color="auto" w:fill="BDD6EE" w:themeFill="accent5" w:themeFillTint="66"/>
            <w:noWrap/>
            <w:hideMark/>
          </w:tcPr>
          <w:p w14:paraId="6092C09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CKAP2</w:t>
            </w:r>
          </w:p>
        </w:tc>
        <w:tc>
          <w:tcPr>
            <w:tcW w:w="1134" w:type="dxa"/>
            <w:shd w:val="clear" w:color="auto" w:fill="BDD6EE" w:themeFill="accent5" w:themeFillTint="66"/>
            <w:noWrap/>
            <w:hideMark/>
          </w:tcPr>
          <w:p w14:paraId="78F3DE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cytoskeleton associated protein 2 /// immunoglobulin lambda constant 1 (Mcg marker) ///  /// immunoglobulin lambda joining 2 /// immunoglobulin lambda joining 3 /// immunoglobulin lambda joining 3 ///  /// immunoglobulin lambda variable 1-44 ///  /// immunoglobulin </w:t>
            </w:r>
            <w:r w:rsidRPr="00763C82">
              <w:rPr>
                <w:rFonts w:ascii="Times New Roman" w:hAnsi="Times New Roman" w:cs="Times New Roman"/>
                <w:sz w:val="20"/>
                <w:szCs w:val="20"/>
              </w:rPr>
              <w:lastRenderedPageBreak/>
              <w:t>lambda variable cluster</w:t>
            </w:r>
          </w:p>
        </w:tc>
        <w:tc>
          <w:tcPr>
            <w:tcW w:w="851" w:type="dxa"/>
            <w:shd w:val="clear" w:color="auto" w:fill="BDD6EE" w:themeFill="accent5" w:themeFillTint="66"/>
            <w:noWrap/>
            <w:hideMark/>
          </w:tcPr>
          <w:p w14:paraId="3E99F66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-3.799291566</w:t>
            </w:r>
          </w:p>
        </w:tc>
        <w:tc>
          <w:tcPr>
            <w:tcW w:w="992" w:type="dxa"/>
            <w:shd w:val="clear" w:color="auto" w:fill="BDD6EE" w:themeFill="accent5" w:themeFillTint="66"/>
            <w:noWrap/>
            <w:hideMark/>
          </w:tcPr>
          <w:p w14:paraId="338EC66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9.235673</w:t>
            </w:r>
          </w:p>
        </w:tc>
        <w:tc>
          <w:tcPr>
            <w:tcW w:w="567" w:type="dxa"/>
            <w:shd w:val="clear" w:color="auto" w:fill="BDD6EE" w:themeFill="accent5" w:themeFillTint="66"/>
            <w:noWrap/>
            <w:hideMark/>
          </w:tcPr>
          <w:p w14:paraId="075F2A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-13.8228</w:t>
            </w:r>
          </w:p>
        </w:tc>
        <w:tc>
          <w:tcPr>
            <w:tcW w:w="851" w:type="dxa"/>
            <w:shd w:val="clear" w:color="auto" w:fill="BDD6EE" w:themeFill="accent5" w:themeFillTint="66"/>
            <w:noWrap/>
            <w:hideMark/>
          </w:tcPr>
          <w:p w14:paraId="68FBAC3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1.01E-11</w:t>
            </w:r>
          </w:p>
        </w:tc>
        <w:tc>
          <w:tcPr>
            <w:tcW w:w="708" w:type="dxa"/>
            <w:shd w:val="clear" w:color="auto" w:fill="BDD6EE" w:themeFill="accent5" w:themeFillTint="66"/>
            <w:noWrap/>
            <w:hideMark/>
          </w:tcPr>
          <w:p w14:paraId="1A0A643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5.95E-09</w:t>
            </w:r>
          </w:p>
        </w:tc>
        <w:tc>
          <w:tcPr>
            <w:tcW w:w="516" w:type="dxa"/>
            <w:shd w:val="clear" w:color="auto" w:fill="BDD6EE" w:themeFill="accent5" w:themeFillTint="66"/>
            <w:noWrap/>
            <w:hideMark/>
          </w:tcPr>
          <w:p w14:paraId="1BB4631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17.02392</w:t>
            </w:r>
          </w:p>
        </w:tc>
      </w:tr>
      <w:tr w:rsidR="002326E7" w:rsidRPr="00763C82" w14:paraId="233BF9B0" w14:textId="77777777" w:rsidTr="000C3C8B">
        <w:trPr>
          <w:trHeight w:val="288"/>
        </w:trPr>
        <w:tc>
          <w:tcPr>
            <w:tcW w:w="585" w:type="dxa"/>
            <w:vMerge/>
            <w:hideMark/>
          </w:tcPr>
          <w:p w14:paraId="1BA93DF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6BA43E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211635_x_at</w:t>
            </w:r>
          </w:p>
        </w:tc>
        <w:tc>
          <w:tcPr>
            <w:tcW w:w="992" w:type="dxa"/>
            <w:shd w:val="clear" w:color="auto" w:fill="BDD6EE" w:themeFill="accent5" w:themeFillTint="66"/>
            <w:noWrap/>
            <w:hideMark/>
          </w:tcPr>
          <w:p w14:paraId="72CBF0B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M24670</w:t>
            </w:r>
          </w:p>
        </w:tc>
        <w:tc>
          <w:tcPr>
            <w:tcW w:w="992" w:type="dxa"/>
            <w:shd w:val="clear" w:color="auto" w:fill="BDD6EE" w:themeFill="accent5" w:themeFillTint="66"/>
            <w:noWrap/>
            <w:hideMark/>
          </w:tcPr>
          <w:p w14:paraId="14DDDF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IGHA1</w:t>
            </w:r>
          </w:p>
        </w:tc>
        <w:tc>
          <w:tcPr>
            <w:tcW w:w="1134" w:type="dxa"/>
            <w:shd w:val="clear" w:color="auto" w:fill="BDD6EE" w:themeFill="accent5" w:themeFillTint="66"/>
            <w:noWrap/>
            <w:hideMark/>
          </w:tcPr>
          <w:p w14:paraId="1ED67DB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alpha 1 /// immunoglobulin heavy constant alpha 2 (A2m marker) /// immunoglobulin heavy constant delta /// immunoglobulin heavy constant gamma 1 (G1m marker) /// immunoglobulin heavy constant gamma 3 (G3m marker) /// immunoglobulin heavy constant gamma 4 (G4m marker) /// immunoglobulin heavy constant mu /// immunoglobulin heavy variable 4-31</w:t>
            </w:r>
          </w:p>
        </w:tc>
        <w:tc>
          <w:tcPr>
            <w:tcW w:w="851" w:type="dxa"/>
            <w:shd w:val="clear" w:color="auto" w:fill="BDD6EE" w:themeFill="accent5" w:themeFillTint="66"/>
            <w:noWrap/>
            <w:hideMark/>
          </w:tcPr>
          <w:p w14:paraId="25A2A1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-3.81759</w:t>
            </w:r>
          </w:p>
        </w:tc>
        <w:tc>
          <w:tcPr>
            <w:tcW w:w="992" w:type="dxa"/>
            <w:shd w:val="clear" w:color="auto" w:fill="BDD6EE" w:themeFill="accent5" w:themeFillTint="66"/>
            <w:noWrap/>
            <w:hideMark/>
          </w:tcPr>
          <w:p w14:paraId="6B0BAD2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8.894603</w:t>
            </w:r>
          </w:p>
        </w:tc>
        <w:tc>
          <w:tcPr>
            <w:tcW w:w="567" w:type="dxa"/>
            <w:shd w:val="clear" w:color="auto" w:fill="BDD6EE" w:themeFill="accent5" w:themeFillTint="66"/>
            <w:noWrap/>
            <w:hideMark/>
          </w:tcPr>
          <w:p w14:paraId="39FD8B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-10.522</w:t>
            </w:r>
          </w:p>
        </w:tc>
        <w:tc>
          <w:tcPr>
            <w:tcW w:w="851" w:type="dxa"/>
            <w:shd w:val="clear" w:color="auto" w:fill="BDD6EE" w:themeFill="accent5" w:themeFillTint="66"/>
            <w:noWrap/>
            <w:hideMark/>
          </w:tcPr>
          <w:p w14:paraId="4EDAB6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1.28E-09</w:t>
            </w:r>
          </w:p>
        </w:tc>
        <w:tc>
          <w:tcPr>
            <w:tcW w:w="708" w:type="dxa"/>
            <w:shd w:val="clear" w:color="auto" w:fill="BDD6EE" w:themeFill="accent5" w:themeFillTint="66"/>
            <w:noWrap/>
            <w:hideMark/>
          </w:tcPr>
          <w:p w14:paraId="379942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2.91E-07</w:t>
            </w:r>
          </w:p>
        </w:tc>
        <w:tc>
          <w:tcPr>
            <w:tcW w:w="516" w:type="dxa"/>
            <w:shd w:val="clear" w:color="auto" w:fill="BDD6EE" w:themeFill="accent5" w:themeFillTint="66"/>
            <w:noWrap/>
            <w:hideMark/>
          </w:tcPr>
          <w:p w14:paraId="0D94DF0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12.28333</w:t>
            </w:r>
          </w:p>
        </w:tc>
      </w:tr>
      <w:tr w:rsidR="002326E7" w:rsidRPr="00763C82" w14:paraId="183AB567" w14:textId="77777777" w:rsidTr="000C3C8B">
        <w:trPr>
          <w:trHeight w:val="288"/>
        </w:trPr>
        <w:tc>
          <w:tcPr>
            <w:tcW w:w="585" w:type="dxa"/>
            <w:vMerge/>
            <w:hideMark/>
          </w:tcPr>
          <w:p w14:paraId="4EE6A3FC"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12DEC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212671_s_at</w:t>
            </w:r>
          </w:p>
        </w:tc>
        <w:tc>
          <w:tcPr>
            <w:tcW w:w="992" w:type="dxa"/>
            <w:shd w:val="clear" w:color="auto" w:fill="BDD6EE" w:themeFill="accent5" w:themeFillTint="66"/>
            <w:noWrap/>
            <w:hideMark/>
          </w:tcPr>
          <w:p w14:paraId="59DA21D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BG397856</w:t>
            </w:r>
          </w:p>
        </w:tc>
        <w:tc>
          <w:tcPr>
            <w:tcW w:w="992" w:type="dxa"/>
            <w:shd w:val="clear" w:color="auto" w:fill="BDD6EE" w:themeFill="accent5" w:themeFillTint="66"/>
            <w:noWrap/>
            <w:hideMark/>
          </w:tcPr>
          <w:p w14:paraId="2052004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HLA-DQA1</w:t>
            </w:r>
          </w:p>
        </w:tc>
        <w:tc>
          <w:tcPr>
            <w:tcW w:w="1134" w:type="dxa"/>
            <w:shd w:val="clear" w:color="auto" w:fill="BDD6EE" w:themeFill="accent5" w:themeFillTint="66"/>
            <w:noWrap/>
            <w:hideMark/>
          </w:tcPr>
          <w:p w14:paraId="04E1F6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major histocompatibility complex, class II, DQ alpha 1 /// major histocompatibility </w:t>
            </w:r>
            <w:r w:rsidRPr="00763C82">
              <w:rPr>
                <w:rFonts w:ascii="Times New Roman" w:hAnsi="Times New Roman" w:cs="Times New Roman"/>
                <w:sz w:val="20"/>
                <w:szCs w:val="20"/>
              </w:rPr>
              <w:lastRenderedPageBreak/>
              <w:t>complex, class II, DQ alpha 2 /// HLA class II histocompatibility antigen, DQ alpha 1 chain-like</w:t>
            </w:r>
          </w:p>
        </w:tc>
        <w:tc>
          <w:tcPr>
            <w:tcW w:w="851" w:type="dxa"/>
            <w:shd w:val="clear" w:color="auto" w:fill="BDD6EE" w:themeFill="accent5" w:themeFillTint="66"/>
            <w:noWrap/>
            <w:hideMark/>
          </w:tcPr>
          <w:p w14:paraId="6BBA10E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-3.850799626</w:t>
            </w:r>
          </w:p>
        </w:tc>
        <w:tc>
          <w:tcPr>
            <w:tcW w:w="992" w:type="dxa"/>
            <w:shd w:val="clear" w:color="auto" w:fill="BDD6EE" w:themeFill="accent5" w:themeFillTint="66"/>
            <w:noWrap/>
            <w:hideMark/>
          </w:tcPr>
          <w:p w14:paraId="5C27FCB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10.91401</w:t>
            </w:r>
          </w:p>
        </w:tc>
        <w:tc>
          <w:tcPr>
            <w:tcW w:w="567" w:type="dxa"/>
            <w:shd w:val="clear" w:color="auto" w:fill="BDD6EE" w:themeFill="accent5" w:themeFillTint="66"/>
            <w:noWrap/>
            <w:hideMark/>
          </w:tcPr>
          <w:p w14:paraId="051696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-8.17914</w:t>
            </w:r>
          </w:p>
        </w:tc>
        <w:tc>
          <w:tcPr>
            <w:tcW w:w="851" w:type="dxa"/>
            <w:shd w:val="clear" w:color="auto" w:fill="BDD6EE" w:themeFill="accent5" w:themeFillTint="66"/>
            <w:noWrap/>
            <w:hideMark/>
          </w:tcPr>
          <w:p w14:paraId="4EAACBE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8.03E-08</w:t>
            </w:r>
          </w:p>
        </w:tc>
        <w:tc>
          <w:tcPr>
            <w:tcW w:w="708" w:type="dxa"/>
            <w:shd w:val="clear" w:color="auto" w:fill="BDD6EE" w:themeFill="accent5" w:themeFillTint="66"/>
            <w:noWrap/>
            <w:hideMark/>
          </w:tcPr>
          <w:p w14:paraId="095C9FD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7.10E-06</w:t>
            </w:r>
          </w:p>
        </w:tc>
        <w:tc>
          <w:tcPr>
            <w:tcW w:w="516" w:type="dxa"/>
            <w:shd w:val="clear" w:color="auto" w:fill="BDD6EE" w:themeFill="accent5" w:themeFillTint="66"/>
            <w:noWrap/>
            <w:hideMark/>
          </w:tcPr>
          <w:p w14:paraId="416D469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8.155063</w:t>
            </w:r>
          </w:p>
        </w:tc>
      </w:tr>
      <w:tr w:rsidR="002326E7" w:rsidRPr="00763C82" w14:paraId="702AC9FC" w14:textId="77777777" w:rsidTr="000C3C8B">
        <w:trPr>
          <w:trHeight w:val="288"/>
        </w:trPr>
        <w:tc>
          <w:tcPr>
            <w:tcW w:w="585" w:type="dxa"/>
            <w:vMerge/>
            <w:hideMark/>
          </w:tcPr>
          <w:p w14:paraId="1F4DE505"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A57B7E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32128_at</w:t>
            </w:r>
          </w:p>
        </w:tc>
        <w:tc>
          <w:tcPr>
            <w:tcW w:w="992" w:type="dxa"/>
            <w:shd w:val="clear" w:color="auto" w:fill="BDD6EE" w:themeFill="accent5" w:themeFillTint="66"/>
            <w:noWrap/>
            <w:hideMark/>
          </w:tcPr>
          <w:p w14:paraId="6237C10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Y13710</w:t>
            </w:r>
          </w:p>
        </w:tc>
        <w:tc>
          <w:tcPr>
            <w:tcW w:w="992" w:type="dxa"/>
            <w:shd w:val="clear" w:color="auto" w:fill="BDD6EE" w:themeFill="accent5" w:themeFillTint="66"/>
            <w:noWrap/>
            <w:hideMark/>
          </w:tcPr>
          <w:p w14:paraId="0FF54A1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CCL18</w:t>
            </w:r>
          </w:p>
        </w:tc>
        <w:tc>
          <w:tcPr>
            <w:tcW w:w="1134" w:type="dxa"/>
            <w:shd w:val="clear" w:color="auto" w:fill="BDD6EE" w:themeFill="accent5" w:themeFillTint="66"/>
            <w:noWrap/>
            <w:hideMark/>
          </w:tcPr>
          <w:p w14:paraId="50291E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chemokine (C-C motif) ligand 18 (pulmonary and activation-regulated)</w:t>
            </w:r>
          </w:p>
        </w:tc>
        <w:tc>
          <w:tcPr>
            <w:tcW w:w="851" w:type="dxa"/>
            <w:shd w:val="clear" w:color="auto" w:fill="BDD6EE" w:themeFill="accent5" w:themeFillTint="66"/>
            <w:noWrap/>
            <w:hideMark/>
          </w:tcPr>
          <w:p w14:paraId="5478079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-3.894480608</w:t>
            </w:r>
          </w:p>
        </w:tc>
        <w:tc>
          <w:tcPr>
            <w:tcW w:w="992" w:type="dxa"/>
            <w:shd w:val="clear" w:color="auto" w:fill="BDD6EE" w:themeFill="accent5" w:themeFillTint="66"/>
            <w:noWrap/>
            <w:hideMark/>
          </w:tcPr>
          <w:p w14:paraId="1BC89BE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9.920979</w:t>
            </w:r>
          </w:p>
        </w:tc>
        <w:tc>
          <w:tcPr>
            <w:tcW w:w="567" w:type="dxa"/>
            <w:shd w:val="clear" w:color="auto" w:fill="BDD6EE" w:themeFill="accent5" w:themeFillTint="66"/>
            <w:noWrap/>
            <w:hideMark/>
          </w:tcPr>
          <w:p w14:paraId="7A12AC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-6.54088</w:t>
            </w:r>
          </w:p>
        </w:tc>
        <w:tc>
          <w:tcPr>
            <w:tcW w:w="851" w:type="dxa"/>
            <w:shd w:val="clear" w:color="auto" w:fill="BDD6EE" w:themeFill="accent5" w:themeFillTint="66"/>
            <w:noWrap/>
            <w:hideMark/>
          </w:tcPr>
          <w:p w14:paraId="395EC66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2.21E-06</w:t>
            </w:r>
          </w:p>
        </w:tc>
        <w:tc>
          <w:tcPr>
            <w:tcW w:w="708" w:type="dxa"/>
            <w:shd w:val="clear" w:color="auto" w:fill="BDD6EE" w:themeFill="accent5" w:themeFillTint="66"/>
            <w:noWrap/>
            <w:hideMark/>
          </w:tcPr>
          <w:p w14:paraId="03EE8EC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8.93E-05</w:t>
            </w:r>
          </w:p>
        </w:tc>
        <w:tc>
          <w:tcPr>
            <w:tcW w:w="516" w:type="dxa"/>
            <w:shd w:val="clear" w:color="auto" w:fill="BDD6EE" w:themeFill="accent5" w:themeFillTint="66"/>
            <w:noWrap/>
            <w:hideMark/>
          </w:tcPr>
          <w:p w14:paraId="71E819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4.828451</w:t>
            </w:r>
          </w:p>
        </w:tc>
      </w:tr>
      <w:tr w:rsidR="002326E7" w:rsidRPr="00763C82" w14:paraId="366290F4" w14:textId="77777777" w:rsidTr="000C3C8B">
        <w:trPr>
          <w:trHeight w:val="288"/>
        </w:trPr>
        <w:tc>
          <w:tcPr>
            <w:tcW w:w="585" w:type="dxa"/>
            <w:vMerge/>
            <w:hideMark/>
          </w:tcPr>
          <w:p w14:paraId="3493CCCC"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524788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205267_at</w:t>
            </w:r>
          </w:p>
        </w:tc>
        <w:tc>
          <w:tcPr>
            <w:tcW w:w="992" w:type="dxa"/>
            <w:shd w:val="clear" w:color="auto" w:fill="BDD6EE" w:themeFill="accent5" w:themeFillTint="66"/>
            <w:noWrap/>
            <w:hideMark/>
          </w:tcPr>
          <w:p w14:paraId="033021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NM_006235</w:t>
            </w:r>
          </w:p>
        </w:tc>
        <w:tc>
          <w:tcPr>
            <w:tcW w:w="992" w:type="dxa"/>
            <w:shd w:val="clear" w:color="auto" w:fill="BDD6EE" w:themeFill="accent5" w:themeFillTint="66"/>
            <w:noWrap/>
            <w:hideMark/>
          </w:tcPr>
          <w:p w14:paraId="68857C3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LOC101928620</w:t>
            </w:r>
          </w:p>
        </w:tc>
        <w:tc>
          <w:tcPr>
            <w:tcW w:w="1134" w:type="dxa"/>
            <w:shd w:val="clear" w:color="auto" w:fill="BDD6EE" w:themeFill="accent5" w:themeFillTint="66"/>
            <w:noWrap/>
            <w:hideMark/>
          </w:tcPr>
          <w:p w14:paraId="63FA31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uncharacterized LOC101928620 /// POU class 2 associating factor 1</w:t>
            </w:r>
          </w:p>
        </w:tc>
        <w:tc>
          <w:tcPr>
            <w:tcW w:w="851" w:type="dxa"/>
            <w:shd w:val="clear" w:color="auto" w:fill="BDD6EE" w:themeFill="accent5" w:themeFillTint="66"/>
            <w:noWrap/>
            <w:hideMark/>
          </w:tcPr>
          <w:p w14:paraId="104CDA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-3.90300417</w:t>
            </w:r>
          </w:p>
        </w:tc>
        <w:tc>
          <w:tcPr>
            <w:tcW w:w="992" w:type="dxa"/>
            <w:shd w:val="clear" w:color="auto" w:fill="BDD6EE" w:themeFill="accent5" w:themeFillTint="66"/>
            <w:noWrap/>
            <w:hideMark/>
          </w:tcPr>
          <w:p w14:paraId="6F56E6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7.821979</w:t>
            </w:r>
          </w:p>
        </w:tc>
        <w:tc>
          <w:tcPr>
            <w:tcW w:w="567" w:type="dxa"/>
            <w:shd w:val="clear" w:color="auto" w:fill="BDD6EE" w:themeFill="accent5" w:themeFillTint="66"/>
            <w:noWrap/>
            <w:hideMark/>
          </w:tcPr>
          <w:p w14:paraId="73D71B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-16.5163</w:t>
            </w:r>
          </w:p>
        </w:tc>
        <w:tc>
          <w:tcPr>
            <w:tcW w:w="851" w:type="dxa"/>
            <w:shd w:val="clear" w:color="auto" w:fill="BDD6EE" w:themeFill="accent5" w:themeFillTint="66"/>
            <w:noWrap/>
            <w:hideMark/>
          </w:tcPr>
          <w:p w14:paraId="1E4A59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3.75E-13</w:t>
            </w:r>
          </w:p>
        </w:tc>
        <w:tc>
          <w:tcPr>
            <w:tcW w:w="708" w:type="dxa"/>
            <w:shd w:val="clear" w:color="auto" w:fill="BDD6EE" w:themeFill="accent5" w:themeFillTint="66"/>
            <w:noWrap/>
            <w:hideMark/>
          </w:tcPr>
          <w:p w14:paraId="255B67F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3.48E-10</w:t>
            </w:r>
          </w:p>
        </w:tc>
        <w:tc>
          <w:tcPr>
            <w:tcW w:w="516" w:type="dxa"/>
            <w:shd w:val="clear" w:color="auto" w:fill="BDD6EE" w:themeFill="accent5" w:themeFillTint="66"/>
            <w:noWrap/>
            <w:hideMark/>
          </w:tcPr>
          <w:p w14:paraId="3EB164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20.16847</w:t>
            </w:r>
          </w:p>
        </w:tc>
      </w:tr>
      <w:tr w:rsidR="002326E7" w:rsidRPr="00763C82" w14:paraId="784CF6AE" w14:textId="77777777" w:rsidTr="000C3C8B">
        <w:trPr>
          <w:trHeight w:val="288"/>
        </w:trPr>
        <w:tc>
          <w:tcPr>
            <w:tcW w:w="585" w:type="dxa"/>
            <w:vMerge/>
            <w:hideMark/>
          </w:tcPr>
          <w:p w14:paraId="7E5FC17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A8D265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217157_x_at</w:t>
            </w:r>
          </w:p>
        </w:tc>
        <w:tc>
          <w:tcPr>
            <w:tcW w:w="992" w:type="dxa"/>
            <w:shd w:val="clear" w:color="auto" w:fill="BDD6EE" w:themeFill="accent5" w:themeFillTint="66"/>
            <w:noWrap/>
            <w:hideMark/>
          </w:tcPr>
          <w:p w14:paraId="54043E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AF103530</w:t>
            </w:r>
          </w:p>
        </w:tc>
        <w:tc>
          <w:tcPr>
            <w:tcW w:w="992" w:type="dxa"/>
            <w:shd w:val="clear" w:color="auto" w:fill="BDD6EE" w:themeFill="accent5" w:themeFillTint="66"/>
            <w:noWrap/>
            <w:hideMark/>
          </w:tcPr>
          <w:p w14:paraId="41D8FAB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w:t>
            </w:r>
          </w:p>
        </w:tc>
        <w:tc>
          <w:tcPr>
            <w:tcW w:w="1134" w:type="dxa"/>
            <w:shd w:val="clear" w:color="auto" w:fill="BDD6EE" w:themeFill="accent5" w:themeFillTint="66"/>
            <w:noWrap/>
            <w:hideMark/>
          </w:tcPr>
          <w:p w14:paraId="3C17B1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locus /// immunoglobulin kappa constant</w:t>
            </w:r>
          </w:p>
        </w:tc>
        <w:tc>
          <w:tcPr>
            <w:tcW w:w="851" w:type="dxa"/>
            <w:shd w:val="clear" w:color="auto" w:fill="BDD6EE" w:themeFill="accent5" w:themeFillTint="66"/>
            <w:noWrap/>
            <w:hideMark/>
          </w:tcPr>
          <w:p w14:paraId="73FA8B6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-3.922879635</w:t>
            </w:r>
          </w:p>
        </w:tc>
        <w:tc>
          <w:tcPr>
            <w:tcW w:w="992" w:type="dxa"/>
            <w:shd w:val="clear" w:color="auto" w:fill="BDD6EE" w:themeFill="accent5" w:themeFillTint="66"/>
            <w:noWrap/>
            <w:hideMark/>
          </w:tcPr>
          <w:p w14:paraId="6DC1D3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8.927367</w:t>
            </w:r>
          </w:p>
        </w:tc>
        <w:tc>
          <w:tcPr>
            <w:tcW w:w="567" w:type="dxa"/>
            <w:shd w:val="clear" w:color="auto" w:fill="BDD6EE" w:themeFill="accent5" w:themeFillTint="66"/>
            <w:noWrap/>
            <w:hideMark/>
          </w:tcPr>
          <w:p w14:paraId="3FEE835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-15.5654</w:t>
            </w:r>
          </w:p>
        </w:tc>
        <w:tc>
          <w:tcPr>
            <w:tcW w:w="851" w:type="dxa"/>
            <w:shd w:val="clear" w:color="auto" w:fill="BDD6EE" w:themeFill="accent5" w:themeFillTint="66"/>
            <w:noWrap/>
            <w:hideMark/>
          </w:tcPr>
          <w:p w14:paraId="3C30EF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1.14E-12</w:t>
            </w:r>
          </w:p>
        </w:tc>
        <w:tc>
          <w:tcPr>
            <w:tcW w:w="708" w:type="dxa"/>
            <w:shd w:val="clear" w:color="auto" w:fill="BDD6EE" w:themeFill="accent5" w:themeFillTint="66"/>
            <w:noWrap/>
            <w:hideMark/>
          </w:tcPr>
          <w:p w14:paraId="3C50A9A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9.38E-10</w:t>
            </w:r>
          </w:p>
        </w:tc>
        <w:tc>
          <w:tcPr>
            <w:tcW w:w="516" w:type="dxa"/>
            <w:shd w:val="clear" w:color="auto" w:fill="BDD6EE" w:themeFill="accent5" w:themeFillTint="66"/>
            <w:noWrap/>
            <w:hideMark/>
          </w:tcPr>
          <w:p w14:paraId="7D887D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19.12137</w:t>
            </w:r>
          </w:p>
        </w:tc>
      </w:tr>
      <w:tr w:rsidR="002326E7" w:rsidRPr="00763C82" w14:paraId="7AA48D50" w14:textId="77777777" w:rsidTr="000C3C8B">
        <w:trPr>
          <w:trHeight w:val="288"/>
        </w:trPr>
        <w:tc>
          <w:tcPr>
            <w:tcW w:w="585" w:type="dxa"/>
            <w:vMerge/>
            <w:hideMark/>
          </w:tcPr>
          <w:p w14:paraId="3BA0597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193EAA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211798_x_at</w:t>
            </w:r>
          </w:p>
        </w:tc>
        <w:tc>
          <w:tcPr>
            <w:tcW w:w="992" w:type="dxa"/>
            <w:shd w:val="clear" w:color="auto" w:fill="BDD6EE" w:themeFill="accent5" w:themeFillTint="66"/>
            <w:noWrap/>
            <w:hideMark/>
          </w:tcPr>
          <w:p w14:paraId="729D5DF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AB001733</w:t>
            </w:r>
          </w:p>
        </w:tc>
        <w:tc>
          <w:tcPr>
            <w:tcW w:w="992" w:type="dxa"/>
            <w:shd w:val="clear" w:color="auto" w:fill="BDD6EE" w:themeFill="accent5" w:themeFillTint="66"/>
            <w:noWrap/>
            <w:hideMark/>
          </w:tcPr>
          <w:p w14:paraId="1A2A6B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IGLJ3</w:t>
            </w:r>
          </w:p>
        </w:tc>
        <w:tc>
          <w:tcPr>
            <w:tcW w:w="1134" w:type="dxa"/>
            <w:shd w:val="clear" w:color="auto" w:fill="BDD6EE" w:themeFill="accent5" w:themeFillTint="66"/>
            <w:noWrap/>
            <w:hideMark/>
          </w:tcPr>
          <w:p w14:paraId="6871A6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joining 3</w:t>
            </w:r>
          </w:p>
        </w:tc>
        <w:tc>
          <w:tcPr>
            <w:tcW w:w="851" w:type="dxa"/>
            <w:shd w:val="clear" w:color="auto" w:fill="BDD6EE" w:themeFill="accent5" w:themeFillTint="66"/>
            <w:noWrap/>
            <w:hideMark/>
          </w:tcPr>
          <w:p w14:paraId="6B0AE15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-3.996549921</w:t>
            </w:r>
          </w:p>
        </w:tc>
        <w:tc>
          <w:tcPr>
            <w:tcW w:w="992" w:type="dxa"/>
            <w:shd w:val="clear" w:color="auto" w:fill="BDD6EE" w:themeFill="accent5" w:themeFillTint="66"/>
            <w:noWrap/>
            <w:hideMark/>
          </w:tcPr>
          <w:p w14:paraId="1B72B6F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8.759133</w:t>
            </w:r>
          </w:p>
        </w:tc>
        <w:tc>
          <w:tcPr>
            <w:tcW w:w="567" w:type="dxa"/>
            <w:shd w:val="clear" w:color="auto" w:fill="BDD6EE" w:themeFill="accent5" w:themeFillTint="66"/>
            <w:noWrap/>
            <w:hideMark/>
          </w:tcPr>
          <w:p w14:paraId="1AE21A2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-14.9379</w:t>
            </w:r>
          </w:p>
        </w:tc>
        <w:tc>
          <w:tcPr>
            <w:tcW w:w="851" w:type="dxa"/>
            <w:shd w:val="clear" w:color="auto" w:fill="BDD6EE" w:themeFill="accent5" w:themeFillTint="66"/>
            <w:noWrap/>
            <w:hideMark/>
          </w:tcPr>
          <w:p w14:paraId="6F11ACF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2.44E-12</w:t>
            </w:r>
          </w:p>
        </w:tc>
        <w:tc>
          <w:tcPr>
            <w:tcW w:w="708" w:type="dxa"/>
            <w:shd w:val="clear" w:color="auto" w:fill="BDD6EE" w:themeFill="accent5" w:themeFillTint="66"/>
            <w:noWrap/>
            <w:hideMark/>
          </w:tcPr>
          <w:p w14:paraId="14249FE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1.75E-09</w:t>
            </w:r>
          </w:p>
        </w:tc>
        <w:tc>
          <w:tcPr>
            <w:tcW w:w="516" w:type="dxa"/>
            <w:shd w:val="clear" w:color="auto" w:fill="BDD6EE" w:themeFill="accent5" w:themeFillTint="66"/>
            <w:noWrap/>
            <w:hideMark/>
          </w:tcPr>
          <w:p w14:paraId="5C1708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18.39409</w:t>
            </w:r>
          </w:p>
        </w:tc>
      </w:tr>
      <w:tr w:rsidR="002326E7" w:rsidRPr="00763C82" w14:paraId="52B4AD35" w14:textId="77777777" w:rsidTr="000C3C8B">
        <w:trPr>
          <w:trHeight w:val="288"/>
        </w:trPr>
        <w:tc>
          <w:tcPr>
            <w:tcW w:w="585" w:type="dxa"/>
            <w:vMerge w:val="restart"/>
            <w:noWrap/>
            <w:textDirection w:val="btLr"/>
            <w:hideMark/>
          </w:tcPr>
          <w:p w14:paraId="15CE1EE4" w14:textId="77777777" w:rsidR="002326E7" w:rsidRPr="00763C82" w:rsidRDefault="002326E7" w:rsidP="00FD5694">
            <w:pPr>
              <w:rPr>
                <w:rFonts w:ascii="Times New Roman" w:hAnsi="Times New Roman" w:cs="Times New Roman"/>
                <w:b/>
                <w:bCs/>
                <w:sz w:val="20"/>
                <w:szCs w:val="20"/>
              </w:rPr>
            </w:pPr>
            <w:r w:rsidRPr="00763C82">
              <w:rPr>
                <w:rFonts w:ascii="Times New Roman" w:hAnsi="Times New Roman" w:cs="Times New Roman"/>
                <w:b/>
                <w:bCs/>
                <w:sz w:val="20"/>
                <w:szCs w:val="20"/>
              </w:rPr>
              <w:t> </w:t>
            </w:r>
          </w:p>
        </w:tc>
        <w:tc>
          <w:tcPr>
            <w:tcW w:w="828" w:type="dxa"/>
            <w:shd w:val="clear" w:color="auto" w:fill="BDD6EE" w:themeFill="accent5" w:themeFillTint="66"/>
            <w:noWrap/>
            <w:hideMark/>
          </w:tcPr>
          <w:p w14:paraId="1F83C8C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209596_at</w:t>
            </w:r>
          </w:p>
        </w:tc>
        <w:tc>
          <w:tcPr>
            <w:tcW w:w="992" w:type="dxa"/>
            <w:shd w:val="clear" w:color="auto" w:fill="BDD6EE" w:themeFill="accent5" w:themeFillTint="66"/>
            <w:noWrap/>
            <w:hideMark/>
          </w:tcPr>
          <w:p w14:paraId="1DBB2E4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AF245505</w:t>
            </w:r>
          </w:p>
        </w:tc>
        <w:tc>
          <w:tcPr>
            <w:tcW w:w="992" w:type="dxa"/>
            <w:shd w:val="clear" w:color="auto" w:fill="BDD6EE" w:themeFill="accent5" w:themeFillTint="66"/>
            <w:noWrap/>
            <w:hideMark/>
          </w:tcPr>
          <w:p w14:paraId="30EA158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MXRA5</w:t>
            </w:r>
          </w:p>
        </w:tc>
        <w:tc>
          <w:tcPr>
            <w:tcW w:w="1134" w:type="dxa"/>
            <w:shd w:val="clear" w:color="auto" w:fill="BDD6EE" w:themeFill="accent5" w:themeFillTint="66"/>
            <w:noWrap/>
            <w:hideMark/>
          </w:tcPr>
          <w:p w14:paraId="1F49CD4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matrix-remodelling associated 5</w:t>
            </w:r>
          </w:p>
        </w:tc>
        <w:tc>
          <w:tcPr>
            <w:tcW w:w="851" w:type="dxa"/>
            <w:shd w:val="clear" w:color="auto" w:fill="BDD6EE" w:themeFill="accent5" w:themeFillTint="66"/>
            <w:noWrap/>
            <w:hideMark/>
          </w:tcPr>
          <w:p w14:paraId="6D556E8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-4.004914681</w:t>
            </w:r>
          </w:p>
        </w:tc>
        <w:tc>
          <w:tcPr>
            <w:tcW w:w="992" w:type="dxa"/>
            <w:shd w:val="clear" w:color="auto" w:fill="BDD6EE" w:themeFill="accent5" w:themeFillTint="66"/>
            <w:noWrap/>
            <w:hideMark/>
          </w:tcPr>
          <w:p w14:paraId="017DA79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9.712709</w:t>
            </w:r>
          </w:p>
        </w:tc>
        <w:tc>
          <w:tcPr>
            <w:tcW w:w="567" w:type="dxa"/>
            <w:shd w:val="clear" w:color="auto" w:fill="BDD6EE" w:themeFill="accent5" w:themeFillTint="66"/>
            <w:noWrap/>
            <w:hideMark/>
          </w:tcPr>
          <w:p w14:paraId="4C939D4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-9.3446</w:t>
            </w:r>
          </w:p>
        </w:tc>
        <w:tc>
          <w:tcPr>
            <w:tcW w:w="851" w:type="dxa"/>
            <w:shd w:val="clear" w:color="auto" w:fill="BDD6EE" w:themeFill="accent5" w:themeFillTint="66"/>
            <w:noWrap/>
            <w:hideMark/>
          </w:tcPr>
          <w:p w14:paraId="5605A0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9.43E-09</w:t>
            </w:r>
          </w:p>
        </w:tc>
        <w:tc>
          <w:tcPr>
            <w:tcW w:w="708" w:type="dxa"/>
            <w:shd w:val="clear" w:color="auto" w:fill="BDD6EE" w:themeFill="accent5" w:themeFillTint="66"/>
            <w:noWrap/>
            <w:hideMark/>
          </w:tcPr>
          <w:p w14:paraId="30FBC4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1.35E-06</w:t>
            </w:r>
          </w:p>
        </w:tc>
        <w:tc>
          <w:tcPr>
            <w:tcW w:w="516" w:type="dxa"/>
            <w:shd w:val="clear" w:color="auto" w:fill="BDD6EE" w:themeFill="accent5" w:themeFillTint="66"/>
            <w:noWrap/>
            <w:hideMark/>
          </w:tcPr>
          <w:p w14:paraId="45B1D7E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10.29777</w:t>
            </w:r>
          </w:p>
        </w:tc>
      </w:tr>
      <w:tr w:rsidR="002326E7" w:rsidRPr="00763C82" w14:paraId="38789D89" w14:textId="77777777" w:rsidTr="000C3C8B">
        <w:trPr>
          <w:trHeight w:val="288"/>
        </w:trPr>
        <w:tc>
          <w:tcPr>
            <w:tcW w:w="585" w:type="dxa"/>
            <w:vMerge/>
            <w:hideMark/>
          </w:tcPr>
          <w:p w14:paraId="7865A07E"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DCB049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217148_x_at</w:t>
            </w:r>
          </w:p>
        </w:tc>
        <w:tc>
          <w:tcPr>
            <w:tcW w:w="992" w:type="dxa"/>
            <w:shd w:val="clear" w:color="auto" w:fill="BDD6EE" w:themeFill="accent5" w:themeFillTint="66"/>
            <w:noWrap/>
            <w:hideMark/>
          </w:tcPr>
          <w:p w14:paraId="207C411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AJ249377</w:t>
            </w:r>
          </w:p>
        </w:tc>
        <w:tc>
          <w:tcPr>
            <w:tcW w:w="992" w:type="dxa"/>
            <w:shd w:val="clear" w:color="auto" w:fill="BDD6EE" w:themeFill="accent5" w:themeFillTint="66"/>
            <w:noWrap/>
            <w:hideMark/>
          </w:tcPr>
          <w:p w14:paraId="59DAE6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IGLC1</w:t>
            </w:r>
          </w:p>
        </w:tc>
        <w:tc>
          <w:tcPr>
            <w:tcW w:w="1134" w:type="dxa"/>
            <w:shd w:val="clear" w:color="auto" w:fill="BDD6EE" w:themeFill="accent5" w:themeFillTint="66"/>
            <w:noWrap/>
            <w:hideMark/>
          </w:tcPr>
          <w:p w14:paraId="3DBC403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constant 1 (Mcg marker) /// immunoglobulin lambda joining 3 ///  /// immunoglobulin lambda variable cluster</w:t>
            </w:r>
          </w:p>
        </w:tc>
        <w:tc>
          <w:tcPr>
            <w:tcW w:w="851" w:type="dxa"/>
            <w:shd w:val="clear" w:color="auto" w:fill="BDD6EE" w:themeFill="accent5" w:themeFillTint="66"/>
            <w:noWrap/>
            <w:hideMark/>
          </w:tcPr>
          <w:p w14:paraId="79F8FE0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-4.118172415</w:t>
            </w:r>
          </w:p>
        </w:tc>
        <w:tc>
          <w:tcPr>
            <w:tcW w:w="992" w:type="dxa"/>
            <w:shd w:val="clear" w:color="auto" w:fill="BDD6EE" w:themeFill="accent5" w:themeFillTint="66"/>
            <w:noWrap/>
            <w:hideMark/>
          </w:tcPr>
          <w:p w14:paraId="603586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10.46672</w:t>
            </w:r>
          </w:p>
        </w:tc>
        <w:tc>
          <w:tcPr>
            <w:tcW w:w="567" w:type="dxa"/>
            <w:shd w:val="clear" w:color="auto" w:fill="BDD6EE" w:themeFill="accent5" w:themeFillTint="66"/>
            <w:noWrap/>
            <w:hideMark/>
          </w:tcPr>
          <w:p w14:paraId="0066FC4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-15.0202</w:t>
            </w:r>
          </w:p>
        </w:tc>
        <w:tc>
          <w:tcPr>
            <w:tcW w:w="851" w:type="dxa"/>
            <w:shd w:val="clear" w:color="auto" w:fill="BDD6EE" w:themeFill="accent5" w:themeFillTint="66"/>
            <w:noWrap/>
            <w:hideMark/>
          </w:tcPr>
          <w:p w14:paraId="09E7E4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2.20E-12</w:t>
            </w:r>
          </w:p>
        </w:tc>
        <w:tc>
          <w:tcPr>
            <w:tcW w:w="708" w:type="dxa"/>
            <w:shd w:val="clear" w:color="auto" w:fill="BDD6EE" w:themeFill="accent5" w:themeFillTint="66"/>
            <w:noWrap/>
            <w:hideMark/>
          </w:tcPr>
          <w:p w14:paraId="203377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1.64E-09</w:t>
            </w:r>
          </w:p>
        </w:tc>
        <w:tc>
          <w:tcPr>
            <w:tcW w:w="516" w:type="dxa"/>
            <w:shd w:val="clear" w:color="auto" w:fill="BDD6EE" w:themeFill="accent5" w:themeFillTint="66"/>
            <w:noWrap/>
            <w:hideMark/>
          </w:tcPr>
          <w:p w14:paraId="717F374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18.49122</w:t>
            </w:r>
          </w:p>
        </w:tc>
      </w:tr>
      <w:tr w:rsidR="002326E7" w:rsidRPr="00763C82" w14:paraId="3CE7FE3B" w14:textId="77777777" w:rsidTr="000C3C8B">
        <w:trPr>
          <w:trHeight w:val="288"/>
        </w:trPr>
        <w:tc>
          <w:tcPr>
            <w:tcW w:w="585" w:type="dxa"/>
            <w:vMerge/>
            <w:hideMark/>
          </w:tcPr>
          <w:p w14:paraId="064060DF"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ED105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216510_x_at</w:t>
            </w:r>
          </w:p>
        </w:tc>
        <w:tc>
          <w:tcPr>
            <w:tcW w:w="992" w:type="dxa"/>
            <w:shd w:val="clear" w:color="auto" w:fill="BDD6EE" w:themeFill="accent5" w:themeFillTint="66"/>
            <w:noWrap/>
            <w:hideMark/>
          </w:tcPr>
          <w:p w14:paraId="63BFA79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AB035175</w:t>
            </w:r>
          </w:p>
        </w:tc>
        <w:tc>
          <w:tcPr>
            <w:tcW w:w="992" w:type="dxa"/>
            <w:shd w:val="clear" w:color="auto" w:fill="BDD6EE" w:themeFill="accent5" w:themeFillTint="66"/>
            <w:noWrap/>
            <w:hideMark/>
          </w:tcPr>
          <w:p w14:paraId="4A8C765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IGHA1</w:t>
            </w:r>
          </w:p>
        </w:tc>
        <w:tc>
          <w:tcPr>
            <w:tcW w:w="1134" w:type="dxa"/>
            <w:shd w:val="clear" w:color="auto" w:fill="BDD6EE" w:themeFill="accent5" w:themeFillTint="66"/>
            <w:noWrap/>
            <w:hideMark/>
          </w:tcPr>
          <w:p w14:paraId="09A59DF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alpha 1 /// immunoglobulin heavy constant gamma 1 (G1m marker) /// immunoglobulin heavy constant mu /// immunoglobulin heavy variable 3-23 /// immunoglobulin heavy variable 4-31</w:t>
            </w:r>
          </w:p>
        </w:tc>
        <w:tc>
          <w:tcPr>
            <w:tcW w:w="851" w:type="dxa"/>
            <w:shd w:val="clear" w:color="auto" w:fill="BDD6EE" w:themeFill="accent5" w:themeFillTint="66"/>
            <w:noWrap/>
            <w:hideMark/>
          </w:tcPr>
          <w:p w14:paraId="31A9A77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-4.206688141</w:t>
            </w:r>
          </w:p>
        </w:tc>
        <w:tc>
          <w:tcPr>
            <w:tcW w:w="992" w:type="dxa"/>
            <w:shd w:val="clear" w:color="auto" w:fill="BDD6EE" w:themeFill="accent5" w:themeFillTint="66"/>
            <w:noWrap/>
            <w:hideMark/>
          </w:tcPr>
          <w:p w14:paraId="548AED9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7.576125</w:t>
            </w:r>
          </w:p>
        </w:tc>
        <w:tc>
          <w:tcPr>
            <w:tcW w:w="567" w:type="dxa"/>
            <w:shd w:val="clear" w:color="auto" w:fill="BDD6EE" w:themeFill="accent5" w:themeFillTint="66"/>
            <w:noWrap/>
            <w:hideMark/>
          </w:tcPr>
          <w:p w14:paraId="70CA17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-10.2488</w:t>
            </w:r>
          </w:p>
        </w:tc>
        <w:tc>
          <w:tcPr>
            <w:tcW w:w="851" w:type="dxa"/>
            <w:shd w:val="clear" w:color="auto" w:fill="BDD6EE" w:themeFill="accent5" w:themeFillTint="66"/>
            <w:noWrap/>
            <w:hideMark/>
          </w:tcPr>
          <w:p w14:paraId="13F701B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2.01E-09</w:t>
            </w:r>
          </w:p>
        </w:tc>
        <w:tc>
          <w:tcPr>
            <w:tcW w:w="708" w:type="dxa"/>
            <w:shd w:val="clear" w:color="auto" w:fill="BDD6EE" w:themeFill="accent5" w:themeFillTint="66"/>
            <w:noWrap/>
            <w:hideMark/>
          </w:tcPr>
          <w:p w14:paraId="0609ED5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4.14E-07</w:t>
            </w:r>
          </w:p>
        </w:tc>
        <w:tc>
          <w:tcPr>
            <w:tcW w:w="516" w:type="dxa"/>
            <w:shd w:val="clear" w:color="auto" w:fill="BDD6EE" w:themeFill="accent5" w:themeFillTint="66"/>
            <w:noWrap/>
            <w:hideMark/>
          </w:tcPr>
          <w:p w14:paraId="45E352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11.83783</w:t>
            </w:r>
          </w:p>
        </w:tc>
      </w:tr>
      <w:tr w:rsidR="002326E7" w:rsidRPr="00763C82" w14:paraId="3222D80F" w14:textId="77777777" w:rsidTr="000C3C8B">
        <w:trPr>
          <w:trHeight w:val="288"/>
        </w:trPr>
        <w:tc>
          <w:tcPr>
            <w:tcW w:w="585" w:type="dxa"/>
            <w:vMerge/>
            <w:hideMark/>
          </w:tcPr>
          <w:p w14:paraId="2B110489"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6E7D33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211634_x_at</w:t>
            </w:r>
          </w:p>
        </w:tc>
        <w:tc>
          <w:tcPr>
            <w:tcW w:w="992" w:type="dxa"/>
            <w:shd w:val="clear" w:color="auto" w:fill="BDD6EE" w:themeFill="accent5" w:themeFillTint="66"/>
            <w:noWrap/>
            <w:hideMark/>
          </w:tcPr>
          <w:p w14:paraId="469E977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M24669</w:t>
            </w:r>
          </w:p>
        </w:tc>
        <w:tc>
          <w:tcPr>
            <w:tcW w:w="992" w:type="dxa"/>
            <w:shd w:val="clear" w:color="auto" w:fill="BDD6EE" w:themeFill="accent5" w:themeFillTint="66"/>
            <w:noWrap/>
            <w:hideMark/>
          </w:tcPr>
          <w:p w14:paraId="4D2633D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IGHM</w:t>
            </w:r>
          </w:p>
        </w:tc>
        <w:tc>
          <w:tcPr>
            <w:tcW w:w="1134" w:type="dxa"/>
            <w:shd w:val="clear" w:color="auto" w:fill="BDD6EE" w:themeFill="accent5" w:themeFillTint="66"/>
            <w:noWrap/>
            <w:hideMark/>
          </w:tcPr>
          <w:p w14:paraId="4DA041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mu</w:t>
            </w:r>
          </w:p>
        </w:tc>
        <w:tc>
          <w:tcPr>
            <w:tcW w:w="851" w:type="dxa"/>
            <w:shd w:val="clear" w:color="auto" w:fill="BDD6EE" w:themeFill="accent5" w:themeFillTint="66"/>
            <w:noWrap/>
            <w:hideMark/>
          </w:tcPr>
          <w:p w14:paraId="17F08B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-4.295589527</w:t>
            </w:r>
          </w:p>
        </w:tc>
        <w:tc>
          <w:tcPr>
            <w:tcW w:w="992" w:type="dxa"/>
            <w:shd w:val="clear" w:color="auto" w:fill="BDD6EE" w:themeFill="accent5" w:themeFillTint="66"/>
            <w:noWrap/>
            <w:hideMark/>
          </w:tcPr>
          <w:p w14:paraId="021AE9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8.851784</w:t>
            </w:r>
          </w:p>
        </w:tc>
        <w:tc>
          <w:tcPr>
            <w:tcW w:w="567" w:type="dxa"/>
            <w:shd w:val="clear" w:color="auto" w:fill="BDD6EE" w:themeFill="accent5" w:themeFillTint="66"/>
            <w:noWrap/>
            <w:hideMark/>
          </w:tcPr>
          <w:p w14:paraId="5D799F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-11.2613</w:t>
            </w:r>
          </w:p>
        </w:tc>
        <w:tc>
          <w:tcPr>
            <w:tcW w:w="851" w:type="dxa"/>
            <w:shd w:val="clear" w:color="auto" w:fill="BDD6EE" w:themeFill="accent5" w:themeFillTint="66"/>
            <w:noWrap/>
            <w:hideMark/>
          </w:tcPr>
          <w:p w14:paraId="1DEA39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3.96E-10</w:t>
            </w:r>
          </w:p>
        </w:tc>
        <w:tc>
          <w:tcPr>
            <w:tcW w:w="708" w:type="dxa"/>
            <w:shd w:val="clear" w:color="auto" w:fill="BDD6EE" w:themeFill="accent5" w:themeFillTint="66"/>
            <w:noWrap/>
            <w:hideMark/>
          </w:tcPr>
          <w:p w14:paraId="3DB3190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1.15E-07</w:t>
            </w:r>
          </w:p>
        </w:tc>
        <w:tc>
          <w:tcPr>
            <w:tcW w:w="516" w:type="dxa"/>
            <w:shd w:val="clear" w:color="auto" w:fill="BDD6EE" w:themeFill="accent5" w:themeFillTint="66"/>
            <w:noWrap/>
            <w:hideMark/>
          </w:tcPr>
          <w:p w14:paraId="1AD32A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13.44487</w:t>
            </w:r>
          </w:p>
        </w:tc>
      </w:tr>
      <w:tr w:rsidR="002326E7" w:rsidRPr="00763C82" w14:paraId="6CDB8124" w14:textId="77777777" w:rsidTr="000C3C8B">
        <w:trPr>
          <w:trHeight w:val="288"/>
        </w:trPr>
        <w:tc>
          <w:tcPr>
            <w:tcW w:w="585" w:type="dxa"/>
            <w:vMerge/>
            <w:hideMark/>
          </w:tcPr>
          <w:p w14:paraId="7DC78AFE"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6B2C206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214836_x_at</w:t>
            </w:r>
          </w:p>
        </w:tc>
        <w:tc>
          <w:tcPr>
            <w:tcW w:w="992" w:type="dxa"/>
            <w:shd w:val="clear" w:color="auto" w:fill="BDD6EE" w:themeFill="accent5" w:themeFillTint="66"/>
            <w:noWrap/>
            <w:hideMark/>
          </w:tcPr>
          <w:p w14:paraId="16E4835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BG536224</w:t>
            </w:r>
          </w:p>
        </w:tc>
        <w:tc>
          <w:tcPr>
            <w:tcW w:w="992" w:type="dxa"/>
            <w:shd w:val="clear" w:color="auto" w:fill="BDD6EE" w:themeFill="accent5" w:themeFillTint="66"/>
            <w:noWrap/>
            <w:hideMark/>
          </w:tcPr>
          <w:p w14:paraId="578E50D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w:t>
            </w:r>
          </w:p>
        </w:tc>
        <w:tc>
          <w:tcPr>
            <w:tcW w:w="1134" w:type="dxa"/>
            <w:shd w:val="clear" w:color="auto" w:fill="BDD6EE" w:themeFill="accent5" w:themeFillTint="66"/>
            <w:noWrap/>
            <w:hideMark/>
          </w:tcPr>
          <w:p w14:paraId="09BFBAC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locus /// immunoglobulin kappa constant</w:t>
            </w:r>
          </w:p>
        </w:tc>
        <w:tc>
          <w:tcPr>
            <w:tcW w:w="851" w:type="dxa"/>
            <w:shd w:val="clear" w:color="auto" w:fill="BDD6EE" w:themeFill="accent5" w:themeFillTint="66"/>
            <w:noWrap/>
            <w:hideMark/>
          </w:tcPr>
          <w:p w14:paraId="1B6CE4A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-4.304246753</w:t>
            </w:r>
          </w:p>
        </w:tc>
        <w:tc>
          <w:tcPr>
            <w:tcW w:w="992" w:type="dxa"/>
            <w:shd w:val="clear" w:color="auto" w:fill="BDD6EE" w:themeFill="accent5" w:themeFillTint="66"/>
            <w:noWrap/>
            <w:hideMark/>
          </w:tcPr>
          <w:p w14:paraId="3B8D4A7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10.99165</w:t>
            </w:r>
          </w:p>
        </w:tc>
        <w:tc>
          <w:tcPr>
            <w:tcW w:w="567" w:type="dxa"/>
            <w:shd w:val="clear" w:color="auto" w:fill="BDD6EE" w:themeFill="accent5" w:themeFillTint="66"/>
            <w:noWrap/>
            <w:hideMark/>
          </w:tcPr>
          <w:p w14:paraId="366D8E1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-20.5401</w:t>
            </w:r>
          </w:p>
        </w:tc>
        <w:tc>
          <w:tcPr>
            <w:tcW w:w="851" w:type="dxa"/>
            <w:shd w:val="clear" w:color="auto" w:fill="BDD6EE" w:themeFill="accent5" w:themeFillTint="66"/>
            <w:noWrap/>
            <w:hideMark/>
          </w:tcPr>
          <w:p w14:paraId="23F1F02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5.96E-15</w:t>
            </w:r>
          </w:p>
        </w:tc>
        <w:tc>
          <w:tcPr>
            <w:tcW w:w="708" w:type="dxa"/>
            <w:shd w:val="clear" w:color="auto" w:fill="BDD6EE" w:themeFill="accent5" w:themeFillTint="66"/>
            <w:noWrap/>
            <w:hideMark/>
          </w:tcPr>
          <w:p w14:paraId="139737E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8.30E-12</w:t>
            </w:r>
          </w:p>
        </w:tc>
        <w:tc>
          <w:tcPr>
            <w:tcW w:w="516" w:type="dxa"/>
            <w:shd w:val="clear" w:color="auto" w:fill="BDD6EE" w:themeFill="accent5" w:themeFillTint="66"/>
            <w:noWrap/>
            <w:hideMark/>
          </w:tcPr>
          <w:p w14:paraId="2B47643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23.97358</w:t>
            </w:r>
          </w:p>
        </w:tc>
      </w:tr>
      <w:tr w:rsidR="002326E7" w:rsidRPr="00763C82" w14:paraId="24B46248" w14:textId="77777777" w:rsidTr="000C3C8B">
        <w:trPr>
          <w:trHeight w:val="288"/>
        </w:trPr>
        <w:tc>
          <w:tcPr>
            <w:tcW w:w="585" w:type="dxa"/>
            <w:vMerge/>
            <w:hideMark/>
          </w:tcPr>
          <w:p w14:paraId="3BF63E03"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0B5BD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216491_x_at</w:t>
            </w:r>
          </w:p>
        </w:tc>
        <w:tc>
          <w:tcPr>
            <w:tcW w:w="992" w:type="dxa"/>
            <w:shd w:val="clear" w:color="auto" w:fill="BDD6EE" w:themeFill="accent5" w:themeFillTint="66"/>
            <w:noWrap/>
            <w:hideMark/>
          </w:tcPr>
          <w:p w14:paraId="072DEB6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U80139</w:t>
            </w:r>
          </w:p>
        </w:tc>
        <w:tc>
          <w:tcPr>
            <w:tcW w:w="992" w:type="dxa"/>
            <w:shd w:val="clear" w:color="auto" w:fill="BDD6EE" w:themeFill="accent5" w:themeFillTint="66"/>
            <w:noWrap/>
            <w:hideMark/>
          </w:tcPr>
          <w:p w14:paraId="07ABBF6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IGHM</w:t>
            </w:r>
          </w:p>
        </w:tc>
        <w:tc>
          <w:tcPr>
            <w:tcW w:w="1134" w:type="dxa"/>
            <w:shd w:val="clear" w:color="auto" w:fill="BDD6EE" w:themeFill="accent5" w:themeFillTint="66"/>
            <w:noWrap/>
            <w:hideMark/>
          </w:tcPr>
          <w:p w14:paraId="62D9CF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mu</w:t>
            </w:r>
          </w:p>
        </w:tc>
        <w:tc>
          <w:tcPr>
            <w:tcW w:w="851" w:type="dxa"/>
            <w:shd w:val="clear" w:color="auto" w:fill="BDD6EE" w:themeFill="accent5" w:themeFillTint="66"/>
            <w:noWrap/>
            <w:hideMark/>
          </w:tcPr>
          <w:p w14:paraId="58FDCE8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-4.337436315</w:t>
            </w:r>
          </w:p>
        </w:tc>
        <w:tc>
          <w:tcPr>
            <w:tcW w:w="992" w:type="dxa"/>
            <w:shd w:val="clear" w:color="auto" w:fill="BDD6EE" w:themeFill="accent5" w:themeFillTint="66"/>
            <w:noWrap/>
            <w:hideMark/>
          </w:tcPr>
          <w:p w14:paraId="1BE85EB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8.407776</w:t>
            </w:r>
          </w:p>
        </w:tc>
        <w:tc>
          <w:tcPr>
            <w:tcW w:w="567" w:type="dxa"/>
            <w:shd w:val="clear" w:color="auto" w:fill="BDD6EE" w:themeFill="accent5" w:themeFillTint="66"/>
            <w:noWrap/>
            <w:hideMark/>
          </w:tcPr>
          <w:p w14:paraId="3C8583B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-12.8911</w:t>
            </w:r>
          </w:p>
        </w:tc>
        <w:tc>
          <w:tcPr>
            <w:tcW w:w="851" w:type="dxa"/>
            <w:shd w:val="clear" w:color="auto" w:fill="BDD6EE" w:themeFill="accent5" w:themeFillTint="66"/>
            <w:noWrap/>
            <w:hideMark/>
          </w:tcPr>
          <w:p w14:paraId="691BE8E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3.60E-11</w:t>
            </w:r>
          </w:p>
        </w:tc>
        <w:tc>
          <w:tcPr>
            <w:tcW w:w="708" w:type="dxa"/>
            <w:shd w:val="clear" w:color="auto" w:fill="BDD6EE" w:themeFill="accent5" w:themeFillTint="66"/>
            <w:noWrap/>
            <w:hideMark/>
          </w:tcPr>
          <w:p w14:paraId="6EC236A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1.67E-08</w:t>
            </w:r>
          </w:p>
        </w:tc>
        <w:tc>
          <w:tcPr>
            <w:tcW w:w="516" w:type="dxa"/>
            <w:shd w:val="clear" w:color="auto" w:fill="BDD6EE" w:themeFill="accent5" w:themeFillTint="66"/>
            <w:noWrap/>
            <w:hideMark/>
          </w:tcPr>
          <w:p w14:paraId="2BB6F3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15.79634</w:t>
            </w:r>
          </w:p>
        </w:tc>
      </w:tr>
      <w:tr w:rsidR="002326E7" w:rsidRPr="00763C82" w14:paraId="201157C9" w14:textId="77777777" w:rsidTr="000C3C8B">
        <w:trPr>
          <w:trHeight w:val="288"/>
        </w:trPr>
        <w:tc>
          <w:tcPr>
            <w:tcW w:w="585" w:type="dxa"/>
            <w:vMerge/>
            <w:hideMark/>
          </w:tcPr>
          <w:p w14:paraId="372B375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FF65C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217480_x_at</w:t>
            </w:r>
          </w:p>
        </w:tc>
        <w:tc>
          <w:tcPr>
            <w:tcW w:w="992" w:type="dxa"/>
            <w:shd w:val="clear" w:color="auto" w:fill="BDD6EE" w:themeFill="accent5" w:themeFillTint="66"/>
            <w:noWrap/>
            <w:hideMark/>
          </w:tcPr>
          <w:p w14:paraId="7953AC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M20812</w:t>
            </w:r>
          </w:p>
        </w:tc>
        <w:tc>
          <w:tcPr>
            <w:tcW w:w="992" w:type="dxa"/>
            <w:shd w:val="clear" w:color="auto" w:fill="BDD6EE" w:themeFill="accent5" w:themeFillTint="66"/>
            <w:noWrap/>
            <w:hideMark/>
          </w:tcPr>
          <w:p w14:paraId="1A19C7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AC128677.4</w:t>
            </w:r>
          </w:p>
        </w:tc>
        <w:tc>
          <w:tcPr>
            <w:tcW w:w="1134" w:type="dxa"/>
            <w:shd w:val="clear" w:color="auto" w:fill="BDD6EE" w:themeFill="accent5" w:themeFillTint="66"/>
            <w:noWrap/>
            <w:hideMark/>
          </w:tcPr>
          <w:p w14:paraId="6A08A5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  /// immunoglobulin kappa variable 1/OR-1 (pseudogene) ///  /// immunoglobulin kappa variable 1/OR10-1 (pseudogene) ///  /// </w:t>
            </w:r>
            <w:r w:rsidRPr="00763C82">
              <w:rPr>
                <w:rFonts w:ascii="Times New Roman" w:hAnsi="Times New Roman" w:cs="Times New Roman"/>
                <w:sz w:val="20"/>
                <w:szCs w:val="20"/>
              </w:rPr>
              <w:lastRenderedPageBreak/>
              <w:t>immunoglobulin kappa variable 1/OR2-2 (pseudogene)</w:t>
            </w:r>
          </w:p>
        </w:tc>
        <w:tc>
          <w:tcPr>
            <w:tcW w:w="851" w:type="dxa"/>
            <w:shd w:val="clear" w:color="auto" w:fill="BDD6EE" w:themeFill="accent5" w:themeFillTint="66"/>
            <w:noWrap/>
            <w:hideMark/>
          </w:tcPr>
          <w:p w14:paraId="68B33B4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-4.402756897</w:t>
            </w:r>
          </w:p>
        </w:tc>
        <w:tc>
          <w:tcPr>
            <w:tcW w:w="992" w:type="dxa"/>
            <w:shd w:val="clear" w:color="auto" w:fill="BDD6EE" w:themeFill="accent5" w:themeFillTint="66"/>
            <w:noWrap/>
            <w:hideMark/>
          </w:tcPr>
          <w:p w14:paraId="3EF5E24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10.14791</w:t>
            </w:r>
          </w:p>
        </w:tc>
        <w:tc>
          <w:tcPr>
            <w:tcW w:w="567" w:type="dxa"/>
            <w:shd w:val="clear" w:color="auto" w:fill="BDD6EE" w:themeFill="accent5" w:themeFillTint="66"/>
            <w:noWrap/>
            <w:hideMark/>
          </w:tcPr>
          <w:p w14:paraId="79F726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-21.2819</w:t>
            </w:r>
          </w:p>
        </w:tc>
        <w:tc>
          <w:tcPr>
            <w:tcW w:w="851" w:type="dxa"/>
            <w:shd w:val="clear" w:color="auto" w:fill="BDD6EE" w:themeFill="accent5" w:themeFillTint="66"/>
            <w:noWrap/>
            <w:hideMark/>
          </w:tcPr>
          <w:p w14:paraId="1987DD2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3.01E-15</w:t>
            </w:r>
          </w:p>
        </w:tc>
        <w:tc>
          <w:tcPr>
            <w:tcW w:w="708" w:type="dxa"/>
            <w:shd w:val="clear" w:color="auto" w:fill="BDD6EE" w:themeFill="accent5" w:themeFillTint="66"/>
            <w:noWrap/>
            <w:hideMark/>
          </w:tcPr>
          <w:p w14:paraId="0C3C2ED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4.47E-12</w:t>
            </w:r>
          </w:p>
        </w:tc>
        <w:tc>
          <w:tcPr>
            <w:tcW w:w="516" w:type="dxa"/>
            <w:shd w:val="clear" w:color="auto" w:fill="BDD6EE" w:themeFill="accent5" w:themeFillTint="66"/>
            <w:noWrap/>
            <w:hideMark/>
          </w:tcPr>
          <w:p w14:paraId="7BDE73E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24.58109</w:t>
            </w:r>
          </w:p>
        </w:tc>
      </w:tr>
      <w:tr w:rsidR="002326E7" w:rsidRPr="00763C82" w14:paraId="0AD2118A" w14:textId="77777777" w:rsidTr="000C3C8B">
        <w:trPr>
          <w:trHeight w:val="288"/>
        </w:trPr>
        <w:tc>
          <w:tcPr>
            <w:tcW w:w="585" w:type="dxa"/>
            <w:vMerge/>
            <w:hideMark/>
          </w:tcPr>
          <w:p w14:paraId="54617F07"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B5314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216207_x_at</w:t>
            </w:r>
          </w:p>
        </w:tc>
        <w:tc>
          <w:tcPr>
            <w:tcW w:w="992" w:type="dxa"/>
            <w:shd w:val="clear" w:color="auto" w:fill="BDD6EE" w:themeFill="accent5" w:themeFillTint="66"/>
            <w:noWrap/>
            <w:hideMark/>
          </w:tcPr>
          <w:p w14:paraId="7D48130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AW408194</w:t>
            </w:r>
          </w:p>
        </w:tc>
        <w:tc>
          <w:tcPr>
            <w:tcW w:w="992" w:type="dxa"/>
            <w:shd w:val="clear" w:color="auto" w:fill="BDD6EE" w:themeFill="accent5" w:themeFillTint="66"/>
            <w:noWrap/>
            <w:hideMark/>
          </w:tcPr>
          <w:p w14:paraId="510DE6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IGKC</w:t>
            </w:r>
          </w:p>
        </w:tc>
        <w:tc>
          <w:tcPr>
            <w:tcW w:w="1134" w:type="dxa"/>
            <w:shd w:val="clear" w:color="auto" w:fill="BDD6EE" w:themeFill="accent5" w:themeFillTint="66"/>
            <w:noWrap/>
            <w:hideMark/>
          </w:tcPr>
          <w:p w14:paraId="1D51A8E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constant</w:t>
            </w:r>
          </w:p>
        </w:tc>
        <w:tc>
          <w:tcPr>
            <w:tcW w:w="851" w:type="dxa"/>
            <w:shd w:val="clear" w:color="auto" w:fill="BDD6EE" w:themeFill="accent5" w:themeFillTint="66"/>
            <w:noWrap/>
            <w:hideMark/>
          </w:tcPr>
          <w:p w14:paraId="60C87F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-4.419088462</w:t>
            </w:r>
          </w:p>
        </w:tc>
        <w:tc>
          <w:tcPr>
            <w:tcW w:w="992" w:type="dxa"/>
            <w:shd w:val="clear" w:color="auto" w:fill="BDD6EE" w:themeFill="accent5" w:themeFillTint="66"/>
            <w:noWrap/>
            <w:hideMark/>
          </w:tcPr>
          <w:p w14:paraId="06CD619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10.72138</w:t>
            </w:r>
          </w:p>
        </w:tc>
        <w:tc>
          <w:tcPr>
            <w:tcW w:w="567" w:type="dxa"/>
            <w:shd w:val="clear" w:color="auto" w:fill="BDD6EE" w:themeFill="accent5" w:themeFillTint="66"/>
            <w:noWrap/>
            <w:hideMark/>
          </w:tcPr>
          <w:p w14:paraId="10250A3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-22.1988</w:t>
            </w:r>
          </w:p>
        </w:tc>
        <w:tc>
          <w:tcPr>
            <w:tcW w:w="851" w:type="dxa"/>
            <w:shd w:val="clear" w:color="auto" w:fill="BDD6EE" w:themeFill="accent5" w:themeFillTint="66"/>
            <w:noWrap/>
            <w:hideMark/>
          </w:tcPr>
          <w:p w14:paraId="780684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1.33E-15</w:t>
            </w:r>
          </w:p>
        </w:tc>
        <w:tc>
          <w:tcPr>
            <w:tcW w:w="708" w:type="dxa"/>
            <w:shd w:val="clear" w:color="auto" w:fill="BDD6EE" w:themeFill="accent5" w:themeFillTint="66"/>
            <w:noWrap/>
            <w:hideMark/>
          </w:tcPr>
          <w:p w14:paraId="2D1EA0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2.12E-12</w:t>
            </w:r>
          </w:p>
        </w:tc>
        <w:tc>
          <w:tcPr>
            <w:tcW w:w="516" w:type="dxa"/>
            <w:shd w:val="clear" w:color="auto" w:fill="BDD6EE" w:themeFill="accent5" w:themeFillTint="66"/>
            <w:noWrap/>
            <w:hideMark/>
          </w:tcPr>
          <w:p w14:paraId="0B099C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25.29756</w:t>
            </w:r>
          </w:p>
        </w:tc>
      </w:tr>
      <w:tr w:rsidR="002326E7" w:rsidRPr="00763C82" w14:paraId="3029BC2A" w14:textId="77777777" w:rsidTr="000C3C8B">
        <w:trPr>
          <w:trHeight w:val="288"/>
        </w:trPr>
        <w:tc>
          <w:tcPr>
            <w:tcW w:w="585" w:type="dxa"/>
            <w:vMerge/>
            <w:hideMark/>
          </w:tcPr>
          <w:p w14:paraId="37F7882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E2F937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221671_x_at</w:t>
            </w:r>
          </w:p>
        </w:tc>
        <w:tc>
          <w:tcPr>
            <w:tcW w:w="992" w:type="dxa"/>
            <w:shd w:val="clear" w:color="auto" w:fill="BDD6EE" w:themeFill="accent5" w:themeFillTint="66"/>
            <w:noWrap/>
            <w:hideMark/>
          </w:tcPr>
          <w:p w14:paraId="72391EC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M63438</w:t>
            </w:r>
          </w:p>
        </w:tc>
        <w:tc>
          <w:tcPr>
            <w:tcW w:w="992" w:type="dxa"/>
            <w:shd w:val="clear" w:color="auto" w:fill="BDD6EE" w:themeFill="accent5" w:themeFillTint="66"/>
            <w:noWrap/>
            <w:hideMark/>
          </w:tcPr>
          <w:p w14:paraId="145DF33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w:t>
            </w:r>
          </w:p>
        </w:tc>
        <w:tc>
          <w:tcPr>
            <w:tcW w:w="1134" w:type="dxa"/>
            <w:shd w:val="clear" w:color="auto" w:fill="BDD6EE" w:themeFill="accent5" w:themeFillTint="66"/>
            <w:noWrap/>
            <w:hideMark/>
          </w:tcPr>
          <w:p w14:paraId="7348267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locus /// immunoglobulin kappa constant</w:t>
            </w:r>
          </w:p>
        </w:tc>
        <w:tc>
          <w:tcPr>
            <w:tcW w:w="851" w:type="dxa"/>
            <w:shd w:val="clear" w:color="auto" w:fill="BDD6EE" w:themeFill="accent5" w:themeFillTint="66"/>
            <w:noWrap/>
            <w:hideMark/>
          </w:tcPr>
          <w:p w14:paraId="31F8D1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-4.456981512</w:t>
            </w:r>
          </w:p>
        </w:tc>
        <w:tc>
          <w:tcPr>
            <w:tcW w:w="992" w:type="dxa"/>
            <w:shd w:val="clear" w:color="auto" w:fill="BDD6EE" w:themeFill="accent5" w:themeFillTint="66"/>
            <w:noWrap/>
            <w:hideMark/>
          </w:tcPr>
          <w:p w14:paraId="317EFC2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12.51063</w:t>
            </w:r>
          </w:p>
        </w:tc>
        <w:tc>
          <w:tcPr>
            <w:tcW w:w="567" w:type="dxa"/>
            <w:shd w:val="clear" w:color="auto" w:fill="BDD6EE" w:themeFill="accent5" w:themeFillTint="66"/>
            <w:noWrap/>
            <w:hideMark/>
          </w:tcPr>
          <w:p w14:paraId="6F9B4CF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-17.972</w:t>
            </w:r>
          </w:p>
        </w:tc>
        <w:tc>
          <w:tcPr>
            <w:tcW w:w="851" w:type="dxa"/>
            <w:shd w:val="clear" w:color="auto" w:fill="BDD6EE" w:themeFill="accent5" w:themeFillTint="66"/>
            <w:noWrap/>
            <w:hideMark/>
          </w:tcPr>
          <w:p w14:paraId="33E4647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7.63E-14</w:t>
            </w:r>
          </w:p>
        </w:tc>
        <w:tc>
          <w:tcPr>
            <w:tcW w:w="708" w:type="dxa"/>
            <w:shd w:val="clear" w:color="auto" w:fill="BDD6EE" w:themeFill="accent5" w:themeFillTint="66"/>
            <w:noWrap/>
            <w:hideMark/>
          </w:tcPr>
          <w:p w14:paraId="5BEE0C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8.50E-11</w:t>
            </w:r>
          </w:p>
        </w:tc>
        <w:tc>
          <w:tcPr>
            <w:tcW w:w="516" w:type="dxa"/>
            <w:shd w:val="clear" w:color="auto" w:fill="BDD6EE" w:themeFill="accent5" w:themeFillTint="66"/>
            <w:noWrap/>
            <w:hideMark/>
          </w:tcPr>
          <w:p w14:paraId="5659053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21.65378</w:t>
            </w:r>
          </w:p>
        </w:tc>
      </w:tr>
      <w:tr w:rsidR="002326E7" w:rsidRPr="00763C82" w14:paraId="1AE18973" w14:textId="77777777" w:rsidTr="000C3C8B">
        <w:trPr>
          <w:trHeight w:val="288"/>
        </w:trPr>
        <w:tc>
          <w:tcPr>
            <w:tcW w:w="585" w:type="dxa"/>
            <w:vMerge/>
            <w:hideMark/>
          </w:tcPr>
          <w:p w14:paraId="4C245F0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A5EDCE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221651_x_at</w:t>
            </w:r>
          </w:p>
        </w:tc>
        <w:tc>
          <w:tcPr>
            <w:tcW w:w="992" w:type="dxa"/>
            <w:shd w:val="clear" w:color="auto" w:fill="BDD6EE" w:themeFill="accent5" w:themeFillTint="66"/>
            <w:noWrap/>
            <w:hideMark/>
          </w:tcPr>
          <w:p w14:paraId="144E1ED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BC005332</w:t>
            </w:r>
          </w:p>
        </w:tc>
        <w:tc>
          <w:tcPr>
            <w:tcW w:w="992" w:type="dxa"/>
            <w:shd w:val="clear" w:color="auto" w:fill="BDD6EE" w:themeFill="accent5" w:themeFillTint="66"/>
            <w:noWrap/>
            <w:hideMark/>
          </w:tcPr>
          <w:p w14:paraId="140278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w:t>
            </w:r>
          </w:p>
        </w:tc>
        <w:tc>
          <w:tcPr>
            <w:tcW w:w="1134" w:type="dxa"/>
            <w:shd w:val="clear" w:color="auto" w:fill="BDD6EE" w:themeFill="accent5" w:themeFillTint="66"/>
            <w:noWrap/>
            <w:hideMark/>
          </w:tcPr>
          <w:p w14:paraId="3DCAF32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locus /// immunoglobulin kappa constant</w:t>
            </w:r>
          </w:p>
        </w:tc>
        <w:tc>
          <w:tcPr>
            <w:tcW w:w="851" w:type="dxa"/>
            <w:shd w:val="clear" w:color="auto" w:fill="BDD6EE" w:themeFill="accent5" w:themeFillTint="66"/>
            <w:noWrap/>
            <w:hideMark/>
          </w:tcPr>
          <w:p w14:paraId="2DE008B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-4.570782494</w:t>
            </w:r>
          </w:p>
        </w:tc>
        <w:tc>
          <w:tcPr>
            <w:tcW w:w="992" w:type="dxa"/>
            <w:shd w:val="clear" w:color="auto" w:fill="BDD6EE" w:themeFill="accent5" w:themeFillTint="66"/>
            <w:noWrap/>
            <w:hideMark/>
          </w:tcPr>
          <w:p w14:paraId="06BA7E7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12.44754</w:t>
            </w:r>
          </w:p>
        </w:tc>
        <w:tc>
          <w:tcPr>
            <w:tcW w:w="567" w:type="dxa"/>
            <w:shd w:val="clear" w:color="auto" w:fill="BDD6EE" w:themeFill="accent5" w:themeFillTint="66"/>
            <w:noWrap/>
            <w:hideMark/>
          </w:tcPr>
          <w:p w14:paraId="3B9260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-17.5366</w:t>
            </w:r>
          </w:p>
        </w:tc>
        <w:tc>
          <w:tcPr>
            <w:tcW w:w="851" w:type="dxa"/>
            <w:shd w:val="clear" w:color="auto" w:fill="BDD6EE" w:themeFill="accent5" w:themeFillTint="66"/>
            <w:noWrap/>
            <w:hideMark/>
          </w:tcPr>
          <w:p w14:paraId="799FA7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1.21E-13</w:t>
            </w:r>
          </w:p>
        </w:tc>
        <w:tc>
          <w:tcPr>
            <w:tcW w:w="708" w:type="dxa"/>
            <w:shd w:val="clear" w:color="auto" w:fill="BDD6EE" w:themeFill="accent5" w:themeFillTint="66"/>
            <w:noWrap/>
            <w:hideMark/>
          </w:tcPr>
          <w:p w14:paraId="7CF7E7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1.24E-10</w:t>
            </w:r>
          </w:p>
        </w:tc>
        <w:tc>
          <w:tcPr>
            <w:tcW w:w="516" w:type="dxa"/>
            <w:shd w:val="clear" w:color="auto" w:fill="BDD6EE" w:themeFill="accent5" w:themeFillTint="66"/>
            <w:noWrap/>
            <w:hideMark/>
          </w:tcPr>
          <w:p w14:paraId="4D719EA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21.22362</w:t>
            </w:r>
          </w:p>
        </w:tc>
      </w:tr>
      <w:tr w:rsidR="002326E7" w:rsidRPr="00763C82" w14:paraId="7788722E" w14:textId="77777777" w:rsidTr="000C3C8B">
        <w:trPr>
          <w:trHeight w:val="288"/>
        </w:trPr>
        <w:tc>
          <w:tcPr>
            <w:tcW w:w="585" w:type="dxa"/>
            <w:vMerge/>
            <w:hideMark/>
          </w:tcPr>
          <w:p w14:paraId="5962CD81"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E72A7B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211643_x_at</w:t>
            </w:r>
          </w:p>
        </w:tc>
        <w:tc>
          <w:tcPr>
            <w:tcW w:w="992" w:type="dxa"/>
            <w:shd w:val="clear" w:color="auto" w:fill="BDD6EE" w:themeFill="accent5" w:themeFillTint="66"/>
            <w:noWrap/>
            <w:hideMark/>
          </w:tcPr>
          <w:p w14:paraId="4F98761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L14457</w:t>
            </w:r>
          </w:p>
        </w:tc>
        <w:tc>
          <w:tcPr>
            <w:tcW w:w="992" w:type="dxa"/>
            <w:shd w:val="clear" w:color="auto" w:fill="BDD6EE" w:themeFill="accent5" w:themeFillTint="66"/>
            <w:noWrap/>
            <w:hideMark/>
          </w:tcPr>
          <w:p w14:paraId="26F61D3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w:t>
            </w:r>
          </w:p>
        </w:tc>
        <w:tc>
          <w:tcPr>
            <w:tcW w:w="1134" w:type="dxa"/>
            <w:shd w:val="clear" w:color="auto" w:fill="BDD6EE" w:themeFill="accent5" w:themeFillTint="66"/>
            <w:noWrap/>
            <w:hideMark/>
          </w:tcPr>
          <w:p w14:paraId="4ACB221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locus /// immunoglobulin kappa constant</w:t>
            </w:r>
          </w:p>
        </w:tc>
        <w:tc>
          <w:tcPr>
            <w:tcW w:w="851" w:type="dxa"/>
            <w:shd w:val="clear" w:color="auto" w:fill="BDD6EE" w:themeFill="accent5" w:themeFillTint="66"/>
            <w:noWrap/>
            <w:hideMark/>
          </w:tcPr>
          <w:p w14:paraId="6DE8A4A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-4.667133595</w:t>
            </w:r>
          </w:p>
        </w:tc>
        <w:tc>
          <w:tcPr>
            <w:tcW w:w="992" w:type="dxa"/>
            <w:shd w:val="clear" w:color="auto" w:fill="BDD6EE" w:themeFill="accent5" w:themeFillTint="66"/>
            <w:noWrap/>
            <w:hideMark/>
          </w:tcPr>
          <w:p w14:paraId="110166A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9.974545</w:t>
            </w:r>
          </w:p>
        </w:tc>
        <w:tc>
          <w:tcPr>
            <w:tcW w:w="567" w:type="dxa"/>
            <w:shd w:val="clear" w:color="auto" w:fill="BDD6EE" w:themeFill="accent5" w:themeFillTint="66"/>
            <w:noWrap/>
            <w:hideMark/>
          </w:tcPr>
          <w:p w14:paraId="7DCBA8F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-20.3417</w:t>
            </w:r>
          </w:p>
        </w:tc>
        <w:tc>
          <w:tcPr>
            <w:tcW w:w="851" w:type="dxa"/>
            <w:shd w:val="clear" w:color="auto" w:fill="BDD6EE" w:themeFill="accent5" w:themeFillTint="66"/>
            <w:noWrap/>
            <w:hideMark/>
          </w:tcPr>
          <w:p w14:paraId="091E3AE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7.18E-15</w:t>
            </w:r>
          </w:p>
        </w:tc>
        <w:tc>
          <w:tcPr>
            <w:tcW w:w="708" w:type="dxa"/>
            <w:shd w:val="clear" w:color="auto" w:fill="BDD6EE" w:themeFill="accent5" w:themeFillTint="66"/>
            <w:noWrap/>
            <w:hideMark/>
          </w:tcPr>
          <w:p w14:paraId="67C6F08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9.41E-12</w:t>
            </w:r>
          </w:p>
        </w:tc>
        <w:tc>
          <w:tcPr>
            <w:tcW w:w="516" w:type="dxa"/>
            <w:shd w:val="clear" w:color="auto" w:fill="BDD6EE" w:themeFill="accent5" w:themeFillTint="66"/>
            <w:noWrap/>
            <w:hideMark/>
          </w:tcPr>
          <w:p w14:paraId="560777B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23.8066</w:t>
            </w:r>
          </w:p>
        </w:tc>
      </w:tr>
      <w:tr w:rsidR="002326E7" w:rsidRPr="00763C82" w14:paraId="1184C9DF" w14:textId="77777777" w:rsidTr="000C3C8B">
        <w:trPr>
          <w:trHeight w:val="288"/>
        </w:trPr>
        <w:tc>
          <w:tcPr>
            <w:tcW w:w="585" w:type="dxa"/>
            <w:vMerge/>
            <w:hideMark/>
          </w:tcPr>
          <w:p w14:paraId="48915296"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A1A12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214768_x_at</w:t>
            </w:r>
          </w:p>
        </w:tc>
        <w:tc>
          <w:tcPr>
            <w:tcW w:w="992" w:type="dxa"/>
            <w:shd w:val="clear" w:color="auto" w:fill="BDD6EE" w:themeFill="accent5" w:themeFillTint="66"/>
            <w:noWrap/>
            <w:hideMark/>
          </w:tcPr>
          <w:p w14:paraId="253E893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BG540628</w:t>
            </w:r>
          </w:p>
        </w:tc>
        <w:tc>
          <w:tcPr>
            <w:tcW w:w="992" w:type="dxa"/>
            <w:shd w:val="clear" w:color="auto" w:fill="BDD6EE" w:themeFill="accent5" w:themeFillTint="66"/>
            <w:noWrap/>
            <w:hideMark/>
          </w:tcPr>
          <w:p w14:paraId="6B23F01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IGKC</w:t>
            </w:r>
          </w:p>
        </w:tc>
        <w:tc>
          <w:tcPr>
            <w:tcW w:w="1134" w:type="dxa"/>
            <w:shd w:val="clear" w:color="auto" w:fill="BDD6EE" w:themeFill="accent5" w:themeFillTint="66"/>
            <w:noWrap/>
            <w:hideMark/>
          </w:tcPr>
          <w:p w14:paraId="5CBF1A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constant /// immunoglobulin kappa variable 2-28 ///  /// immunoglobulin kappa variable 2D-28 ///</w:t>
            </w:r>
          </w:p>
        </w:tc>
        <w:tc>
          <w:tcPr>
            <w:tcW w:w="851" w:type="dxa"/>
            <w:shd w:val="clear" w:color="auto" w:fill="BDD6EE" w:themeFill="accent5" w:themeFillTint="66"/>
            <w:noWrap/>
            <w:hideMark/>
          </w:tcPr>
          <w:p w14:paraId="2A74AA0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-4.867476735</w:t>
            </w:r>
          </w:p>
        </w:tc>
        <w:tc>
          <w:tcPr>
            <w:tcW w:w="992" w:type="dxa"/>
            <w:shd w:val="clear" w:color="auto" w:fill="BDD6EE" w:themeFill="accent5" w:themeFillTint="66"/>
            <w:noWrap/>
            <w:hideMark/>
          </w:tcPr>
          <w:p w14:paraId="58ACA4A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9.276854</w:t>
            </w:r>
          </w:p>
        </w:tc>
        <w:tc>
          <w:tcPr>
            <w:tcW w:w="567" w:type="dxa"/>
            <w:shd w:val="clear" w:color="auto" w:fill="BDD6EE" w:themeFill="accent5" w:themeFillTint="66"/>
            <w:noWrap/>
            <w:hideMark/>
          </w:tcPr>
          <w:p w14:paraId="7235F5D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-18.7725</w:t>
            </w:r>
          </w:p>
        </w:tc>
        <w:tc>
          <w:tcPr>
            <w:tcW w:w="851" w:type="dxa"/>
            <w:shd w:val="clear" w:color="auto" w:fill="BDD6EE" w:themeFill="accent5" w:themeFillTint="66"/>
            <w:noWrap/>
            <w:hideMark/>
          </w:tcPr>
          <w:p w14:paraId="1B24D1A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3.33E-14</w:t>
            </w:r>
          </w:p>
        </w:tc>
        <w:tc>
          <w:tcPr>
            <w:tcW w:w="708" w:type="dxa"/>
            <w:shd w:val="clear" w:color="auto" w:fill="BDD6EE" w:themeFill="accent5" w:themeFillTint="66"/>
            <w:noWrap/>
            <w:hideMark/>
          </w:tcPr>
          <w:p w14:paraId="6E8CF0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4.12E-11</w:t>
            </w:r>
          </w:p>
        </w:tc>
        <w:tc>
          <w:tcPr>
            <w:tcW w:w="516" w:type="dxa"/>
            <w:shd w:val="clear" w:color="auto" w:fill="BDD6EE" w:themeFill="accent5" w:themeFillTint="66"/>
            <w:noWrap/>
            <w:hideMark/>
          </w:tcPr>
          <w:p w14:paraId="2FE8D01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22.41543</w:t>
            </w:r>
          </w:p>
        </w:tc>
      </w:tr>
      <w:tr w:rsidR="002326E7" w:rsidRPr="00763C82" w14:paraId="5B963A7C" w14:textId="77777777" w:rsidTr="000C3C8B">
        <w:trPr>
          <w:trHeight w:val="288"/>
        </w:trPr>
        <w:tc>
          <w:tcPr>
            <w:tcW w:w="585" w:type="dxa"/>
            <w:vMerge/>
            <w:hideMark/>
          </w:tcPr>
          <w:p w14:paraId="2E41219E"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3B3675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212592_at</w:t>
            </w:r>
          </w:p>
        </w:tc>
        <w:tc>
          <w:tcPr>
            <w:tcW w:w="992" w:type="dxa"/>
            <w:shd w:val="clear" w:color="auto" w:fill="BDD6EE" w:themeFill="accent5" w:themeFillTint="66"/>
            <w:noWrap/>
            <w:hideMark/>
          </w:tcPr>
          <w:p w14:paraId="648F5BC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AV733266</w:t>
            </w:r>
          </w:p>
        </w:tc>
        <w:tc>
          <w:tcPr>
            <w:tcW w:w="992" w:type="dxa"/>
            <w:shd w:val="clear" w:color="auto" w:fill="BDD6EE" w:themeFill="accent5" w:themeFillTint="66"/>
            <w:noWrap/>
            <w:hideMark/>
          </w:tcPr>
          <w:p w14:paraId="6ABFBFF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IGJ</w:t>
            </w:r>
          </w:p>
        </w:tc>
        <w:tc>
          <w:tcPr>
            <w:tcW w:w="1134" w:type="dxa"/>
            <w:shd w:val="clear" w:color="auto" w:fill="BDD6EE" w:themeFill="accent5" w:themeFillTint="66"/>
            <w:noWrap/>
            <w:hideMark/>
          </w:tcPr>
          <w:p w14:paraId="59348A8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J polypeptide, linker protein for immunoglobulin alpha and mu polypeptides</w:t>
            </w:r>
          </w:p>
        </w:tc>
        <w:tc>
          <w:tcPr>
            <w:tcW w:w="851" w:type="dxa"/>
            <w:shd w:val="clear" w:color="auto" w:fill="BDD6EE" w:themeFill="accent5" w:themeFillTint="66"/>
            <w:noWrap/>
            <w:hideMark/>
          </w:tcPr>
          <w:p w14:paraId="4FB3131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-4.902592074</w:t>
            </w:r>
          </w:p>
        </w:tc>
        <w:tc>
          <w:tcPr>
            <w:tcW w:w="992" w:type="dxa"/>
            <w:shd w:val="clear" w:color="auto" w:fill="BDD6EE" w:themeFill="accent5" w:themeFillTint="66"/>
            <w:noWrap/>
            <w:hideMark/>
          </w:tcPr>
          <w:p w14:paraId="23EF4B9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7.961112</w:t>
            </w:r>
          </w:p>
        </w:tc>
        <w:tc>
          <w:tcPr>
            <w:tcW w:w="567" w:type="dxa"/>
            <w:shd w:val="clear" w:color="auto" w:fill="BDD6EE" w:themeFill="accent5" w:themeFillTint="66"/>
            <w:noWrap/>
            <w:hideMark/>
          </w:tcPr>
          <w:p w14:paraId="2E33C6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-18.4741</w:t>
            </w:r>
          </w:p>
        </w:tc>
        <w:tc>
          <w:tcPr>
            <w:tcW w:w="851" w:type="dxa"/>
            <w:shd w:val="clear" w:color="auto" w:fill="BDD6EE" w:themeFill="accent5" w:themeFillTint="66"/>
            <w:noWrap/>
            <w:hideMark/>
          </w:tcPr>
          <w:p w14:paraId="13561D1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4.52E-14</w:t>
            </w:r>
          </w:p>
        </w:tc>
        <w:tc>
          <w:tcPr>
            <w:tcW w:w="708" w:type="dxa"/>
            <w:shd w:val="clear" w:color="auto" w:fill="BDD6EE" w:themeFill="accent5" w:themeFillTint="66"/>
            <w:noWrap/>
            <w:hideMark/>
          </w:tcPr>
          <w:p w14:paraId="69A6E8D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5.30E-11</w:t>
            </w:r>
          </w:p>
        </w:tc>
        <w:tc>
          <w:tcPr>
            <w:tcW w:w="516" w:type="dxa"/>
            <w:shd w:val="clear" w:color="auto" w:fill="BDD6EE" w:themeFill="accent5" w:themeFillTint="66"/>
            <w:noWrap/>
            <w:hideMark/>
          </w:tcPr>
          <w:p w14:paraId="433ECEF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22.13581</w:t>
            </w:r>
          </w:p>
        </w:tc>
      </w:tr>
      <w:tr w:rsidR="002326E7" w:rsidRPr="00763C82" w14:paraId="56AB88D7" w14:textId="77777777" w:rsidTr="000C3C8B">
        <w:trPr>
          <w:trHeight w:val="288"/>
        </w:trPr>
        <w:tc>
          <w:tcPr>
            <w:tcW w:w="585" w:type="dxa"/>
            <w:vMerge/>
            <w:hideMark/>
          </w:tcPr>
          <w:p w14:paraId="2D4E8AB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92BE53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214777_at</w:t>
            </w:r>
          </w:p>
        </w:tc>
        <w:tc>
          <w:tcPr>
            <w:tcW w:w="992" w:type="dxa"/>
            <w:shd w:val="clear" w:color="auto" w:fill="BDD6EE" w:themeFill="accent5" w:themeFillTint="66"/>
            <w:noWrap/>
            <w:hideMark/>
          </w:tcPr>
          <w:p w14:paraId="640485C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BG482805</w:t>
            </w:r>
          </w:p>
        </w:tc>
        <w:tc>
          <w:tcPr>
            <w:tcW w:w="992" w:type="dxa"/>
            <w:shd w:val="clear" w:color="auto" w:fill="BDD6EE" w:themeFill="accent5" w:themeFillTint="66"/>
            <w:noWrap/>
            <w:hideMark/>
          </w:tcPr>
          <w:p w14:paraId="1C8D229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abParts</w:t>
            </w:r>
          </w:p>
        </w:tc>
        <w:tc>
          <w:tcPr>
            <w:tcW w:w="1134" w:type="dxa"/>
            <w:shd w:val="clear" w:color="auto" w:fill="BDD6EE" w:themeFill="accent5" w:themeFillTint="66"/>
            <w:noWrap/>
            <w:hideMark/>
          </w:tcPr>
          <w:p w14:paraId="6D75125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Parts of antibodies, mostly variable regions. /// immunoglobulin kappa constant /// immunoglobulin kappa variable 4-1 ///</w:t>
            </w:r>
          </w:p>
        </w:tc>
        <w:tc>
          <w:tcPr>
            <w:tcW w:w="851" w:type="dxa"/>
            <w:shd w:val="clear" w:color="auto" w:fill="BDD6EE" w:themeFill="accent5" w:themeFillTint="66"/>
            <w:noWrap/>
            <w:hideMark/>
          </w:tcPr>
          <w:p w14:paraId="3F4E37E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-4.907255305</w:t>
            </w:r>
          </w:p>
        </w:tc>
        <w:tc>
          <w:tcPr>
            <w:tcW w:w="992" w:type="dxa"/>
            <w:shd w:val="clear" w:color="auto" w:fill="BDD6EE" w:themeFill="accent5" w:themeFillTint="66"/>
            <w:noWrap/>
            <w:hideMark/>
          </w:tcPr>
          <w:p w14:paraId="36C362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9.077591</w:t>
            </w:r>
          </w:p>
        </w:tc>
        <w:tc>
          <w:tcPr>
            <w:tcW w:w="567" w:type="dxa"/>
            <w:shd w:val="clear" w:color="auto" w:fill="BDD6EE" w:themeFill="accent5" w:themeFillTint="66"/>
            <w:noWrap/>
            <w:hideMark/>
          </w:tcPr>
          <w:p w14:paraId="00AF29D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-13.4735</w:t>
            </w:r>
          </w:p>
        </w:tc>
        <w:tc>
          <w:tcPr>
            <w:tcW w:w="851" w:type="dxa"/>
            <w:shd w:val="clear" w:color="auto" w:fill="BDD6EE" w:themeFill="accent5" w:themeFillTint="66"/>
            <w:noWrap/>
            <w:hideMark/>
          </w:tcPr>
          <w:p w14:paraId="5AE45C9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1.62E-11</w:t>
            </w:r>
          </w:p>
        </w:tc>
        <w:tc>
          <w:tcPr>
            <w:tcW w:w="708" w:type="dxa"/>
            <w:shd w:val="clear" w:color="auto" w:fill="BDD6EE" w:themeFill="accent5" w:themeFillTint="66"/>
            <w:noWrap/>
            <w:hideMark/>
          </w:tcPr>
          <w:p w14:paraId="05C0FE0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8.94E-09</w:t>
            </w:r>
          </w:p>
        </w:tc>
        <w:tc>
          <w:tcPr>
            <w:tcW w:w="516" w:type="dxa"/>
            <w:shd w:val="clear" w:color="auto" w:fill="BDD6EE" w:themeFill="accent5" w:themeFillTint="66"/>
            <w:noWrap/>
            <w:hideMark/>
          </w:tcPr>
          <w:p w14:paraId="57DD0F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16.5729</w:t>
            </w:r>
          </w:p>
        </w:tc>
      </w:tr>
      <w:tr w:rsidR="002326E7" w:rsidRPr="00763C82" w14:paraId="011165C8" w14:textId="77777777" w:rsidTr="000C3C8B">
        <w:trPr>
          <w:trHeight w:val="288"/>
        </w:trPr>
        <w:tc>
          <w:tcPr>
            <w:tcW w:w="585" w:type="dxa"/>
            <w:vMerge/>
            <w:hideMark/>
          </w:tcPr>
          <w:p w14:paraId="0DAD8569"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4E3D6C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217378_x_at</w:t>
            </w:r>
          </w:p>
        </w:tc>
        <w:tc>
          <w:tcPr>
            <w:tcW w:w="992" w:type="dxa"/>
            <w:shd w:val="clear" w:color="auto" w:fill="BDD6EE" w:themeFill="accent5" w:themeFillTint="66"/>
            <w:noWrap/>
            <w:hideMark/>
          </w:tcPr>
          <w:p w14:paraId="43B43F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X51887</w:t>
            </w:r>
          </w:p>
        </w:tc>
        <w:tc>
          <w:tcPr>
            <w:tcW w:w="992" w:type="dxa"/>
            <w:shd w:val="clear" w:color="auto" w:fill="BDD6EE" w:themeFill="accent5" w:themeFillTint="66"/>
            <w:noWrap/>
            <w:hideMark/>
          </w:tcPr>
          <w:p w14:paraId="74E79C5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IGKV1OR2-108</w:t>
            </w:r>
          </w:p>
        </w:tc>
        <w:tc>
          <w:tcPr>
            <w:tcW w:w="1134" w:type="dxa"/>
            <w:shd w:val="clear" w:color="auto" w:fill="BDD6EE" w:themeFill="accent5" w:themeFillTint="66"/>
            <w:noWrap/>
            <w:hideMark/>
          </w:tcPr>
          <w:p w14:paraId="7465F2B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variable 1/OR2-108 (non-functional) ///</w:t>
            </w:r>
          </w:p>
        </w:tc>
        <w:tc>
          <w:tcPr>
            <w:tcW w:w="851" w:type="dxa"/>
            <w:shd w:val="clear" w:color="auto" w:fill="BDD6EE" w:themeFill="accent5" w:themeFillTint="66"/>
            <w:noWrap/>
            <w:hideMark/>
          </w:tcPr>
          <w:p w14:paraId="061D8EB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-5.145712606</w:t>
            </w:r>
          </w:p>
        </w:tc>
        <w:tc>
          <w:tcPr>
            <w:tcW w:w="992" w:type="dxa"/>
            <w:shd w:val="clear" w:color="auto" w:fill="BDD6EE" w:themeFill="accent5" w:themeFillTint="66"/>
            <w:noWrap/>
            <w:hideMark/>
          </w:tcPr>
          <w:p w14:paraId="36F9689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10.11415</w:t>
            </w:r>
          </w:p>
        </w:tc>
        <w:tc>
          <w:tcPr>
            <w:tcW w:w="567" w:type="dxa"/>
            <w:shd w:val="clear" w:color="auto" w:fill="BDD6EE" w:themeFill="accent5" w:themeFillTint="66"/>
            <w:noWrap/>
            <w:hideMark/>
          </w:tcPr>
          <w:p w14:paraId="192E15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-28.8378</w:t>
            </w:r>
          </w:p>
        </w:tc>
        <w:tc>
          <w:tcPr>
            <w:tcW w:w="851" w:type="dxa"/>
            <w:shd w:val="clear" w:color="auto" w:fill="BDD6EE" w:themeFill="accent5" w:themeFillTint="66"/>
            <w:noWrap/>
            <w:hideMark/>
          </w:tcPr>
          <w:p w14:paraId="17F6669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8.14E-18</w:t>
            </w:r>
          </w:p>
        </w:tc>
        <w:tc>
          <w:tcPr>
            <w:tcW w:w="708" w:type="dxa"/>
            <w:shd w:val="clear" w:color="auto" w:fill="BDD6EE" w:themeFill="accent5" w:themeFillTint="66"/>
            <w:noWrap/>
            <w:hideMark/>
          </w:tcPr>
          <w:p w14:paraId="62CA14C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3.02E-14</w:t>
            </w:r>
          </w:p>
        </w:tc>
        <w:tc>
          <w:tcPr>
            <w:tcW w:w="516" w:type="dxa"/>
            <w:shd w:val="clear" w:color="auto" w:fill="BDD6EE" w:themeFill="accent5" w:themeFillTint="66"/>
            <w:noWrap/>
            <w:hideMark/>
          </w:tcPr>
          <w:p w14:paraId="7D8C0E6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29.54975</w:t>
            </w:r>
          </w:p>
        </w:tc>
      </w:tr>
      <w:tr w:rsidR="002326E7" w:rsidRPr="00763C82" w14:paraId="606DEB4D" w14:textId="77777777" w:rsidTr="000C3C8B">
        <w:trPr>
          <w:trHeight w:val="288"/>
        </w:trPr>
        <w:tc>
          <w:tcPr>
            <w:tcW w:w="585" w:type="dxa"/>
            <w:vMerge/>
            <w:hideMark/>
          </w:tcPr>
          <w:p w14:paraId="137A4D8D"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5FDCDE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204475_at</w:t>
            </w:r>
          </w:p>
        </w:tc>
        <w:tc>
          <w:tcPr>
            <w:tcW w:w="992" w:type="dxa"/>
            <w:shd w:val="clear" w:color="auto" w:fill="BDD6EE" w:themeFill="accent5" w:themeFillTint="66"/>
            <w:noWrap/>
            <w:hideMark/>
          </w:tcPr>
          <w:p w14:paraId="04D1C8D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NM_002421</w:t>
            </w:r>
          </w:p>
        </w:tc>
        <w:tc>
          <w:tcPr>
            <w:tcW w:w="992" w:type="dxa"/>
            <w:shd w:val="clear" w:color="auto" w:fill="BDD6EE" w:themeFill="accent5" w:themeFillTint="66"/>
            <w:noWrap/>
            <w:hideMark/>
          </w:tcPr>
          <w:p w14:paraId="7F11AF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MMP1</w:t>
            </w:r>
          </w:p>
        </w:tc>
        <w:tc>
          <w:tcPr>
            <w:tcW w:w="1134" w:type="dxa"/>
            <w:shd w:val="clear" w:color="auto" w:fill="BDD6EE" w:themeFill="accent5" w:themeFillTint="66"/>
            <w:noWrap/>
            <w:hideMark/>
          </w:tcPr>
          <w:p w14:paraId="647DF6D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matrix metallopeptidase 1 (interstitial collagenase)</w:t>
            </w:r>
          </w:p>
        </w:tc>
        <w:tc>
          <w:tcPr>
            <w:tcW w:w="851" w:type="dxa"/>
            <w:shd w:val="clear" w:color="auto" w:fill="BDD6EE" w:themeFill="accent5" w:themeFillTint="66"/>
            <w:noWrap/>
            <w:hideMark/>
          </w:tcPr>
          <w:p w14:paraId="4F74151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-5.221866048</w:t>
            </w:r>
          </w:p>
        </w:tc>
        <w:tc>
          <w:tcPr>
            <w:tcW w:w="992" w:type="dxa"/>
            <w:shd w:val="clear" w:color="auto" w:fill="BDD6EE" w:themeFill="accent5" w:themeFillTint="66"/>
            <w:noWrap/>
            <w:hideMark/>
          </w:tcPr>
          <w:p w14:paraId="3359CB8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8.566677</w:t>
            </w:r>
          </w:p>
        </w:tc>
        <w:tc>
          <w:tcPr>
            <w:tcW w:w="567" w:type="dxa"/>
            <w:shd w:val="clear" w:color="auto" w:fill="BDD6EE" w:themeFill="accent5" w:themeFillTint="66"/>
            <w:noWrap/>
            <w:hideMark/>
          </w:tcPr>
          <w:p w14:paraId="16E2C2E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-6.54322</w:t>
            </w:r>
          </w:p>
        </w:tc>
        <w:tc>
          <w:tcPr>
            <w:tcW w:w="851" w:type="dxa"/>
            <w:shd w:val="clear" w:color="auto" w:fill="BDD6EE" w:themeFill="accent5" w:themeFillTint="66"/>
            <w:noWrap/>
            <w:hideMark/>
          </w:tcPr>
          <w:p w14:paraId="145BFA3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2.20E-06</w:t>
            </w:r>
          </w:p>
        </w:tc>
        <w:tc>
          <w:tcPr>
            <w:tcW w:w="708" w:type="dxa"/>
            <w:shd w:val="clear" w:color="auto" w:fill="BDD6EE" w:themeFill="accent5" w:themeFillTint="66"/>
            <w:noWrap/>
            <w:hideMark/>
          </w:tcPr>
          <w:p w14:paraId="279B42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8.90E-05</w:t>
            </w:r>
          </w:p>
        </w:tc>
        <w:tc>
          <w:tcPr>
            <w:tcW w:w="516" w:type="dxa"/>
            <w:shd w:val="clear" w:color="auto" w:fill="BDD6EE" w:themeFill="accent5" w:themeFillTint="66"/>
            <w:noWrap/>
            <w:hideMark/>
          </w:tcPr>
          <w:p w14:paraId="0A5455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4.833458</w:t>
            </w:r>
          </w:p>
        </w:tc>
      </w:tr>
      <w:tr w:rsidR="002326E7" w:rsidRPr="00763C82" w14:paraId="2D14773E" w14:textId="77777777" w:rsidTr="000C3C8B">
        <w:trPr>
          <w:trHeight w:val="288"/>
        </w:trPr>
        <w:tc>
          <w:tcPr>
            <w:tcW w:w="585" w:type="dxa"/>
            <w:vMerge/>
            <w:hideMark/>
          </w:tcPr>
          <w:p w14:paraId="73E8CCC6"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4504C6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216576_x_at</w:t>
            </w:r>
          </w:p>
        </w:tc>
        <w:tc>
          <w:tcPr>
            <w:tcW w:w="992" w:type="dxa"/>
            <w:shd w:val="clear" w:color="auto" w:fill="BDD6EE" w:themeFill="accent5" w:themeFillTint="66"/>
            <w:noWrap/>
            <w:hideMark/>
          </w:tcPr>
          <w:p w14:paraId="632E15B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AF103529</w:t>
            </w:r>
          </w:p>
        </w:tc>
        <w:tc>
          <w:tcPr>
            <w:tcW w:w="992" w:type="dxa"/>
            <w:shd w:val="clear" w:color="auto" w:fill="BDD6EE" w:themeFill="accent5" w:themeFillTint="66"/>
            <w:noWrap/>
            <w:hideMark/>
          </w:tcPr>
          <w:p w14:paraId="7A0414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w:t>
            </w:r>
          </w:p>
        </w:tc>
        <w:tc>
          <w:tcPr>
            <w:tcW w:w="1134" w:type="dxa"/>
            <w:shd w:val="clear" w:color="auto" w:fill="BDD6EE" w:themeFill="accent5" w:themeFillTint="66"/>
            <w:noWrap/>
            <w:hideMark/>
          </w:tcPr>
          <w:p w14:paraId="0993587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locus /// immunoglobulin kappa constant</w:t>
            </w:r>
          </w:p>
        </w:tc>
        <w:tc>
          <w:tcPr>
            <w:tcW w:w="851" w:type="dxa"/>
            <w:shd w:val="clear" w:color="auto" w:fill="BDD6EE" w:themeFill="accent5" w:themeFillTint="66"/>
            <w:noWrap/>
            <w:hideMark/>
          </w:tcPr>
          <w:p w14:paraId="74B6226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-5.240890007</w:t>
            </w:r>
          </w:p>
        </w:tc>
        <w:tc>
          <w:tcPr>
            <w:tcW w:w="992" w:type="dxa"/>
            <w:shd w:val="clear" w:color="auto" w:fill="BDD6EE" w:themeFill="accent5" w:themeFillTint="66"/>
            <w:noWrap/>
            <w:hideMark/>
          </w:tcPr>
          <w:p w14:paraId="0A529A5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10.16376</w:t>
            </w:r>
          </w:p>
        </w:tc>
        <w:tc>
          <w:tcPr>
            <w:tcW w:w="567" w:type="dxa"/>
            <w:shd w:val="clear" w:color="auto" w:fill="BDD6EE" w:themeFill="accent5" w:themeFillTint="66"/>
            <w:noWrap/>
            <w:hideMark/>
          </w:tcPr>
          <w:p w14:paraId="1DF7DC0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-24.7801</w:t>
            </w:r>
          </w:p>
        </w:tc>
        <w:tc>
          <w:tcPr>
            <w:tcW w:w="851" w:type="dxa"/>
            <w:shd w:val="clear" w:color="auto" w:fill="BDD6EE" w:themeFill="accent5" w:themeFillTint="66"/>
            <w:noWrap/>
            <w:hideMark/>
          </w:tcPr>
          <w:p w14:paraId="48C13CB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1.58E-16</w:t>
            </w:r>
          </w:p>
        </w:tc>
        <w:tc>
          <w:tcPr>
            <w:tcW w:w="708" w:type="dxa"/>
            <w:shd w:val="clear" w:color="auto" w:fill="BDD6EE" w:themeFill="accent5" w:themeFillTint="66"/>
            <w:noWrap/>
            <w:hideMark/>
          </w:tcPr>
          <w:p w14:paraId="3842B3C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3.86E-13</w:t>
            </w:r>
          </w:p>
        </w:tc>
        <w:tc>
          <w:tcPr>
            <w:tcW w:w="516" w:type="dxa"/>
            <w:shd w:val="clear" w:color="auto" w:fill="BDD6EE" w:themeFill="accent5" w:themeFillTint="66"/>
            <w:noWrap/>
            <w:hideMark/>
          </w:tcPr>
          <w:p w14:paraId="71F708A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27.1299</w:t>
            </w:r>
          </w:p>
        </w:tc>
      </w:tr>
      <w:tr w:rsidR="002326E7" w:rsidRPr="00763C82" w14:paraId="66933C00" w14:textId="77777777" w:rsidTr="000C3C8B">
        <w:trPr>
          <w:trHeight w:val="288"/>
        </w:trPr>
        <w:tc>
          <w:tcPr>
            <w:tcW w:w="585" w:type="dxa"/>
            <w:vMerge/>
            <w:hideMark/>
          </w:tcPr>
          <w:p w14:paraId="052F476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01D26D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215121_x_at</w:t>
            </w:r>
          </w:p>
        </w:tc>
        <w:tc>
          <w:tcPr>
            <w:tcW w:w="992" w:type="dxa"/>
            <w:shd w:val="clear" w:color="auto" w:fill="BDD6EE" w:themeFill="accent5" w:themeFillTint="66"/>
            <w:noWrap/>
            <w:hideMark/>
          </w:tcPr>
          <w:p w14:paraId="00CCB8E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AA680302</w:t>
            </w:r>
          </w:p>
        </w:tc>
        <w:tc>
          <w:tcPr>
            <w:tcW w:w="992" w:type="dxa"/>
            <w:shd w:val="clear" w:color="auto" w:fill="BDD6EE" w:themeFill="accent5" w:themeFillTint="66"/>
            <w:noWrap/>
            <w:hideMark/>
          </w:tcPr>
          <w:p w14:paraId="48DD7F8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CYAT1</w:t>
            </w:r>
          </w:p>
        </w:tc>
        <w:tc>
          <w:tcPr>
            <w:tcW w:w="1134" w:type="dxa"/>
            <w:shd w:val="clear" w:color="auto" w:fill="BDD6EE" w:themeFill="accent5" w:themeFillTint="66"/>
            <w:noWrap/>
            <w:hideMark/>
          </w:tcPr>
          <w:p w14:paraId="7472758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light chain-like /// immunoglobulin lambda constant 1 (Mcg marker) /// immunoglobulin lambda variable 1-44</w:t>
            </w:r>
          </w:p>
        </w:tc>
        <w:tc>
          <w:tcPr>
            <w:tcW w:w="851" w:type="dxa"/>
            <w:shd w:val="clear" w:color="auto" w:fill="BDD6EE" w:themeFill="accent5" w:themeFillTint="66"/>
            <w:noWrap/>
            <w:hideMark/>
          </w:tcPr>
          <w:p w14:paraId="661426D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-5.292699373</w:t>
            </w:r>
          </w:p>
        </w:tc>
        <w:tc>
          <w:tcPr>
            <w:tcW w:w="992" w:type="dxa"/>
            <w:shd w:val="clear" w:color="auto" w:fill="BDD6EE" w:themeFill="accent5" w:themeFillTint="66"/>
            <w:noWrap/>
            <w:hideMark/>
          </w:tcPr>
          <w:p w14:paraId="2E23F6A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11.42271</w:t>
            </w:r>
          </w:p>
        </w:tc>
        <w:tc>
          <w:tcPr>
            <w:tcW w:w="567" w:type="dxa"/>
            <w:shd w:val="clear" w:color="auto" w:fill="BDD6EE" w:themeFill="accent5" w:themeFillTint="66"/>
            <w:noWrap/>
            <w:hideMark/>
          </w:tcPr>
          <w:p w14:paraId="34BB377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-28.0373</w:t>
            </w:r>
          </w:p>
        </w:tc>
        <w:tc>
          <w:tcPr>
            <w:tcW w:w="851" w:type="dxa"/>
            <w:shd w:val="clear" w:color="auto" w:fill="BDD6EE" w:themeFill="accent5" w:themeFillTint="66"/>
            <w:noWrap/>
            <w:hideMark/>
          </w:tcPr>
          <w:p w14:paraId="0D4CC52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1.41E-17</w:t>
            </w:r>
          </w:p>
        </w:tc>
        <w:tc>
          <w:tcPr>
            <w:tcW w:w="708" w:type="dxa"/>
            <w:shd w:val="clear" w:color="auto" w:fill="BDD6EE" w:themeFill="accent5" w:themeFillTint="66"/>
            <w:noWrap/>
            <w:hideMark/>
          </w:tcPr>
          <w:p w14:paraId="55341D9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4.50E-14</w:t>
            </w:r>
          </w:p>
        </w:tc>
        <w:tc>
          <w:tcPr>
            <w:tcW w:w="516" w:type="dxa"/>
            <w:shd w:val="clear" w:color="auto" w:fill="BDD6EE" w:themeFill="accent5" w:themeFillTint="66"/>
            <w:noWrap/>
            <w:hideMark/>
          </w:tcPr>
          <w:p w14:paraId="4B6115E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29.11121</w:t>
            </w:r>
          </w:p>
        </w:tc>
      </w:tr>
      <w:tr w:rsidR="002326E7" w:rsidRPr="00763C82" w14:paraId="740FDF5F" w14:textId="77777777" w:rsidTr="000C3C8B">
        <w:trPr>
          <w:trHeight w:val="288"/>
        </w:trPr>
        <w:tc>
          <w:tcPr>
            <w:tcW w:w="585" w:type="dxa"/>
            <w:vMerge/>
            <w:hideMark/>
          </w:tcPr>
          <w:p w14:paraId="3971C576"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5CB1043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214669_x_at</w:t>
            </w:r>
          </w:p>
        </w:tc>
        <w:tc>
          <w:tcPr>
            <w:tcW w:w="992" w:type="dxa"/>
            <w:shd w:val="clear" w:color="auto" w:fill="BDD6EE" w:themeFill="accent5" w:themeFillTint="66"/>
            <w:noWrap/>
            <w:hideMark/>
          </w:tcPr>
          <w:p w14:paraId="0DFB0B8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BG485135</w:t>
            </w:r>
          </w:p>
        </w:tc>
        <w:tc>
          <w:tcPr>
            <w:tcW w:w="992" w:type="dxa"/>
            <w:shd w:val="clear" w:color="auto" w:fill="BDD6EE" w:themeFill="accent5" w:themeFillTint="66"/>
            <w:noWrap/>
            <w:hideMark/>
          </w:tcPr>
          <w:p w14:paraId="72F6A65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IGKC</w:t>
            </w:r>
          </w:p>
        </w:tc>
        <w:tc>
          <w:tcPr>
            <w:tcW w:w="1134" w:type="dxa"/>
            <w:shd w:val="clear" w:color="auto" w:fill="BDD6EE" w:themeFill="accent5" w:themeFillTint="66"/>
            <w:noWrap/>
            <w:hideMark/>
          </w:tcPr>
          <w:p w14:paraId="7B5939F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constant</w:t>
            </w:r>
          </w:p>
        </w:tc>
        <w:tc>
          <w:tcPr>
            <w:tcW w:w="851" w:type="dxa"/>
            <w:shd w:val="clear" w:color="auto" w:fill="BDD6EE" w:themeFill="accent5" w:themeFillTint="66"/>
            <w:noWrap/>
            <w:hideMark/>
          </w:tcPr>
          <w:p w14:paraId="2910ABA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-5.337338261</w:t>
            </w:r>
          </w:p>
        </w:tc>
        <w:tc>
          <w:tcPr>
            <w:tcW w:w="992" w:type="dxa"/>
            <w:shd w:val="clear" w:color="auto" w:fill="BDD6EE" w:themeFill="accent5" w:themeFillTint="66"/>
            <w:noWrap/>
            <w:hideMark/>
          </w:tcPr>
          <w:p w14:paraId="7F958B5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11.33408</w:t>
            </w:r>
          </w:p>
        </w:tc>
        <w:tc>
          <w:tcPr>
            <w:tcW w:w="567" w:type="dxa"/>
            <w:shd w:val="clear" w:color="auto" w:fill="BDD6EE" w:themeFill="accent5" w:themeFillTint="66"/>
            <w:noWrap/>
            <w:hideMark/>
          </w:tcPr>
          <w:p w14:paraId="2710785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-24.6615</w:t>
            </w:r>
          </w:p>
        </w:tc>
        <w:tc>
          <w:tcPr>
            <w:tcW w:w="851" w:type="dxa"/>
            <w:shd w:val="clear" w:color="auto" w:fill="BDD6EE" w:themeFill="accent5" w:themeFillTint="66"/>
            <w:noWrap/>
            <w:hideMark/>
          </w:tcPr>
          <w:p w14:paraId="3DE601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1.73E-16</w:t>
            </w:r>
          </w:p>
        </w:tc>
        <w:tc>
          <w:tcPr>
            <w:tcW w:w="708" w:type="dxa"/>
            <w:shd w:val="clear" w:color="auto" w:fill="BDD6EE" w:themeFill="accent5" w:themeFillTint="66"/>
            <w:noWrap/>
            <w:hideMark/>
          </w:tcPr>
          <w:p w14:paraId="3BD12ED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3.86E-13</w:t>
            </w:r>
          </w:p>
        </w:tc>
        <w:tc>
          <w:tcPr>
            <w:tcW w:w="516" w:type="dxa"/>
            <w:shd w:val="clear" w:color="auto" w:fill="BDD6EE" w:themeFill="accent5" w:themeFillTint="66"/>
            <w:noWrap/>
            <w:hideMark/>
          </w:tcPr>
          <w:p w14:paraId="62FF37E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27.05121</w:t>
            </w:r>
          </w:p>
        </w:tc>
      </w:tr>
      <w:tr w:rsidR="002326E7" w:rsidRPr="00763C82" w14:paraId="7CB2EFAD" w14:textId="77777777" w:rsidTr="000C3C8B">
        <w:trPr>
          <w:trHeight w:val="288"/>
        </w:trPr>
        <w:tc>
          <w:tcPr>
            <w:tcW w:w="585" w:type="dxa"/>
            <w:vMerge/>
            <w:hideMark/>
          </w:tcPr>
          <w:p w14:paraId="1FF92C89"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52E425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216401_x_at</w:t>
            </w:r>
          </w:p>
        </w:tc>
        <w:tc>
          <w:tcPr>
            <w:tcW w:w="992" w:type="dxa"/>
            <w:shd w:val="clear" w:color="auto" w:fill="BDD6EE" w:themeFill="accent5" w:themeFillTint="66"/>
            <w:noWrap/>
            <w:hideMark/>
          </w:tcPr>
          <w:p w14:paraId="4AB3AA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AJ408433</w:t>
            </w:r>
          </w:p>
        </w:tc>
        <w:tc>
          <w:tcPr>
            <w:tcW w:w="992" w:type="dxa"/>
            <w:shd w:val="clear" w:color="auto" w:fill="BDD6EE" w:themeFill="accent5" w:themeFillTint="66"/>
            <w:noWrap/>
            <w:hideMark/>
          </w:tcPr>
          <w:p w14:paraId="699DA82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IGKV1-37</w:t>
            </w:r>
          </w:p>
        </w:tc>
        <w:tc>
          <w:tcPr>
            <w:tcW w:w="1134" w:type="dxa"/>
            <w:shd w:val="clear" w:color="auto" w:fill="BDD6EE" w:themeFill="accent5" w:themeFillTint="66"/>
            <w:noWrap/>
            <w:hideMark/>
          </w:tcPr>
          <w:p w14:paraId="6048E5D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variable 1-</w:t>
            </w:r>
            <w:r w:rsidRPr="00763C82">
              <w:rPr>
                <w:rFonts w:ascii="Times New Roman" w:hAnsi="Times New Roman" w:cs="Times New Roman"/>
                <w:sz w:val="20"/>
                <w:szCs w:val="20"/>
              </w:rPr>
              <w:lastRenderedPageBreak/>
              <w:t>37 (non-functional) ///  /// immunoglobulin kappa variable 1D-37 (non-functional) ///</w:t>
            </w:r>
          </w:p>
        </w:tc>
        <w:tc>
          <w:tcPr>
            <w:tcW w:w="851" w:type="dxa"/>
            <w:shd w:val="clear" w:color="auto" w:fill="BDD6EE" w:themeFill="accent5" w:themeFillTint="66"/>
            <w:noWrap/>
            <w:hideMark/>
          </w:tcPr>
          <w:p w14:paraId="67A644B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-5.414609532</w:t>
            </w:r>
          </w:p>
        </w:tc>
        <w:tc>
          <w:tcPr>
            <w:tcW w:w="992" w:type="dxa"/>
            <w:shd w:val="clear" w:color="auto" w:fill="BDD6EE" w:themeFill="accent5" w:themeFillTint="66"/>
            <w:noWrap/>
            <w:hideMark/>
          </w:tcPr>
          <w:p w14:paraId="70A80C7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9.615018</w:t>
            </w:r>
          </w:p>
        </w:tc>
        <w:tc>
          <w:tcPr>
            <w:tcW w:w="567" w:type="dxa"/>
            <w:shd w:val="clear" w:color="auto" w:fill="BDD6EE" w:themeFill="accent5" w:themeFillTint="66"/>
            <w:noWrap/>
            <w:hideMark/>
          </w:tcPr>
          <w:p w14:paraId="79F3B44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-29.1252</w:t>
            </w:r>
          </w:p>
        </w:tc>
        <w:tc>
          <w:tcPr>
            <w:tcW w:w="851" w:type="dxa"/>
            <w:shd w:val="clear" w:color="auto" w:fill="BDD6EE" w:themeFill="accent5" w:themeFillTint="66"/>
            <w:noWrap/>
            <w:hideMark/>
          </w:tcPr>
          <w:p w14:paraId="15571F4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6.70E-18</w:t>
            </w:r>
          </w:p>
        </w:tc>
        <w:tc>
          <w:tcPr>
            <w:tcW w:w="708" w:type="dxa"/>
            <w:shd w:val="clear" w:color="auto" w:fill="BDD6EE" w:themeFill="accent5" w:themeFillTint="66"/>
            <w:noWrap/>
            <w:hideMark/>
          </w:tcPr>
          <w:p w14:paraId="4A57651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2.99E-14</w:t>
            </w:r>
          </w:p>
        </w:tc>
        <w:tc>
          <w:tcPr>
            <w:tcW w:w="516" w:type="dxa"/>
            <w:shd w:val="clear" w:color="auto" w:fill="BDD6EE" w:themeFill="accent5" w:themeFillTint="66"/>
            <w:noWrap/>
            <w:hideMark/>
          </w:tcPr>
          <w:p w14:paraId="15CD36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29.70293</w:t>
            </w:r>
          </w:p>
        </w:tc>
      </w:tr>
      <w:tr w:rsidR="002326E7" w:rsidRPr="00763C82" w14:paraId="61F4F537" w14:textId="77777777" w:rsidTr="000C3C8B">
        <w:trPr>
          <w:trHeight w:val="288"/>
        </w:trPr>
        <w:tc>
          <w:tcPr>
            <w:tcW w:w="585" w:type="dxa"/>
            <w:vMerge/>
            <w:hideMark/>
          </w:tcPr>
          <w:p w14:paraId="77A1B6F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1F5B43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215379_x_at</w:t>
            </w:r>
          </w:p>
        </w:tc>
        <w:tc>
          <w:tcPr>
            <w:tcW w:w="992" w:type="dxa"/>
            <w:shd w:val="clear" w:color="auto" w:fill="BDD6EE" w:themeFill="accent5" w:themeFillTint="66"/>
            <w:noWrap/>
            <w:hideMark/>
          </w:tcPr>
          <w:p w14:paraId="1A0EA32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AV698647</w:t>
            </w:r>
          </w:p>
        </w:tc>
        <w:tc>
          <w:tcPr>
            <w:tcW w:w="992" w:type="dxa"/>
            <w:shd w:val="clear" w:color="auto" w:fill="BDD6EE" w:themeFill="accent5" w:themeFillTint="66"/>
            <w:noWrap/>
            <w:hideMark/>
          </w:tcPr>
          <w:p w14:paraId="3E94EEF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IGLV1-44</w:t>
            </w:r>
          </w:p>
        </w:tc>
        <w:tc>
          <w:tcPr>
            <w:tcW w:w="1134" w:type="dxa"/>
            <w:shd w:val="clear" w:color="auto" w:fill="BDD6EE" w:themeFill="accent5" w:themeFillTint="66"/>
            <w:noWrap/>
            <w:hideMark/>
          </w:tcPr>
          <w:p w14:paraId="72A092F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variable 1-44</w:t>
            </w:r>
          </w:p>
        </w:tc>
        <w:tc>
          <w:tcPr>
            <w:tcW w:w="851" w:type="dxa"/>
            <w:shd w:val="clear" w:color="auto" w:fill="BDD6EE" w:themeFill="accent5" w:themeFillTint="66"/>
            <w:noWrap/>
            <w:hideMark/>
          </w:tcPr>
          <w:p w14:paraId="1532AC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-5.535677331</w:t>
            </w:r>
          </w:p>
        </w:tc>
        <w:tc>
          <w:tcPr>
            <w:tcW w:w="992" w:type="dxa"/>
            <w:shd w:val="clear" w:color="auto" w:fill="BDD6EE" w:themeFill="accent5" w:themeFillTint="66"/>
            <w:noWrap/>
            <w:hideMark/>
          </w:tcPr>
          <w:p w14:paraId="5408E40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11.00302</w:t>
            </w:r>
          </w:p>
        </w:tc>
        <w:tc>
          <w:tcPr>
            <w:tcW w:w="567" w:type="dxa"/>
            <w:shd w:val="clear" w:color="auto" w:fill="BDD6EE" w:themeFill="accent5" w:themeFillTint="66"/>
            <w:noWrap/>
            <w:hideMark/>
          </w:tcPr>
          <w:p w14:paraId="741FF8F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-32.5658</w:t>
            </w:r>
          </w:p>
        </w:tc>
        <w:tc>
          <w:tcPr>
            <w:tcW w:w="851" w:type="dxa"/>
            <w:shd w:val="clear" w:color="auto" w:fill="BDD6EE" w:themeFill="accent5" w:themeFillTint="66"/>
            <w:noWrap/>
            <w:hideMark/>
          </w:tcPr>
          <w:p w14:paraId="09A0011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7.44E-19</w:t>
            </w:r>
          </w:p>
        </w:tc>
        <w:tc>
          <w:tcPr>
            <w:tcW w:w="708" w:type="dxa"/>
            <w:shd w:val="clear" w:color="auto" w:fill="BDD6EE" w:themeFill="accent5" w:themeFillTint="66"/>
            <w:noWrap/>
            <w:hideMark/>
          </w:tcPr>
          <w:p w14:paraId="5A55A61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4.15E-15</w:t>
            </w:r>
          </w:p>
        </w:tc>
        <w:tc>
          <w:tcPr>
            <w:tcW w:w="516" w:type="dxa"/>
            <w:shd w:val="clear" w:color="auto" w:fill="BDD6EE" w:themeFill="accent5" w:themeFillTint="66"/>
            <w:noWrap/>
            <w:hideMark/>
          </w:tcPr>
          <w:p w14:paraId="22D1B40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31.37927</w:t>
            </w:r>
          </w:p>
        </w:tc>
      </w:tr>
      <w:tr w:rsidR="002326E7" w:rsidRPr="00763C82" w14:paraId="7E198167" w14:textId="77777777" w:rsidTr="000C3C8B">
        <w:trPr>
          <w:trHeight w:val="288"/>
        </w:trPr>
        <w:tc>
          <w:tcPr>
            <w:tcW w:w="585" w:type="dxa"/>
            <w:vMerge/>
            <w:hideMark/>
          </w:tcPr>
          <w:p w14:paraId="0D703C6A"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5CA648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211644_x_at</w:t>
            </w:r>
          </w:p>
        </w:tc>
        <w:tc>
          <w:tcPr>
            <w:tcW w:w="992" w:type="dxa"/>
            <w:shd w:val="clear" w:color="auto" w:fill="BDD6EE" w:themeFill="accent5" w:themeFillTint="66"/>
            <w:noWrap/>
            <w:hideMark/>
          </w:tcPr>
          <w:p w14:paraId="607F8D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L14458</w:t>
            </w:r>
          </w:p>
        </w:tc>
        <w:tc>
          <w:tcPr>
            <w:tcW w:w="992" w:type="dxa"/>
            <w:shd w:val="clear" w:color="auto" w:fill="BDD6EE" w:themeFill="accent5" w:themeFillTint="66"/>
            <w:noWrap/>
            <w:hideMark/>
          </w:tcPr>
          <w:p w14:paraId="1870980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w:t>
            </w:r>
          </w:p>
        </w:tc>
        <w:tc>
          <w:tcPr>
            <w:tcW w:w="1134" w:type="dxa"/>
            <w:shd w:val="clear" w:color="auto" w:fill="BDD6EE" w:themeFill="accent5" w:themeFillTint="66"/>
            <w:noWrap/>
            <w:hideMark/>
          </w:tcPr>
          <w:p w14:paraId="3284AC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locus /// immunoglobulin kappa constant</w:t>
            </w:r>
          </w:p>
        </w:tc>
        <w:tc>
          <w:tcPr>
            <w:tcW w:w="851" w:type="dxa"/>
            <w:shd w:val="clear" w:color="auto" w:fill="BDD6EE" w:themeFill="accent5" w:themeFillTint="66"/>
            <w:noWrap/>
            <w:hideMark/>
          </w:tcPr>
          <w:p w14:paraId="26D74BF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-5.65810559</w:t>
            </w:r>
          </w:p>
        </w:tc>
        <w:tc>
          <w:tcPr>
            <w:tcW w:w="992" w:type="dxa"/>
            <w:shd w:val="clear" w:color="auto" w:fill="BDD6EE" w:themeFill="accent5" w:themeFillTint="66"/>
            <w:noWrap/>
            <w:hideMark/>
          </w:tcPr>
          <w:p w14:paraId="2C8A9E1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10.53605</w:t>
            </w:r>
          </w:p>
        </w:tc>
        <w:tc>
          <w:tcPr>
            <w:tcW w:w="567" w:type="dxa"/>
            <w:shd w:val="clear" w:color="auto" w:fill="BDD6EE" w:themeFill="accent5" w:themeFillTint="66"/>
            <w:noWrap/>
            <w:hideMark/>
          </w:tcPr>
          <w:p w14:paraId="5CE0DF1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-33.1947</w:t>
            </w:r>
          </w:p>
        </w:tc>
        <w:tc>
          <w:tcPr>
            <w:tcW w:w="851" w:type="dxa"/>
            <w:shd w:val="clear" w:color="auto" w:fill="BDD6EE" w:themeFill="accent5" w:themeFillTint="66"/>
            <w:noWrap/>
            <w:hideMark/>
          </w:tcPr>
          <w:p w14:paraId="39DBF27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5.10E-19</w:t>
            </w:r>
          </w:p>
        </w:tc>
        <w:tc>
          <w:tcPr>
            <w:tcW w:w="708" w:type="dxa"/>
            <w:shd w:val="clear" w:color="auto" w:fill="BDD6EE" w:themeFill="accent5" w:themeFillTint="66"/>
            <w:noWrap/>
            <w:hideMark/>
          </w:tcPr>
          <w:p w14:paraId="45F189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3.79E-15</w:t>
            </w:r>
          </w:p>
        </w:tc>
        <w:tc>
          <w:tcPr>
            <w:tcW w:w="516" w:type="dxa"/>
            <w:shd w:val="clear" w:color="auto" w:fill="BDD6EE" w:themeFill="accent5" w:themeFillTint="66"/>
            <w:noWrap/>
            <w:hideMark/>
          </w:tcPr>
          <w:p w14:paraId="5E22F4E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31.65688</w:t>
            </w:r>
          </w:p>
        </w:tc>
      </w:tr>
      <w:tr w:rsidR="002326E7" w:rsidRPr="00763C82" w14:paraId="09CA3C72" w14:textId="77777777" w:rsidTr="000C3C8B">
        <w:trPr>
          <w:trHeight w:val="288"/>
        </w:trPr>
        <w:tc>
          <w:tcPr>
            <w:tcW w:w="585" w:type="dxa"/>
            <w:vMerge/>
            <w:hideMark/>
          </w:tcPr>
          <w:p w14:paraId="33863D9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FF47B9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209374_s_at</w:t>
            </w:r>
          </w:p>
        </w:tc>
        <w:tc>
          <w:tcPr>
            <w:tcW w:w="992" w:type="dxa"/>
            <w:shd w:val="clear" w:color="auto" w:fill="BDD6EE" w:themeFill="accent5" w:themeFillTint="66"/>
            <w:noWrap/>
            <w:hideMark/>
          </w:tcPr>
          <w:p w14:paraId="2135B46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BC001872</w:t>
            </w:r>
          </w:p>
        </w:tc>
        <w:tc>
          <w:tcPr>
            <w:tcW w:w="992" w:type="dxa"/>
            <w:shd w:val="clear" w:color="auto" w:fill="BDD6EE" w:themeFill="accent5" w:themeFillTint="66"/>
            <w:noWrap/>
            <w:hideMark/>
          </w:tcPr>
          <w:p w14:paraId="2457CDB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IGHM</w:t>
            </w:r>
          </w:p>
        </w:tc>
        <w:tc>
          <w:tcPr>
            <w:tcW w:w="1134" w:type="dxa"/>
            <w:shd w:val="clear" w:color="auto" w:fill="BDD6EE" w:themeFill="accent5" w:themeFillTint="66"/>
            <w:noWrap/>
            <w:hideMark/>
          </w:tcPr>
          <w:p w14:paraId="577C5CB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constant mu</w:t>
            </w:r>
          </w:p>
        </w:tc>
        <w:tc>
          <w:tcPr>
            <w:tcW w:w="851" w:type="dxa"/>
            <w:shd w:val="clear" w:color="auto" w:fill="BDD6EE" w:themeFill="accent5" w:themeFillTint="66"/>
            <w:noWrap/>
            <w:hideMark/>
          </w:tcPr>
          <w:p w14:paraId="58FECEB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-5.807968973</w:t>
            </w:r>
          </w:p>
        </w:tc>
        <w:tc>
          <w:tcPr>
            <w:tcW w:w="992" w:type="dxa"/>
            <w:shd w:val="clear" w:color="auto" w:fill="BDD6EE" w:themeFill="accent5" w:themeFillTint="66"/>
            <w:noWrap/>
            <w:hideMark/>
          </w:tcPr>
          <w:p w14:paraId="424E5A8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10.02077</w:t>
            </w:r>
          </w:p>
        </w:tc>
        <w:tc>
          <w:tcPr>
            <w:tcW w:w="567" w:type="dxa"/>
            <w:shd w:val="clear" w:color="auto" w:fill="BDD6EE" w:themeFill="accent5" w:themeFillTint="66"/>
            <w:noWrap/>
            <w:hideMark/>
          </w:tcPr>
          <w:p w14:paraId="52F4423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-23.744</w:t>
            </w:r>
          </w:p>
        </w:tc>
        <w:tc>
          <w:tcPr>
            <w:tcW w:w="851" w:type="dxa"/>
            <w:shd w:val="clear" w:color="auto" w:fill="BDD6EE" w:themeFill="accent5" w:themeFillTint="66"/>
            <w:noWrap/>
            <w:hideMark/>
          </w:tcPr>
          <w:p w14:paraId="7F9D08E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3.62E-16</w:t>
            </w:r>
          </w:p>
        </w:tc>
        <w:tc>
          <w:tcPr>
            <w:tcW w:w="708" w:type="dxa"/>
            <w:shd w:val="clear" w:color="auto" w:fill="BDD6EE" w:themeFill="accent5" w:themeFillTint="66"/>
            <w:noWrap/>
            <w:hideMark/>
          </w:tcPr>
          <w:p w14:paraId="466B665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6.73E-13</w:t>
            </w:r>
          </w:p>
        </w:tc>
        <w:tc>
          <w:tcPr>
            <w:tcW w:w="516" w:type="dxa"/>
            <w:shd w:val="clear" w:color="auto" w:fill="BDD6EE" w:themeFill="accent5" w:themeFillTint="66"/>
            <w:noWrap/>
            <w:hideMark/>
          </w:tcPr>
          <w:p w14:paraId="21425BD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26.42518</w:t>
            </w:r>
          </w:p>
        </w:tc>
      </w:tr>
      <w:tr w:rsidR="002326E7" w:rsidRPr="00763C82" w14:paraId="7DF89359" w14:textId="77777777" w:rsidTr="000C3C8B">
        <w:trPr>
          <w:trHeight w:val="288"/>
        </w:trPr>
        <w:tc>
          <w:tcPr>
            <w:tcW w:w="585" w:type="dxa"/>
            <w:vMerge/>
            <w:hideMark/>
          </w:tcPr>
          <w:p w14:paraId="2E7DA620"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255AE2C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211645_x_at</w:t>
            </w:r>
          </w:p>
        </w:tc>
        <w:tc>
          <w:tcPr>
            <w:tcW w:w="992" w:type="dxa"/>
            <w:shd w:val="clear" w:color="auto" w:fill="BDD6EE" w:themeFill="accent5" w:themeFillTint="66"/>
            <w:noWrap/>
            <w:hideMark/>
          </w:tcPr>
          <w:p w14:paraId="2AB9EAB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M85256</w:t>
            </w:r>
          </w:p>
        </w:tc>
        <w:tc>
          <w:tcPr>
            <w:tcW w:w="992" w:type="dxa"/>
            <w:shd w:val="clear" w:color="auto" w:fill="BDD6EE" w:themeFill="accent5" w:themeFillTint="66"/>
            <w:noWrap/>
            <w:hideMark/>
          </w:tcPr>
          <w:p w14:paraId="396F52B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IGKV1-17</w:t>
            </w:r>
          </w:p>
        </w:tc>
        <w:tc>
          <w:tcPr>
            <w:tcW w:w="1134" w:type="dxa"/>
            <w:shd w:val="clear" w:color="auto" w:fill="BDD6EE" w:themeFill="accent5" w:themeFillTint="66"/>
            <w:noWrap/>
            <w:hideMark/>
          </w:tcPr>
          <w:p w14:paraId="7EC417B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variable 1-17 ///</w:t>
            </w:r>
          </w:p>
        </w:tc>
        <w:tc>
          <w:tcPr>
            <w:tcW w:w="851" w:type="dxa"/>
            <w:shd w:val="clear" w:color="auto" w:fill="BDD6EE" w:themeFill="accent5" w:themeFillTint="66"/>
            <w:noWrap/>
            <w:hideMark/>
          </w:tcPr>
          <w:p w14:paraId="43CE589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-5.995236444</w:t>
            </w:r>
          </w:p>
        </w:tc>
        <w:tc>
          <w:tcPr>
            <w:tcW w:w="992" w:type="dxa"/>
            <w:shd w:val="clear" w:color="auto" w:fill="BDD6EE" w:themeFill="accent5" w:themeFillTint="66"/>
            <w:noWrap/>
            <w:hideMark/>
          </w:tcPr>
          <w:p w14:paraId="5E2876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9.924671</w:t>
            </w:r>
          </w:p>
        </w:tc>
        <w:tc>
          <w:tcPr>
            <w:tcW w:w="567" w:type="dxa"/>
            <w:shd w:val="clear" w:color="auto" w:fill="BDD6EE" w:themeFill="accent5" w:themeFillTint="66"/>
            <w:noWrap/>
            <w:hideMark/>
          </w:tcPr>
          <w:p w14:paraId="51451C6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-36.5493</w:t>
            </w:r>
          </w:p>
        </w:tc>
        <w:tc>
          <w:tcPr>
            <w:tcW w:w="851" w:type="dxa"/>
            <w:shd w:val="clear" w:color="auto" w:fill="BDD6EE" w:themeFill="accent5" w:themeFillTint="66"/>
            <w:noWrap/>
            <w:hideMark/>
          </w:tcPr>
          <w:p w14:paraId="63603D5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7.61E-20</w:t>
            </w:r>
          </w:p>
        </w:tc>
        <w:tc>
          <w:tcPr>
            <w:tcW w:w="708" w:type="dxa"/>
            <w:shd w:val="clear" w:color="auto" w:fill="BDD6EE" w:themeFill="accent5" w:themeFillTint="66"/>
            <w:noWrap/>
            <w:hideMark/>
          </w:tcPr>
          <w:p w14:paraId="7E1D1D5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1.70E-15</w:t>
            </w:r>
          </w:p>
        </w:tc>
        <w:tc>
          <w:tcPr>
            <w:tcW w:w="516" w:type="dxa"/>
            <w:shd w:val="clear" w:color="auto" w:fill="BDD6EE" w:themeFill="accent5" w:themeFillTint="66"/>
            <w:noWrap/>
            <w:hideMark/>
          </w:tcPr>
          <w:p w14:paraId="3DFBBFC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33.00827</w:t>
            </w:r>
          </w:p>
        </w:tc>
      </w:tr>
      <w:tr w:rsidR="002326E7" w:rsidRPr="00763C82" w14:paraId="2A7BD5B0" w14:textId="77777777" w:rsidTr="000C3C8B">
        <w:trPr>
          <w:trHeight w:val="288"/>
        </w:trPr>
        <w:tc>
          <w:tcPr>
            <w:tcW w:w="585" w:type="dxa"/>
            <w:vMerge/>
            <w:hideMark/>
          </w:tcPr>
          <w:p w14:paraId="4439B2A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488355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209138_x_at</w:t>
            </w:r>
          </w:p>
        </w:tc>
        <w:tc>
          <w:tcPr>
            <w:tcW w:w="992" w:type="dxa"/>
            <w:shd w:val="clear" w:color="auto" w:fill="BDD6EE" w:themeFill="accent5" w:themeFillTint="66"/>
            <w:noWrap/>
            <w:hideMark/>
          </w:tcPr>
          <w:p w14:paraId="2873480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M87790</w:t>
            </w:r>
          </w:p>
        </w:tc>
        <w:tc>
          <w:tcPr>
            <w:tcW w:w="992" w:type="dxa"/>
            <w:shd w:val="clear" w:color="auto" w:fill="BDD6EE" w:themeFill="accent5" w:themeFillTint="66"/>
            <w:noWrap/>
            <w:hideMark/>
          </w:tcPr>
          <w:p w14:paraId="699F5DC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IGLC1</w:t>
            </w:r>
          </w:p>
        </w:tc>
        <w:tc>
          <w:tcPr>
            <w:tcW w:w="1134" w:type="dxa"/>
            <w:shd w:val="clear" w:color="auto" w:fill="BDD6EE" w:themeFill="accent5" w:themeFillTint="66"/>
            <w:noWrap/>
            <w:hideMark/>
          </w:tcPr>
          <w:p w14:paraId="21DE8E3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constant 1 (Mcg marker)</w:t>
            </w:r>
          </w:p>
        </w:tc>
        <w:tc>
          <w:tcPr>
            <w:tcW w:w="851" w:type="dxa"/>
            <w:shd w:val="clear" w:color="auto" w:fill="BDD6EE" w:themeFill="accent5" w:themeFillTint="66"/>
            <w:noWrap/>
            <w:hideMark/>
          </w:tcPr>
          <w:p w14:paraId="7201A5E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-6.142915444</w:t>
            </w:r>
          </w:p>
        </w:tc>
        <w:tc>
          <w:tcPr>
            <w:tcW w:w="992" w:type="dxa"/>
            <w:shd w:val="clear" w:color="auto" w:fill="BDD6EE" w:themeFill="accent5" w:themeFillTint="66"/>
            <w:noWrap/>
            <w:hideMark/>
          </w:tcPr>
          <w:p w14:paraId="44472A7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11.09521</w:t>
            </w:r>
          </w:p>
        </w:tc>
        <w:tc>
          <w:tcPr>
            <w:tcW w:w="567" w:type="dxa"/>
            <w:shd w:val="clear" w:color="auto" w:fill="BDD6EE" w:themeFill="accent5" w:themeFillTint="66"/>
            <w:noWrap/>
            <w:hideMark/>
          </w:tcPr>
          <w:p w14:paraId="79343DD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-24.8279</w:t>
            </w:r>
          </w:p>
        </w:tc>
        <w:tc>
          <w:tcPr>
            <w:tcW w:w="851" w:type="dxa"/>
            <w:shd w:val="clear" w:color="auto" w:fill="BDD6EE" w:themeFill="accent5" w:themeFillTint="66"/>
            <w:noWrap/>
            <w:hideMark/>
          </w:tcPr>
          <w:p w14:paraId="6435468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1.52E-16</w:t>
            </w:r>
          </w:p>
        </w:tc>
        <w:tc>
          <w:tcPr>
            <w:tcW w:w="708" w:type="dxa"/>
            <w:shd w:val="clear" w:color="auto" w:fill="BDD6EE" w:themeFill="accent5" w:themeFillTint="66"/>
            <w:noWrap/>
            <w:hideMark/>
          </w:tcPr>
          <w:p w14:paraId="6AE0B3B0"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3.86E-13</w:t>
            </w:r>
          </w:p>
        </w:tc>
        <w:tc>
          <w:tcPr>
            <w:tcW w:w="516" w:type="dxa"/>
            <w:shd w:val="clear" w:color="auto" w:fill="BDD6EE" w:themeFill="accent5" w:themeFillTint="66"/>
            <w:noWrap/>
            <w:hideMark/>
          </w:tcPr>
          <w:p w14:paraId="495A5BA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27.16146</w:t>
            </w:r>
          </w:p>
        </w:tc>
      </w:tr>
      <w:tr w:rsidR="002326E7" w:rsidRPr="00763C82" w14:paraId="39EC9CB6" w14:textId="77777777" w:rsidTr="000C3C8B">
        <w:trPr>
          <w:trHeight w:val="288"/>
        </w:trPr>
        <w:tc>
          <w:tcPr>
            <w:tcW w:w="585" w:type="dxa"/>
            <w:vMerge/>
            <w:hideMark/>
          </w:tcPr>
          <w:p w14:paraId="6BC1929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C22440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217022_s_at</w:t>
            </w:r>
          </w:p>
        </w:tc>
        <w:tc>
          <w:tcPr>
            <w:tcW w:w="992" w:type="dxa"/>
            <w:shd w:val="clear" w:color="auto" w:fill="BDD6EE" w:themeFill="accent5" w:themeFillTint="66"/>
            <w:noWrap/>
            <w:hideMark/>
          </w:tcPr>
          <w:p w14:paraId="4999E81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S55735</w:t>
            </w:r>
          </w:p>
        </w:tc>
        <w:tc>
          <w:tcPr>
            <w:tcW w:w="992" w:type="dxa"/>
            <w:shd w:val="clear" w:color="auto" w:fill="BDD6EE" w:themeFill="accent5" w:themeFillTint="66"/>
            <w:noWrap/>
            <w:hideMark/>
          </w:tcPr>
          <w:p w14:paraId="306A735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w:t>
            </w:r>
          </w:p>
        </w:tc>
        <w:tc>
          <w:tcPr>
            <w:tcW w:w="1134" w:type="dxa"/>
            <w:shd w:val="clear" w:color="auto" w:fill="BDD6EE" w:themeFill="accent5" w:themeFillTint="66"/>
            <w:noWrap/>
            <w:hideMark/>
          </w:tcPr>
          <w:p w14:paraId="7ED752B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heavy locus /// immunoglobulin heavy constant alpha 1 /// immunoglobulin heavy constant alpha 2 (A2m marker)</w:t>
            </w:r>
          </w:p>
        </w:tc>
        <w:tc>
          <w:tcPr>
            <w:tcW w:w="851" w:type="dxa"/>
            <w:shd w:val="clear" w:color="auto" w:fill="BDD6EE" w:themeFill="accent5" w:themeFillTint="66"/>
            <w:noWrap/>
            <w:hideMark/>
          </w:tcPr>
          <w:p w14:paraId="258CA087"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-6.220245855</w:t>
            </w:r>
          </w:p>
        </w:tc>
        <w:tc>
          <w:tcPr>
            <w:tcW w:w="992" w:type="dxa"/>
            <w:shd w:val="clear" w:color="auto" w:fill="BDD6EE" w:themeFill="accent5" w:themeFillTint="66"/>
            <w:noWrap/>
            <w:hideMark/>
          </w:tcPr>
          <w:p w14:paraId="1EF72C7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9.771351</w:t>
            </w:r>
          </w:p>
        </w:tc>
        <w:tc>
          <w:tcPr>
            <w:tcW w:w="567" w:type="dxa"/>
            <w:shd w:val="clear" w:color="auto" w:fill="BDD6EE" w:themeFill="accent5" w:themeFillTint="66"/>
            <w:noWrap/>
            <w:hideMark/>
          </w:tcPr>
          <w:p w14:paraId="0B72A2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-12.0132</w:t>
            </w:r>
          </w:p>
        </w:tc>
        <w:tc>
          <w:tcPr>
            <w:tcW w:w="851" w:type="dxa"/>
            <w:shd w:val="clear" w:color="auto" w:fill="BDD6EE" w:themeFill="accent5" w:themeFillTint="66"/>
            <w:noWrap/>
            <w:hideMark/>
          </w:tcPr>
          <w:p w14:paraId="47C798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1.27E-10</w:t>
            </w:r>
          </w:p>
        </w:tc>
        <w:tc>
          <w:tcPr>
            <w:tcW w:w="708" w:type="dxa"/>
            <w:shd w:val="clear" w:color="auto" w:fill="BDD6EE" w:themeFill="accent5" w:themeFillTint="66"/>
            <w:noWrap/>
            <w:hideMark/>
          </w:tcPr>
          <w:p w14:paraId="4F34BD4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4.49E-08</w:t>
            </w:r>
          </w:p>
        </w:tc>
        <w:tc>
          <w:tcPr>
            <w:tcW w:w="516" w:type="dxa"/>
            <w:shd w:val="clear" w:color="auto" w:fill="BDD6EE" w:themeFill="accent5" w:themeFillTint="66"/>
            <w:noWrap/>
            <w:hideMark/>
          </w:tcPr>
          <w:p w14:paraId="354F2FE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14.56381</w:t>
            </w:r>
          </w:p>
        </w:tc>
      </w:tr>
      <w:tr w:rsidR="002326E7" w:rsidRPr="00763C82" w14:paraId="612A3DBD" w14:textId="77777777" w:rsidTr="000C3C8B">
        <w:trPr>
          <w:trHeight w:val="288"/>
        </w:trPr>
        <w:tc>
          <w:tcPr>
            <w:tcW w:w="585" w:type="dxa"/>
            <w:vMerge/>
            <w:hideMark/>
          </w:tcPr>
          <w:p w14:paraId="4544C104"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79AD9A8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211430_s_at</w:t>
            </w:r>
          </w:p>
        </w:tc>
        <w:tc>
          <w:tcPr>
            <w:tcW w:w="992" w:type="dxa"/>
            <w:shd w:val="clear" w:color="auto" w:fill="BDD6EE" w:themeFill="accent5" w:themeFillTint="66"/>
            <w:noWrap/>
            <w:hideMark/>
          </w:tcPr>
          <w:p w14:paraId="140F2D3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M87789</w:t>
            </w:r>
          </w:p>
        </w:tc>
        <w:tc>
          <w:tcPr>
            <w:tcW w:w="992" w:type="dxa"/>
            <w:shd w:val="clear" w:color="auto" w:fill="BDD6EE" w:themeFill="accent5" w:themeFillTint="66"/>
            <w:noWrap/>
            <w:hideMark/>
          </w:tcPr>
          <w:p w14:paraId="2545E1DC"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IGHG1</w:t>
            </w:r>
          </w:p>
        </w:tc>
        <w:tc>
          <w:tcPr>
            <w:tcW w:w="1134" w:type="dxa"/>
            <w:shd w:val="clear" w:color="auto" w:fill="BDD6EE" w:themeFill="accent5" w:themeFillTint="66"/>
            <w:noWrap/>
            <w:hideMark/>
          </w:tcPr>
          <w:p w14:paraId="04F670B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 xml:space="preserve">immunoglobulin heavy constant </w:t>
            </w:r>
            <w:r w:rsidRPr="00763C82">
              <w:rPr>
                <w:rFonts w:ascii="Times New Roman" w:hAnsi="Times New Roman" w:cs="Times New Roman"/>
                <w:sz w:val="20"/>
                <w:szCs w:val="20"/>
              </w:rPr>
              <w:lastRenderedPageBreak/>
              <w:t>gamma 1 (G1m marker) /// immunoglobulin heavy constant gamma 2 (G2m marker) /// immunoglobulin heavy constant mu /// immunoglobulin heavy variable 4-31 /// microRNA 8071-1 /// microRNA 8071-2</w:t>
            </w:r>
          </w:p>
        </w:tc>
        <w:tc>
          <w:tcPr>
            <w:tcW w:w="851" w:type="dxa"/>
            <w:shd w:val="clear" w:color="auto" w:fill="BDD6EE" w:themeFill="accent5" w:themeFillTint="66"/>
            <w:noWrap/>
            <w:hideMark/>
          </w:tcPr>
          <w:p w14:paraId="7D4EF45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lastRenderedPageBreak/>
              <w:t>-6.511410633</w:t>
            </w:r>
          </w:p>
        </w:tc>
        <w:tc>
          <w:tcPr>
            <w:tcW w:w="992" w:type="dxa"/>
            <w:shd w:val="clear" w:color="auto" w:fill="BDD6EE" w:themeFill="accent5" w:themeFillTint="66"/>
            <w:noWrap/>
            <w:hideMark/>
          </w:tcPr>
          <w:p w14:paraId="5901BCD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11.23174</w:t>
            </w:r>
          </w:p>
        </w:tc>
        <w:tc>
          <w:tcPr>
            <w:tcW w:w="567" w:type="dxa"/>
            <w:shd w:val="clear" w:color="auto" w:fill="BDD6EE" w:themeFill="accent5" w:themeFillTint="66"/>
            <w:noWrap/>
            <w:hideMark/>
          </w:tcPr>
          <w:p w14:paraId="32B5BC1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-24.1746</w:t>
            </w:r>
          </w:p>
        </w:tc>
        <w:tc>
          <w:tcPr>
            <w:tcW w:w="851" w:type="dxa"/>
            <w:shd w:val="clear" w:color="auto" w:fill="BDD6EE" w:themeFill="accent5" w:themeFillTint="66"/>
            <w:noWrap/>
            <w:hideMark/>
          </w:tcPr>
          <w:p w14:paraId="00FDF5EF"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2.55E-16</w:t>
            </w:r>
          </w:p>
        </w:tc>
        <w:tc>
          <w:tcPr>
            <w:tcW w:w="708" w:type="dxa"/>
            <w:shd w:val="clear" w:color="auto" w:fill="BDD6EE" w:themeFill="accent5" w:themeFillTint="66"/>
            <w:noWrap/>
            <w:hideMark/>
          </w:tcPr>
          <w:p w14:paraId="29D0860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5.18E-13</w:t>
            </w:r>
          </w:p>
        </w:tc>
        <w:tc>
          <w:tcPr>
            <w:tcW w:w="516" w:type="dxa"/>
            <w:shd w:val="clear" w:color="auto" w:fill="BDD6EE" w:themeFill="accent5" w:themeFillTint="66"/>
            <w:noWrap/>
            <w:hideMark/>
          </w:tcPr>
          <w:p w14:paraId="3FB36B5A"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26.72284</w:t>
            </w:r>
          </w:p>
        </w:tc>
      </w:tr>
      <w:tr w:rsidR="002326E7" w:rsidRPr="00763C82" w14:paraId="5C5B99A1" w14:textId="77777777" w:rsidTr="000C3C8B">
        <w:trPr>
          <w:trHeight w:val="288"/>
        </w:trPr>
        <w:tc>
          <w:tcPr>
            <w:tcW w:w="585" w:type="dxa"/>
            <w:vMerge/>
            <w:hideMark/>
          </w:tcPr>
          <w:p w14:paraId="2C8F5C52"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12D5756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214677_x_at</w:t>
            </w:r>
          </w:p>
        </w:tc>
        <w:tc>
          <w:tcPr>
            <w:tcW w:w="992" w:type="dxa"/>
            <w:shd w:val="clear" w:color="auto" w:fill="BDD6EE" w:themeFill="accent5" w:themeFillTint="66"/>
            <w:noWrap/>
            <w:hideMark/>
          </w:tcPr>
          <w:p w14:paraId="2205D26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X57812</w:t>
            </w:r>
          </w:p>
        </w:tc>
        <w:tc>
          <w:tcPr>
            <w:tcW w:w="992" w:type="dxa"/>
            <w:shd w:val="clear" w:color="auto" w:fill="BDD6EE" w:themeFill="accent5" w:themeFillTint="66"/>
            <w:noWrap/>
            <w:hideMark/>
          </w:tcPr>
          <w:p w14:paraId="5466698D"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IGLC1</w:t>
            </w:r>
          </w:p>
        </w:tc>
        <w:tc>
          <w:tcPr>
            <w:tcW w:w="1134" w:type="dxa"/>
            <w:shd w:val="clear" w:color="auto" w:fill="BDD6EE" w:themeFill="accent5" w:themeFillTint="66"/>
            <w:noWrap/>
            <w:hideMark/>
          </w:tcPr>
          <w:p w14:paraId="77EC2AC6"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lambda constant 1 (Mcg marker)</w:t>
            </w:r>
          </w:p>
        </w:tc>
        <w:tc>
          <w:tcPr>
            <w:tcW w:w="851" w:type="dxa"/>
            <w:shd w:val="clear" w:color="auto" w:fill="BDD6EE" w:themeFill="accent5" w:themeFillTint="66"/>
            <w:noWrap/>
            <w:hideMark/>
          </w:tcPr>
          <w:p w14:paraId="3A31E4FE"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-6.715250161</w:t>
            </w:r>
          </w:p>
        </w:tc>
        <w:tc>
          <w:tcPr>
            <w:tcW w:w="992" w:type="dxa"/>
            <w:shd w:val="clear" w:color="auto" w:fill="BDD6EE" w:themeFill="accent5" w:themeFillTint="66"/>
            <w:noWrap/>
            <w:hideMark/>
          </w:tcPr>
          <w:p w14:paraId="272AAFE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10.98974</w:t>
            </w:r>
          </w:p>
        </w:tc>
        <w:tc>
          <w:tcPr>
            <w:tcW w:w="567" w:type="dxa"/>
            <w:shd w:val="clear" w:color="auto" w:fill="BDD6EE" w:themeFill="accent5" w:themeFillTint="66"/>
            <w:noWrap/>
            <w:hideMark/>
          </w:tcPr>
          <w:p w14:paraId="2BAA08C8"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-23.2238</w:t>
            </w:r>
          </w:p>
        </w:tc>
        <w:tc>
          <w:tcPr>
            <w:tcW w:w="851" w:type="dxa"/>
            <w:shd w:val="clear" w:color="auto" w:fill="BDD6EE" w:themeFill="accent5" w:themeFillTint="66"/>
            <w:noWrap/>
            <w:hideMark/>
          </w:tcPr>
          <w:p w14:paraId="351FA36B"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5.57E-16</w:t>
            </w:r>
          </w:p>
        </w:tc>
        <w:tc>
          <w:tcPr>
            <w:tcW w:w="708" w:type="dxa"/>
            <w:shd w:val="clear" w:color="auto" w:fill="BDD6EE" w:themeFill="accent5" w:themeFillTint="66"/>
            <w:noWrap/>
            <w:hideMark/>
          </w:tcPr>
          <w:p w14:paraId="19CD13A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9.54E-13</w:t>
            </w:r>
          </w:p>
        </w:tc>
        <w:tc>
          <w:tcPr>
            <w:tcW w:w="516" w:type="dxa"/>
            <w:shd w:val="clear" w:color="auto" w:fill="BDD6EE" w:themeFill="accent5" w:themeFillTint="66"/>
            <w:noWrap/>
            <w:hideMark/>
          </w:tcPr>
          <w:p w14:paraId="6B77574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26.0562</w:t>
            </w:r>
          </w:p>
        </w:tc>
      </w:tr>
      <w:tr w:rsidR="002326E7" w:rsidRPr="00763C82" w14:paraId="0B801EC9" w14:textId="77777777" w:rsidTr="000C3C8B">
        <w:trPr>
          <w:trHeight w:val="288"/>
        </w:trPr>
        <w:tc>
          <w:tcPr>
            <w:tcW w:w="585" w:type="dxa"/>
            <w:vMerge/>
            <w:hideMark/>
          </w:tcPr>
          <w:p w14:paraId="41218BBB" w14:textId="77777777" w:rsidR="002326E7" w:rsidRPr="00763C82" w:rsidRDefault="002326E7" w:rsidP="00FD5694">
            <w:pPr>
              <w:rPr>
                <w:rFonts w:ascii="Times New Roman" w:hAnsi="Times New Roman" w:cs="Times New Roman"/>
                <w:b/>
                <w:bCs/>
                <w:sz w:val="20"/>
                <w:szCs w:val="20"/>
              </w:rPr>
            </w:pPr>
          </w:p>
        </w:tc>
        <w:tc>
          <w:tcPr>
            <w:tcW w:w="828" w:type="dxa"/>
            <w:shd w:val="clear" w:color="auto" w:fill="BDD6EE" w:themeFill="accent5" w:themeFillTint="66"/>
            <w:noWrap/>
            <w:hideMark/>
          </w:tcPr>
          <w:p w14:paraId="3EFA6165"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215176_x_at</w:t>
            </w:r>
          </w:p>
        </w:tc>
        <w:tc>
          <w:tcPr>
            <w:tcW w:w="992" w:type="dxa"/>
            <w:shd w:val="clear" w:color="auto" w:fill="BDD6EE" w:themeFill="accent5" w:themeFillTint="66"/>
            <w:noWrap/>
            <w:hideMark/>
          </w:tcPr>
          <w:p w14:paraId="26773F1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AW404894</w:t>
            </w:r>
          </w:p>
        </w:tc>
        <w:tc>
          <w:tcPr>
            <w:tcW w:w="992" w:type="dxa"/>
            <w:shd w:val="clear" w:color="auto" w:fill="BDD6EE" w:themeFill="accent5" w:themeFillTint="66"/>
            <w:noWrap/>
            <w:hideMark/>
          </w:tcPr>
          <w:p w14:paraId="47BB9E8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IGK</w:t>
            </w:r>
          </w:p>
        </w:tc>
        <w:tc>
          <w:tcPr>
            <w:tcW w:w="1134" w:type="dxa"/>
            <w:shd w:val="clear" w:color="auto" w:fill="BDD6EE" w:themeFill="accent5" w:themeFillTint="66"/>
            <w:noWrap/>
            <w:hideMark/>
          </w:tcPr>
          <w:p w14:paraId="03BCBC9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immunoglobulin kappa locus /// immunoglobulin kappa constant</w:t>
            </w:r>
          </w:p>
        </w:tc>
        <w:tc>
          <w:tcPr>
            <w:tcW w:w="851" w:type="dxa"/>
            <w:shd w:val="clear" w:color="auto" w:fill="BDD6EE" w:themeFill="accent5" w:themeFillTint="66"/>
            <w:noWrap/>
            <w:hideMark/>
          </w:tcPr>
          <w:p w14:paraId="7A9ACA4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-6.776525751</w:t>
            </w:r>
          </w:p>
        </w:tc>
        <w:tc>
          <w:tcPr>
            <w:tcW w:w="992" w:type="dxa"/>
            <w:shd w:val="clear" w:color="auto" w:fill="BDD6EE" w:themeFill="accent5" w:themeFillTint="66"/>
            <w:noWrap/>
            <w:hideMark/>
          </w:tcPr>
          <w:p w14:paraId="1F4E4009"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10.09495</w:t>
            </w:r>
          </w:p>
        </w:tc>
        <w:tc>
          <w:tcPr>
            <w:tcW w:w="567" w:type="dxa"/>
            <w:shd w:val="clear" w:color="auto" w:fill="BDD6EE" w:themeFill="accent5" w:themeFillTint="66"/>
            <w:noWrap/>
            <w:hideMark/>
          </w:tcPr>
          <w:p w14:paraId="17FB6F11"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-34.0582</w:t>
            </w:r>
          </w:p>
        </w:tc>
        <w:tc>
          <w:tcPr>
            <w:tcW w:w="851" w:type="dxa"/>
            <w:shd w:val="clear" w:color="auto" w:fill="BDD6EE" w:themeFill="accent5" w:themeFillTint="66"/>
            <w:noWrap/>
            <w:hideMark/>
          </w:tcPr>
          <w:p w14:paraId="23E091D4"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3.07E-19</w:t>
            </w:r>
          </w:p>
        </w:tc>
        <w:tc>
          <w:tcPr>
            <w:tcW w:w="708" w:type="dxa"/>
            <w:shd w:val="clear" w:color="auto" w:fill="BDD6EE" w:themeFill="accent5" w:themeFillTint="66"/>
            <w:noWrap/>
            <w:hideMark/>
          </w:tcPr>
          <w:p w14:paraId="794743C2"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3.42E-15</w:t>
            </w:r>
          </w:p>
        </w:tc>
        <w:tc>
          <w:tcPr>
            <w:tcW w:w="516" w:type="dxa"/>
            <w:shd w:val="clear" w:color="auto" w:fill="BDD6EE" w:themeFill="accent5" w:themeFillTint="66"/>
            <w:noWrap/>
            <w:hideMark/>
          </w:tcPr>
          <w:p w14:paraId="3DFF7033" w14:textId="77777777" w:rsidR="002326E7" w:rsidRPr="00763C82" w:rsidRDefault="002326E7" w:rsidP="00FD5694">
            <w:pPr>
              <w:rPr>
                <w:rFonts w:ascii="Times New Roman" w:hAnsi="Times New Roman" w:cs="Times New Roman"/>
                <w:sz w:val="20"/>
                <w:szCs w:val="20"/>
              </w:rPr>
            </w:pPr>
            <w:r w:rsidRPr="00763C82">
              <w:rPr>
                <w:rFonts w:ascii="Times New Roman" w:hAnsi="Times New Roman" w:cs="Times New Roman"/>
                <w:sz w:val="20"/>
                <w:szCs w:val="20"/>
              </w:rPr>
              <w:t>32.02498</w:t>
            </w:r>
          </w:p>
        </w:tc>
      </w:tr>
    </w:tbl>
    <w:p w14:paraId="4D29B8B8" w14:textId="77777777" w:rsidR="002326E7" w:rsidRDefault="002326E7" w:rsidP="00824946">
      <w:pPr>
        <w:rPr>
          <w:rFonts w:ascii="Times New Roman" w:hAnsi="Times New Roman" w:cs="Times New Roman"/>
          <w:b/>
          <w:bCs/>
          <w:sz w:val="24"/>
          <w:szCs w:val="24"/>
          <w:lang w:val="en-US"/>
        </w:rPr>
      </w:pPr>
    </w:p>
    <w:p w14:paraId="54A0516B" w14:textId="77777777" w:rsidR="002326E7" w:rsidRDefault="002326E7" w:rsidP="00824946">
      <w:pPr>
        <w:rPr>
          <w:rFonts w:ascii="Times New Roman" w:hAnsi="Times New Roman" w:cs="Times New Roman"/>
          <w:b/>
          <w:bCs/>
          <w:sz w:val="24"/>
          <w:szCs w:val="24"/>
          <w:lang w:val="en-US"/>
        </w:rPr>
      </w:pPr>
    </w:p>
    <w:p w14:paraId="25606943" w14:textId="77777777" w:rsidR="002326E7" w:rsidRDefault="002326E7" w:rsidP="00824946">
      <w:pPr>
        <w:rPr>
          <w:rFonts w:ascii="Times New Roman" w:hAnsi="Times New Roman" w:cs="Times New Roman"/>
          <w:b/>
          <w:bCs/>
          <w:sz w:val="24"/>
          <w:szCs w:val="24"/>
          <w:lang w:val="en-US"/>
        </w:rPr>
      </w:pPr>
    </w:p>
    <w:p w14:paraId="7EB2FEAF" w14:textId="77777777" w:rsidR="002326E7" w:rsidRDefault="002326E7" w:rsidP="00824946">
      <w:pPr>
        <w:rPr>
          <w:rFonts w:ascii="Times New Roman" w:hAnsi="Times New Roman" w:cs="Times New Roman"/>
          <w:b/>
          <w:bCs/>
          <w:sz w:val="24"/>
          <w:szCs w:val="24"/>
          <w:lang w:val="en-US"/>
        </w:rPr>
      </w:pPr>
    </w:p>
    <w:p w14:paraId="33E18D7D" w14:textId="77777777" w:rsidR="002326E7" w:rsidRDefault="002326E7" w:rsidP="00824946">
      <w:pPr>
        <w:rPr>
          <w:rFonts w:ascii="Times New Roman" w:hAnsi="Times New Roman" w:cs="Times New Roman"/>
          <w:b/>
          <w:bCs/>
          <w:sz w:val="24"/>
          <w:szCs w:val="24"/>
          <w:lang w:val="en-US"/>
        </w:rPr>
      </w:pPr>
    </w:p>
    <w:p w14:paraId="6EFDCF72" w14:textId="77777777" w:rsidR="002326E7" w:rsidRDefault="002326E7" w:rsidP="00824946">
      <w:pPr>
        <w:rPr>
          <w:rFonts w:ascii="Times New Roman" w:hAnsi="Times New Roman" w:cs="Times New Roman"/>
          <w:b/>
          <w:bCs/>
          <w:sz w:val="24"/>
          <w:szCs w:val="24"/>
          <w:lang w:val="en-US"/>
        </w:rPr>
      </w:pPr>
    </w:p>
    <w:p w14:paraId="1A0C3CDB" w14:textId="77777777" w:rsidR="002326E7" w:rsidRDefault="002326E7" w:rsidP="00824946">
      <w:pPr>
        <w:rPr>
          <w:rFonts w:ascii="Times New Roman" w:hAnsi="Times New Roman" w:cs="Times New Roman"/>
          <w:b/>
          <w:bCs/>
          <w:sz w:val="24"/>
          <w:szCs w:val="24"/>
          <w:lang w:val="en-US"/>
        </w:rPr>
      </w:pPr>
    </w:p>
    <w:p w14:paraId="62875B86" w14:textId="77777777" w:rsidR="002326E7" w:rsidRDefault="002326E7" w:rsidP="00824946">
      <w:pPr>
        <w:rPr>
          <w:rFonts w:ascii="Times New Roman" w:hAnsi="Times New Roman" w:cs="Times New Roman"/>
          <w:b/>
          <w:bCs/>
          <w:sz w:val="24"/>
          <w:szCs w:val="24"/>
          <w:lang w:val="en-US"/>
        </w:rPr>
      </w:pPr>
    </w:p>
    <w:p w14:paraId="7DCF05D5" w14:textId="77777777" w:rsidR="002326E7" w:rsidRDefault="002326E7" w:rsidP="00824946">
      <w:pPr>
        <w:rPr>
          <w:rFonts w:ascii="Times New Roman" w:hAnsi="Times New Roman" w:cs="Times New Roman"/>
          <w:b/>
          <w:bCs/>
          <w:sz w:val="24"/>
          <w:szCs w:val="24"/>
          <w:lang w:val="en-US"/>
        </w:rPr>
      </w:pPr>
    </w:p>
    <w:p w14:paraId="0A1FBAA3" w14:textId="77777777" w:rsidR="002326E7" w:rsidRDefault="002326E7" w:rsidP="00824946">
      <w:pPr>
        <w:rPr>
          <w:rFonts w:ascii="Times New Roman" w:hAnsi="Times New Roman" w:cs="Times New Roman"/>
          <w:b/>
          <w:bCs/>
          <w:sz w:val="24"/>
          <w:szCs w:val="24"/>
          <w:lang w:val="en-US"/>
        </w:rPr>
      </w:pPr>
    </w:p>
    <w:p w14:paraId="7E47B53C" w14:textId="77777777" w:rsidR="002326E7" w:rsidRDefault="002326E7" w:rsidP="00824946">
      <w:pPr>
        <w:rPr>
          <w:rFonts w:ascii="Times New Roman" w:hAnsi="Times New Roman" w:cs="Times New Roman"/>
          <w:b/>
          <w:bCs/>
          <w:sz w:val="24"/>
          <w:szCs w:val="24"/>
          <w:lang w:val="en-US"/>
        </w:rPr>
      </w:pPr>
    </w:p>
    <w:p w14:paraId="2000BD94" w14:textId="15981431" w:rsidR="002326E7" w:rsidRDefault="00DD5E9E" w:rsidP="00824946">
      <w:pPr>
        <w:rPr>
          <w:rFonts w:ascii="Times New Roman" w:hAnsi="Times New Roman" w:cs="Times New Roman"/>
          <w:sz w:val="24"/>
          <w:szCs w:val="24"/>
          <w:lang w:val="en-US"/>
        </w:rPr>
      </w:pPr>
      <w:bookmarkStart w:id="11" w:name="_Hlk168509227"/>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 xml:space="preserve">13. </w:t>
      </w:r>
      <w:r w:rsidR="002326E7" w:rsidRPr="00954A60">
        <w:rPr>
          <w:rFonts w:ascii="Times New Roman" w:hAnsi="Times New Roman" w:cs="Times New Roman"/>
          <w:sz w:val="24"/>
          <w:szCs w:val="24"/>
          <w:lang w:val="en-US"/>
        </w:rPr>
        <w:t xml:space="preserve">Molecular docking scores of bioactive compounds identified in </w:t>
      </w:r>
      <w:bookmarkStart w:id="12" w:name="_Hlk162624912"/>
      <w:r w:rsidR="002326E7" w:rsidRPr="00954A60">
        <w:rPr>
          <w:rFonts w:ascii="Times New Roman" w:hAnsi="Times New Roman" w:cs="Times New Roman"/>
          <w:i/>
          <w:iCs/>
          <w:sz w:val="24"/>
          <w:szCs w:val="24"/>
          <w:lang w:val="en-US"/>
        </w:rPr>
        <w:t>Drynaria quercifolia</w:t>
      </w:r>
      <w:r w:rsidR="002326E7" w:rsidRPr="00954A60">
        <w:rPr>
          <w:rFonts w:ascii="Times New Roman" w:hAnsi="Times New Roman" w:cs="Times New Roman"/>
          <w:sz w:val="24"/>
          <w:szCs w:val="24"/>
          <w:lang w:val="en-US"/>
        </w:rPr>
        <w:t xml:space="preserve"> rhizome methanolic extracts</w:t>
      </w:r>
      <w:bookmarkEnd w:id="12"/>
      <w:r w:rsidR="002326E7" w:rsidRPr="00954A60">
        <w:rPr>
          <w:rFonts w:ascii="Times New Roman" w:hAnsi="Times New Roman" w:cs="Times New Roman"/>
          <w:sz w:val="24"/>
          <w:szCs w:val="24"/>
          <w:lang w:val="en-US"/>
        </w:rPr>
        <w:t xml:space="preserve"> with key target proteins.</w:t>
      </w:r>
    </w:p>
    <w:tbl>
      <w:tblPr>
        <w:tblStyle w:val="TableGrid"/>
        <w:tblW w:w="9067" w:type="dxa"/>
        <w:tblLayout w:type="fixed"/>
        <w:tblLook w:val="04A0" w:firstRow="1" w:lastRow="0" w:firstColumn="1" w:lastColumn="0" w:noHBand="0" w:noVBand="1"/>
      </w:tblPr>
      <w:tblGrid>
        <w:gridCol w:w="562"/>
        <w:gridCol w:w="993"/>
        <w:gridCol w:w="1417"/>
        <w:gridCol w:w="851"/>
        <w:gridCol w:w="1275"/>
        <w:gridCol w:w="993"/>
        <w:gridCol w:w="1275"/>
        <w:gridCol w:w="1701"/>
      </w:tblGrid>
      <w:tr w:rsidR="002326E7" w:rsidRPr="00D91957" w14:paraId="034ABEBA" w14:textId="77777777" w:rsidTr="00BC39FC">
        <w:tc>
          <w:tcPr>
            <w:tcW w:w="562" w:type="dxa"/>
          </w:tcPr>
          <w:bookmarkEnd w:id="11"/>
          <w:p w14:paraId="57759721" w14:textId="77777777" w:rsidR="002326E7" w:rsidRPr="00D91957" w:rsidRDefault="002326E7" w:rsidP="00634817">
            <w:pPr>
              <w:ind w:right="-482"/>
              <w:rPr>
                <w:rFonts w:ascii="Times New Roman" w:hAnsi="Times New Roman" w:cs="Times New Roman"/>
                <w:color w:val="000000"/>
              </w:rPr>
            </w:pPr>
            <w:r w:rsidRPr="00D91957">
              <w:rPr>
                <w:rFonts w:ascii="Times New Roman" w:hAnsi="Times New Roman" w:cs="Times New Roman"/>
                <w:color w:val="000000"/>
              </w:rPr>
              <w:t xml:space="preserve">SL </w:t>
            </w:r>
          </w:p>
          <w:p w14:paraId="5533A7F3" w14:textId="77777777" w:rsidR="002326E7" w:rsidRPr="00D91957" w:rsidRDefault="002326E7" w:rsidP="00634817">
            <w:pPr>
              <w:ind w:right="-482"/>
              <w:rPr>
                <w:rFonts w:ascii="Times New Roman" w:hAnsi="Times New Roman" w:cs="Times New Roman"/>
                <w:color w:val="000000"/>
              </w:rPr>
            </w:pPr>
            <w:r w:rsidRPr="00D91957">
              <w:rPr>
                <w:rFonts w:ascii="Times New Roman" w:hAnsi="Times New Roman" w:cs="Times New Roman"/>
                <w:color w:val="000000"/>
              </w:rPr>
              <w:t>No</w:t>
            </w:r>
          </w:p>
        </w:tc>
        <w:tc>
          <w:tcPr>
            <w:tcW w:w="993" w:type="dxa"/>
          </w:tcPr>
          <w:p w14:paraId="39BF02C0" w14:textId="77777777" w:rsidR="002326E7" w:rsidRPr="00D91957" w:rsidRDefault="002326E7" w:rsidP="00634817">
            <w:pPr>
              <w:ind w:right="-482"/>
              <w:rPr>
                <w:rFonts w:ascii="Times New Roman" w:hAnsi="Times New Roman" w:cs="Times New Roman"/>
                <w:color w:val="000000"/>
              </w:rPr>
            </w:pPr>
            <w:r w:rsidRPr="00D91957">
              <w:rPr>
                <w:rFonts w:ascii="Times New Roman" w:hAnsi="Times New Roman" w:cs="Times New Roman"/>
                <w:color w:val="000000"/>
              </w:rPr>
              <w:t>Protein</w:t>
            </w:r>
          </w:p>
          <w:p w14:paraId="6FD941AF"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Name</w:t>
            </w:r>
          </w:p>
          <w:p w14:paraId="7CB9D0C7" w14:textId="77777777" w:rsidR="002326E7" w:rsidRPr="00D91957" w:rsidRDefault="002326E7" w:rsidP="00634817">
            <w:pPr>
              <w:rPr>
                <w:rFonts w:ascii="Times New Roman" w:hAnsi="Times New Roman" w:cs="Times New Roman"/>
              </w:rPr>
            </w:pPr>
          </w:p>
        </w:tc>
        <w:tc>
          <w:tcPr>
            <w:tcW w:w="1417" w:type="dxa"/>
          </w:tcPr>
          <w:p w14:paraId="7F8B6C62"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 xml:space="preserve">Compound </w:t>
            </w:r>
          </w:p>
          <w:p w14:paraId="22C9E2D1" w14:textId="77777777" w:rsidR="002326E7" w:rsidRPr="00D91957" w:rsidRDefault="002326E7" w:rsidP="00634817">
            <w:pPr>
              <w:ind w:right="958"/>
              <w:rPr>
                <w:rFonts w:ascii="Times New Roman" w:hAnsi="Times New Roman" w:cs="Times New Roman"/>
              </w:rPr>
            </w:pPr>
          </w:p>
        </w:tc>
        <w:tc>
          <w:tcPr>
            <w:tcW w:w="851" w:type="dxa"/>
          </w:tcPr>
          <w:p w14:paraId="360F1F1A"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Pub-Chem ID</w:t>
            </w:r>
          </w:p>
          <w:p w14:paraId="7D29049B" w14:textId="77777777" w:rsidR="002326E7" w:rsidRPr="00D91957" w:rsidRDefault="002326E7" w:rsidP="00634817">
            <w:pPr>
              <w:rPr>
                <w:rFonts w:ascii="Times New Roman" w:hAnsi="Times New Roman" w:cs="Times New Roman"/>
              </w:rPr>
            </w:pPr>
          </w:p>
        </w:tc>
        <w:tc>
          <w:tcPr>
            <w:tcW w:w="1275" w:type="dxa"/>
          </w:tcPr>
          <w:p w14:paraId="29A2982F" w14:textId="77777777" w:rsidR="002326E7" w:rsidRPr="00D91957" w:rsidRDefault="002326E7" w:rsidP="00634817">
            <w:pPr>
              <w:ind w:right="-161"/>
              <w:rPr>
                <w:rFonts w:ascii="Times New Roman" w:hAnsi="Times New Roman" w:cs="Times New Roman"/>
                <w:color w:val="000000"/>
              </w:rPr>
            </w:pPr>
            <w:r w:rsidRPr="00D91957">
              <w:rPr>
                <w:rFonts w:ascii="Times New Roman" w:hAnsi="Times New Roman" w:cs="Times New Roman"/>
                <w:color w:val="000000"/>
              </w:rPr>
              <w:t xml:space="preserve">Binding energy (Kcal/Mol) </w:t>
            </w:r>
          </w:p>
          <w:p w14:paraId="5DB50FE0" w14:textId="77777777" w:rsidR="002326E7" w:rsidRPr="00D91957" w:rsidRDefault="002326E7" w:rsidP="00634817">
            <w:pPr>
              <w:rPr>
                <w:rFonts w:ascii="Times New Roman" w:hAnsi="Times New Roman" w:cs="Times New Roman"/>
              </w:rPr>
            </w:pPr>
          </w:p>
        </w:tc>
        <w:tc>
          <w:tcPr>
            <w:tcW w:w="993" w:type="dxa"/>
          </w:tcPr>
          <w:p w14:paraId="062EE530" w14:textId="77777777" w:rsidR="002326E7" w:rsidRPr="00D91957" w:rsidRDefault="002326E7" w:rsidP="00634817">
            <w:pPr>
              <w:ind w:right="-231"/>
              <w:rPr>
                <w:rFonts w:ascii="Times New Roman" w:hAnsi="Times New Roman" w:cs="Times New Roman"/>
                <w:color w:val="000000"/>
              </w:rPr>
            </w:pPr>
            <w:r w:rsidRPr="00D91957">
              <w:rPr>
                <w:rFonts w:ascii="Times New Roman" w:hAnsi="Times New Roman" w:cs="Times New Roman"/>
                <w:color w:val="000000"/>
              </w:rPr>
              <w:t xml:space="preserve">No. of H bonds </w:t>
            </w:r>
          </w:p>
          <w:p w14:paraId="501B09A0" w14:textId="77777777" w:rsidR="002326E7" w:rsidRPr="00D91957" w:rsidRDefault="002326E7" w:rsidP="00634817">
            <w:pPr>
              <w:ind w:right="-231"/>
              <w:rPr>
                <w:rFonts w:ascii="Times New Roman" w:hAnsi="Times New Roman" w:cs="Times New Roman"/>
                <w:color w:val="000000"/>
              </w:rPr>
            </w:pPr>
            <w:r w:rsidRPr="00D91957">
              <w:rPr>
                <w:rFonts w:ascii="Times New Roman" w:hAnsi="Times New Roman" w:cs="Times New Roman"/>
                <w:color w:val="000000"/>
              </w:rPr>
              <w:t xml:space="preserve">(Drug-enzyme) </w:t>
            </w:r>
          </w:p>
          <w:p w14:paraId="384D18E4" w14:textId="77777777" w:rsidR="002326E7" w:rsidRPr="00D91957" w:rsidRDefault="002326E7" w:rsidP="00634817">
            <w:pPr>
              <w:rPr>
                <w:rFonts w:ascii="Times New Roman" w:hAnsi="Times New Roman" w:cs="Times New Roman"/>
              </w:rPr>
            </w:pPr>
          </w:p>
        </w:tc>
        <w:tc>
          <w:tcPr>
            <w:tcW w:w="1275" w:type="dxa"/>
          </w:tcPr>
          <w:p w14:paraId="00C0AD89" w14:textId="77777777" w:rsidR="002326E7" w:rsidRPr="00D91957" w:rsidRDefault="002326E7" w:rsidP="00634817">
            <w:pPr>
              <w:ind w:right="-9"/>
              <w:rPr>
                <w:rFonts w:ascii="Times New Roman" w:hAnsi="Times New Roman" w:cs="Times New Roman"/>
                <w:color w:val="000000"/>
              </w:rPr>
            </w:pPr>
            <w:r w:rsidRPr="00D91957">
              <w:rPr>
                <w:rFonts w:ascii="Times New Roman" w:hAnsi="Times New Roman" w:cs="Times New Roman"/>
                <w:color w:val="000000"/>
              </w:rPr>
              <w:t xml:space="preserve">Amino acid involved in the interaction </w:t>
            </w:r>
          </w:p>
          <w:p w14:paraId="7ACE17EA" w14:textId="77777777" w:rsidR="002326E7" w:rsidRPr="00D91957" w:rsidRDefault="002326E7" w:rsidP="00634817">
            <w:pPr>
              <w:rPr>
                <w:rFonts w:ascii="Times New Roman" w:hAnsi="Times New Roman" w:cs="Times New Roman"/>
              </w:rPr>
            </w:pPr>
          </w:p>
        </w:tc>
        <w:tc>
          <w:tcPr>
            <w:tcW w:w="1701" w:type="dxa"/>
          </w:tcPr>
          <w:p w14:paraId="4F786039"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 xml:space="preserve">Other interacting residues </w:t>
            </w:r>
          </w:p>
          <w:p w14:paraId="58104598" w14:textId="77777777" w:rsidR="002326E7" w:rsidRPr="00D91957" w:rsidRDefault="002326E7" w:rsidP="00634817">
            <w:pPr>
              <w:ind w:right="136"/>
              <w:rPr>
                <w:rFonts w:ascii="Times New Roman" w:hAnsi="Times New Roman" w:cs="Times New Roman"/>
              </w:rPr>
            </w:pPr>
          </w:p>
        </w:tc>
      </w:tr>
      <w:tr w:rsidR="002326E7" w:rsidRPr="00D91957" w14:paraId="26BA3B9B" w14:textId="77777777" w:rsidTr="00BC39FC">
        <w:tc>
          <w:tcPr>
            <w:tcW w:w="562" w:type="dxa"/>
          </w:tcPr>
          <w:p w14:paraId="65838543"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w:t>
            </w:r>
          </w:p>
        </w:tc>
        <w:tc>
          <w:tcPr>
            <w:tcW w:w="993" w:type="dxa"/>
          </w:tcPr>
          <w:p w14:paraId="019C552E"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ACE</w:t>
            </w:r>
          </w:p>
          <w:p w14:paraId="657C7729" w14:textId="77777777" w:rsidR="002326E7" w:rsidRPr="00D91957" w:rsidRDefault="002326E7" w:rsidP="00634817">
            <w:pPr>
              <w:rPr>
                <w:rFonts w:ascii="Times New Roman" w:hAnsi="Times New Roman" w:cs="Times New Roman"/>
              </w:rPr>
            </w:pPr>
          </w:p>
        </w:tc>
        <w:tc>
          <w:tcPr>
            <w:tcW w:w="1417" w:type="dxa"/>
          </w:tcPr>
          <w:p w14:paraId="72F45B99"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1,3,4,5-Tetrahydroxycyclo-hexanecarboxylic acid</w:t>
            </w:r>
          </w:p>
          <w:p w14:paraId="236B03FB" w14:textId="77777777" w:rsidR="002326E7" w:rsidRPr="00D91957" w:rsidRDefault="002326E7" w:rsidP="00634817">
            <w:pPr>
              <w:rPr>
                <w:rFonts w:ascii="Times New Roman" w:hAnsi="Times New Roman" w:cs="Times New Roman"/>
              </w:rPr>
            </w:pPr>
          </w:p>
        </w:tc>
        <w:tc>
          <w:tcPr>
            <w:tcW w:w="851" w:type="dxa"/>
          </w:tcPr>
          <w:p w14:paraId="5B84705A"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1064</w:t>
            </w:r>
          </w:p>
          <w:p w14:paraId="02D70112" w14:textId="77777777" w:rsidR="002326E7" w:rsidRPr="00D91957" w:rsidRDefault="002326E7" w:rsidP="00634817">
            <w:pPr>
              <w:rPr>
                <w:rFonts w:ascii="Times New Roman" w:hAnsi="Times New Roman" w:cs="Times New Roman"/>
              </w:rPr>
            </w:pPr>
          </w:p>
        </w:tc>
        <w:tc>
          <w:tcPr>
            <w:tcW w:w="1275" w:type="dxa"/>
          </w:tcPr>
          <w:p w14:paraId="0D50B0E3"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-7.451</w:t>
            </w:r>
          </w:p>
          <w:p w14:paraId="6B9EA16C" w14:textId="77777777" w:rsidR="002326E7" w:rsidRPr="00D91957" w:rsidRDefault="002326E7" w:rsidP="00634817">
            <w:pPr>
              <w:rPr>
                <w:rFonts w:ascii="Times New Roman" w:hAnsi="Times New Roman" w:cs="Times New Roman"/>
              </w:rPr>
            </w:pPr>
          </w:p>
        </w:tc>
        <w:tc>
          <w:tcPr>
            <w:tcW w:w="993" w:type="dxa"/>
          </w:tcPr>
          <w:p w14:paraId="3FA39C78"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w:t>
            </w:r>
          </w:p>
          <w:p w14:paraId="02B6760C" w14:textId="77777777" w:rsidR="002326E7" w:rsidRPr="00D91957" w:rsidRDefault="002326E7" w:rsidP="00634817">
            <w:pPr>
              <w:rPr>
                <w:rFonts w:ascii="Times New Roman" w:hAnsi="Times New Roman" w:cs="Times New Roman"/>
              </w:rPr>
            </w:pPr>
          </w:p>
        </w:tc>
        <w:tc>
          <w:tcPr>
            <w:tcW w:w="1275" w:type="dxa"/>
          </w:tcPr>
          <w:p w14:paraId="2CDB64A8"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TYR 523</w:t>
            </w:r>
          </w:p>
          <w:p w14:paraId="77B140A5" w14:textId="77777777" w:rsidR="002326E7" w:rsidRPr="00D91957" w:rsidRDefault="002326E7" w:rsidP="00634817">
            <w:pPr>
              <w:rPr>
                <w:rFonts w:ascii="Times New Roman" w:hAnsi="Times New Roman" w:cs="Times New Roman"/>
              </w:rPr>
            </w:pPr>
          </w:p>
        </w:tc>
        <w:tc>
          <w:tcPr>
            <w:tcW w:w="1701" w:type="dxa"/>
          </w:tcPr>
          <w:p w14:paraId="6609F2F3" w14:textId="77777777" w:rsidR="002326E7" w:rsidRPr="00D91957" w:rsidRDefault="002326E7" w:rsidP="00634817">
            <w:pPr>
              <w:rPr>
                <w:rFonts w:ascii="Times New Roman" w:hAnsi="Times New Roman" w:cs="Times New Roman"/>
              </w:rPr>
            </w:pPr>
            <w:r w:rsidRPr="00D91957">
              <w:rPr>
                <w:rFonts w:ascii="Times New Roman" w:hAnsi="Times New Roman" w:cs="Times New Roman"/>
                <w:color w:val="000000"/>
              </w:rPr>
              <w:t>HIE 513, LYN 511, GLN 281, GLY 2000, PHE 527, PHE 457, VAL 380, HIP 383, GLU 384, HIE 387, TYR 520, GLU 411, HIS 353, ALS 354, SER 355</w:t>
            </w:r>
          </w:p>
        </w:tc>
      </w:tr>
      <w:tr w:rsidR="002326E7" w:rsidRPr="00D91957" w14:paraId="707FD863" w14:textId="77777777" w:rsidTr="00BC39FC">
        <w:tc>
          <w:tcPr>
            <w:tcW w:w="562" w:type="dxa"/>
          </w:tcPr>
          <w:p w14:paraId="518D6F4A"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2</w:t>
            </w:r>
          </w:p>
        </w:tc>
        <w:tc>
          <w:tcPr>
            <w:tcW w:w="993" w:type="dxa"/>
          </w:tcPr>
          <w:p w14:paraId="39F35CC0"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AKT1</w:t>
            </w:r>
          </w:p>
          <w:p w14:paraId="4839F6AF" w14:textId="77777777" w:rsidR="002326E7" w:rsidRPr="00D91957" w:rsidRDefault="002326E7" w:rsidP="00634817">
            <w:pPr>
              <w:rPr>
                <w:rFonts w:ascii="Times New Roman" w:hAnsi="Times New Roman" w:cs="Times New Roman"/>
                <w:color w:val="000000"/>
              </w:rPr>
            </w:pPr>
          </w:p>
        </w:tc>
        <w:tc>
          <w:tcPr>
            <w:tcW w:w="1417" w:type="dxa"/>
          </w:tcPr>
          <w:p w14:paraId="72B9759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1,3,4,5-Tetrahydroxycyclo-hexanecarboxylic acid</w:t>
            </w:r>
          </w:p>
          <w:p w14:paraId="4FE1B9F0" w14:textId="77777777" w:rsidR="002326E7" w:rsidRPr="00D91957" w:rsidRDefault="002326E7" w:rsidP="00634817">
            <w:pPr>
              <w:rPr>
                <w:rFonts w:ascii="Times New Roman" w:hAnsi="Times New Roman" w:cs="Times New Roman"/>
                <w:color w:val="000000"/>
              </w:rPr>
            </w:pPr>
          </w:p>
        </w:tc>
        <w:tc>
          <w:tcPr>
            <w:tcW w:w="851" w:type="dxa"/>
          </w:tcPr>
          <w:p w14:paraId="21A70521"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1064</w:t>
            </w:r>
          </w:p>
          <w:p w14:paraId="1F7C8DC5" w14:textId="77777777" w:rsidR="002326E7" w:rsidRPr="00D91957" w:rsidRDefault="002326E7" w:rsidP="00634817">
            <w:pPr>
              <w:rPr>
                <w:rFonts w:ascii="Times New Roman" w:hAnsi="Times New Roman" w:cs="Times New Roman"/>
                <w:color w:val="000000"/>
              </w:rPr>
            </w:pPr>
          </w:p>
        </w:tc>
        <w:tc>
          <w:tcPr>
            <w:tcW w:w="1275" w:type="dxa"/>
          </w:tcPr>
          <w:p w14:paraId="08577CB0"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-7.283</w:t>
            </w:r>
          </w:p>
          <w:p w14:paraId="1F570F4E" w14:textId="77777777" w:rsidR="002326E7" w:rsidRPr="00D91957" w:rsidRDefault="002326E7" w:rsidP="00634817">
            <w:pPr>
              <w:rPr>
                <w:rFonts w:ascii="Times New Roman" w:hAnsi="Times New Roman" w:cs="Times New Roman"/>
                <w:color w:val="000000"/>
              </w:rPr>
            </w:pPr>
          </w:p>
          <w:p w14:paraId="69F2F2FC" w14:textId="77777777" w:rsidR="002326E7" w:rsidRPr="00D91957" w:rsidRDefault="002326E7" w:rsidP="00634817">
            <w:pPr>
              <w:rPr>
                <w:rFonts w:ascii="Times New Roman" w:hAnsi="Times New Roman" w:cs="Times New Roman"/>
                <w:color w:val="000000"/>
              </w:rPr>
            </w:pPr>
          </w:p>
        </w:tc>
        <w:tc>
          <w:tcPr>
            <w:tcW w:w="993" w:type="dxa"/>
          </w:tcPr>
          <w:p w14:paraId="28608A9C"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3</w:t>
            </w:r>
          </w:p>
          <w:p w14:paraId="1AB24D14" w14:textId="77777777" w:rsidR="002326E7" w:rsidRPr="00D91957" w:rsidRDefault="002326E7" w:rsidP="00634817">
            <w:pPr>
              <w:rPr>
                <w:rFonts w:ascii="Times New Roman" w:hAnsi="Times New Roman" w:cs="Times New Roman"/>
                <w:color w:val="000000"/>
              </w:rPr>
            </w:pPr>
          </w:p>
        </w:tc>
        <w:tc>
          <w:tcPr>
            <w:tcW w:w="1275" w:type="dxa"/>
          </w:tcPr>
          <w:p w14:paraId="4543B9E7"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GLU 17, LYS 14, ARG 86</w:t>
            </w:r>
          </w:p>
        </w:tc>
        <w:tc>
          <w:tcPr>
            <w:tcW w:w="1701" w:type="dxa"/>
          </w:tcPr>
          <w:p w14:paraId="523FB140"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TYR 18, GLY 16, ARG 23, PHE 55, ASN 53</w:t>
            </w:r>
          </w:p>
        </w:tc>
      </w:tr>
      <w:tr w:rsidR="002326E7" w:rsidRPr="00D91957" w14:paraId="32816FF9" w14:textId="77777777" w:rsidTr="00BC39FC">
        <w:tc>
          <w:tcPr>
            <w:tcW w:w="562" w:type="dxa"/>
          </w:tcPr>
          <w:p w14:paraId="739D3CA2"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3</w:t>
            </w:r>
          </w:p>
        </w:tc>
        <w:tc>
          <w:tcPr>
            <w:tcW w:w="993" w:type="dxa"/>
          </w:tcPr>
          <w:p w14:paraId="722BF7A1"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CASP3</w:t>
            </w:r>
          </w:p>
          <w:p w14:paraId="1BC7C12B" w14:textId="77777777" w:rsidR="002326E7" w:rsidRPr="00D91957" w:rsidRDefault="002326E7" w:rsidP="00634817">
            <w:pPr>
              <w:rPr>
                <w:rFonts w:ascii="Times New Roman" w:hAnsi="Times New Roman" w:cs="Times New Roman"/>
                <w:color w:val="000000"/>
              </w:rPr>
            </w:pPr>
          </w:p>
        </w:tc>
        <w:tc>
          <w:tcPr>
            <w:tcW w:w="1417" w:type="dxa"/>
          </w:tcPr>
          <w:p w14:paraId="594A54D4"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1,3,4,5-Tetrahydroxycyclo-hexanecarboxylic acid</w:t>
            </w:r>
          </w:p>
          <w:p w14:paraId="13A52A6D" w14:textId="77777777" w:rsidR="002326E7" w:rsidRPr="00D91957" w:rsidRDefault="002326E7" w:rsidP="00634817">
            <w:pPr>
              <w:rPr>
                <w:rFonts w:ascii="Times New Roman" w:hAnsi="Times New Roman" w:cs="Times New Roman"/>
                <w:color w:val="000000"/>
              </w:rPr>
            </w:pPr>
          </w:p>
        </w:tc>
        <w:tc>
          <w:tcPr>
            <w:tcW w:w="851" w:type="dxa"/>
          </w:tcPr>
          <w:p w14:paraId="4259502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1064</w:t>
            </w:r>
          </w:p>
          <w:p w14:paraId="776560C7" w14:textId="77777777" w:rsidR="002326E7" w:rsidRPr="00D91957" w:rsidRDefault="002326E7" w:rsidP="00634817">
            <w:pPr>
              <w:rPr>
                <w:rFonts w:ascii="Times New Roman" w:hAnsi="Times New Roman" w:cs="Times New Roman"/>
                <w:color w:val="000000"/>
              </w:rPr>
            </w:pPr>
          </w:p>
        </w:tc>
        <w:tc>
          <w:tcPr>
            <w:tcW w:w="1275" w:type="dxa"/>
          </w:tcPr>
          <w:p w14:paraId="073EA65C"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-7.096</w:t>
            </w:r>
          </w:p>
          <w:p w14:paraId="0980D8D7" w14:textId="77777777" w:rsidR="002326E7" w:rsidRPr="00D91957" w:rsidRDefault="002326E7" w:rsidP="00634817">
            <w:pPr>
              <w:rPr>
                <w:rFonts w:ascii="Times New Roman" w:hAnsi="Times New Roman" w:cs="Times New Roman"/>
                <w:color w:val="000000"/>
              </w:rPr>
            </w:pPr>
          </w:p>
          <w:p w14:paraId="2F0B532C" w14:textId="77777777" w:rsidR="002326E7" w:rsidRPr="00D91957" w:rsidRDefault="002326E7" w:rsidP="00634817">
            <w:pPr>
              <w:rPr>
                <w:rFonts w:ascii="Times New Roman" w:hAnsi="Times New Roman" w:cs="Times New Roman"/>
                <w:color w:val="000000"/>
              </w:rPr>
            </w:pPr>
          </w:p>
        </w:tc>
        <w:tc>
          <w:tcPr>
            <w:tcW w:w="993" w:type="dxa"/>
          </w:tcPr>
          <w:p w14:paraId="6082991F"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3</w:t>
            </w:r>
          </w:p>
          <w:p w14:paraId="0D3927CF" w14:textId="77777777" w:rsidR="002326E7" w:rsidRPr="00D91957" w:rsidRDefault="002326E7" w:rsidP="00634817">
            <w:pPr>
              <w:rPr>
                <w:rFonts w:ascii="Times New Roman" w:hAnsi="Times New Roman" w:cs="Times New Roman"/>
                <w:color w:val="000000"/>
              </w:rPr>
            </w:pPr>
          </w:p>
        </w:tc>
        <w:tc>
          <w:tcPr>
            <w:tcW w:w="1275" w:type="dxa"/>
          </w:tcPr>
          <w:p w14:paraId="64B8F91A"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TRP214, ARG207, PHE250</w:t>
            </w:r>
          </w:p>
        </w:tc>
        <w:tc>
          <w:tcPr>
            <w:tcW w:w="1701" w:type="dxa"/>
          </w:tcPr>
          <w:p w14:paraId="27395089"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SER 209, ASN 208, TRP 206, PHE 256, SER 251, SER 249</w:t>
            </w:r>
          </w:p>
          <w:p w14:paraId="5CD3556F" w14:textId="77777777" w:rsidR="002326E7" w:rsidRPr="00D91957" w:rsidRDefault="002326E7" w:rsidP="00634817">
            <w:pPr>
              <w:rPr>
                <w:rFonts w:ascii="Times New Roman" w:hAnsi="Times New Roman" w:cs="Times New Roman"/>
                <w:color w:val="000000"/>
              </w:rPr>
            </w:pPr>
          </w:p>
        </w:tc>
      </w:tr>
      <w:tr w:rsidR="002326E7" w:rsidRPr="00D91957" w14:paraId="140F0E2F" w14:textId="77777777" w:rsidTr="00BC39FC">
        <w:tc>
          <w:tcPr>
            <w:tcW w:w="562" w:type="dxa"/>
          </w:tcPr>
          <w:p w14:paraId="2AB16578"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4</w:t>
            </w:r>
          </w:p>
        </w:tc>
        <w:tc>
          <w:tcPr>
            <w:tcW w:w="993" w:type="dxa"/>
          </w:tcPr>
          <w:p w14:paraId="728E8767"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COX2</w:t>
            </w:r>
          </w:p>
          <w:p w14:paraId="60ED8050" w14:textId="77777777" w:rsidR="002326E7" w:rsidRPr="00D91957" w:rsidRDefault="002326E7" w:rsidP="00634817">
            <w:pPr>
              <w:rPr>
                <w:rFonts w:ascii="Times New Roman" w:hAnsi="Times New Roman" w:cs="Times New Roman"/>
                <w:color w:val="000000"/>
              </w:rPr>
            </w:pPr>
          </w:p>
        </w:tc>
        <w:tc>
          <w:tcPr>
            <w:tcW w:w="1417" w:type="dxa"/>
          </w:tcPr>
          <w:p w14:paraId="12606DAF"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Ergost-5-en-3-ol</w:t>
            </w:r>
          </w:p>
          <w:p w14:paraId="185C8647" w14:textId="77777777" w:rsidR="002326E7" w:rsidRPr="00D91957" w:rsidRDefault="002326E7" w:rsidP="00634817">
            <w:pPr>
              <w:rPr>
                <w:rFonts w:ascii="Times New Roman" w:hAnsi="Times New Roman" w:cs="Times New Roman"/>
                <w:color w:val="000000"/>
              </w:rPr>
            </w:pPr>
          </w:p>
        </w:tc>
        <w:tc>
          <w:tcPr>
            <w:tcW w:w="851" w:type="dxa"/>
          </w:tcPr>
          <w:p w14:paraId="30981202"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6428659</w:t>
            </w:r>
          </w:p>
          <w:p w14:paraId="54F7A3C0" w14:textId="77777777" w:rsidR="002326E7" w:rsidRPr="00D91957" w:rsidRDefault="002326E7" w:rsidP="00634817">
            <w:pPr>
              <w:rPr>
                <w:rFonts w:ascii="Times New Roman" w:hAnsi="Times New Roman" w:cs="Times New Roman"/>
                <w:color w:val="000000"/>
              </w:rPr>
            </w:pPr>
          </w:p>
        </w:tc>
        <w:tc>
          <w:tcPr>
            <w:tcW w:w="1275" w:type="dxa"/>
          </w:tcPr>
          <w:p w14:paraId="3B51F277"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-7.178</w:t>
            </w:r>
          </w:p>
          <w:p w14:paraId="51CF806B" w14:textId="77777777" w:rsidR="002326E7" w:rsidRPr="00D91957" w:rsidRDefault="002326E7" w:rsidP="00634817">
            <w:pPr>
              <w:rPr>
                <w:rFonts w:ascii="Times New Roman" w:hAnsi="Times New Roman" w:cs="Times New Roman"/>
                <w:color w:val="000000"/>
              </w:rPr>
            </w:pPr>
          </w:p>
          <w:p w14:paraId="207E63C3" w14:textId="77777777" w:rsidR="002326E7" w:rsidRPr="00D91957" w:rsidRDefault="002326E7" w:rsidP="00634817">
            <w:pPr>
              <w:rPr>
                <w:rFonts w:ascii="Times New Roman" w:hAnsi="Times New Roman" w:cs="Times New Roman"/>
                <w:color w:val="000000"/>
              </w:rPr>
            </w:pPr>
          </w:p>
        </w:tc>
        <w:tc>
          <w:tcPr>
            <w:tcW w:w="993" w:type="dxa"/>
          </w:tcPr>
          <w:p w14:paraId="2BC5EFF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w:t>
            </w:r>
          </w:p>
          <w:p w14:paraId="6394363D" w14:textId="77777777" w:rsidR="002326E7" w:rsidRPr="00D91957" w:rsidRDefault="002326E7" w:rsidP="00634817">
            <w:pPr>
              <w:rPr>
                <w:rFonts w:ascii="Times New Roman" w:hAnsi="Times New Roman" w:cs="Times New Roman"/>
                <w:color w:val="000000"/>
              </w:rPr>
            </w:pPr>
          </w:p>
        </w:tc>
        <w:tc>
          <w:tcPr>
            <w:tcW w:w="1275" w:type="dxa"/>
          </w:tcPr>
          <w:p w14:paraId="47F1BBFE"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THR 212</w:t>
            </w:r>
          </w:p>
          <w:p w14:paraId="1FC5E674" w14:textId="77777777" w:rsidR="002326E7" w:rsidRPr="00D91957" w:rsidRDefault="002326E7" w:rsidP="00634817">
            <w:pPr>
              <w:rPr>
                <w:rFonts w:ascii="Times New Roman" w:hAnsi="Times New Roman" w:cs="Times New Roman"/>
                <w:color w:val="000000"/>
              </w:rPr>
            </w:pPr>
          </w:p>
        </w:tc>
        <w:tc>
          <w:tcPr>
            <w:tcW w:w="1701" w:type="dxa"/>
          </w:tcPr>
          <w:p w14:paraId="0626A831"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ASN 382, TYR 385, HIE 386, TRP 387, HIE 388, TYR 348, LEU 390, LEU 391, ALA 199, ALA 202, GLN 203, THR 206, HIS 207, PHE 210, LYS 211, ASP 213, HIE 214, GLN 289, VAL 291, VAL 447</w:t>
            </w:r>
          </w:p>
        </w:tc>
      </w:tr>
      <w:tr w:rsidR="002326E7" w:rsidRPr="00D91957" w14:paraId="43C54328" w14:textId="77777777" w:rsidTr="00BC39FC">
        <w:tc>
          <w:tcPr>
            <w:tcW w:w="562" w:type="dxa"/>
          </w:tcPr>
          <w:p w14:paraId="209FE543"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5</w:t>
            </w:r>
          </w:p>
        </w:tc>
        <w:tc>
          <w:tcPr>
            <w:tcW w:w="993" w:type="dxa"/>
          </w:tcPr>
          <w:p w14:paraId="312AFA0E"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ESR1</w:t>
            </w:r>
          </w:p>
          <w:p w14:paraId="58C7C633" w14:textId="77777777" w:rsidR="002326E7" w:rsidRPr="00D91957" w:rsidRDefault="002326E7" w:rsidP="00634817">
            <w:pPr>
              <w:rPr>
                <w:rFonts w:ascii="Times New Roman" w:hAnsi="Times New Roman" w:cs="Times New Roman"/>
                <w:color w:val="000000"/>
              </w:rPr>
            </w:pPr>
          </w:p>
        </w:tc>
        <w:tc>
          <w:tcPr>
            <w:tcW w:w="1417" w:type="dxa"/>
          </w:tcPr>
          <w:p w14:paraId="030B6793"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5-(7a-Isopropenyl-4,5-dimethyl-octahydroinden-4-yl)-3-methyl-pent-2-en-1-ol</w:t>
            </w:r>
          </w:p>
          <w:p w14:paraId="67912C18" w14:textId="77777777" w:rsidR="002326E7" w:rsidRPr="00D91957" w:rsidRDefault="002326E7" w:rsidP="00634817">
            <w:pPr>
              <w:rPr>
                <w:rFonts w:ascii="Times New Roman" w:hAnsi="Times New Roman" w:cs="Times New Roman"/>
                <w:color w:val="000000"/>
              </w:rPr>
            </w:pPr>
          </w:p>
        </w:tc>
        <w:tc>
          <w:tcPr>
            <w:tcW w:w="851" w:type="dxa"/>
          </w:tcPr>
          <w:p w14:paraId="47558FAE"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5375222</w:t>
            </w:r>
          </w:p>
          <w:p w14:paraId="3875D376" w14:textId="77777777" w:rsidR="002326E7" w:rsidRPr="00D91957" w:rsidRDefault="002326E7" w:rsidP="00634817">
            <w:pPr>
              <w:rPr>
                <w:rFonts w:ascii="Times New Roman" w:hAnsi="Times New Roman" w:cs="Times New Roman"/>
                <w:color w:val="000000"/>
              </w:rPr>
            </w:pPr>
          </w:p>
        </w:tc>
        <w:tc>
          <w:tcPr>
            <w:tcW w:w="1275" w:type="dxa"/>
          </w:tcPr>
          <w:p w14:paraId="1B3E3A20"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-10.061</w:t>
            </w:r>
          </w:p>
          <w:p w14:paraId="3D489273" w14:textId="77777777" w:rsidR="002326E7" w:rsidRPr="00D91957" w:rsidRDefault="002326E7" w:rsidP="00634817">
            <w:pPr>
              <w:rPr>
                <w:rFonts w:ascii="Times New Roman" w:hAnsi="Times New Roman" w:cs="Times New Roman"/>
                <w:color w:val="000000"/>
              </w:rPr>
            </w:pPr>
          </w:p>
          <w:p w14:paraId="242721CB" w14:textId="77777777" w:rsidR="002326E7" w:rsidRPr="00D91957" w:rsidRDefault="002326E7" w:rsidP="00634817">
            <w:pPr>
              <w:rPr>
                <w:rFonts w:ascii="Times New Roman" w:hAnsi="Times New Roman" w:cs="Times New Roman"/>
                <w:color w:val="000000"/>
              </w:rPr>
            </w:pPr>
          </w:p>
        </w:tc>
        <w:tc>
          <w:tcPr>
            <w:tcW w:w="993" w:type="dxa"/>
          </w:tcPr>
          <w:p w14:paraId="0C481E53"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2</w:t>
            </w:r>
          </w:p>
          <w:p w14:paraId="45C004C2" w14:textId="77777777" w:rsidR="002326E7" w:rsidRPr="00D91957" w:rsidRDefault="002326E7" w:rsidP="00634817">
            <w:pPr>
              <w:rPr>
                <w:rFonts w:ascii="Times New Roman" w:hAnsi="Times New Roman" w:cs="Times New Roman"/>
                <w:color w:val="000000"/>
              </w:rPr>
            </w:pPr>
          </w:p>
        </w:tc>
        <w:tc>
          <w:tcPr>
            <w:tcW w:w="1275" w:type="dxa"/>
          </w:tcPr>
          <w:p w14:paraId="72835F90"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GLU 353, ARG 394</w:t>
            </w:r>
          </w:p>
          <w:p w14:paraId="34F61664" w14:textId="77777777" w:rsidR="002326E7" w:rsidRPr="00D91957" w:rsidRDefault="002326E7" w:rsidP="00634817">
            <w:pPr>
              <w:rPr>
                <w:rFonts w:ascii="Times New Roman" w:hAnsi="Times New Roman" w:cs="Times New Roman"/>
                <w:color w:val="000000"/>
              </w:rPr>
            </w:pPr>
          </w:p>
        </w:tc>
        <w:tc>
          <w:tcPr>
            <w:tcW w:w="1701" w:type="dxa"/>
          </w:tcPr>
          <w:p w14:paraId="5FC5D690"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 xml:space="preserve">MET 343, LEU 346, THR 347, LEU 349, ALA 350, PHE 404, LEU 391, MET 388, LEU 387, LEU 384, TRP 383, LEU 428, PHE 425, ILE 424, MET 421, </w:t>
            </w:r>
            <w:r w:rsidRPr="00D91957">
              <w:rPr>
                <w:rFonts w:ascii="Times New Roman" w:hAnsi="Times New Roman" w:cs="Times New Roman"/>
                <w:color w:val="000000"/>
              </w:rPr>
              <w:lastRenderedPageBreak/>
              <w:t>LEU 525, HIE 524, GLY 521</w:t>
            </w:r>
          </w:p>
        </w:tc>
      </w:tr>
      <w:tr w:rsidR="002326E7" w:rsidRPr="00D91957" w14:paraId="595404CC" w14:textId="77777777" w:rsidTr="00BC39FC">
        <w:tc>
          <w:tcPr>
            <w:tcW w:w="562" w:type="dxa"/>
          </w:tcPr>
          <w:p w14:paraId="01AE1E24"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lastRenderedPageBreak/>
              <w:t>6</w:t>
            </w:r>
          </w:p>
        </w:tc>
        <w:tc>
          <w:tcPr>
            <w:tcW w:w="993" w:type="dxa"/>
          </w:tcPr>
          <w:p w14:paraId="0FC6FEEF"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IL6</w:t>
            </w:r>
          </w:p>
          <w:p w14:paraId="602EBE9D" w14:textId="77777777" w:rsidR="002326E7" w:rsidRPr="00D91957" w:rsidRDefault="002326E7" w:rsidP="00634817">
            <w:pPr>
              <w:rPr>
                <w:rFonts w:ascii="Times New Roman" w:hAnsi="Times New Roman" w:cs="Times New Roman"/>
                <w:color w:val="000000"/>
              </w:rPr>
            </w:pPr>
          </w:p>
        </w:tc>
        <w:tc>
          <w:tcPr>
            <w:tcW w:w="1417" w:type="dxa"/>
          </w:tcPr>
          <w:p w14:paraId="7C5368D2"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1,3,4,5-Tetrahydroxycyclo-hexanecarboxylic acid</w:t>
            </w:r>
          </w:p>
          <w:p w14:paraId="26E92DB0" w14:textId="77777777" w:rsidR="002326E7" w:rsidRPr="00D91957" w:rsidRDefault="002326E7" w:rsidP="00634817">
            <w:pPr>
              <w:rPr>
                <w:rFonts w:ascii="Times New Roman" w:hAnsi="Times New Roman" w:cs="Times New Roman"/>
                <w:color w:val="000000"/>
              </w:rPr>
            </w:pPr>
          </w:p>
        </w:tc>
        <w:tc>
          <w:tcPr>
            <w:tcW w:w="851" w:type="dxa"/>
          </w:tcPr>
          <w:p w14:paraId="5A8A73E8"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1064</w:t>
            </w:r>
          </w:p>
          <w:p w14:paraId="0C8D6340" w14:textId="77777777" w:rsidR="002326E7" w:rsidRPr="00D91957" w:rsidRDefault="002326E7" w:rsidP="00634817">
            <w:pPr>
              <w:rPr>
                <w:rFonts w:ascii="Times New Roman" w:hAnsi="Times New Roman" w:cs="Times New Roman"/>
                <w:color w:val="000000"/>
              </w:rPr>
            </w:pPr>
          </w:p>
        </w:tc>
        <w:tc>
          <w:tcPr>
            <w:tcW w:w="1275" w:type="dxa"/>
          </w:tcPr>
          <w:p w14:paraId="27254B2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-5.091</w:t>
            </w:r>
          </w:p>
          <w:p w14:paraId="5CC17DF2" w14:textId="77777777" w:rsidR="002326E7" w:rsidRPr="00D91957" w:rsidRDefault="002326E7" w:rsidP="00634817">
            <w:pPr>
              <w:rPr>
                <w:rFonts w:ascii="Times New Roman" w:hAnsi="Times New Roman" w:cs="Times New Roman"/>
                <w:color w:val="000000"/>
              </w:rPr>
            </w:pPr>
          </w:p>
        </w:tc>
        <w:tc>
          <w:tcPr>
            <w:tcW w:w="993" w:type="dxa"/>
          </w:tcPr>
          <w:p w14:paraId="06099824"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2</w:t>
            </w:r>
          </w:p>
          <w:p w14:paraId="391E4DC8" w14:textId="77777777" w:rsidR="002326E7" w:rsidRPr="00D91957" w:rsidRDefault="002326E7" w:rsidP="00634817">
            <w:pPr>
              <w:rPr>
                <w:rFonts w:ascii="Times New Roman" w:hAnsi="Times New Roman" w:cs="Times New Roman"/>
                <w:color w:val="000000"/>
              </w:rPr>
            </w:pPr>
          </w:p>
        </w:tc>
        <w:tc>
          <w:tcPr>
            <w:tcW w:w="1275" w:type="dxa"/>
          </w:tcPr>
          <w:p w14:paraId="5A9ACE0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LYS 171, GLU 51</w:t>
            </w:r>
          </w:p>
          <w:p w14:paraId="7FDF5468" w14:textId="77777777" w:rsidR="002326E7" w:rsidRPr="00D91957" w:rsidRDefault="002326E7" w:rsidP="00634817">
            <w:pPr>
              <w:rPr>
                <w:rFonts w:ascii="Times New Roman" w:hAnsi="Times New Roman" w:cs="Times New Roman"/>
                <w:color w:val="000000"/>
              </w:rPr>
            </w:pPr>
          </w:p>
        </w:tc>
        <w:tc>
          <w:tcPr>
            <w:tcW w:w="1701" w:type="dxa"/>
          </w:tcPr>
          <w:p w14:paraId="35B626DF"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ARG 168, GLU 51, HIE 164, ARG 40</w:t>
            </w:r>
          </w:p>
          <w:p w14:paraId="27FE140D" w14:textId="77777777" w:rsidR="002326E7" w:rsidRPr="00D91957" w:rsidRDefault="002326E7" w:rsidP="00634817">
            <w:pPr>
              <w:rPr>
                <w:rFonts w:ascii="Times New Roman" w:hAnsi="Times New Roman" w:cs="Times New Roman"/>
                <w:color w:val="000000"/>
              </w:rPr>
            </w:pPr>
          </w:p>
        </w:tc>
      </w:tr>
      <w:tr w:rsidR="002326E7" w:rsidRPr="00D91957" w14:paraId="312082B7" w14:textId="77777777" w:rsidTr="00BC39FC">
        <w:tc>
          <w:tcPr>
            <w:tcW w:w="562" w:type="dxa"/>
          </w:tcPr>
          <w:p w14:paraId="0748EA4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7</w:t>
            </w:r>
          </w:p>
        </w:tc>
        <w:tc>
          <w:tcPr>
            <w:tcW w:w="993" w:type="dxa"/>
          </w:tcPr>
          <w:p w14:paraId="1350ED1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MMP9</w:t>
            </w:r>
          </w:p>
          <w:p w14:paraId="22A4DE95" w14:textId="77777777" w:rsidR="002326E7" w:rsidRPr="00D91957" w:rsidRDefault="002326E7" w:rsidP="00634817">
            <w:pPr>
              <w:rPr>
                <w:rFonts w:ascii="Times New Roman" w:hAnsi="Times New Roman" w:cs="Times New Roman"/>
                <w:color w:val="000000"/>
              </w:rPr>
            </w:pPr>
          </w:p>
        </w:tc>
        <w:tc>
          <w:tcPr>
            <w:tcW w:w="1417" w:type="dxa"/>
          </w:tcPr>
          <w:p w14:paraId="29FBAF54"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Beta-d-Ribopyranoside, methyl, 3-acetate</w:t>
            </w:r>
          </w:p>
          <w:p w14:paraId="37820202" w14:textId="77777777" w:rsidR="002326E7" w:rsidRPr="00D91957" w:rsidRDefault="002326E7" w:rsidP="00634817">
            <w:pPr>
              <w:rPr>
                <w:rFonts w:ascii="Times New Roman" w:hAnsi="Times New Roman" w:cs="Times New Roman"/>
                <w:color w:val="000000"/>
              </w:rPr>
            </w:pPr>
          </w:p>
        </w:tc>
        <w:tc>
          <w:tcPr>
            <w:tcW w:w="851" w:type="dxa"/>
          </w:tcPr>
          <w:p w14:paraId="1193CE10"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11680050</w:t>
            </w:r>
          </w:p>
          <w:p w14:paraId="6E54EC4A" w14:textId="77777777" w:rsidR="002326E7" w:rsidRPr="00D91957" w:rsidRDefault="002326E7" w:rsidP="00634817">
            <w:pPr>
              <w:rPr>
                <w:rFonts w:ascii="Times New Roman" w:hAnsi="Times New Roman" w:cs="Times New Roman"/>
                <w:color w:val="000000"/>
              </w:rPr>
            </w:pPr>
          </w:p>
        </w:tc>
        <w:tc>
          <w:tcPr>
            <w:tcW w:w="1275" w:type="dxa"/>
          </w:tcPr>
          <w:p w14:paraId="4AF9C0BA"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-6.228</w:t>
            </w:r>
          </w:p>
          <w:p w14:paraId="6A63847F" w14:textId="77777777" w:rsidR="002326E7" w:rsidRPr="00D91957" w:rsidRDefault="002326E7" w:rsidP="00634817">
            <w:pPr>
              <w:rPr>
                <w:rFonts w:ascii="Times New Roman" w:hAnsi="Times New Roman" w:cs="Times New Roman"/>
                <w:color w:val="000000"/>
              </w:rPr>
            </w:pPr>
          </w:p>
          <w:p w14:paraId="06DEEFAE" w14:textId="77777777" w:rsidR="002326E7" w:rsidRPr="00D91957" w:rsidRDefault="002326E7" w:rsidP="00634817">
            <w:pPr>
              <w:rPr>
                <w:rFonts w:ascii="Times New Roman" w:hAnsi="Times New Roman" w:cs="Times New Roman"/>
                <w:color w:val="000000"/>
              </w:rPr>
            </w:pPr>
          </w:p>
        </w:tc>
        <w:tc>
          <w:tcPr>
            <w:tcW w:w="993" w:type="dxa"/>
          </w:tcPr>
          <w:p w14:paraId="319D9D22"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3</w:t>
            </w:r>
          </w:p>
          <w:p w14:paraId="06A200AA" w14:textId="77777777" w:rsidR="002326E7" w:rsidRPr="00D91957" w:rsidRDefault="002326E7" w:rsidP="00634817">
            <w:pPr>
              <w:rPr>
                <w:rFonts w:ascii="Times New Roman" w:hAnsi="Times New Roman" w:cs="Times New Roman"/>
                <w:color w:val="000000"/>
              </w:rPr>
            </w:pPr>
          </w:p>
        </w:tc>
        <w:tc>
          <w:tcPr>
            <w:tcW w:w="1275" w:type="dxa"/>
          </w:tcPr>
          <w:p w14:paraId="10002F09"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PRO 421, GLH 402, LEU 188</w:t>
            </w:r>
          </w:p>
          <w:p w14:paraId="7219255D" w14:textId="77777777" w:rsidR="002326E7" w:rsidRPr="00D91957" w:rsidRDefault="002326E7" w:rsidP="00634817">
            <w:pPr>
              <w:rPr>
                <w:rFonts w:ascii="Times New Roman" w:hAnsi="Times New Roman" w:cs="Times New Roman"/>
                <w:color w:val="000000"/>
              </w:rPr>
            </w:pPr>
          </w:p>
        </w:tc>
        <w:tc>
          <w:tcPr>
            <w:tcW w:w="1701" w:type="dxa"/>
          </w:tcPr>
          <w:p w14:paraId="49BB4A5C"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ALA 191, HIP 190, ALA 189, LEU 187, HIS 405, HIS 401, VAL 398, LEU 397, LEU 418, TYR 420, MET 422, TYR 423, HIS 411</w:t>
            </w:r>
          </w:p>
        </w:tc>
      </w:tr>
      <w:tr w:rsidR="002326E7" w:rsidRPr="00D91957" w14:paraId="037A020E" w14:textId="77777777" w:rsidTr="00BC39FC">
        <w:tc>
          <w:tcPr>
            <w:tcW w:w="562" w:type="dxa"/>
          </w:tcPr>
          <w:p w14:paraId="47437169"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8</w:t>
            </w:r>
          </w:p>
        </w:tc>
        <w:tc>
          <w:tcPr>
            <w:tcW w:w="993" w:type="dxa"/>
          </w:tcPr>
          <w:p w14:paraId="01629533"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PPARA</w:t>
            </w:r>
          </w:p>
          <w:p w14:paraId="3E028704" w14:textId="77777777" w:rsidR="002326E7" w:rsidRPr="00D91957" w:rsidRDefault="002326E7" w:rsidP="00634817">
            <w:pPr>
              <w:rPr>
                <w:rFonts w:ascii="Times New Roman" w:hAnsi="Times New Roman" w:cs="Times New Roman"/>
                <w:color w:val="000000"/>
              </w:rPr>
            </w:pPr>
          </w:p>
        </w:tc>
        <w:tc>
          <w:tcPr>
            <w:tcW w:w="1417" w:type="dxa"/>
          </w:tcPr>
          <w:p w14:paraId="020274D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9,12-Octadecadienoic acid (Z, Z)-, 2-hydroxy-1-(hydroxymethyl)ethyl ester</w:t>
            </w:r>
          </w:p>
        </w:tc>
        <w:tc>
          <w:tcPr>
            <w:tcW w:w="851" w:type="dxa"/>
          </w:tcPr>
          <w:p w14:paraId="3349B0AE"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5365676</w:t>
            </w:r>
          </w:p>
          <w:p w14:paraId="2D0BC2C1" w14:textId="77777777" w:rsidR="002326E7" w:rsidRPr="00D91957" w:rsidRDefault="002326E7" w:rsidP="00634817">
            <w:pPr>
              <w:rPr>
                <w:rFonts w:ascii="Times New Roman" w:hAnsi="Times New Roman" w:cs="Times New Roman"/>
                <w:color w:val="000000"/>
              </w:rPr>
            </w:pPr>
          </w:p>
        </w:tc>
        <w:tc>
          <w:tcPr>
            <w:tcW w:w="1275" w:type="dxa"/>
          </w:tcPr>
          <w:p w14:paraId="373B31C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-10.329</w:t>
            </w:r>
          </w:p>
          <w:p w14:paraId="74F1FDC1" w14:textId="77777777" w:rsidR="002326E7" w:rsidRPr="00D91957" w:rsidRDefault="002326E7" w:rsidP="00634817">
            <w:pPr>
              <w:rPr>
                <w:rFonts w:ascii="Times New Roman" w:hAnsi="Times New Roman" w:cs="Times New Roman"/>
                <w:color w:val="000000"/>
              </w:rPr>
            </w:pPr>
          </w:p>
        </w:tc>
        <w:tc>
          <w:tcPr>
            <w:tcW w:w="993" w:type="dxa"/>
          </w:tcPr>
          <w:p w14:paraId="02A0BA1F"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rPr>
              <w:t>4</w:t>
            </w:r>
          </w:p>
        </w:tc>
        <w:tc>
          <w:tcPr>
            <w:tcW w:w="1275" w:type="dxa"/>
          </w:tcPr>
          <w:p w14:paraId="6B10E50A"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PHE 273, HIE 440, TYR 464, TYR 314</w:t>
            </w:r>
          </w:p>
          <w:p w14:paraId="022FB02B" w14:textId="77777777" w:rsidR="002326E7" w:rsidRPr="00D91957" w:rsidRDefault="002326E7" w:rsidP="00634817">
            <w:pPr>
              <w:rPr>
                <w:rFonts w:ascii="Times New Roman" w:hAnsi="Times New Roman" w:cs="Times New Roman"/>
                <w:color w:val="000000"/>
              </w:rPr>
            </w:pPr>
          </w:p>
        </w:tc>
        <w:tc>
          <w:tcPr>
            <w:tcW w:w="1701" w:type="dxa"/>
          </w:tcPr>
          <w:p w14:paraId="7A860BA7"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LEU 247, ALA 250, GLU 251, LEU 254, ILE 241, ILE 272, CYS 275, CYS 276, GLN 277, THR 279, SER 280, LEU 460, VAL 444, LEU 456, ILE 317, PHE 318, LEU 321, LYS 358, MET 355, LEU 344, ILE 339, MET 330, VAL 332, ALA 333</w:t>
            </w:r>
          </w:p>
        </w:tc>
      </w:tr>
      <w:tr w:rsidR="002326E7" w:rsidRPr="00D91957" w14:paraId="4CA4BF1C" w14:textId="77777777" w:rsidTr="00BC39FC">
        <w:tc>
          <w:tcPr>
            <w:tcW w:w="562" w:type="dxa"/>
          </w:tcPr>
          <w:p w14:paraId="7AAD8B5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9</w:t>
            </w:r>
          </w:p>
        </w:tc>
        <w:tc>
          <w:tcPr>
            <w:tcW w:w="993" w:type="dxa"/>
          </w:tcPr>
          <w:p w14:paraId="6EC80BB4"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PPARG</w:t>
            </w:r>
          </w:p>
          <w:p w14:paraId="0B75FD18" w14:textId="77777777" w:rsidR="002326E7" w:rsidRPr="00D91957" w:rsidRDefault="002326E7" w:rsidP="00634817">
            <w:pPr>
              <w:rPr>
                <w:rFonts w:ascii="Times New Roman" w:hAnsi="Times New Roman" w:cs="Times New Roman"/>
                <w:color w:val="000000"/>
              </w:rPr>
            </w:pPr>
          </w:p>
        </w:tc>
        <w:tc>
          <w:tcPr>
            <w:tcW w:w="1417" w:type="dxa"/>
          </w:tcPr>
          <w:p w14:paraId="487B2935"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9,12-Octadecadienoic acid (Z, Z)-, 2-hydroxy-1-(hydroxymethyl)ethyl ester</w:t>
            </w:r>
          </w:p>
          <w:p w14:paraId="37E8A587" w14:textId="77777777" w:rsidR="002326E7" w:rsidRPr="00D91957" w:rsidRDefault="002326E7" w:rsidP="00634817">
            <w:pPr>
              <w:rPr>
                <w:rFonts w:ascii="Times New Roman" w:hAnsi="Times New Roman" w:cs="Times New Roman"/>
                <w:color w:val="000000"/>
              </w:rPr>
            </w:pPr>
          </w:p>
        </w:tc>
        <w:tc>
          <w:tcPr>
            <w:tcW w:w="851" w:type="dxa"/>
          </w:tcPr>
          <w:p w14:paraId="73230C9F"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5365676</w:t>
            </w:r>
          </w:p>
          <w:p w14:paraId="22A83523" w14:textId="77777777" w:rsidR="002326E7" w:rsidRPr="00D91957" w:rsidRDefault="002326E7" w:rsidP="00634817">
            <w:pPr>
              <w:rPr>
                <w:rFonts w:ascii="Times New Roman" w:hAnsi="Times New Roman" w:cs="Times New Roman"/>
                <w:color w:val="000000"/>
              </w:rPr>
            </w:pPr>
          </w:p>
        </w:tc>
        <w:tc>
          <w:tcPr>
            <w:tcW w:w="1275" w:type="dxa"/>
          </w:tcPr>
          <w:p w14:paraId="2A0B3F7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-9.845</w:t>
            </w:r>
          </w:p>
          <w:p w14:paraId="0C8F1B44" w14:textId="77777777" w:rsidR="002326E7" w:rsidRPr="00D91957" w:rsidRDefault="002326E7" w:rsidP="00634817">
            <w:pPr>
              <w:rPr>
                <w:rFonts w:ascii="Times New Roman" w:hAnsi="Times New Roman" w:cs="Times New Roman"/>
                <w:color w:val="000000"/>
              </w:rPr>
            </w:pPr>
          </w:p>
          <w:p w14:paraId="6915C16A" w14:textId="77777777" w:rsidR="002326E7" w:rsidRPr="00D91957" w:rsidRDefault="002326E7" w:rsidP="00634817">
            <w:pPr>
              <w:rPr>
                <w:rFonts w:ascii="Times New Roman" w:hAnsi="Times New Roman" w:cs="Times New Roman"/>
                <w:color w:val="000000"/>
              </w:rPr>
            </w:pPr>
          </w:p>
        </w:tc>
        <w:tc>
          <w:tcPr>
            <w:tcW w:w="993" w:type="dxa"/>
          </w:tcPr>
          <w:p w14:paraId="02A9E4D1" w14:textId="77777777" w:rsidR="002326E7" w:rsidRPr="00D91957" w:rsidRDefault="002326E7" w:rsidP="00634817">
            <w:pPr>
              <w:rPr>
                <w:rFonts w:ascii="Times New Roman" w:hAnsi="Times New Roman" w:cs="Times New Roman"/>
              </w:rPr>
            </w:pPr>
            <w:r w:rsidRPr="00D91957">
              <w:rPr>
                <w:rFonts w:ascii="Times New Roman" w:hAnsi="Times New Roman" w:cs="Times New Roman"/>
              </w:rPr>
              <w:t>3</w:t>
            </w:r>
          </w:p>
        </w:tc>
        <w:tc>
          <w:tcPr>
            <w:tcW w:w="1275" w:type="dxa"/>
          </w:tcPr>
          <w:p w14:paraId="4ABBC937"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HIS 323, SER 289, HIE 449</w:t>
            </w:r>
          </w:p>
          <w:p w14:paraId="21233207" w14:textId="77777777" w:rsidR="002326E7" w:rsidRPr="00D91957" w:rsidRDefault="002326E7" w:rsidP="00634817">
            <w:pPr>
              <w:rPr>
                <w:rFonts w:ascii="Times New Roman" w:hAnsi="Times New Roman" w:cs="Times New Roman"/>
                <w:color w:val="000000"/>
              </w:rPr>
            </w:pPr>
          </w:p>
        </w:tc>
        <w:tc>
          <w:tcPr>
            <w:tcW w:w="1701" w:type="dxa"/>
          </w:tcPr>
          <w:p w14:paraId="5E43085D"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LEU 453, ILE 456, PHE 360, PHE 363, MET 364, LYS 367, LEU 353, LEU 356, LEU 330, TYR 327, ILE 326, ARG 288, GLN 286, CYS 285, PHE 282, ILE 281, TYR 473, LEU 469, LEU 465</w:t>
            </w:r>
          </w:p>
        </w:tc>
      </w:tr>
      <w:tr w:rsidR="002326E7" w:rsidRPr="00D91957" w14:paraId="193B5C9B" w14:textId="77777777" w:rsidTr="00BC39FC">
        <w:tc>
          <w:tcPr>
            <w:tcW w:w="562" w:type="dxa"/>
          </w:tcPr>
          <w:p w14:paraId="67448184"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10</w:t>
            </w:r>
          </w:p>
        </w:tc>
        <w:tc>
          <w:tcPr>
            <w:tcW w:w="993" w:type="dxa"/>
          </w:tcPr>
          <w:p w14:paraId="4A2997D1"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TLR 4</w:t>
            </w:r>
          </w:p>
          <w:p w14:paraId="38B21839" w14:textId="77777777" w:rsidR="002326E7" w:rsidRPr="00D91957" w:rsidRDefault="002326E7" w:rsidP="00634817">
            <w:pPr>
              <w:rPr>
                <w:rFonts w:ascii="Times New Roman" w:hAnsi="Times New Roman" w:cs="Times New Roman"/>
                <w:color w:val="000000"/>
              </w:rPr>
            </w:pPr>
          </w:p>
        </w:tc>
        <w:tc>
          <w:tcPr>
            <w:tcW w:w="1417" w:type="dxa"/>
          </w:tcPr>
          <w:p w14:paraId="235820BE"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1,3,4,5-Tetrahydroxycyclohexanecarboxylic acid</w:t>
            </w:r>
          </w:p>
        </w:tc>
        <w:tc>
          <w:tcPr>
            <w:tcW w:w="851" w:type="dxa"/>
          </w:tcPr>
          <w:p w14:paraId="06ECF14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1064</w:t>
            </w:r>
          </w:p>
          <w:p w14:paraId="4AF17CAC" w14:textId="77777777" w:rsidR="002326E7" w:rsidRPr="00D91957" w:rsidRDefault="002326E7" w:rsidP="00634817">
            <w:pPr>
              <w:rPr>
                <w:rFonts w:ascii="Times New Roman" w:hAnsi="Times New Roman" w:cs="Times New Roman"/>
                <w:color w:val="000000"/>
              </w:rPr>
            </w:pPr>
          </w:p>
        </w:tc>
        <w:tc>
          <w:tcPr>
            <w:tcW w:w="1275" w:type="dxa"/>
          </w:tcPr>
          <w:p w14:paraId="2D48B5B1"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-4.556</w:t>
            </w:r>
          </w:p>
          <w:p w14:paraId="596F0DA8" w14:textId="77777777" w:rsidR="002326E7" w:rsidRPr="00D91957" w:rsidRDefault="002326E7" w:rsidP="00634817">
            <w:pPr>
              <w:rPr>
                <w:rFonts w:ascii="Times New Roman" w:hAnsi="Times New Roman" w:cs="Times New Roman"/>
                <w:color w:val="000000"/>
              </w:rPr>
            </w:pPr>
          </w:p>
          <w:p w14:paraId="146BD561" w14:textId="77777777" w:rsidR="002326E7" w:rsidRPr="00D91957" w:rsidRDefault="002326E7" w:rsidP="00634817">
            <w:pPr>
              <w:rPr>
                <w:rFonts w:ascii="Times New Roman" w:hAnsi="Times New Roman" w:cs="Times New Roman"/>
                <w:color w:val="000000"/>
              </w:rPr>
            </w:pPr>
          </w:p>
        </w:tc>
        <w:tc>
          <w:tcPr>
            <w:tcW w:w="993" w:type="dxa"/>
          </w:tcPr>
          <w:p w14:paraId="07E59A92" w14:textId="77777777" w:rsidR="002326E7" w:rsidRPr="00D91957" w:rsidRDefault="002326E7" w:rsidP="00634817">
            <w:pPr>
              <w:rPr>
                <w:rFonts w:ascii="Times New Roman" w:hAnsi="Times New Roman" w:cs="Times New Roman"/>
              </w:rPr>
            </w:pPr>
            <w:r w:rsidRPr="00D91957">
              <w:rPr>
                <w:rFonts w:ascii="Times New Roman" w:hAnsi="Times New Roman" w:cs="Times New Roman"/>
              </w:rPr>
              <w:t>2</w:t>
            </w:r>
          </w:p>
        </w:tc>
        <w:tc>
          <w:tcPr>
            <w:tcW w:w="1275" w:type="dxa"/>
          </w:tcPr>
          <w:p w14:paraId="0E678C96"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SER 317, ARG 264</w:t>
            </w:r>
          </w:p>
          <w:p w14:paraId="35891D27" w14:textId="77777777" w:rsidR="002326E7" w:rsidRPr="00D91957" w:rsidRDefault="002326E7" w:rsidP="00634817">
            <w:pPr>
              <w:rPr>
                <w:rFonts w:ascii="Times New Roman" w:hAnsi="Times New Roman" w:cs="Times New Roman"/>
                <w:color w:val="000000"/>
              </w:rPr>
            </w:pPr>
          </w:p>
        </w:tc>
        <w:tc>
          <w:tcPr>
            <w:tcW w:w="1701" w:type="dxa"/>
          </w:tcPr>
          <w:p w14:paraId="68301FA8"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TYR 292, ARG 234, GLU 262, PHE 263, ASN 265, ASN 339, VAL 316</w:t>
            </w:r>
          </w:p>
        </w:tc>
      </w:tr>
      <w:tr w:rsidR="002326E7" w:rsidRPr="00D91957" w14:paraId="0EFBB339" w14:textId="77777777" w:rsidTr="00BC39FC">
        <w:trPr>
          <w:trHeight w:val="657"/>
        </w:trPr>
        <w:tc>
          <w:tcPr>
            <w:tcW w:w="562" w:type="dxa"/>
          </w:tcPr>
          <w:p w14:paraId="155C615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11</w:t>
            </w:r>
          </w:p>
        </w:tc>
        <w:tc>
          <w:tcPr>
            <w:tcW w:w="993" w:type="dxa"/>
          </w:tcPr>
          <w:p w14:paraId="140F98A2"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TNF-α</w:t>
            </w:r>
          </w:p>
          <w:p w14:paraId="355F37A6" w14:textId="77777777" w:rsidR="002326E7" w:rsidRPr="00D91957" w:rsidRDefault="002326E7" w:rsidP="00634817">
            <w:pPr>
              <w:rPr>
                <w:rFonts w:ascii="Times New Roman" w:hAnsi="Times New Roman" w:cs="Times New Roman"/>
                <w:color w:val="000000"/>
              </w:rPr>
            </w:pPr>
          </w:p>
        </w:tc>
        <w:tc>
          <w:tcPr>
            <w:tcW w:w="1417" w:type="dxa"/>
          </w:tcPr>
          <w:p w14:paraId="20E6A902"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Catechol</w:t>
            </w:r>
          </w:p>
          <w:p w14:paraId="4BEE7310" w14:textId="77777777" w:rsidR="002326E7" w:rsidRPr="00D91957" w:rsidRDefault="002326E7" w:rsidP="00634817">
            <w:pPr>
              <w:rPr>
                <w:rFonts w:ascii="Times New Roman" w:hAnsi="Times New Roman" w:cs="Times New Roman"/>
                <w:color w:val="000000"/>
              </w:rPr>
            </w:pPr>
          </w:p>
        </w:tc>
        <w:tc>
          <w:tcPr>
            <w:tcW w:w="851" w:type="dxa"/>
          </w:tcPr>
          <w:p w14:paraId="15C115A4"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289</w:t>
            </w:r>
          </w:p>
          <w:p w14:paraId="2B67EC7A" w14:textId="77777777" w:rsidR="002326E7" w:rsidRPr="00D91957" w:rsidRDefault="002326E7" w:rsidP="00634817">
            <w:pPr>
              <w:rPr>
                <w:rFonts w:ascii="Times New Roman" w:hAnsi="Times New Roman" w:cs="Times New Roman"/>
                <w:color w:val="000000"/>
              </w:rPr>
            </w:pPr>
          </w:p>
        </w:tc>
        <w:tc>
          <w:tcPr>
            <w:tcW w:w="1275" w:type="dxa"/>
          </w:tcPr>
          <w:p w14:paraId="4CE7CB21" w14:textId="77777777" w:rsidR="002326E7" w:rsidRPr="00D91957" w:rsidRDefault="002326E7" w:rsidP="00634817">
            <w:pPr>
              <w:rPr>
                <w:rFonts w:ascii="Times New Roman" w:hAnsi="Times New Roman" w:cs="Times New Roman"/>
                <w:color w:val="000000"/>
              </w:rPr>
            </w:pPr>
            <w:bookmarkStart w:id="13" w:name="_Hlk109924263"/>
            <w:r w:rsidRPr="00D91957">
              <w:rPr>
                <w:rFonts w:ascii="Times New Roman" w:hAnsi="Times New Roman" w:cs="Times New Roman"/>
                <w:color w:val="000000"/>
              </w:rPr>
              <w:t>-4.3</w:t>
            </w:r>
          </w:p>
          <w:bookmarkEnd w:id="13"/>
          <w:p w14:paraId="73687D6A" w14:textId="77777777" w:rsidR="002326E7" w:rsidRPr="00D91957" w:rsidRDefault="002326E7" w:rsidP="00634817">
            <w:pPr>
              <w:rPr>
                <w:rFonts w:ascii="Times New Roman" w:hAnsi="Times New Roman" w:cs="Times New Roman"/>
                <w:color w:val="000000"/>
              </w:rPr>
            </w:pPr>
          </w:p>
          <w:p w14:paraId="0AA02FD7" w14:textId="77777777" w:rsidR="002326E7" w:rsidRPr="00D91957" w:rsidRDefault="002326E7" w:rsidP="00634817">
            <w:pPr>
              <w:rPr>
                <w:rFonts w:ascii="Times New Roman" w:hAnsi="Times New Roman" w:cs="Times New Roman"/>
                <w:color w:val="000000"/>
              </w:rPr>
            </w:pPr>
          </w:p>
        </w:tc>
        <w:tc>
          <w:tcPr>
            <w:tcW w:w="993" w:type="dxa"/>
          </w:tcPr>
          <w:p w14:paraId="3E5806F9"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w:t>
            </w:r>
          </w:p>
        </w:tc>
        <w:tc>
          <w:tcPr>
            <w:tcW w:w="1275" w:type="dxa"/>
          </w:tcPr>
          <w:p w14:paraId="52105D51"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TYR 151</w:t>
            </w:r>
          </w:p>
        </w:tc>
        <w:tc>
          <w:tcPr>
            <w:tcW w:w="1701" w:type="dxa"/>
          </w:tcPr>
          <w:p w14:paraId="58D8C49D"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 xml:space="preserve">TYR 119, LEU 120, GLY 121, </w:t>
            </w:r>
            <w:r w:rsidRPr="00D91957">
              <w:rPr>
                <w:rFonts w:ascii="Times New Roman" w:hAnsi="Times New Roman" w:cs="Times New Roman"/>
                <w:color w:val="000000"/>
              </w:rPr>
              <w:lastRenderedPageBreak/>
              <w:t>GLN 61, SER 60, TYR 59</w:t>
            </w:r>
          </w:p>
        </w:tc>
      </w:tr>
      <w:tr w:rsidR="002326E7" w:rsidRPr="00D91957" w14:paraId="1149F7F2" w14:textId="77777777" w:rsidTr="00BC39FC">
        <w:tc>
          <w:tcPr>
            <w:tcW w:w="562" w:type="dxa"/>
          </w:tcPr>
          <w:p w14:paraId="691752AB"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lastRenderedPageBreak/>
              <w:t>12</w:t>
            </w:r>
          </w:p>
        </w:tc>
        <w:tc>
          <w:tcPr>
            <w:tcW w:w="993" w:type="dxa"/>
          </w:tcPr>
          <w:p w14:paraId="3ECB5678"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VEGFA</w:t>
            </w:r>
          </w:p>
          <w:p w14:paraId="19C10619" w14:textId="77777777" w:rsidR="002326E7" w:rsidRPr="00D91957" w:rsidRDefault="002326E7" w:rsidP="00634817">
            <w:pPr>
              <w:rPr>
                <w:rFonts w:ascii="Times New Roman" w:hAnsi="Times New Roman" w:cs="Times New Roman"/>
                <w:color w:val="000000"/>
              </w:rPr>
            </w:pPr>
          </w:p>
        </w:tc>
        <w:tc>
          <w:tcPr>
            <w:tcW w:w="1417" w:type="dxa"/>
          </w:tcPr>
          <w:p w14:paraId="1D13B205" w14:textId="77777777" w:rsidR="002326E7" w:rsidRPr="00D91957" w:rsidRDefault="002326E7" w:rsidP="00634817">
            <w:pPr>
              <w:rPr>
                <w:rFonts w:ascii="Times New Roman" w:hAnsi="Times New Roman" w:cs="Times New Roman"/>
                <w:color w:val="000000"/>
              </w:rPr>
            </w:pPr>
            <w:bookmarkStart w:id="14" w:name="_Hlk109924108"/>
            <w:r w:rsidRPr="00D91957">
              <w:rPr>
                <w:rFonts w:ascii="Times New Roman" w:hAnsi="Times New Roman" w:cs="Times New Roman"/>
                <w:color w:val="000000"/>
              </w:rPr>
              <w:t>Catechol</w:t>
            </w:r>
          </w:p>
          <w:bookmarkEnd w:id="14"/>
          <w:p w14:paraId="17A1217E" w14:textId="77777777" w:rsidR="002326E7" w:rsidRPr="00D91957" w:rsidRDefault="002326E7" w:rsidP="00634817">
            <w:pPr>
              <w:rPr>
                <w:rFonts w:ascii="Times New Roman" w:hAnsi="Times New Roman" w:cs="Times New Roman"/>
                <w:color w:val="000000"/>
              </w:rPr>
            </w:pPr>
          </w:p>
        </w:tc>
        <w:tc>
          <w:tcPr>
            <w:tcW w:w="851" w:type="dxa"/>
          </w:tcPr>
          <w:p w14:paraId="1B8E90AE"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289</w:t>
            </w:r>
          </w:p>
          <w:p w14:paraId="475115A3" w14:textId="77777777" w:rsidR="002326E7" w:rsidRPr="00D91957" w:rsidRDefault="002326E7" w:rsidP="00634817">
            <w:pPr>
              <w:rPr>
                <w:rFonts w:ascii="Times New Roman" w:hAnsi="Times New Roman" w:cs="Times New Roman"/>
                <w:color w:val="000000"/>
              </w:rPr>
            </w:pPr>
          </w:p>
        </w:tc>
        <w:tc>
          <w:tcPr>
            <w:tcW w:w="1275" w:type="dxa"/>
          </w:tcPr>
          <w:p w14:paraId="0CB7F16C" w14:textId="77777777" w:rsidR="002326E7" w:rsidRPr="00D91957" w:rsidRDefault="002326E7" w:rsidP="00634817">
            <w:pPr>
              <w:rPr>
                <w:rFonts w:ascii="Times New Roman" w:hAnsi="Times New Roman" w:cs="Times New Roman"/>
                <w:color w:val="000000"/>
              </w:rPr>
            </w:pPr>
            <w:bookmarkStart w:id="15" w:name="_Hlk109924288"/>
            <w:r w:rsidRPr="00D91957">
              <w:rPr>
                <w:rFonts w:ascii="Times New Roman" w:hAnsi="Times New Roman" w:cs="Times New Roman"/>
                <w:color w:val="000000"/>
              </w:rPr>
              <w:t>-4.159</w:t>
            </w:r>
          </w:p>
          <w:bookmarkEnd w:id="15"/>
          <w:p w14:paraId="07B58299" w14:textId="77777777" w:rsidR="002326E7" w:rsidRPr="00D91957" w:rsidRDefault="002326E7" w:rsidP="00634817">
            <w:pPr>
              <w:rPr>
                <w:rFonts w:ascii="Times New Roman" w:hAnsi="Times New Roman" w:cs="Times New Roman"/>
                <w:color w:val="000000"/>
              </w:rPr>
            </w:pPr>
          </w:p>
          <w:p w14:paraId="595FCA33" w14:textId="77777777" w:rsidR="002326E7" w:rsidRPr="00D91957" w:rsidRDefault="002326E7" w:rsidP="00634817">
            <w:pPr>
              <w:rPr>
                <w:rFonts w:ascii="Times New Roman" w:hAnsi="Times New Roman" w:cs="Times New Roman"/>
                <w:color w:val="000000"/>
              </w:rPr>
            </w:pPr>
          </w:p>
        </w:tc>
        <w:tc>
          <w:tcPr>
            <w:tcW w:w="993" w:type="dxa"/>
          </w:tcPr>
          <w:p w14:paraId="4ADCDD38"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1</w:t>
            </w:r>
          </w:p>
        </w:tc>
        <w:tc>
          <w:tcPr>
            <w:tcW w:w="1275" w:type="dxa"/>
          </w:tcPr>
          <w:p w14:paraId="161F8D41"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GLN 79</w:t>
            </w:r>
          </w:p>
          <w:p w14:paraId="537ABD45" w14:textId="77777777" w:rsidR="002326E7" w:rsidRPr="00D91957" w:rsidRDefault="002326E7" w:rsidP="00634817">
            <w:pPr>
              <w:rPr>
                <w:rFonts w:ascii="Times New Roman" w:hAnsi="Times New Roman" w:cs="Times New Roman"/>
                <w:color w:val="000000"/>
              </w:rPr>
            </w:pPr>
          </w:p>
        </w:tc>
        <w:tc>
          <w:tcPr>
            <w:tcW w:w="1701" w:type="dxa"/>
          </w:tcPr>
          <w:p w14:paraId="26BBE4EC" w14:textId="77777777" w:rsidR="002326E7" w:rsidRPr="00D91957" w:rsidRDefault="002326E7" w:rsidP="00634817">
            <w:pPr>
              <w:rPr>
                <w:rFonts w:ascii="Times New Roman" w:hAnsi="Times New Roman" w:cs="Times New Roman"/>
                <w:color w:val="000000"/>
              </w:rPr>
            </w:pPr>
            <w:r w:rsidRPr="00D91957">
              <w:rPr>
                <w:rFonts w:ascii="Times New Roman" w:hAnsi="Times New Roman" w:cs="Times New Roman"/>
                <w:color w:val="000000"/>
              </w:rPr>
              <w:t>ILE 80, MET 81, ILE 91, LYS 48, PRO 49</w:t>
            </w:r>
          </w:p>
        </w:tc>
      </w:tr>
    </w:tbl>
    <w:p w14:paraId="5DB9B9F5" w14:textId="77777777" w:rsidR="002326E7" w:rsidRDefault="002326E7" w:rsidP="00824946">
      <w:pPr>
        <w:rPr>
          <w:rFonts w:ascii="Times New Roman" w:hAnsi="Times New Roman" w:cs="Times New Roman"/>
          <w:sz w:val="24"/>
          <w:szCs w:val="24"/>
          <w:lang w:val="en-US"/>
        </w:rPr>
      </w:pPr>
    </w:p>
    <w:p w14:paraId="391FCAF0" w14:textId="77777777" w:rsidR="002326E7" w:rsidRDefault="002326E7" w:rsidP="002A30FB">
      <w:pPr>
        <w:jc w:val="both"/>
        <w:rPr>
          <w:rFonts w:ascii="Times New Roman" w:hAnsi="Times New Roman" w:cs="Times New Roman"/>
          <w:b/>
          <w:bCs/>
          <w:sz w:val="24"/>
          <w:szCs w:val="24"/>
          <w:lang w:val="en-US"/>
        </w:rPr>
      </w:pPr>
    </w:p>
    <w:p w14:paraId="13B93859" w14:textId="046C67A4" w:rsidR="002326E7" w:rsidRPr="002A30FB" w:rsidRDefault="00DD5E9E" w:rsidP="002A30FB">
      <w:pPr>
        <w:jc w:val="both"/>
        <w:rPr>
          <w:rFonts w:ascii="Times New Roman" w:hAnsi="Times New Roman" w:cs="Times New Roman"/>
          <w:sz w:val="24"/>
          <w:szCs w:val="24"/>
          <w:lang w:val="en-US"/>
        </w:rPr>
      </w:pPr>
      <w:bookmarkStart w:id="16" w:name="_Hlk168509241"/>
      <w:r w:rsidRPr="00DD5E9E">
        <w:rPr>
          <w:rFonts w:ascii="Times New Roman" w:hAnsi="Times New Roman" w:cs="Times New Roman"/>
          <w:b/>
          <w:bCs/>
          <w:sz w:val="24"/>
          <w:szCs w:val="24"/>
          <w:lang w:val="en-US"/>
        </w:rPr>
        <w:t>Additional</w:t>
      </w:r>
      <w:r w:rsidR="002326E7" w:rsidRPr="00EF0DE5">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14.</w:t>
      </w:r>
      <w:r w:rsidR="002326E7" w:rsidRPr="002A30FB">
        <w:t xml:space="preserve"> </w:t>
      </w:r>
      <w:r w:rsidR="002326E7" w:rsidRPr="002A30FB">
        <w:rPr>
          <w:rFonts w:ascii="Times New Roman" w:hAnsi="Times New Roman" w:cs="Times New Roman"/>
          <w:sz w:val="24"/>
          <w:szCs w:val="24"/>
          <w:lang w:val="en-US"/>
        </w:rPr>
        <w:t xml:space="preserve">Effect of </w:t>
      </w:r>
      <w:r w:rsidR="002326E7" w:rsidRPr="002A30FB">
        <w:rPr>
          <w:rFonts w:ascii="Times New Roman" w:hAnsi="Times New Roman" w:cs="Times New Roman"/>
          <w:i/>
          <w:iCs/>
          <w:sz w:val="24"/>
          <w:szCs w:val="24"/>
          <w:lang w:val="en-US"/>
        </w:rPr>
        <w:t>Drynaria quercifolia</w:t>
      </w:r>
      <w:r w:rsidR="002326E7" w:rsidRPr="002A30FB">
        <w:rPr>
          <w:rFonts w:ascii="Times New Roman" w:hAnsi="Times New Roman" w:cs="Times New Roman"/>
          <w:sz w:val="24"/>
          <w:szCs w:val="24"/>
          <w:lang w:val="en-US"/>
        </w:rPr>
        <w:t xml:space="preserve"> rhizome methanol extracts </w:t>
      </w:r>
      <w:r w:rsidR="002326E7">
        <w:rPr>
          <w:rFonts w:ascii="Times New Roman" w:hAnsi="Times New Roman" w:cs="Times New Roman"/>
          <w:sz w:val="24"/>
          <w:szCs w:val="24"/>
          <w:lang w:val="en-US"/>
        </w:rPr>
        <w:t xml:space="preserve">(DME) </w:t>
      </w:r>
      <w:r w:rsidR="002326E7" w:rsidRPr="002A30FB">
        <w:rPr>
          <w:rFonts w:ascii="Times New Roman" w:hAnsi="Times New Roman" w:cs="Times New Roman"/>
          <w:sz w:val="24"/>
          <w:szCs w:val="24"/>
          <w:lang w:val="en-US"/>
        </w:rPr>
        <w:t>on the mRNA expression</w:t>
      </w:r>
      <w:r w:rsidR="002326E7">
        <w:rPr>
          <w:rFonts w:ascii="Times New Roman" w:hAnsi="Times New Roman" w:cs="Times New Roman"/>
          <w:sz w:val="24"/>
          <w:szCs w:val="24"/>
          <w:lang w:val="en-US"/>
        </w:rPr>
        <w:t xml:space="preserve"> level</w:t>
      </w:r>
      <w:r w:rsidR="002326E7" w:rsidRPr="002A30FB">
        <w:rPr>
          <w:rFonts w:ascii="Times New Roman" w:hAnsi="Times New Roman" w:cs="Times New Roman"/>
          <w:sz w:val="24"/>
          <w:szCs w:val="24"/>
          <w:lang w:val="en-US"/>
        </w:rPr>
        <w:t xml:space="preserve"> of </w:t>
      </w:r>
      <w:r w:rsidR="002326E7">
        <w:rPr>
          <w:rFonts w:ascii="Times New Roman" w:hAnsi="Times New Roman" w:cs="Times New Roman"/>
          <w:sz w:val="24"/>
          <w:szCs w:val="24"/>
          <w:lang w:val="en-US"/>
        </w:rPr>
        <w:t xml:space="preserve">selected </w:t>
      </w:r>
      <w:r w:rsidR="002326E7" w:rsidRPr="002A30FB">
        <w:rPr>
          <w:rFonts w:ascii="Times New Roman" w:hAnsi="Times New Roman" w:cs="Times New Roman"/>
          <w:sz w:val="24"/>
          <w:szCs w:val="24"/>
          <w:lang w:val="en-US"/>
        </w:rPr>
        <w:t>inflammatory biomarkers</w:t>
      </w:r>
      <w:r w:rsidR="002326E7">
        <w:rPr>
          <w:rFonts w:ascii="Times New Roman" w:hAnsi="Times New Roman" w:cs="Times New Roman"/>
          <w:sz w:val="24"/>
          <w:szCs w:val="24"/>
          <w:lang w:val="en-US"/>
        </w:rPr>
        <w:t xml:space="preserve"> after the experimental schedule. </w:t>
      </w:r>
      <w:r w:rsidR="002326E7" w:rsidRPr="002A30FB">
        <w:rPr>
          <w:rFonts w:ascii="Times New Roman" w:hAnsi="Times New Roman" w:cs="Times New Roman"/>
          <w:sz w:val="24"/>
          <w:szCs w:val="24"/>
          <w:lang w:val="en-US"/>
        </w:rPr>
        <w:t xml:space="preserve">Analysis was done by One-way ANOVA followed by Dunnett’s post hoc test, where ***indicates </w:t>
      </w:r>
      <w:r w:rsidR="002326E7" w:rsidRPr="002A30FB">
        <w:rPr>
          <w:rFonts w:ascii="Times New Roman" w:hAnsi="Times New Roman" w:cs="Times New Roman"/>
          <w:i/>
          <w:iCs/>
          <w:sz w:val="24"/>
          <w:szCs w:val="24"/>
          <w:lang w:val="en-US"/>
        </w:rPr>
        <w:t>p</w:t>
      </w:r>
      <w:r w:rsidR="002326E7" w:rsidRPr="002A30FB">
        <w:rPr>
          <w:rFonts w:ascii="Times New Roman" w:hAnsi="Times New Roman" w:cs="Times New Roman"/>
          <w:sz w:val="24"/>
          <w:szCs w:val="24"/>
          <w:lang w:val="en-US"/>
        </w:rPr>
        <w:t xml:space="preserve"> ≤ 0.001, **indicates </w:t>
      </w:r>
      <w:r w:rsidR="002326E7" w:rsidRPr="002A30FB">
        <w:rPr>
          <w:rFonts w:ascii="Times New Roman" w:hAnsi="Times New Roman" w:cs="Times New Roman"/>
          <w:i/>
          <w:iCs/>
          <w:sz w:val="24"/>
          <w:szCs w:val="24"/>
          <w:lang w:val="en-US"/>
        </w:rPr>
        <w:t>p</w:t>
      </w:r>
      <w:r w:rsidR="002326E7" w:rsidRPr="002A30FB">
        <w:rPr>
          <w:rFonts w:ascii="Times New Roman" w:hAnsi="Times New Roman" w:cs="Times New Roman"/>
          <w:sz w:val="24"/>
          <w:szCs w:val="24"/>
          <w:lang w:val="en-US"/>
        </w:rPr>
        <w:t xml:space="preserve"> ≤ 0.01, *indicates </w:t>
      </w:r>
      <w:r w:rsidR="002326E7" w:rsidRPr="002A30FB">
        <w:rPr>
          <w:rFonts w:ascii="Times New Roman" w:hAnsi="Times New Roman" w:cs="Times New Roman"/>
          <w:i/>
          <w:iCs/>
          <w:sz w:val="24"/>
          <w:szCs w:val="24"/>
          <w:lang w:val="en-US"/>
        </w:rPr>
        <w:t>p</w:t>
      </w:r>
      <w:r w:rsidR="002326E7" w:rsidRPr="002A30FB">
        <w:rPr>
          <w:rFonts w:ascii="Times New Roman" w:hAnsi="Times New Roman" w:cs="Times New Roman"/>
          <w:sz w:val="24"/>
          <w:szCs w:val="24"/>
          <w:lang w:val="en-US"/>
        </w:rPr>
        <w:t xml:space="preserve"> ≤ 0.05, as compared to arthritic control group.</w:t>
      </w:r>
    </w:p>
    <w:tbl>
      <w:tblPr>
        <w:tblStyle w:val="TableGrid"/>
        <w:tblW w:w="0" w:type="auto"/>
        <w:tblLook w:val="04A0" w:firstRow="1" w:lastRow="0" w:firstColumn="1" w:lastColumn="0" w:noHBand="0" w:noVBand="1"/>
      </w:tblPr>
      <w:tblGrid>
        <w:gridCol w:w="1616"/>
        <w:gridCol w:w="1073"/>
        <w:gridCol w:w="1275"/>
        <w:gridCol w:w="1276"/>
        <w:gridCol w:w="1276"/>
        <w:gridCol w:w="1276"/>
        <w:gridCol w:w="1224"/>
      </w:tblGrid>
      <w:tr w:rsidR="002326E7" w14:paraId="3597F122" w14:textId="77777777" w:rsidTr="009A319B">
        <w:tc>
          <w:tcPr>
            <w:tcW w:w="1616" w:type="dxa"/>
            <w:vMerge w:val="restart"/>
          </w:tcPr>
          <w:bookmarkEnd w:id="16"/>
          <w:p w14:paraId="43B37C08" w14:textId="77777777" w:rsidR="002326E7" w:rsidRDefault="002326E7" w:rsidP="00354AAB">
            <w:pPr>
              <w:rPr>
                <w:rFonts w:ascii="Times New Roman" w:hAnsi="Times New Roman" w:cs="Times New Roman"/>
                <w:b/>
                <w:bCs/>
                <w:sz w:val="24"/>
                <w:szCs w:val="24"/>
                <w:lang w:val="en-US"/>
              </w:rPr>
            </w:pPr>
            <w:r>
              <w:rPr>
                <w:rFonts w:ascii="Times New Roman" w:hAnsi="Times New Roman" w:cs="Times New Roman"/>
                <w:b/>
                <w:bCs/>
                <w:sz w:val="24"/>
                <w:szCs w:val="24"/>
                <w:lang w:val="en-US"/>
              </w:rPr>
              <w:t>Experimental groups</w:t>
            </w:r>
          </w:p>
        </w:tc>
        <w:tc>
          <w:tcPr>
            <w:tcW w:w="7400" w:type="dxa"/>
            <w:gridSpan w:val="6"/>
          </w:tcPr>
          <w:p w14:paraId="57AA269B" w14:textId="77777777" w:rsidR="002326E7" w:rsidRDefault="002326E7" w:rsidP="00D54824">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Target gene names and their relative expression (in fold change)</w:t>
            </w:r>
          </w:p>
        </w:tc>
      </w:tr>
      <w:tr w:rsidR="002326E7" w14:paraId="0B2C75C3" w14:textId="77777777" w:rsidTr="00E11E4C">
        <w:tc>
          <w:tcPr>
            <w:tcW w:w="1616" w:type="dxa"/>
            <w:vMerge/>
          </w:tcPr>
          <w:p w14:paraId="210A839D" w14:textId="77777777" w:rsidR="002326E7" w:rsidRDefault="002326E7" w:rsidP="00354AAB">
            <w:pPr>
              <w:rPr>
                <w:rFonts w:ascii="Times New Roman" w:hAnsi="Times New Roman" w:cs="Times New Roman"/>
                <w:b/>
                <w:bCs/>
                <w:sz w:val="24"/>
                <w:szCs w:val="24"/>
                <w:lang w:val="en-US"/>
              </w:rPr>
            </w:pPr>
          </w:p>
        </w:tc>
        <w:tc>
          <w:tcPr>
            <w:tcW w:w="1073" w:type="dxa"/>
          </w:tcPr>
          <w:p w14:paraId="2B67E4D8" w14:textId="77777777" w:rsidR="002326E7" w:rsidRPr="00D54824" w:rsidRDefault="002326E7" w:rsidP="00D54824">
            <w:pPr>
              <w:jc w:val="center"/>
              <w:rPr>
                <w:rFonts w:ascii="Times New Roman" w:hAnsi="Times New Roman" w:cs="Times New Roman"/>
                <w:b/>
                <w:bCs/>
                <w:sz w:val="24"/>
                <w:szCs w:val="24"/>
                <w:lang w:val="en-US"/>
              </w:rPr>
            </w:pPr>
            <w:r w:rsidRPr="00D54824">
              <w:rPr>
                <w:rFonts w:ascii="Times New Roman" w:hAnsi="Times New Roman" w:cs="Times New Roman"/>
                <w:b/>
                <w:bCs/>
                <w:sz w:val="24"/>
                <w:szCs w:val="24"/>
                <w:lang w:val="en-US"/>
              </w:rPr>
              <w:t>AKT</w:t>
            </w:r>
          </w:p>
        </w:tc>
        <w:tc>
          <w:tcPr>
            <w:tcW w:w="1275" w:type="dxa"/>
          </w:tcPr>
          <w:p w14:paraId="4BC2FEE5" w14:textId="77777777" w:rsidR="002326E7" w:rsidRPr="00D54824" w:rsidRDefault="002326E7" w:rsidP="00D54824">
            <w:pPr>
              <w:jc w:val="center"/>
              <w:rPr>
                <w:rFonts w:ascii="Times New Roman" w:hAnsi="Times New Roman" w:cs="Times New Roman"/>
                <w:b/>
                <w:bCs/>
                <w:sz w:val="24"/>
                <w:szCs w:val="24"/>
                <w:lang w:val="en-US"/>
              </w:rPr>
            </w:pPr>
            <w:r w:rsidRPr="00D54824">
              <w:rPr>
                <w:rFonts w:ascii="Times New Roman" w:eastAsia="Times New Roman" w:hAnsi="Times New Roman" w:cs="Times New Roman"/>
                <w:b/>
                <w:bCs/>
                <w:sz w:val="24"/>
                <w:szCs w:val="24"/>
                <w:lang w:eastAsia="en-IN"/>
              </w:rPr>
              <w:t>PPARG</w:t>
            </w:r>
          </w:p>
        </w:tc>
        <w:tc>
          <w:tcPr>
            <w:tcW w:w="1276" w:type="dxa"/>
          </w:tcPr>
          <w:p w14:paraId="12B97B86" w14:textId="2694B4AD" w:rsidR="002326E7" w:rsidRPr="00D54824" w:rsidRDefault="002326E7" w:rsidP="00D54824">
            <w:pPr>
              <w:jc w:val="center"/>
              <w:rPr>
                <w:rFonts w:ascii="Times New Roman" w:hAnsi="Times New Roman" w:cs="Times New Roman"/>
                <w:b/>
                <w:bCs/>
                <w:sz w:val="24"/>
                <w:szCs w:val="24"/>
                <w:lang w:val="en-US"/>
              </w:rPr>
            </w:pPr>
            <w:r w:rsidRPr="00D54824">
              <w:rPr>
                <w:rFonts w:ascii="Times New Roman" w:eastAsia="Times New Roman" w:hAnsi="Times New Roman" w:cs="Times New Roman"/>
                <w:b/>
                <w:bCs/>
                <w:sz w:val="24"/>
                <w:szCs w:val="24"/>
                <w:lang w:eastAsia="en-IN"/>
              </w:rPr>
              <w:t>I</w:t>
            </w:r>
            <w:r w:rsidR="00282668">
              <w:rPr>
                <w:rFonts w:ascii="Times New Roman" w:eastAsia="Times New Roman" w:hAnsi="Times New Roman" w:cs="Times New Roman"/>
                <w:b/>
                <w:bCs/>
                <w:sz w:val="24"/>
                <w:szCs w:val="24"/>
                <w:lang w:eastAsia="en-IN"/>
              </w:rPr>
              <w:t>ĸ</w:t>
            </w:r>
            <w:r w:rsidRPr="00D54824">
              <w:rPr>
                <w:rFonts w:ascii="Times New Roman" w:eastAsia="Times New Roman" w:hAnsi="Times New Roman" w:cs="Times New Roman"/>
                <w:b/>
                <w:bCs/>
                <w:sz w:val="24"/>
                <w:szCs w:val="24"/>
                <w:lang w:eastAsia="en-IN"/>
              </w:rPr>
              <w:t>β</w:t>
            </w:r>
          </w:p>
        </w:tc>
        <w:tc>
          <w:tcPr>
            <w:tcW w:w="1276" w:type="dxa"/>
          </w:tcPr>
          <w:p w14:paraId="70C47F78" w14:textId="77777777" w:rsidR="002326E7" w:rsidRPr="00D54824" w:rsidRDefault="002326E7" w:rsidP="00D54824">
            <w:pPr>
              <w:jc w:val="center"/>
              <w:rPr>
                <w:rFonts w:ascii="Times New Roman" w:hAnsi="Times New Roman" w:cs="Times New Roman"/>
                <w:b/>
                <w:bCs/>
                <w:sz w:val="24"/>
                <w:szCs w:val="24"/>
                <w:lang w:val="en-US"/>
              </w:rPr>
            </w:pPr>
            <w:r w:rsidRPr="00D54824">
              <w:rPr>
                <w:rFonts w:ascii="Times New Roman" w:eastAsia="Times New Roman" w:hAnsi="Times New Roman" w:cs="Times New Roman"/>
                <w:b/>
                <w:bCs/>
                <w:sz w:val="24"/>
                <w:szCs w:val="24"/>
                <w:lang w:eastAsia="en-IN"/>
              </w:rPr>
              <w:t>COX-2</w:t>
            </w:r>
          </w:p>
        </w:tc>
        <w:tc>
          <w:tcPr>
            <w:tcW w:w="1276" w:type="dxa"/>
          </w:tcPr>
          <w:p w14:paraId="3D5B1CD9" w14:textId="77777777" w:rsidR="002326E7" w:rsidRPr="00D54824" w:rsidRDefault="002326E7" w:rsidP="00D54824">
            <w:pPr>
              <w:jc w:val="center"/>
              <w:rPr>
                <w:rFonts w:ascii="Times New Roman" w:hAnsi="Times New Roman" w:cs="Times New Roman"/>
                <w:b/>
                <w:bCs/>
                <w:sz w:val="24"/>
                <w:szCs w:val="24"/>
                <w:lang w:val="en-US"/>
              </w:rPr>
            </w:pPr>
            <w:r w:rsidRPr="00D54824">
              <w:rPr>
                <w:rFonts w:ascii="Times New Roman" w:eastAsia="Times New Roman" w:hAnsi="Times New Roman" w:cs="Times New Roman"/>
                <w:b/>
                <w:bCs/>
                <w:sz w:val="24"/>
                <w:szCs w:val="24"/>
                <w:lang w:eastAsia="en-IN"/>
              </w:rPr>
              <w:t>IL-6</w:t>
            </w:r>
          </w:p>
        </w:tc>
        <w:tc>
          <w:tcPr>
            <w:tcW w:w="1224" w:type="dxa"/>
          </w:tcPr>
          <w:p w14:paraId="6B6E8D37" w14:textId="77777777" w:rsidR="002326E7" w:rsidRPr="00D54824" w:rsidRDefault="002326E7" w:rsidP="00D54824">
            <w:pPr>
              <w:jc w:val="center"/>
              <w:rPr>
                <w:rFonts w:ascii="Times New Roman" w:hAnsi="Times New Roman" w:cs="Times New Roman"/>
                <w:b/>
                <w:bCs/>
                <w:sz w:val="24"/>
                <w:szCs w:val="24"/>
                <w:lang w:val="en-US"/>
              </w:rPr>
            </w:pPr>
            <w:r w:rsidRPr="00D54824">
              <w:rPr>
                <w:rFonts w:ascii="Times New Roman" w:eastAsia="Times New Roman" w:hAnsi="Times New Roman" w:cs="Times New Roman"/>
                <w:b/>
                <w:bCs/>
                <w:sz w:val="24"/>
                <w:szCs w:val="24"/>
                <w:lang w:eastAsia="en-IN"/>
              </w:rPr>
              <w:t>TNF-α</w:t>
            </w:r>
          </w:p>
        </w:tc>
      </w:tr>
      <w:tr w:rsidR="002326E7" w14:paraId="4B091291" w14:textId="77777777" w:rsidTr="00E11E4C">
        <w:tc>
          <w:tcPr>
            <w:tcW w:w="1616" w:type="dxa"/>
          </w:tcPr>
          <w:p w14:paraId="43AE7A34" w14:textId="77777777" w:rsidR="002326E7" w:rsidRDefault="002326E7" w:rsidP="00173F7C">
            <w:pPr>
              <w:rPr>
                <w:rFonts w:ascii="Times New Roman" w:hAnsi="Times New Roman" w:cs="Times New Roman"/>
                <w:b/>
                <w:bCs/>
                <w:sz w:val="24"/>
                <w:szCs w:val="24"/>
                <w:lang w:val="en-US"/>
              </w:rPr>
            </w:pPr>
            <w:r>
              <w:rPr>
                <w:rFonts w:ascii="Times New Roman" w:hAnsi="Times New Roman" w:cs="Times New Roman"/>
                <w:b/>
                <w:bCs/>
                <w:sz w:val="24"/>
                <w:szCs w:val="24"/>
                <w:lang w:val="en-US"/>
              </w:rPr>
              <w:t>Arthritic Control group</w:t>
            </w:r>
          </w:p>
        </w:tc>
        <w:tc>
          <w:tcPr>
            <w:tcW w:w="1073" w:type="dxa"/>
          </w:tcPr>
          <w:p w14:paraId="1792F7DB" w14:textId="77777777" w:rsidR="002326E7" w:rsidRPr="001551C0" w:rsidRDefault="002326E7" w:rsidP="00173F7C">
            <w:pPr>
              <w:rPr>
                <w:rFonts w:ascii="Times New Roman" w:hAnsi="Times New Roman" w:cs="Times New Roman"/>
                <w:sz w:val="24"/>
                <w:szCs w:val="24"/>
                <w:lang w:val="en-US"/>
              </w:rPr>
            </w:pPr>
            <w:r w:rsidRPr="001551C0">
              <w:rPr>
                <w:rFonts w:ascii="Times New Roman" w:eastAsia="Times New Roman" w:hAnsi="Times New Roman" w:cs="Times New Roman"/>
                <w:sz w:val="24"/>
                <w:szCs w:val="24"/>
                <w:lang w:eastAsia="en-IN"/>
              </w:rPr>
              <w:t>3.49</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0.51</w:t>
            </w:r>
          </w:p>
        </w:tc>
        <w:tc>
          <w:tcPr>
            <w:tcW w:w="1275" w:type="dxa"/>
          </w:tcPr>
          <w:p w14:paraId="7C3B53AA"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2.25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0.23</w:t>
            </w:r>
          </w:p>
        </w:tc>
        <w:tc>
          <w:tcPr>
            <w:tcW w:w="1276" w:type="dxa"/>
          </w:tcPr>
          <w:p w14:paraId="0B058910"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0.77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0.91</w:t>
            </w:r>
          </w:p>
        </w:tc>
        <w:tc>
          <w:tcPr>
            <w:tcW w:w="1276" w:type="dxa"/>
          </w:tcPr>
          <w:p w14:paraId="6E67D84B"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1.47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0.14</w:t>
            </w:r>
          </w:p>
        </w:tc>
        <w:tc>
          <w:tcPr>
            <w:tcW w:w="1276" w:type="dxa"/>
          </w:tcPr>
          <w:p w14:paraId="20E198E7"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3.48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0.17</w:t>
            </w:r>
          </w:p>
        </w:tc>
        <w:tc>
          <w:tcPr>
            <w:tcW w:w="1224" w:type="dxa"/>
          </w:tcPr>
          <w:p w14:paraId="09B39FE0"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6.98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0.41</w:t>
            </w:r>
          </w:p>
        </w:tc>
      </w:tr>
      <w:tr w:rsidR="002326E7" w14:paraId="7A07019D" w14:textId="77777777" w:rsidTr="00E11E4C">
        <w:tc>
          <w:tcPr>
            <w:tcW w:w="1616" w:type="dxa"/>
          </w:tcPr>
          <w:p w14:paraId="361A1560" w14:textId="77777777" w:rsidR="002326E7" w:rsidRDefault="002326E7" w:rsidP="00173F7C">
            <w:pPr>
              <w:rPr>
                <w:rFonts w:ascii="Times New Roman" w:hAnsi="Times New Roman" w:cs="Times New Roman"/>
                <w:b/>
                <w:bCs/>
                <w:sz w:val="24"/>
                <w:szCs w:val="24"/>
                <w:lang w:val="en-US"/>
              </w:rPr>
            </w:pPr>
            <w:r w:rsidRPr="00D54824">
              <w:rPr>
                <w:rFonts w:ascii="Times New Roman" w:hAnsi="Times New Roman" w:cs="Times New Roman"/>
                <w:b/>
                <w:bCs/>
                <w:sz w:val="24"/>
                <w:szCs w:val="24"/>
                <w:lang w:val="en-US"/>
              </w:rPr>
              <w:t xml:space="preserve">Low Dose </w:t>
            </w:r>
            <w:r>
              <w:rPr>
                <w:rFonts w:ascii="Times New Roman" w:hAnsi="Times New Roman" w:cs="Times New Roman"/>
                <w:b/>
                <w:bCs/>
                <w:sz w:val="24"/>
                <w:szCs w:val="24"/>
                <w:lang w:val="en-US"/>
              </w:rPr>
              <w:t xml:space="preserve">group of DME </w:t>
            </w:r>
            <w:r w:rsidRPr="00D54824">
              <w:rPr>
                <w:rFonts w:ascii="Times New Roman" w:hAnsi="Times New Roman" w:cs="Times New Roman"/>
                <w:b/>
                <w:bCs/>
                <w:sz w:val="24"/>
                <w:szCs w:val="24"/>
                <w:lang w:val="en-US"/>
              </w:rPr>
              <w:t>(250 mg/kg b.w.)</w:t>
            </w:r>
          </w:p>
        </w:tc>
        <w:tc>
          <w:tcPr>
            <w:tcW w:w="1073" w:type="dxa"/>
          </w:tcPr>
          <w:p w14:paraId="21B2CF68" w14:textId="77777777" w:rsidR="002326E7" w:rsidRPr="001551C0" w:rsidRDefault="002326E7" w:rsidP="00173F7C">
            <w:pPr>
              <w:rPr>
                <w:rFonts w:ascii="Times New Roman" w:hAnsi="Times New Roman" w:cs="Times New Roman"/>
                <w:sz w:val="24"/>
                <w:szCs w:val="24"/>
                <w:lang w:val="en-US"/>
              </w:rPr>
            </w:pPr>
            <w:r w:rsidRPr="001551C0">
              <w:rPr>
                <w:rFonts w:ascii="Times New Roman" w:hAnsi="Times New Roman" w:cs="Times New Roman"/>
                <w:sz w:val="24"/>
                <w:szCs w:val="24"/>
                <w:lang w:val="en-US"/>
              </w:rPr>
              <w:t>2.38</w:t>
            </w:r>
            <w:r>
              <w:rPr>
                <w:rFonts w:ascii="Times New Roman" w:hAnsi="Times New Roman" w:cs="Times New Roman"/>
                <w:sz w:val="24"/>
                <w:szCs w:val="24"/>
                <w:lang w:val="en-US"/>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0.78</w:t>
            </w:r>
          </w:p>
        </w:tc>
        <w:tc>
          <w:tcPr>
            <w:tcW w:w="1275" w:type="dxa"/>
          </w:tcPr>
          <w:p w14:paraId="63CB7FDA"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3.36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1.38</w:t>
            </w:r>
          </w:p>
        </w:tc>
        <w:tc>
          <w:tcPr>
            <w:tcW w:w="1276" w:type="dxa"/>
          </w:tcPr>
          <w:p w14:paraId="10F4BB72"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2.19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0.65</w:t>
            </w:r>
          </w:p>
        </w:tc>
        <w:tc>
          <w:tcPr>
            <w:tcW w:w="1276" w:type="dxa"/>
          </w:tcPr>
          <w:p w14:paraId="17C7B173"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0.99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0.07**</w:t>
            </w:r>
          </w:p>
        </w:tc>
        <w:tc>
          <w:tcPr>
            <w:tcW w:w="1276" w:type="dxa"/>
          </w:tcPr>
          <w:p w14:paraId="62EF429F"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3.20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0.25</w:t>
            </w:r>
          </w:p>
        </w:tc>
        <w:tc>
          <w:tcPr>
            <w:tcW w:w="1224" w:type="dxa"/>
          </w:tcPr>
          <w:p w14:paraId="0FDBB04C"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3.08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1.99*</w:t>
            </w:r>
          </w:p>
        </w:tc>
      </w:tr>
      <w:tr w:rsidR="002326E7" w14:paraId="0C144528" w14:textId="77777777" w:rsidTr="00E11E4C">
        <w:tc>
          <w:tcPr>
            <w:tcW w:w="1616" w:type="dxa"/>
          </w:tcPr>
          <w:p w14:paraId="79D5D21A" w14:textId="77777777" w:rsidR="002326E7" w:rsidRDefault="002326E7" w:rsidP="00173F7C">
            <w:pPr>
              <w:rPr>
                <w:rFonts w:ascii="Times New Roman" w:hAnsi="Times New Roman" w:cs="Times New Roman"/>
                <w:b/>
                <w:bCs/>
                <w:sz w:val="24"/>
                <w:szCs w:val="24"/>
                <w:lang w:val="en-US"/>
              </w:rPr>
            </w:pPr>
            <w:r>
              <w:rPr>
                <w:rFonts w:ascii="Times New Roman" w:hAnsi="Times New Roman" w:cs="Times New Roman"/>
                <w:b/>
                <w:bCs/>
                <w:sz w:val="24"/>
                <w:szCs w:val="24"/>
                <w:lang w:val="en-US"/>
              </w:rPr>
              <w:t>High</w:t>
            </w:r>
            <w:r w:rsidRPr="00D54824">
              <w:rPr>
                <w:rFonts w:ascii="Times New Roman" w:hAnsi="Times New Roman" w:cs="Times New Roman"/>
                <w:b/>
                <w:bCs/>
                <w:sz w:val="24"/>
                <w:szCs w:val="24"/>
                <w:lang w:val="en-US"/>
              </w:rPr>
              <w:t xml:space="preserve"> Dose group of DME (5</w:t>
            </w:r>
            <w:r>
              <w:rPr>
                <w:rFonts w:ascii="Times New Roman" w:hAnsi="Times New Roman" w:cs="Times New Roman"/>
                <w:b/>
                <w:bCs/>
                <w:sz w:val="24"/>
                <w:szCs w:val="24"/>
                <w:lang w:val="en-US"/>
              </w:rPr>
              <w:t>0</w:t>
            </w:r>
            <w:r w:rsidRPr="00D54824">
              <w:rPr>
                <w:rFonts w:ascii="Times New Roman" w:hAnsi="Times New Roman" w:cs="Times New Roman"/>
                <w:b/>
                <w:bCs/>
                <w:sz w:val="24"/>
                <w:szCs w:val="24"/>
                <w:lang w:val="en-US"/>
              </w:rPr>
              <w:t>0 mg/kg b.w.)</w:t>
            </w:r>
          </w:p>
        </w:tc>
        <w:tc>
          <w:tcPr>
            <w:tcW w:w="1073" w:type="dxa"/>
          </w:tcPr>
          <w:p w14:paraId="1AEA2935" w14:textId="77777777" w:rsidR="002326E7" w:rsidRPr="001551C0" w:rsidRDefault="002326E7" w:rsidP="00173F7C">
            <w:pPr>
              <w:rPr>
                <w:rFonts w:ascii="Times New Roman" w:hAnsi="Times New Roman" w:cs="Times New Roman"/>
                <w:sz w:val="24"/>
                <w:szCs w:val="24"/>
                <w:lang w:val="en-US"/>
              </w:rPr>
            </w:pPr>
            <w:r w:rsidRPr="001551C0">
              <w:rPr>
                <w:rFonts w:ascii="Times New Roman" w:hAnsi="Times New Roman" w:cs="Times New Roman"/>
                <w:sz w:val="24"/>
                <w:szCs w:val="24"/>
                <w:lang w:val="en-US"/>
              </w:rPr>
              <w:t>1.66</w:t>
            </w:r>
            <w:r>
              <w:rPr>
                <w:rFonts w:ascii="Times New Roman" w:hAnsi="Times New Roman" w:cs="Times New Roman"/>
                <w:sz w:val="24"/>
                <w:szCs w:val="24"/>
                <w:lang w:val="en-US"/>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w:t>
            </w:r>
            <w:r w:rsidRPr="001551C0">
              <w:rPr>
                <w:rFonts w:ascii="Times New Roman" w:hAnsi="Times New Roman" w:cs="Times New Roman"/>
                <w:sz w:val="24"/>
                <w:szCs w:val="24"/>
                <w:lang w:val="en-US"/>
              </w:rPr>
              <w:t>0.47</w:t>
            </w:r>
            <w:r>
              <w:rPr>
                <w:rFonts w:ascii="Times New Roman" w:hAnsi="Times New Roman" w:cs="Times New Roman"/>
                <w:sz w:val="24"/>
                <w:szCs w:val="24"/>
                <w:lang w:val="en-US"/>
              </w:rPr>
              <w:t>*</w:t>
            </w:r>
          </w:p>
        </w:tc>
        <w:tc>
          <w:tcPr>
            <w:tcW w:w="1275" w:type="dxa"/>
          </w:tcPr>
          <w:p w14:paraId="243B902D" w14:textId="77777777" w:rsidR="002326E7" w:rsidRPr="00C9256E" w:rsidRDefault="002326E7" w:rsidP="00173F7C">
            <w:pPr>
              <w:rPr>
                <w:rFonts w:ascii="Times New Roman" w:eastAsia="Times New Roman" w:hAnsi="Times New Roman" w:cs="Times New Roman"/>
                <w:sz w:val="24"/>
                <w:szCs w:val="24"/>
                <w:lang w:eastAsia="en-IN"/>
              </w:rPr>
            </w:pPr>
            <w:r>
              <w:rPr>
                <w:rFonts w:ascii="Times New Roman" w:hAnsi="Times New Roman" w:cs="Times New Roman"/>
                <w:sz w:val="24"/>
                <w:szCs w:val="24"/>
                <w:lang w:val="en-US"/>
              </w:rPr>
              <w:t xml:space="preserve">10.4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0.02***</w:t>
            </w:r>
          </w:p>
        </w:tc>
        <w:tc>
          <w:tcPr>
            <w:tcW w:w="1276" w:type="dxa"/>
          </w:tcPr>
          <w:p w14:paraId="1C16D17C"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2.96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0.38*</w:t>
            </w:r>
          </w:p>
        </w:tc>
        <w:tc>
          <w:tcPr>
            <w:tcW w:w="1276" w:type="dxa"/>
          </w:tcPr>
          <w:p w14:paraId="326F524C"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0.38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0.05***</w:t>
            </w:r>
          </w:p>
        </w:tc>
        <w:tc>
          <w:tcPr>
            <w:tcW w:w="1276" w:type="dxa"/>
          </w:tcPr>
          <w:p w14:paraId="73B4F5B0"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2.23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0.43**</w:t>
            </w:r>
          </w:p>
        </w:tc>
        <w:tc>
          <w:tcPr>
            <w:tcW w:w="1224" w:type="dxa"/>
          </w:tcPr>
          <w:p w14:paraId="0042571B" w14:textId="77777777" w:rsidR="002326E7" w:rsidRPr="001551C0" w:rsidRDefault="002326E7" w:rsidP="00173F7C">
            <w:pPr>
              <w:rPr>
                <w:rFonts w:ascii="Times New Roman" w:hAnsi="Times New Roman" w:cs="Times New Roman"/>
                <w:sz w:val="24"/>
                <w:szCs w:val="24"/>
                <w:lang w:val="en-US"/>
              </w:rPr>
            </w:pPr>
            <w:r>
              <w:rPr>
                <w:rFonts w:ascii="Times New Roman" w:hAnsi="Times New Roman" w:cs="Times New Roman"/>
                <w:sz w:val="24"/>
                <w:szCs w:val="24"/>
                <w:lang w:val="en-US"/>
              </w:rPr>
              <w:t xml:space="preserve">0.36 </w:t>
            </w:r>
            <w:r w:rsidRPr="001F58B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0.66**</w:t>
            </w:r>
          </w:p>
        </w:tc>
      </w:tr>
    </w:tbl>
    <w:p w14:paraId="00ADD8AB" w14:textId="77777777" w:rsidR="002326E7" w:rsidRDefault="002326E7" w:rsidP="00354AAB">
      <w:pPr>
        <w:rPr>
          <w:rFonts w:ascii="Times New Roman" w:hAnsi="Times New Roman" w:cs="Times New Roman"/>
          <w:b/>
          <w:bCs/>
          <w:sz w:val="24"/>
          <w:szCs w:val="24"/>
          <w:lang w:val="en-US"/>
        </w:rPr>
      </w:pPr>
    </w:p>
    <w:p w14:paraId="285DBE67" w14:textId="77777777" w:rsidR="002326E7" w:rsidRDefault="002326E7" w:rsidP="00C5492F">
      <w:pPr>
        <w:jc w:val="both"/>
        <w:rPr>
          <w:rFonts w:ascii="Times New Roman" w:hAnsi="Times New Roman" w:cs="Times New Roman"/>
          <w:b/>
          <w:bCs/>
          <w:sz w:val="24"/>
          <w:szCs w:val="24"/>
          <w:lang w:val="en-US"/>
        </w:rPr>
      </w:pPr>
    </w:p>
    <w:p w14:paraId="2F5E3909" w14:textId="77777777" w:rsidR="002326E7" w:rsidRDefault="002326E7" w:rsidP="00C5492F">
      <w:pPr>
        <w:jc w:val="both"/>
        <w:rPr>
          <w:rFonts w:ascii="Times New Roman" w:hAnsi="Times New Roman" w:cs="Times New Roman"/>
          <w:b/>
          <w:bCs/>
          <w:sz w:val="24"/>
          <w:szCs w:val="24"/>
          <w:lang w:val="en-US"/>
        </w:rPr>
      </w:pPr>
    </w:p>
    <w:p w14:paraId="4CBECE85" w14:textId="3CF6F7E4" w:rsidR="002326E7" w:rsidRDefault="00DD5E9E" w:rsidP="00C5492F">
      <w:pPr>
        <w:jc w:val="both"/>
        <w:rPr>
          <w:rFonts w:ascii="Times New Roman" w:hAnsi="Times New Roman" w:cs="Times New Roman"/>
          <w:sz w:val="24"/>
          <w:szCs w:val="24"/>
          <w:lang w:val="en-US"/>
        </w:rPr>
      </w:pPr>
      <w:bookmarkStart w:id="17" w:name="_Hlk168509253"/>
      <w:r w:rsidRPr="00DD5E9E">
        <w:rPr>
          <w:rFonts w:ascii="Times New Roman" w:hAnsi="Times New Roman" w:cs="Times New Roman"/>
          <w:b/>
          <w:bCs/>
          <w:sz w:val="24"/>
          <w:szCs w:val="24"/>
          <w:lang w:val="en-US"/>
        </w:rPr>
        <w:t>Additional</w:t>
      </w:r>
      <w:r w:rsidR="002326E7" w:rsidRPr="00EF0DE5">
        <w:rPr>
          <w:rFonts w:ascii="Times New Roman" w:hAnsi="Times New Roman" w:cs="Times New Roman"/>
          <w:b/>
          <w:bCs/>
          <w:sz w:val="24"/>
          <w:szCs w:val="24"/>
          <w:lang w:val="en-US"/>
        </w:rPr>
        <w:t xml:space="preserve"> Table S</w:t>
      </w:r>
      <w:r w:rsidR="002326E7">
        <w:rPr>
          <w:rFonts w:ascii="Times New Roman" w:hAnsi="Times New Roman" w:cs="Times New Roman"/>
          <w:b/>
          <w:bCs/>
          <w:sz w:val="24"/>
          <w:szCs w:val="24"/>
          <w:lang w:val="en-US"/>
        </w:rPr>
        <w:t>15.</w:t>
      </w:r>
      <w:r w:rsidR="002326E7" w:rsidRPr="002A30FB">
        <w:t xml:space="preserve"> </w:t>
      </w:r>
      <w:r w:rsidR="002326E7" w:rsidRPr="002A30FB">
        <w:rPr>
          <w:rFonts w:ascii="Times New Roman" w:hAnsi="Times New Roman" w:cs="Times New Roman"/>
          <w:sz w:val="24"/>
          <w:szCs w:val="24"/>
          <w:lang w:val="en-US"/>
        </w:rPr>
        <w:t xml:space="preserve">Effect of </w:t>
      </w:r>
      <w:r w:rsidR="002326E7" w:rsidRPr="002A30FB">
        <w:rPr>
          <w:rFonts w:ascii="Times New Roman" w:hAnsi="Times New Roman" w:cs="Times New Roman"/>
          <w:i/>
          <w:iCs/>
          <w:sz w:val="24"/>
          <w:szCs w:val="24"/>
          <w:lang w:val="en-US"/>
        </w:rPr>
        <w:t>Drynaria quercifolia</w:t>
      </w:r>
      <w:r w:rsidR="002326E7" w:rsidRPr="002A30FB">
        <w:rPr>
          <w:rFonts w:ascii="Times New Roman" w:hAnsi="Times New Roman" w:cs="Times New Roman"/>
          <w:sz w:val="24"/>
          <w:szCs w:val="24"/>
          <w:lang w:val="en-US"/>
        </w:rPr>
        <w:t xml:space="preserve"> rhizome methanol extracts </w:t>
      </w:r>
      <w:r w:rsidR="002326E7">
        <w:rPr>
          <w:rFonts w:ascii="Times New Roman" w:hAnsi="Times New Roman" w:cs="Times New Roman"/>
          <w:sz w:val="24"/>
          <w:szCs w:val="24"/>
          <w:lang w:val="en-US"/>
        </w:rPr>
        <w:t xml:space="preserve">(DME) </w:t>
      </w:r>
      <w:r w:rsidR="002326E7" w:rsidRPr="002A30FB">
        <w:rPr>
          <w:rFonts w:ascii="Times New Roman" w:hAnsi="Times New Roman" w:cs="Times New Roman"/>
          <w:sz w:val="24"/>
          <w:szCs w:val="24"/>
          <w:lang w:val="en-US"/>
        </w:rPr>
        <w:t xml:space="preserve">on </w:t>
      </w:r>
      <w:r w:rsidR="002326E7">
        <w:rPr>
          <w:rFonts w:ascii="Times New Roman" w:hAnsi="Times New Roman" w:cs="Times New Roman"/>
          <w:sz w:val="24"/>
          <w:szCs w:val="24"/>
          <w:lang w:val="en-US"/>
        </w:rPr>
        <w:t xml:space="preserve">the serum level concentration of selected </w:t>
      </w:r>
      <w:r w:rsidR="002326E7" w:rsidRPr="002A30FB">
        <w:rPr>
          <w:rFonts w:ascii="Times New Roman" w:hAnsi="Times New Roman" w:cs="Times New Roman"/>
          <w:sz w:val="24"/>
          <w:szCs w:val="24"/>
          <w:lang w:val="en-US"/>
        </w:rPr>
        <w:t>inflammatory biomarkers</w:t>
      </w:r>
      <w:r w:rsidR="002326E7">
        <w:rPr>
          <w:rFonts w:ascii="Times New Roman" w:hAnsi="Times New Roman" w:cs="Times New Roman"/>
          <w:sz w:val="24"/>
          <w:szCs w:val="24"/>
          <w:lang w:val="en-US"/>
        </w:rPr>
        <w:t xml:space="preserve"> after the experimental schedule from different experimental groups. </w:t>
      </w:r>
      <w:r w:rsidR="002326E7" w:rsidRPr="002A30FB">
        <w:rPr>
          <w:rFonts w:ascii="Times New Roman" w:hAnsi="Times New Roman" w:cs="Times New Roman"/>
          <w:sz w:val="24"/>
          <w:szCs w:val="24"/>
          <w:lang w:val="en-US"/>
        </w:rPr>
        <w:t xml:space="preserve">Analysis was done by One-way ANOVA followed by Dunnett’s post hoc test, where ***indicates </w:t>
      </w:r>
      <w:r w:rsidR="002326E7" w:rsidRPr="002A30FB">
        <w:rPr>
          <w:rFonts w:ascii="Times New Roman" w:hAnsi="Times New Roman" w:cs="Times New Roman"/>
          <w:i/>
          <w:iCs/>
          <w:sz w:val="24"/>
          <w:szCs w:val="24"/>
          <w:lang w:val="en-US"/>
        </w:rPr>
        <w:t>p</w:t>
      </w:r>
      <w:r w:rsidR="002326E7" w:rsidRPr="002A30FB">
        <w:rPr>
          <w:rFonts w:ascii="Times New Roman" w:hAnsi="Times New Roman" w:cs="Times New Roman"/>
          <w:sz w:val="24"/>
          <w:szCs w:val="24"/>
          <w:lang w:val="en-US"/>
        </w:rPr>
        <w:t xml:space="preserve"> ≤ 0.001, as compared to arthritic control group.</w:t>
      </w:r>
    </w:p>
    <w:tbl>
      <w:tblPr>
        <w:tblStyle w:val="TableGrid"/>
        <w:tblW w:w="0" w:type="auto"/>
        <w:tblLook w:val="04A0" w:firstRow="1" w:lastRow="0" w:firstColumn="1" w:lastColumn="0" w:noHBand="0" w:noVBand="1"/>
      </w:tblPr>
      <w:tblGrid>
        <w:gridCol w:w="3114"/>
        <w:gridCol w:w="1843"/>
        <w:gridCol w:w="1822"/>
        <w:gridCol w:w="2237"/>
      </w:tblGrid>
      <w:tr w:rsidR="002326E7" w14:paraId="28D14EA1" w14:textId="77777777" w:rsidTr="00A03849">
        <w:tc>
          <w:tcPr>
            <w:tcW w:w="3114" w:type="dxa"/>
          </w:tcPr>
          <w:bookmarkEnd w:id="17"/>
          <w:p w14:paraId="4F05A802" w14:textId="77777777" w:rsidR="002326E7" w:rsidRPr="00173F7C" w:rsidRDefault="002326E7" w:rsidP="00C5492F">
            <w:pPr>
              <w:jc w:val="both"/>
              <w:rPr>
                <w:rFonts w:ascii="Times New Roman" w:hAnsi="Times New Roman" w:cs="Times New Roman"/>
                <w:b/>
                <w:bCs/>
                <w:sz w:val="24"/>
                <w:szCs w:val="24"/>
                <w:lang w:val="en-US"/>
              </w:rPr>
            </w:pPr>
            <w:r w:rsidRPr="00173F7C">
              <w:rPr>
                <w:rFonts w:ascii="Times New Roman" w:hAnsi="Times New Roman" w:cs="Times New Roman"/>
                <w:b/>
                <w:bCs/>
                <w:sz w:val="24"/>
                <w:szCs w:val="24"/>
                <w:lang w:val="en-US"/>
              </w:rPr>
              <w:t>Experimental Groups</w:t>
            </w:r>
          </w:p>
        </w:tc>
        <w:tc>
          <w:tcPr>
            <w:tcW w:w="1843" w:type="dxa"/>
          </w:tcPr>
          <w:p w14:paraId="270B353C" w14:textId="77777777" w:rsidR="002326E7" w:rsidRPr="00173F7C" w:rsidRDefault="002326E7" w:rsidP="00A03849">
            <w:pPr>
              <w:rPr>
                <w:rFonts w:ascii="Times New Roman" w:hAnsi="Times New Roman" w:cs="Times New Roman"/>
                <w:b/>
                <w:bCs/>
                <w:sz w:val="24"/>
                <w:szCs w:val="24"/>
                <w:lang w:val="en-US"/>
              </w:rPr>
            </w:pPr>
            <w:r w:rsidRPr="00173F7C">
              <w:rPr>
                <w:rFonts w:ascii="Times New Roman" w:hAnsi="Times New Roman" w:cs="Times New Roman"/>
                <w:b/>
                <w:bCs/>
                <w:sz w:val="24"/>
                <w:szCs w:val="24"/>
              </w:rPr>
              <w:t xml:space="preserve">COX-2 </w:t>
            </w:r>
            <w:r>
              <w:rPr>
                <w:rFonts w:ascii="Times New Roman" w:hAnsi="Times New Roman" w:cs="Times New Roman"/>
                <w:b/>
                <w:bCs/>
                <w:sz w:val="24"/>
                <w:szCs w:val="24"/>
              </w:rPr>
              <w:t xml:space="preserve">concentration </w:t>
            </w:r>
            <w:r w:rsidRPr="00173F7C">
              <w:rPr>
                <w:rFonts w:ascii="Times New Roman" w:hAnsi="Times New Roman" w:cs="Times New Roman"/>
                <w:b/>
                <w:bCs/>
                <w:sz w:val="24"/>
                <w:szCs w:val="24"/>
              </w:rPr>
              <w:t>(in ng/ml)</w:t>
            </w:r>
          </w:p>
        </w:tc>
        <w:tc>
          <w:tcPr>
            <w:tcW w:w="1822" w:type="dxa"/>
          </w:tcPr>
          <w:p w14:paraId="740616D6" w14:textId="77777777" w:rsidR="002326E7" w:rsidRPr="00173F7C" w:rsidRDefault="002326E7" w:rsidP="00A03849">
            <w:pPr>
              <w:rPr>
                <w:rFonts w:ascii="Times New Roman" w:hAnsi="Times New Roman" w:cs="Times New Roman"/>
                <w:b/>
                <w:bCs/>
                <w:sz w:val="24"/>
                <w:szCs w:val="24"/>
                <w:lang w:val="en-US"/>
              </w:rPr>
            </w:pPr>
            <w:r w:rsidRPr="00173F7C">
              <w:rPr>
                <w:rFonts w:ascii="Times New Roman" w:hAnsi="Times New Roman" w:cs="Times New Roman"/>
                <w:b/>
                <w:bCs/>
                <w:sz w:val="24"/>
                <w:szCs w:val="24"/>
              </w:rPr>
              <w:t>TNF-α</w:t>
            </w:r>
            <w:r>
              <w:rPr>
                <w:rFonts w:ascii="Times New Roman" w:hAnsi="Times New Roman" w:cs="Times New Roman"/>
                <w:b/>
                <w:bCs/>
                <w:sz w:val="24"/>
                <w:szCs w:val="24"/>
              </w:rPr>
              <w:t xml:space="preserve"> concentration </w:t>
            </w:r>
            <w:r w:rsidRPr="00173F7C">
              <w:rPr>
                <w:rFonts w:ascii="Times New Roman" w:hAnsi="Times New Roman" w:cs="Times New Roman"/>
                <w:b/>
                <w:bCs/>
                <w:sz w:val="24"/>
                <w:szCs w:val="24"/>
              </w:rPr>
              <w:t>(in pg/ml)</w:t>
            </w:r>
          </w:p>
        </w:tc>
        <w:tc>
          <w:tcPr>
            <w:tcW w:w="2237" w:type="dxa"/>
          </w:tcPr>
          <w:p w14:paraId="28A6F9FE" w14:textId="77777777" w:rsidR="002326E7" w:rsidRPr="00173F7C" w:rsidRDefault="002326E7" w:rsidP="00A03849">
            <w:pPr>
              <w:rPr>
                <w:rFonts w:ascii="Times New Roman" w:hAnsi="Times New Roman" w:cs="Times New Roman"/>
                <w:b/>
                <w:bCs/>
                <w:sz w:val="24"/>
                <w:szCs w:val="24"/>
                <w:lang w:val="en-US"/>
              </w:rPr>
            </w:pPr>
            <w:r w:rsidRPr="00173F7C">
              <w:rPr>
                <w:rFonts w:ascii="Times New Roman" w:hAnsi="Times New Roman" w:cs="Times New Roman"/>
                <w:b/>
                <w:bCs/>
                <w:sz w:val="24"/>
                <w:szCs w:val="24"/>
                <w:lang w:val="en-US"/>
              </w:rPr>
              <w:t xml:space="preserve">IL-6 </w:t>
            </w:r>
            <w:r>
              <w:rPr>
                <w:rFonts w:ascii="Times New Roman" w:hAnsi="Times New Roman" w:cs="Times New Roman"/>
                <w:b/>
                <w:bCs/>
                <w:sz w:val="24"/>
                <w:szCs w:val="24"/>
              </w:rPr>
              <w:t>concentration</w:t>
            </w:r>
            <w:r w:rsidRPr="00173F7C">
              <w:rPr>
                <w:rFonts w:ascii="Times New Roman" w:hAnsi="Times New Roman" w:cs="Times New Roman"/>
                <w:b/>
                <w:bCs/>
                <w:sz w:val="24"/>
                <w:szCs w:val="24"/>
                <w:lang w:val="en-US"/>
              </w:rPr>
              <w:t xml:space="preserve"> (in pg/ml)</w:t>
            </w:r>
          </w:p>
        </w:tc>
      </w:tr>
      <w:tr w:rsidR="002326E7" w14:paraId="35969BA6" w14:textId="77777777" w:rsidTr="00A03849">
        <w:tc>
          <w:tcPr>
            <w:tcW w:w="3114" w:type="dxa"/>
          </w:tcPr>
          <w:p w14:paraId="00C249AA" w14:textId="77777777" w:rsidR="002326E7" w:rsidRDefault="002326E7" w:rsidP="00173F7C">
            <w:pPr>
              <w:rPr>
                <w:rFonts w:ascii="Times New Roman" w:hAnsi="Times New Roman" w:cs="Times New Roman"/>
                <w:sz w:val="24"/>
                <w:szCs w:val="24"/>
                <w:lang w:val="en-US"/>
              </w:rPr>
            </w:pPr>
            <w:r>
              <w:rPr>
                <w:rFonts w:ascii="Times New Roman" w:hAnsi="Times New Roman" w:cs="Times New Roman"/>
                <w:b/>
                <w:bCs/>
                <w:sz w:val="24"/>
                <w:szCs w:val="24"/>
                <w:lang w:val="en-US"/>
              </w:rPr>
              <w:t>Arthritic Control group</w:t>
            </w:r>
          </w:p>
        </w:tc>
        <w:tc>
          <w:tcPr>
            <w:tcW w:w="1843" w:type="dxa"/>
          </w:tcPr>
          <w:p w14:paraId="3890A3B3" w14:textId="77777777" w:rsidR="002326E7" w:rsidRDefault="002326E7" w:rsidP="00173F7C">
            <w:pPr>
              <w:jc w:val="both"/>
              <w:rPr>
                <w:rFonts w:ascii="Times New Roman" w:hAnsi="Times New Roman" w:cs="Times New Roman"/>
                <w:sz w:val="24"/>
                <w:szCs w:val="24"/>
                <w:lang w:val="en-US"/>
              </w:rPr>
            </w:pPr>
            <w:r>
              <w:rPr>
                <w:rFonts w:ascii="Times New Roman" w:hAnsi="Times New Roman" w:cs="Times New Roman"/>
                <w:sz w:val="24"/>
                <w:szCs w:val="24"/>
                <w:lang w:val="en-US"/>
              </w:rPr>
              <w:t>11.6</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1.04</w:t>
            </w:r>
          </w:p>
        </w:tc>
        <w:tc>
          <w:tcPr>
            <w:tcW w:w="1822" w:type="dxa"/>
          </w:tcPr>
          <w:p w14:paraId="1FE4D290" w14:textId="77777777" w:rsidR="002326E7" w:rsidRDefault="002326E7" w:rsidP="00173F7C">
            <w:pPr>
              <w:jc w:val="both"/>
              <w:rPr>
                <w:rFonts w:ascii="Times New Roman" w:hAnsi="Times New Roman" w:cs="Times New Roman"/>
                <w:sz w:val="24"/>
                <w:szCs w:val="24"/>
                <w:lang w:val="en-US"/>
              </w:rPr>
            </w:pPr>
            <w:r>
              <w:rPr>
                <w:rFonts w:ascii="Times New Roman" w:hAnsi="Times New Roman" w:cs="Times New Roman"/>
                <w:sz w:val="24"/>
                <w:szCs w:val="24"/>
                <w:lang w:val="en-US"/>
              </w:rPr>
              <w:t>444</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28.7</w:t>
            </w:r>
          </w:p>
        </w:tc>
        <w:tc>
          <w:tcPr>
            <w:tcW w:w="2237" w:type="dxa"/>
          </w:tcPr>
          <w:p w14:paraId="286E96A9" w14:textId="77777777" w:rsidR="002326E7" w:rsidRDefault="002326E7" w:rsidP="00173F7C">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97.6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17</w:t>
            </w:r>
          </w:p>
        </w:tc>
      </w:tr>
      <w:tr w:rsidR="002326E7" w14:paraId="599378C6" w14:textId="77777777" w:rsidTr="00A03849">
        <w:tc>
          <w:tcPr>
            <w:tcW w:w="3114" w:type="dxa"/>
          </w:tcPr>
          <w:p w14:paraId="6DDE095E" w14:textId="77777777" w:rsidR="002326E7" w:rsidRDefault="002326E7" w:rsidP="00173F7C">
            <w:pPr>
              <w:rPr>
                <w:rFonts w:ascii="Times New Roman" w:hAnsi="Times New Roman" w:cs="Times New Roman"/>
                <w:sz w:val="24"/>
                <w:szCs w:val="24"/>
                <w:lang w:val="en-US"/>
              </w:rPr>
            </w:pPr>
            <w:r w:rsidRPr="00D54824">
              <w:rPr>
                <w:rFonts w:ascii="Times New Roman" w:hAnsi="Times New Roman" w:cs="Times New Roman"/>
                <w:b/>
                <w:bCs/>
                <w:sz w:val="24"/>
                <w:szCs w:val="24"/>
                <w:lang w:val="en-US"/>
              </w:rPr>
              <w:t xml:space="preserve">Low Dose </w:t>
            </w:r>
            <w:r>
              <w:rPr>
                <w:rFonts w:ascii="Times New Roman" w:hAnsi="Times New Roman" w:cs="Times New Roman"/>
                <w:b/>
                <w:bCs/>
                <w:sz w:val="24"/>
                <w:szCs w:val="24"/>
                <w:lang w:val="en-US"/>
              </w:rPr>
              <w:t xml:space="preserve">group of DME </w:t>
            </w:r>
            <w:r w:rsidRPr="00D54824">
              <w:rPr>
                <w:rFonts w:ascii="Times New Roman" w:hAnsi="Times New Roman" w:cs="Times New Roman"/>
                <w:b/>
                <w:bCs/>
                <w:sz w:val="24"/>
                <w:szCs w:val="24"/>
                <w:lang w:val="en-US"/>
              </w:rPr>
              <w:t>(250 mg/kg b.w.)</w:t>
            </w:r>
          </w:p>
        </w:tc>
        <w:tc>
          <w:tcPr>
            <w:tcW w:w="1843" w:type="dxa"/>
          </w:tcPr>
          <w:p w14:paraId="7A1A41B9" w14:textId="77777777" w:rsidR="002326E7" w:rsidRDefault="002326E7" w:rsidP="00173F7C">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8.51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0.49***</w:t>
            </w:r>
          </w:p>
        </w:tc>
        <w:tc>
          <w:tcPr>
            <w:tcW w:w="1822" w:type="dxa"/>
          </w:tcPr>
          <w:p w14:paraId="5C5849AC" w14:textId="77777777" w:rsidR="002326E7" w:rsidRDefault="002326E7" w:rsidP="00173F7C">
            <w:pPr>
              <w:jc w:val="both"/>
              <w:rPr>
                <w:rFonts w:ascii="Times New Roman" w:hAnsi="Times New Roman" w:cs="Times New Roman"/>
                <w:sz w:val="24"/>
                <w:szCs w:val="24"/>
                <w:lang w:val="en-US"/>
              </w:rPr>
            </w:pPr>
            <w:r>
              <w:rPr>
                <w:rFonts w:ascii="Times New Roman" w:hAnsi="Times New Roman" w:cs="Times New Roman"/>
                <w:sz w:val="24"/>
                <w:szCs w:val="24"/>
                <w:lang w:val="en-US"/>
              </w:rPr>
              <w:t>235</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27.2***</w:t>
            </w:r>
          </w:p>
        </w:tc>
        <w:tc>
          <w:tcPr>
            <w:tcW w:w="2237" w:type="dxa"/>
          </w:tcPr>
          <w:p w14:paraId="420F21E0" w14:textId="77777777" w:rsidR="002326E7" w:rsidRDefault="002326E7" w:rsidP="00173F7C">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67.6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5.84***</w:t>
            </w:r>
          </w:p>
        </w:tc>
      </w:tr>
      <w:tr w:rsidR="002326E7" w14:paraId="5805963F" w14:textId="77777777" w:rsidTr="00A03849">
        <w:tc>
          <w:tcPr>
            <w:tcW w:w="3114" w:type="dxa"/>
          </w:tcPr>
          <w:p w14:paraId="098D1B13" w14:textId="77777777" w:rsidR="002326E7" w:rsidRDefault="002326E7" w:rsidP="00173F7C">
            <w:pPr>
              <w:rPr>
                <w:rFonts w:ascii="Times New Roman" w:hAnsi="Times New Roman" w:cs="Times New Roman"/>
                <w:sz w:val="24"/>
                <w:szCs w:val="24"/>
                <w:lang w:val="en-US"/>
              </w:rPr>
            </w:pPr>
            <w:r>
              <w:rPr>
                <w:rFonts w:ascii="Times New Roman" w:hAnsi="Times New Roman" w:cs="Times New Roman"/>
                <w:b/>
                <w:bCs/>
                <w:sz w:val="24"/>
                <w:szCs w:val="24"/>
                <w:lang w:val="en-US"/>
              </w:rPr>
              <w:t>High</w:t>
            </w:r>
            <w:r w:rsidRPr="00D54824">
              <w:rPr>
                <w:rFonts w:ascii="Times New Roman" w:hAnsi="Times New Roman" w:cs="Times New Roman"/>
                <w:b/>
                <w:bCs/>
                <w:sz w:val="24"/>
                <w:szCs w:val="24"/>
                <w:lang w:val="en-US"/>
              </w:rPr>
              <w:t xml:space="preserve"> Dose group of DME (5</w:t>
            </w:r>
            <w:r>
              <w:rPr>
                <w:rFonts w:ascii="Times New Roman" w:hAnsi="Times New Roman" w:cs="Times New Roman"/>
                <w:b/>
                <w:bCs/>
                <w:sz w:val="24"/>
                <w:szCs w:val="24"/>
                <w:lang w:val="en-US"/>
              </w:rPr>
              <w:t>0</w:t>
            </w:r>
            <w:r w:rsidRPr="00D54824">
              <w:rPr>
                <w:rFonts w:ascii="Times New Roman" w:hAnsi="Times New Roman" w:cs="Times New Roman"/>
                <w:b/>
                <w:bCs/>
                <w:sz w:val="24"/>
                <w:szCs w:val="24"/>
                <w:lang w:val="en-US"/>
              </w:rPr>
              <w:t>0 mg/kg b.w.)</w:t>
            </w:r>
          </w:p>
        </w:tc>
        <w:tc>
          <w:tcPr>
            <w:tcW w:w="1843" w:type="dxa"/>
          </w:tcPr>
          <w:p w14:paraId="055464E6" w14:textId="77777777" w:rsidR="002326E7" w:rsidRDefault="002326E7" w:rsidP="00173F7C">
            <w:pPr>
              <w:jc w:val="both"/>
              <w:rPr>
                <w:rFonts w:ascii="Times New Roman" w:hAnsi="Times New Roman" w:cs="Times New Roman"/>
                <w:sz w:val="24"/>
                <w:szCs w:val="24"/>
                <w:lang w:val="en-US"/>
              </w:rPr>
            </w:pPr>
            <w:r>
              <w:rPr>
                <w:rFonts w:ascii="Times New Roman" w:hAnsi="Times New Roman" w:cs="Times New Roman"/>
                <w:sz w:val="24"/>
                <w:szCs w:val="24"/>
                <w:lang w:val="en-US"/>
              </w:rPr>
              <w:t>4.17</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0.28***</w:t>
            </w:r>
          </w:p>
        </w:tc>
        <w:tc>
          <w:tcPr>
            <w:tcW w:w="1822" w:type="dxa"/>
          </w:tcPr>
          <w:p w14:paraId="11AF797D" w14:textId="77777777" w:rsidR="002326E7" w:rsidRDefault="002326E7" w:rsidP="00173F7C">
            <w:pPr>
              <w:jc w:val="both"/>
              <w:rPr>
                <w:rFonts w:ascii="Times New Roman" w:hAnsi="Times New Roman" w:cs="Times New Roman"/>
                <w:sz w:val="24"/>
                <w:szCs w:val="24"/>
                <w:lang w:val="en-US"/>
              </w:rPr>
            </w:pPr>
            <w:r>
              <w:rPr>
                <w:rFonts w:ascii="Times New Roman" w:hAnsi="Times New Roman" w:cs="Times New Roman"/>
                <w:sz w:val="24"/>
                <w:szCs w:val="24"/>
                <w:lang w:val="en-US"/>
              </w:rPr>
              <w:t>163</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23.6***</w:t>
            </w:r>
          </w:p>
        </w:tc>
        <w:tc>
          <w:tcPr>
            <w:tcW w:w="2237" w:type="dxa"/>
          </w:tcPr>
          <w:p w14:paraId="13D47127" w14:textId="77777777" w:rsidR="002326E7" w:rsidRDefault="002326E7" w:rsidP="00173F7C">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45.3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7.89***</w:t>
            </w:r>
          </w:p>
        </w:tc>
      </w:tr>
      <w:tr w:rsidR="002326E7" w14:paraId="0F0114C1" w14:textId="77777777" w:rsidTr="00A03849">
        <w:tc>
          <w:tcPr>
            <w:tcW w:w="3114" w:type="dxa"/>
          </w:tcPr>
          <w:p w14:paraId="6961C7C0" w14:textId="77777777" w:rsidR="002326E7" w:rsidRPr="00173F7C" w:rsidRDefault="002326E7" w:rsidP="00C5492F">
            <w:pPr>
              <w:jc w:val="both"/>
              <w:rPr>
                <w:rFonts w:ascii="Times New Roman" w:hAnsi="Times New Roman" w:cs="Times New Roman"/>
                <w:b/>
                <w:bCs/>
                <w:sz w:val="24"/>
                <w:szCs w:val="24"/>
                <w:lang w:val="en-US"/>
              </w:rPr>
            </w:pPr>
            <w:r w:rsidRPr="00173F7C">
              <w:rPr>
                <w:rFonts w:ascii="Times New Roman" w:hAnsi="Times New Roman" w:cs="Times New Roman"/>
                <w:b/>
                <w:bCs/>
                <w:sz w:val="24"/>
                <w:szCs w:val="24"/>
                <w:lang w:val="en-US"/>
              </w:rPr>
              <w:t>Vehicle control</w:t>
            </w:r>
          </w:p>
        </w:tc>
        <w:tc>
          <w:tcPr>
            <w:tcW w:w="1843" w:type="dxa"/>
          </w:tcPr>
          <w:p w14:paraId="6738FAEC" w14:textId="77777777" w:rsidR="002326E7" w:rsidRDefault="002326E7" w:rsidP="00C5492F">
            <w:pPr>
              <w:jc w:val="both"/>
              <w:rPr>
                <w:rFonts w:ascii="Times New Roman" w:hAnsi="Times New Roman" w:cs="Times New Roman"/>
                <w:sz w:val="24"/>
                <w:szCs w:val="24"/>
                <w:lang w:val="en-US"/>
              </w:rPr>
            </w:pPr>
            <w:r>
              <w:rPr>
                <w:rFonts w:ascii="Times New Roman" w:hAnsi="Times New Roman" w:cs="Times New Roman"/>
                <w:sz w:val="24"/>
                <w:szCs w:val="24"/>
                <w:lang w:val="en-US"/>
              </w:rPr>
              <w:t>3.13</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0.46***</w:t>
            </w:r>
          </w:p>
        </w:tc>
        <w:tc>
          <w:tcPr>
            <w:tcW w:w="1822" w:type="dxa"/>
          </w:tcPr>
          <w:p w14:paraId="0FFF1856" w14:textId="77777777" w:rsidR="002326E7" w:rsidRDefault="002326E7" w:rsidP="00C5492F">
            <w:pPr>
              <w:jc w:val="both"/>
              <w:rPr>
                <w:rFonts w:ascii="Times New Roman" w:hAnsi="Times New Roman" w:cs="Times New Roman"/>
                <w:sz w:val="24"/>
                <w:szCs w:val="24"/>
                <w:lang w:val="en-US"/>
              </w:rPr>
            </w:pPr>
            <w:r>
              <w:rPr>
                <w:rFonts w:ascii="Times New Roman" w:hAnsi="Times New Roman" w:cs="Times New Roman"/>
                <w:sz w:val="24"/>
                <w:szCs w:val="24"/>
                <w:lang w:val="en-US"/>
              </w:rPr>
              <w:t>113</w:t>
            </w:r>
            <w:r>
              <w:rPr>
                <w:rFonts w:ascii="Times New Roman" w:eastAsia="Times New Roman" w:hAnsi="Times New Roman" w:cs="Times New Roman"/>
                <w:sz w:val="24"/>
                <w:szCs w:val="24"/>
                <w:lang w:eastAsia="en-IN"/>
              </w:rPr>
              <w:t xml:space="preserve">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14.9***</w:t>
            </w:r>
          </w:p>
        </w:tc>
        <w:tc>
          <w:tcPr>
            <w:tcW w:w="2237" w:type="dxa"/>
          </w:tcPr>
          <w:p w14:paraId="48556499" w14:textId="77777777" w:rsidR="002326E7" w:rsidRDefault="002326E7" w:rsidP="00C5492F">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22.6 </w:t>
            </w:r>
            <w:r w:rsidRPr="001551C0">
              <w:rPr>
                <w:rFonts w:ascii="Times New Roman" w:eastAsia="Times New Roman" w:hAnsi="Times New Roman" w:cs="Times New Roman"/>
                <w:sz w:val="24"/>
                <w:szCs w:val="24"/>
                <w:lang w:eastAsia="en-IN"/>
              </w:rPr>
              <w:t>±</w:t>
            </w:r>
            <w:r>
              <w:rPr>
                <w:rFonts w:ascii="Times New Roman" w:eastAsia="Times New Roman" w:hAnsi="Times New Roman" w:cs="Times New Roman"/>
                <w:sz w:val="24"/>
                <w:szCs w:val="24"/>
                <w:lang w:eastAsia="en-IN"/>
              </w:rPr>
              <w:t xml:space="preserve"> 8.54***</w:t>
            </w:r>
          </w:p>
        </w:tc>
      </w:tr>
    </w:tbl>
    <w:p w14:paraId="3785FB6B" w14:textId="77777777" w:rsidR="002326E7" w:rsidRPr="002A30FB" w:rsidRDefault="002326E7" w:rsidP="00C5492F">
      <w:pPr>
        <w:jc w:val="both"/>
        <w:rPr>
          <w:rFonts w:ascii="Times New Roman" w:hAnsi="Times New Roman" w:cs="Times New Roman"/>
          <w:sz w:val="24"/>
          <w:szCs w:val="24"/>
          <w:lang w:val="en-US"/>
        </w:rPr>
      </w:pPr>
    </w:p>
    <w:p w14:paraId="2A0B0067" w14:textId="0A84F391" w:rsidR="002326E7" w:rsidRPr="00B960A6" w:rsidRDefault="00DD5E9E" w:rsidP="00B960A6">
      <w:pPr>
        <w:jc w:val="both"/>
        <w:rPr>
          <w:rFonts w:ascii="Times New Roman" w:hAnsi="Times New Roman" w:cs="Times New Roman"/>
          <w:sz w:val="24"/>
          <w:szCs w:val="24"/>
          <w:lang w:val="en-US"/>
        </w:rPr>
      </w:pPr>
      <w:bookmarkStart w:id="18" w:name="_Hlk168509263"/>
      <w:r w:rsidRPr="00DD5E9E">
        <w:rPr>
          <w:rFonts w:ascii="Times New Roman" w:hAnsi="Times New Roman" w:cs="Times New Roman"/>
          <w:b/>
          <w:bCs/>
          <w:sz w:val="24"/>
          <w:szCs w:val="24"/>
          <w:lang w:val="en-US"/>
        </w:rPr>
        <w:lastRenderedPageBreak/>
        <w:t>Additional</w:t>
      </w:r>
      <w:r w:rsidR="002326E7" w:rsidRPr="00B960A6">
        <w:rPr>
          <w:rFonts w:ascii="Times New Roman" w:hAnsi="Times New Roman" w:cs="Times New Roman"/>
          <w:b/>
          <w:bCs/>
          <w:sz w:val="24"/>
          <w:szCs w:val="24"/>
          <w:lang w:val="en-US"/>
        </w:rPr>
        <w:t xml:space="preserve"> Table S16.</w:t>
      </w:r>
      <w:r w:rsidR="002326E7" w:rsidRPr="00B960A6">
        <w:rPr>
          <w:rFonts w:ascii="Times New Roman" w:hAnsi="Times New Roman" w:cs="Times New Roman"/>
          <w:sz w:val="24"/>
          <w:szCs w:val="24"/>
          <w:lang w:val="en-US"/>
        </w:rPr>
        <w:t xml:space="preserve"> Effect of </w:t>
      </w:r>
      <w:r w:rsidR="002326E7" w:rsidRPr="00B960A6">
        <w:rPr>
          <w:rFonts w:ascii="Times New Roman" w:hAnsi="Times New Roman" w:cs="Times New Roman"/>
          <w:i/>
          <w:iCs/>
          <w:sz w:val="24"/>
          <w:szCs w:val="24"/>
          <w:lang w:val="en-US"/>
        </w:rPr>
        <w:t>Drynaria quercifolia</w:t>
      </w:r>
      <w:r w:rsidR="002326E7" w:rsidRPr="00B960A6">
        <w:rPr>
          <w:rFonts w:ascii="Times New Roman" w:hAnsi="Times New Roman" w:cs="Times New Roman"/>
          <w:sz w:val="24"/>
          <w:szCs w:val="24"/>
          <w:lang w:val="en-US"/>
        </w:rPr>
        <w:t xml:space="preserve"> rhizome methanol extracts (DME) on the liver oxidative stress markers of different experimental groups after the treatment schedule. Analysis was done by One-way ANOVA followed by Dunnett’s post hoc test, where ***indicates p ≤ 0.001, and **indicates p ≤ 0.01, as compared to arthritic control group. </w:t>
      </w:r>
      <w:r w:rsidR="002326E7">
        <w:rPr>
          <w:rFonts w:ascii="Times New Roman" w:hAnsi="Times New Roman" w:cs="Times New Roman"/>
          <w:sz w:val="24"/>
          <w:szCs w:val="24"/>
          <w:lang w:val="en-US"/>
        </w:rPr>
        <w:t xml:space="preserve">SOD: </w:t>
      </w:r>
      <w:r w:rsidR="002326E7" w:rsidRPr="00A36500">
        <w:rPr>
          <w:rFonts w:ascii="Times New Roman" w:hAnsi="Times New Roman" w:cs="Times New Roman"/>
          <w:sz w:val="24"/>
          <w:szCs w:val="24"/>
          <w:lang w:val="en-US"/>
        </w:rPr>
        <w:t>superoxide dismutase</w:t>
      </w:r>
      <w:r w:rsidR="002326E7">
        <w:rPr>
          <w:rFonts w:ascii="Times New Roman" w:hAnsi="Times New Roman" w:cs="Times New Roman"/>
          <w:sz w:val="24"/>
          <w:szCs w:val="24"/>
          <w:lang w:val="en-US"/>
        </w:rPr>
        <w:t xml:space="preserve">; </w:t>
      </w:r>
      <w:r w:rsidR="002326E7" w:rsidRPr="00B960A6">
        <w:rPr>
          <w:rFonts w:ascii="Times New Roman" w:hAnsi="Times New Roman" w:cs="Times New Roman"/>
          <w:sz w:val="24"/>
          <w:szCs w:val="24"/>
          <w:lang w:val="en-US"/>
        </w:rPr>
        <w:t xml:space="preserve">GSH: </w:t>
      </w:r>
      <w:r w:rsidR="002326E7">
        <w:rPr>
          <w:rFonts w:ascii="Times New Roman" w:hAnsi="Times New Roman" w:cs="Times New Roman"/>
          <w:sz w:val="24"/>
          <w:szCs w:val="24"/>
          <w:lang w:val="en-US"/>
        </w:rPr>
        <w:t>r</w:t>
      </w:r>
      <w:r w:rsidR="002326E7" w:rsidRPr="00B960A6">
        <w:rPr>
          <w:rFonts w:ascii="Times New Roman" w:hAnsi="Times New Roman" w:cs="Times New Roman"/>
          <w:sz w:val="24"/>
          <w:szCs w:val="24"/>
          <w:lang w:val="en-US"/>
        </w:rPr>
        <w:t xml:space="preserve">educed </w:t>
      </w:r>
      <w:r w:rsidR="002326E7">
        <w:rPr>
          <w:rFonts w:ascii="Times New Roman" w:hAnsi="Times New Roman" w:cs="Times New Roman"/>
          <w:sz w:val="24"/>
          <w:szCs w:val="24"/>
          <w:lang w:val="en-US"/>
        </w:rPr>
        <w:t>g</w:t>
      </w:r>
      <w:r w:rsidR="002326E7" w:rsidRPr="00B960A6">
        <w:rPr>
          <w:rFonts w:ascii="Times New Roman" w:hAnsi="Times New Roman" w:cs="Times New Roman"/>
          <w:sz w:val="24"/>
          <w:szCs w:val="24"/>
          <w:lang w:val="en-US"/>
        </w:rPr>
        <w:t>lutathione;</w:t>
      </w:r>
      <w:r w:rsidR="002326E7">
        <w:rPr>
          <w:rFonts w:ascii="Times New Roman" w:hAnsi="Times New Roman" w:cs="Times New Roman"/>
          <w:sz w:val="24"/>
          <w:szCs w:val="24"/>
          <w:lang w:val="en-US"/>
        </w:rPr>
        <w:t xml:space="preserve"> </w:t>
      </w:r>
      <w:r w:rsidR="002326E7" w:rsidRPr="00B960A6">
        <w:rPr>
          <w:rFonts w:ascii="Times New Roman" w:hAnsi="Times New Roman" w:cs="Times New Roman"/>
          <w:sz w:val="24"/>
          <w:szCs w:val="24"/>
          <w:lang w:val="en-US"/>
        </w:rPr>
        <w:t xml:space="preserve">MDA: </w:t>
      </w:r>
      <w:r w:rsidR="002326E7">
        <w:rPr>
          <w:rFonts w:ascii="Times New Roman" w:hAnsi="Times New Roman" w:cs="Times New Roman"/>
          <w:sz w:val="24"/>
          <w:szCs w:val="24"/>
          <w:lang w:val="en-US"/>
        </w:rPr>
        <w:t>m</w:t>
      </w:r>
      <w:r w:rsidR="002326E7" w:rsidRPr="00B960A6">
        <w:rPr>
          <w:rFonts w:ascii="Times New Roman" w:hAnsi="Times New Roman" w:cs="Times New Roman"/>
          <w:sz w:val="24"/>
          <w:szCs w:val="24"/>
          <w:lang w:val="en-US"/>
        </w:rPr>
        <w:t>alondialdehyde</w:t>
      </w:r>
      <w:r w:rsidR="002326E7">
        <w:rPr>
          <w:rFonts w:ascii="Times New Roman" w:hAnsi="Times New Roman" w:cs="Times New Roman"/>
          <w:sz w:val="24"/>
          <w:szCs w:val="24"/>
          <w:lang w:val="en-US"/>
        </w:rPr>
        <w:t>;</w:t>
      </w:r>
      <w:r w:rsidR="002326E7" w:rsidRPr="00B960A6">
        <w:rPr>
          <w:rFonts w:ascii="Times New Roman" w:hAnsi="Times New Roman" w:cs="Times New Roman"/>
          <w:sz w:val="24"/>
          <w:szCs w:val="24"/>
          <w:lang w:val="en-US"/>
        </w:rPr>
        <w:t xml:space="preserve"> </w:t>
      </w:r>
      <w:r w:rsidR="002326E7">
        <w:rPr>
          <w:rFonts w:ascii="Times New Roman" w:hAnsi="Times New Roman" w:cs="Times New Roman"/>
          <w:sz w:val="24"/>
          <w:szCs w:val="24"/>
          <w:lang w:val="en-US"/>
        </w:rPr>
        <w:t xml:space="preserve">and </w:t>
      </w:r>
      <w:r w:rsidR="002326E7" w:rsidRPr="00B960A6">
        <w:rPr>
          <w:rFonts w:ascii="Times New Roman" w:hAnsi="Times New Roman" w:cs="Times New Roman"/>
          <w:sz w:val="24"/>
          <w:szCs w:val="24"/>
          <w:lang w:val="en-US"/>
        </w:rPr>
        <w:t xml:space="preserve">CAT: </w:t>
      </w:r>
      <w:r w:rsidR="002326E7">
        <w:rPr>
          <w:rFonts w:ascii="Times New Roman" w:hAnsi="Times New Roman" w:cs="Times New Roman"/>
          <w:sz w:val="24"/>
          <w:szCs w:val="24"/>
          <w:lang w:val="en-US"/>
        </w:rPr>
        <w:t>c</w:t>
      </w:r>
      <w:r w:rsidR="002326E7" w:rsidRPr="00B960A6">
        <w:rPr>
          <w:rFonts w:ascii="Times New Roman" w:hAnsi="Times New Roman" w:cs="Times New Roman"/>
          <w:sz w:val="24"/>
          <w:szCs w:val="24"/>
          <w:lang w:val="en-US"/>
        </w:rPr>
        <w:t>atalase.</w:t>
      </w:r>
    </w:p>
    <w:tbl>
      <w:tblPr>
        <w:tblStyle w:val="TableGrid"/>
        <w:tblW w:w="5000" w:type="pct"/>
        <w:tblLook w:val="04A0" w:firstRow="1" w:lastRow="0" w:firstColumn="1" w:lastColumn="0" w:noHBand="0" w:noVBand="1"/>
      </w:tblPr>
      <w:tblGrid>
        <w:gridCol w:w="1932"/>
        <w:gridCol w:w="1771"/>
        <w:gridCol w:w="1771"/>
        <w:gridCol w:w="1771"/>
        <w:gridCol w:w="1771"/>
      </w:tblGrid>
      <w:tr w:rsidR="002326E7" w14:paraId="2F941BA5" w14:textId="77777777" w:rsidTr="00567FDC">
        <w:tc>
          <w:tcPr>
            <w:tcW w:w="1071" w:type="pct"/>
          </w:tcPr>
          <w:bookmarkEnd w:id="18"/>
          <w:p w14:paraId="031B42AB" w14:textId="77777777" w:rsidR="002326E7" w:rsidRDefault="002326E7" w:rsidP="00567FDC">
            <w:pPr>
              <w:rPr>
                <w:rFonts w:ascii="Times New Roman" w:hAnsi="Times New Roman" w:cs="Times New Roman"/>
                <w:b/>
                <w:bCs/>
                <w:sz w:val="24"/>
                <w:szCs w:val="24"/>
                <w:lang w:val="en-US"/>
              </w:rPr>
            </w:pPr>
            <w:r w:rsidRPr="00173F7C">
              <w:rPr>
                <w:rFonts w:ascii="Times New Roman" w:hAnsi="Times New Roman" w:cs="Times New Roman"/>
                <w:b/>
                <w:bCs/>
                <w:sz w:val="24"/>
                <w:szCs w:val="24"/>
                <w:lang w:val="en-US"/>
              </w:rPr>
              <w:t>Experimental Groups</w:t>
            </w:r>
          </w:p>
        </w:tc>
        <w:tc>
          <w:tcPr>
            <w:tcW w:w="982" w:type="pct"/>
          </w:tcPr>
          <w:p w14:paraId="47D94607" w14:textId="148E9050" w:rsidR="002326E7" w:rsidRDefault="002326E7" w:rsidP="00567FDC">
            <w:pPr>
              <w:rPr>
                <w:rFonts w:ascii="Times New Roman" w:hAnsi="Times New Roman" w:cs="Times New Roman"/>
                <w:b/>
                <w:bCs/>
                <w:sz w:val="24"/>
                <w:szCs w:val="24"/>
                <w:lang w:val="en-US"/>
              </w:rPr>
            </w:pPr>
            <w:r>
              <w:rPr>
                <w:rFonts w:ascii="Times New Roman" w:hAnsi="Times New Roman" w:cs="Times New Roman"/>
                <w:b/>
                <w:bCs/>
                <w:sz w:val="24"/>
                <w:szCs w:val="24"/>
                <w:lang w:val="en-US"/>
              </w:rPr>
              <w:t>SOD</w:t>
            </w:r>
            <w:r w:rsidR="003B3E05">
              <w:rPr>
                <w:rFonts w:ascii="Times New Roman" w:hAnsi="Times New Roman" w:cs="Times New Roman"/>
                <w:b/>
                <w:bCs/>
                <w:sz w:val="24"/>
                <w:szCs w:val="24"/>
                <w:lang w:val="en-US"/>
              </w:rPr>
              <w:t xml:space="preserve"> activity</w:t>
            </w:r>
            <w:r>
              <w:rPr>
                <w:rFonts w:ascii="Times New Roman" w:hAnsi="Times New Roman" w:cs="Times New Roman"/>
                <w:b/>
                <w:bCs/>
                <w:sz w:val="24"/>
                <w:szCs w:val="24"/>
                <w:lang w:val="en-US"/>
              </w:rPr>
              <w:t xml:space="preserve"> </w:t>
            </w:r>
            <w:r w:rsidRPr="00567FDC">
              <w:rPr>
                <w:rFonts w:ascii="Times New Roman" w:hAnsi="Times New Roman" w:cs="Times New Roman"/>
                <w:b/>
                <w:bCs/>
                <w:sz w:val="24"/>
                <w:szCs w:val="24"/>
                <w:lang w:val="en-US"/>
              </w:rPr>
              <w:t xml:space="preserve">(in </w:t>
            </w:r>
            <w:r w:rsidRPr="00567FDC">
              <w:rPr>
                <w:rFonts w:ascii="Times New Roman" w:hAnsi="Times New Roman" w:cs="Times New Roman"/>
                <w:b/>
                <w:bCs/>
                <w:sz w:val="24"/>
                <w:szCs w:val="24"/>
              </w:rPr>
              <w:t>U/gm tissue)</w:t>
            </w:r>
          </w:p>
        </w:tc>
        <w:tc>
          <w:tcPr>
            <w:tcW w:w="982" w:type="pct"/>
          </w:tcPr>
          <w:p w14:paraId="75606551" w14:textId="281610EE" w:rsidR="002326E7" w:rsidRDefault="002326E7" w:rsidP="00567FDC">
            <w:pPr>
              <w:rPr>
                <w:rFonts w:ascii="Times New Roman" w:hAnsi="Times New Roman" w:cs="Times New Roman"/>
                <w:b/>
                <w:bCs/>
                <w:sz w:val="24"/>
                <w:szCs w:val="24"/>
                <w:lang w:val="en-US"/>
              </w:rPr>
            </w:pPr>
            <w:r>
              <w:rPr>
                <w:rFonts w:ascii="Times New Roman" w:hAnsi="Times New Roman" w:cs="Times New Roman"/>
                <w:b/>
                <w:bCs/>
                <w:sz w:val="24"/>
                <w:szCs w:val="24"/>
                <w:lang w:val="en-US"/>
              </w:rPr>
              <w:t>GSH</w:t>
            </w:r>
            <w:r w:rsidR="003B3E05">
              <w:rPr>
                <w:rFonts w:ascii="Times New Roman" w:hAnsi="Times New Roman" w:cs="Times New Roman"/>
                <w:b/>
                <w:bCs/>
                <w:sz w:val="24"/>
                <w:szCs w:val="24"/>
                <w:lang w:val="en-US"/>
              </w:rPr>
              <w:t xml:space="preserve"> level</w:t>
            </w:r>
            <w:r>
              <w:rPr>
                <w:rFonts w:ascii="Times New Roman" w:hAnsi="Times New Roman" w:cs="Times New Roman"/>
                <w:b/>
                <w:bCs/>
                <w:sz w:val="24"/>
                <w:szCs w:val="24"/>
                <w:lang w:val="en-US"/>
              </w:rPr>
              <w:t xml:space="preserve"> (in </w:t>
            </w:r>
            <w:r w:rsidRPr="00743B88">
              <w:rPr>
                <w:rFonts w:ascii="Times New Roman" w:hAnsi="Times New Roman" w:cs="Times New Roman"/>
                <w:b/>
                <w:bCs/>
                <w:sz w:val="24"/>
                <w:szCs w:val="24"/>
              </w:rPr>
              <w:t>nmol/gm tissue)</w:t>
            </w:r>
          </w:p>
        </w:tc>
        <w:tc>
          <w:tcPr>
            <w:tcW w:w="982" w:type="pct"/>
          </w:tcPr>
          <w:p w14:paraId="0E1BBF0D" w14:textId="5236B5A9" w:rsidR="002326E7" w:rsidRDefault="002326E7" w:rsidP="00567FDC">
            <w:pPr>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MDA </w:t>
            </w:r>
            <w:r w:rsidR="003B3E05">
              <w:rPr>
                <w:rFonts w:ascii="Times New Roman" w:hAnsi="Times New Roman" w:cs="Times New Roman"/>
                <w:b/>
                <w:bCs/>
                <w:sz w:val="24"/>
                <w:szCs w:val="24"/>
                <w:lang w:val="en-US"/>
              </w:rPr>
              <w:t xml:space="preserve">level </w:t>
            </w:r>
            <w:r>
              <w:rPr>
                <w:rFonts w:ascii="Times New Roman" w:hAnsi="Times New Roman" w:cs="Times New Roman"/>
                <w:b/>
                <w:bCs/>
                <w:sz w:val="24"/>
                <w:szCs w:val="24"/>
                <w:lang w:val="en-US"/>
              </w:rPr>
              <w:t xml:space="preserve">(in </w:t>
            </w:r>
            <w:r w:rsidRPr="00743B88">
              <w:rPr>
                <w:rFonts w:ascii="Times New Roman" w:hAnsi="Times New Roman" w:cs="Times New Roman"/>
                <w:b/>
                <w:bCs/>
                <w:sz w:val="24"/>
                <w:szCs w:val="24"/>
              </w:rPr>
              <w:t>nmol/gm tissue)</w:t>
            </w:r>
          </w:p>
        </w:tc>
        <w:tc>
          <w:tcPr>
            <w:tcW w:w="982" w:type="pct"/>
          </w:tcPr>
          <w:p w14:paraId="597D1B7B" w14:textId="04240097" w:rsidR="002326E7" w:rsidRPr="00567FDC" w:rsidRDefault="002326E7" w:rsidP="00567FDC">
            <w:pPr>
              <w:rPr>
                <w:rFonts w:ascii="Times New Roman" w:hAnsi="Times New Roman" w:cs="Times New Roman"/>
                <w:sz w:val="24"/>
                <w:szCs w:val="24"/>
                <w:lang w:val="en-US"/>
              </w:rPr>
            </w:pPr>
            <w:r>
              <w:rPr>
                <w:rFonts w:ascii="Times New Roman" w:hAnsi="Times New Roman" w:cs="Times New Roman"/>
                <w:b/>
                <w:bCs/>
                <w:sz w:val="24"/>
                <w:szCs w:val="24"/>
                <w:lang w:val="en-US"/>
              </w:rPr>
              <w:t xml:space="preserve">CAT </w:t>
            </w:r>
            <w:r w:rsidR="003B3E05">
              <w:rPr>
                <w:rFonts w:ascii="Times New Roman" w:hAnsi="Times New Roman" w:cs="Times New Roman"/>
                <w:b/>
                <w:bCs/>
                <w:sz w:val="24"/>
                <w:szCs w:val="24"/>
                <w:lang w:val="en-US"/>
              </w:rPr>
              <w:t xml:space="preserve">activity </w:t>
            </w:r>
            <w:r>
              <w:rPr>
                <w:rFonts w:ascii="Times New Roman" w:hAnsi="Times New Roman" w:cs="Times New Roman"/>
                <w:b/>
                <w:bCs/>
                <w:sz w:val="24"/>
                <w:szCs w:val="24"/>
                <w:lang w:val="en-US"/>
              </w:rPr>
              <w:t>(</w:t>
            </w:r>
            <w:r w:rsidRPr="00567FDC">
              <w:rPr>
                <w:rFonts w:ascii="Times New Roman" w:hAnsi="Times New Roman" w:cs="Times New Roman"/>
                <w:b/>
                <w:bCs/>
                <w:sz w:val="24"/>
                <w:szCs w:val="24"/>
                <w:lang w:val="en-US"/>
              </w:rPr>
              <w:t xml:space="preserve">in </w:t>
            </w:r>
            <w:r w:rsidRPr="00567FDC">
              <w:rPr>
                <w:rFonts w:ascii="Times New Roman" w:hAnsi="Times New Roman" w:cs="Times New Roman"/>
                <w:b/>
                <w:bCs/>
                <w:sz w:val="24"/>
                <w:szCs w:val="24"/>
              </w:rPr>
              <w:t>U/min/gm tissue)</w:t>
            </w:r>
          </w:p>
        </w:tc>
      </w:tr>
      <w:tr w:rsidR="002326E7" w14:paraId="16797CD4" w14:textId="77777777" w:rsidTr="00DE4162">
        <w:tc>
          <w:tcPr>
            <w:tcW w:w="1071" w:type="pct"/>
          </w:tcPr>
          <w:p w14:paraId="5FF55A3D" w14:textId="77777777" w:rsidR="002326E7" w:rsidRDefault="002326E7" w:rsidP="00567FDC">
            <w:pPr>
              <w:rPr>
                <w:rFonts w:ascii="Times New Roman" w:hAnsi="Times New Roman" w:cs="Times New Roman"/>
                <w:b/>
                <w:bCs/>
                <w:sz w:val="24"/>
                <w:szCs w:val="24"/>
                <w:lang w:val="en-US"/>
              </w:rPr>
            </w:pPr>
            <w:r>
              <w:rPr>
                <w:rFonts w:ascii="Times New Roman" w:hAnsi="Times New Roman" w:cs="Times New Roman"/>
                <w:b/>
                <w:bCs/>
                <w:sz w:val="24"/>
                <w:szCs w:val="24"/>
                <w:lang w:val="en-US"/>
              </w:rPr>
              <w:t>Arthritic Control group</w:t>
            </w:r>
          </w:p>
        </w:tc>
        <w:tc>
          <w:tcPr>
            <w:tcW w:w="982" w:type="pct"/>
          </w:tcPr>
          <w:p w14:paraId="6293B312" w14:textId="77777777" w:rsidR="002326E7" w:rsidRPr="001349AC" w:rsidRDefault="002326E7" w:rsidP="00567FDC">
            <w:pPr>
              <w:rPr>
                <w:rFonts w:ascii="Times New Roman" w:hAnsi="Times New Roman" w:cs="Times New Roman"/>
                <w:sz w:val="24"/>
                <w:szCs w:val="24"/>
                <w:lang w:val="en-US"/>
              </w:rPr>
            </w:pPr>
            <w:r w:rsidRPr="001349AC">
              <w:rPr>
                <w:rFonts w:ascii="Times New Roman" w:hAnsi="Times New Roman" w:cs="Times New Roman"/>
                <w:sz w:val="24"/>
                <w:szCs w:val="24"/>
                <w:lang w:val="en-US"/>
              </w:rPr>
              <w:t xml:space="preserve">5.90 </w:t>
            </w:r>
            <w:r w:rsidRPr="001349AC">
              <w:rPr>
                <w:rFonts w:ascii="Times New Roman" w:hAnsi="Times New Roman" w:cs="Times New Roman"/>
                <w:sz w:val="24"/>
                <w:szCs w:val="24"/>
              </w:rPr>
              <w:t>± 0.86</w:t>
            </w:r>
          </w:p>
        </w:tc>
        <w:tc>
          <w:tcPr>
            <w:tcW w:w="982" w:type="pct"/>
            <w:vAlign w:val="center"/>
          </w:tcPr>
          <w:p w14:paraId="57499C5E" w14:textId="77777777" w:rsidR="002326E7" w:rsidRDefault="002326E7" w:rsidP="00567FDC">
            <w:pPr>
              <w:rPr>
                <w:rFonts w:ascii="Times New Roman" w:hAnsi="Times New Roman" w:cs="Times New Roman"/>
                <w:b/>
                <w:bCs/>
                <w:sz w:val="24"/>
                <w:szCs w:val="24"/>
                <w:lang w:val="en-US"/>
              </w:rPr>
            </w:pPr>
            <w:r w:rsidRPr="00EB0DE2">
              <w:rPr>
                <w:rFonts w:ascii="Times New Roman" w:hAnsi="Times New Roman" w:cs="Times New Roman"/>
                <w:sz w:val="24"/>
                <w:szCs w:val="24"/>
              </w:rPr>
              <w:t>0.000349</w:t>
            </w:r>
            <w:r>
              <w:rPr>
                <w:rFonts w:ascii="Times New Roman" w:hAnsi="Times New Roman" w:cs="Times New Roman"/>
                <w:sz w:val="24"/>
                <w:szCs w:val="24"/>
              </w:rPr>
              <w:t xml:space="preserve"> ± </w:t>
            </w:r>
            <w:r w:rsidRPr="00EB0DE2">
              <w:rPr>
                <w:rFonts w:ascii="Times New Roman" w:hAnsi="Times New Roman" w:cs="Times New Roman"/>
                <w:sz w:val="24"/>
                <w:szCs w:val="24"/>
              </w:rPr>
              <w:t>3.60e-005</w:t>
            </w:r>
          </w:p>
        </w:tc>
        <w:tc>
          <w:tcPr>
            <w:tcW w:w="982" w:type="pct"/>
            <w:vAlign w:val="center"/>
          </w:tcPr>
          <w:p w14:paraId="3E00B264" w14:textId="77777777" w:rsidR="002326E7" w:rsidRDefault="002326E7" w:rsidP="00567FDC">
            <w:pPr>
              <w:rPr>
                <w:rFonts w:ascii="Times New Roman" w:hAnsi="Times New Roman" w:cs="Times New Roman"/>
                <w:b/>
                <w:bCs/>
                <w:sz w:val="24"/>
                <w:szCs w:val="24"/>
                <w:lang w:val="en-US"/>
              </w:rPr>
            </w:pPr>
            <w:r w:rsidRPr="00565D66">
              <w:rPr>
                <w:rFonts w:ascii="Times New Roman" w:hAnsi="Times New Roman" w:cs="Times New Roman"/>
                <w:sz w:val="24"/>
                <w:szCs w:val="24"/>
              </w:rPr>
              <w:t>48.8</w:t>
            </w:r>
            <w:r>
              <w:rPr>
                <w:rFonts w:ascii="Times New Roman" w:hAnsi="Times New Roman" w:cs="Times New Roman"/>
                <w:sz w:val="24"/>
                <w:szCs w:val="24"/>
              </w:rPr>
              <w:t xml:space="preserve"> ± </w:t>
            </w:r>
            <w:r w:rsidRPr="00565D66">
              <w:rPr>
                <w:rFonts w:ascii="Times New Roman" w:hAnsi="Times New Roman" w:cs="Times New Roman"/>
                <w:sz w:val="24"/>
                <w:szCs w:val="24"/>
              </w:rPr>
              <w:t>5.89</w:t>
            </w:r>
          </w:p>
        </w:tc>
        <w:tc>
          <w:tcPr>
            <w:tcW w:w="982" w:type="pct"/>
            <w:vAlign w:val="center"/>
          </w:tcPr>
          <w:p w14:paraId="3BC883EA" w14:textId="77777777" w:rsidR="002326E7" w:rsidRDefault="002326E7" w:rsidP="00567FDC">
            <w:pPr>
              <w:rPr>
                <w:rFonts w:ascii="Times New Roman" w:hAnsi="Times New Roman" w:cs="Times New Roman"/>
                <w:b/>
                <w:bCs/>
                <w:sz w:val="24"/>
                <w:szCs w:val="24"/>
                <w:lang w:val="en-US"/>
              </w:rPr>
            </w:pPr>
            <w:r w:rsidRPr="00615D21">
              <w:rPr>
                <w:rFonts w:ascii="Times New Roman" w:hAnsi="Times New Roman" w:cs="Times New Roman"/>
                <w:sz w:val="24"/>
                <w:szCs w:val="24"/>
              </w:rPr>
              <w:t>9.90</w:t>
            </w:r>
            <w:r>
              <w:rPr>
                <w:rFonts w:ascii="Times New Roman" w:hAnsi="Times New Roman" w:cs="Times New Roman"/>
                <w:sz w:val="24"/>
                <w:szCs w:val="24"/>
              </w:rPr>
              <w:t xml:space="preserve"> ± </w:t>
            </w:r>
            <w:r w:rsidRPr="00615D21">
              <w:rPr>
                <w:rFonts w:ascii="Times New Roman" w:hAnsi="Times New Roman" w:cs="Times New Roman"/>
                <w:sz w:val="24"/>
                <w:szCs w:val="24"/>
              </w:rPr>
              <w:t>0.451</w:t>
            </w:r>
          </w:p>
        </w:tc>
      </w:tr>
      <w:tr w:rsidR="002326E7" w14:paraId="30C625FB" w14:textId="77777777" w:rsidTr="00DE4162">
        <w:tc>
          <w:tcPr>
            <w:tcW w:w="1071" w:type="pct"/>
          </w:tcPr>
          <w:p w14:paraId="4DB69C2B" w14:textId="77777777" w:rsidR="002326E7" w:rsidRDefault="002326E7" w:rsidP="00567FDC">
            <w:pPr>
              <w:rPr>
                <w:rFonts w:ascii="Times New Roman" w:hAnsi="Times New Roman" w:cs="Times New Roman"/>
                <w:b/>
                <w:bCs/>
                <w:sz w:val="24"/>
                <w:szCs w:val="24"/>
                <w:lang w:val="en-US"/>
              </w:rPr>
            </w:pPr>
            <w:r w:rsidRPr="00D54824">
              <w:rPr>
                <w:rFonts w:ascii="Times New Roman" w:hAnsi="Times New Roman" w:cs="Times New Roman"/>
                <w:b/>
                <w:bCs/>
                <w:sz w:val="24"/>
                <w:szCs w:val="24"/>
                <w:lang w:val="en-US"/>
              </w:rPr>
              <w:t xml:space="preserve">Low Dose </w:t>
            </w:r>
            <w:r>
              <w:rPr>
                <w:rFonts w:ascii="Times New Roman" w:hAnsi="Times New Roman" w:cs="Times New Roman"/>
                <w:b/>
                <w:bCs/>
                <w:sz w:val="24"/>
                <w:szCs w:val="24"/>
                <w:lang w:val="en-US"/>
              </w:rPr>
              <w:t xml:space="preserve">group of DME </w:t>
            </w:r>
            <w:r w:rsidRPr="00D54824">
              <w:rPr>
                <w:rFonts w:ascii="Times New Roman" w:hAnsi="Times New Roman" w:cs="Times New Roman"/>
                <w:b/>
                <w:bCs/>
                <w:sz w:val="24"/>
                <w:szCs w:val="24"/>
                <w:lang w:val="en-US"/>
              </w:rPr>
              <w:t>(250 mg/kg b.w.)</w:t>
            </w:r>
          </w:p>
        </w:tc>
        <w:tc>
          <w:tcPr>
            <w:tcW w:w="982" w:type="pct"/>
          </w:tcPr>
          <w:p w14:paraId="7191FE93" w14:textId="77777777" w:rsidR="002326E7" w:rsidRPr="001349AC" w:rsidRDefault="002326E7" w:rsidP="00567FDC">
            <w:pPr>
              <w:rPr>
                <w:rFonts w:ascii="Times New Roman" w:hAnsi="Times New Roman" w:cs="Times New Roman"/>
                <w:sz w:val="24"/>
                <w:szCs w:val="24"/>
                <w:lang w:val="en-US"/>
              </w:rPr>
            </w:pPr>
            <w:r w:rsidRPr="001349AC">
              <w:rPr>
                <w:rFonts w:ascii="Times New Roman" w:hAnsi="Times New Roman" w:cs="Times New Roman"/>
                <w:sz w:val="24"/>
                <w:szCs w:val="24"/>
                <w:lang w:val="en-US"/>
              </w:rPr>
              <w:t xml:space="preserve">6.71 </w:t>
            </w:r>
            <w:r w:rsidRPr="001349AC">
              <w:rPr>
                <w:rFonts w:ascii="Times New Roman" w:hAnsi="Times New Roman" w:cs="Times New Roman"/>
                <w:sz w:val="24"/>
                <w:szCs w:val="24"/>
              </w:rPr>
              <w:t>± 0.61</w:t>
            </w:r>
          </w:p>
        </w:tc>
        <w:tc>
          <w:tcPr>
            <w:tcW w:w="982" w:type="pct"/>
            <w:vAlign w:val="center"/>
          </w:tcPr>
          <w:p w14:paraId="08E04F42" w14:textId="77777777" w:rsidR="002326E7" w:rsidRDefault="002326E7" w:rsidP="00567FDC">
            <w:pPr>
              <w:rPr>
                <w:rFonts w:ascii="Times New Roman" w:hAnsi="Times New Roman" w:cs="Times New Roman"/>
                <w:b/>
                <w:bCs/>
                <w:sz w:val="24"/>
                <w:szCs w:val="24"/>
                <w:lang w:val="en-US"/>
              </w:rPr>
            </w:pPr>
            <w:r w:rsidRPr="00EB0DE2">
              <w:rPr>
                <w:rFonts w:ascii="Times New Roman" w:hAnsi="Times New Roman" w:cs="Times New Roman"/>
                <w:sz w:val="24"/>
                <w:szCs w:val="24"/>
              </w:rPr>
              <w:t>0.000470</w:t>
            </w:r>
            <w:r>
              <w:rPr>
                <w:rFonts w:ascii="Times New Roman" w:hAnsi="Times New Roman" w:cs="Times New Roman"/>
                <w:sz w:val="24"/>
                <w:szCs w:val="24"/>
              </w:rPr>
              <w:t xml:space="preserve"> ± </w:t>
            </w:r>
            <w:r w:rsidRPr="00EB0DE2">
              <w:rPr>
                <w:rFonts w:ascii="Times New Roman" w:hAnsi="Times New Roman" w:cs="Times New Roman"/>
                <w:sz w:val="24"/>
                <w:szCs w:val="24"/>
              </w:rPr>
              <w:t>4.00e-005</w:t>
            </w:r>
            <w:r>
              <w:rPr>
                <w:rFonts w:ascii="Times New Roman" w:hAnsi="Times New Roman" w:cs="Times New Roman"/>
                <w:sz w:val="24"/>
                <w:szCs w:val="24"/>
              </w:rPr>
              <w:t>***</w:t>
            </w:r>
          </w:p>
        </w:tc>
        <w:tc>
          <w:tcPr>
            <w:tcW w:w="982" w:type="pct"/>
            <w:vAlign w:val="center"/>
          </w:tcPr>
          <w:p w14:paraId="204D4236" w14:textId="77777777" w:rsidR="002326E7" w:rsidRDefault="002326E7" w:rsidP="00567FDC">
            <w:pPr>
              <w:rPr>
                <w:rFonts w:ascii="Times New Roman" w:hAnsi="Times New Roman" w:cs="Times New Roman"/>
                <w:b/>
                <w:bCs/>
                <w:sz w:val="24"/>
                <w:szCs w:val="24"/>
                <w:lang w:val="en-US"/>
              </w:rPr>
            </w:pPr>
            <w:r w:rsidRPr="00C7778A">
              <w:rPr>
                <w:rFonts w:ascii="Times New Roman" w:hAnsi="Times New Roman" w:cs="Times New Roman"/>
                <w:sz w:val="24"/>
                <w:szCs w:val="24"/>
              </w:rPr>
              <w:t>39.6</w:t>
            </w:r>
            <w:r>
              <w:rPr>
                <w:rFonts w:ascii="Times New Roman" w:hAnsi="Times New Roman" w:cs="Times New Roman"/>
                <w:sz w:val="24"/>
                <w:szCs w:val="24"/>
              </w:rPr>
              <w:t xml:space="preserve"> ± </w:t>
            </w:r>
            <w:r w:rsidRPr="00C7778A">
              <w:rPr>
                <w:rFonts w:ascii="Times New Roman" w:hAnsi="Times New Roman" w:cs="Times New Roman"/>
                <w:sz w:val="24"/>
                <w:szCs w:val="24"/>
              </w:rPr>
              <w:t>2.56</w:t>
            </w:r>
            <w:r>
              <w:rPr>
                <w:rFonts w:ascii="Times New Roman" w:hAnsi="Times New Roman" w:cs="Times New Roman"/>
                <w:sz w:val="24"/>
                <w:szCs w:val="24"/>
              </w:rPr>
              <w:t>***</w:t>
            </w:r>
          </w:p>
        </w:tc>
        <w:tc>
          <w:tcPr>
            <w:tcW w:w="982" w:type="pct"/>
            <w:vAlign w:val="center"/>
          </w:tcPr>
          <w:p w14:paraId="4EF1E40A" w14:textId="77777777" w:rsidR="002326E7" w:rsidRDefault="002326E7" w:rsidP="00567FDC">
            <w:pPr>
              <w:rPr>
                <w:rFonts w:ascii="Times New Roman" w:hAnsi="Times New Roman" w:cs="Times New Roman"/>
                <w:b/>
                <w:bCs/>
                <w:sz w:val="24"/>
                <w:szCs w:val="24"/>
                <w:lang w:val="en-US"/>
              </w:rPr>
            </w:pPr>
            <w:r w:rsidRPr="00615D21">
              <w:rPr>
                <w:rFonts w:ascii="Times New Roman" w:hAnsi="Times New Roman" w:cs="Times New Roman"/>
                <w:sz w:val="24"/>
                <w:szCs w:val="24"/>
              </w:rPr>
              <w:t>12.9</w:t>
            </w:r>
            <w:r>
              <w:rPr>
                <w:rFonts w:ascii="Times New Roman" w:hAnsi="Times New Roman" w:cs="Times New Roman"/>
                <w:sz w:val="24"/>
                <w:szCs w:val="24"/>
              </w:rPr>
              <w:t xml:space="preserve"> ± </w:t>
            </w:r>
            <w:r w:rsidRPr="00615D21">
              <w:rPr>
                <w:rFonts w:ascii="Times New Roman" w:hAnsi="Times New Roman" w:cs="Times New Roman"/>
                <w:sz w:val="24"/>
                <w:szCs w:val="24"/>
              </w:rPr>
              <w:t>0.798</w:t>
            </w:r>
            <w:r>
              <w:rPr>
                <w:rFonts w:ascii="Times New Roman" w:hAnsi="Times New Roman" w:cs="Times New Roman"/>
                <w:sz w:val="24"/>
                <w:szCs w:val="24"/>
              </w:rPr>
              <w:t>***</w:t>
            </w:r>
          </w:p>
        </w:tc>
      </w:tr>
      <w:tr w:rsidR="002326E7" w14:paraId="6BE4997C" w14:textId="77777777" w:rsidTr="00DE4162">
        <w:tc>
          <w:tcPr>
            <w:tcW w:w="1071" w:type="pct"/>
          </w:tcPr>
          <w:p w14:paraId="3CABD990" w14:textId="77777777" w:rsidR="002326E7" w:rsidRDefault="002326E7" w:rsidP="00567FDC">
            <w:pPr>
              <w:rPr>
                <w:rFonts w:ascii="Times New Roman" w:hAnsi="Times New Roman" w:cs="Times New Roman"/>
                <w:b/>
                <w:bCs/>
                <w:sz w:val="24"/>
                <w:szCs w:val="24"/>
                <w:lang w:val="en-US"/>
              </w:rPr>
            </w:pPr>
            <w:r>
              <w:rPr>
                <w:rFonts w:ascii="Times New Roman" w:hAnsi="Times New Roman" w:cs="Times New Roman"/>
                <w:b/>
                <w:bCs/>
                <w:sz w:val="24"/>
                <w:szCs w:val="24"/>
                <w:lang w:val="en-US"/>
              </w:rPr>
              <w:t>High</w:t>
            </w:r>
            <w:r w:rsidRPr="00D54824">
              <w:rPr>
                <w:rFonts w:ascii="Times New Roman" w:hAnsi="Times New Roman" w:cs="Times New Roman"/>
                <w:b/>
                <w:bCs/>
                <w:sz w:val="24"/>
                <w:szCs w:val="24"/>
                <w:lang w:val="en-US"/>
              </w:rPr>
              <w:t xml:space="preserve"> Dose group of DME (5</w:t>
            </w:r>
            <w:r>
              <w:rPr>
                <w:rFonts w:ascii="Times New Roman" w:hAnsi="Times New Roman" w:cs="Times New Roman"/>
                <w:b/>
                <w:bCs/>
                <w:sz w:val="24"/>
                <w:szCs w:val="24"/>
                <w:lang w:val="en-US"/>
              </w:rPr>
              <w:t>0</w:t>
            </w:r>
            <w:r w:rsidRPr="00D54824">
              <w:rPr>
                <w:rFonts w:ascii="Times New Roman" w:hAnsi="Times New Roman" w:cs="Times New Roman"/>
                <w:b/>
                <w:bCs/>
                <w:sz w:val="24"/>
                <w:szCs w:val="24"/>
                <w:lang w:val="en-US"/>
              </w:rPr>
              <w:t>0 mg/kg b.w.)</w:t>
            </w:r>
          </w:p>
        </w:tc>
        <w:tc>
          <w:tcPr>
            <w:tcW w:w="982" w:type="pct"/>
          </w:tcPr>
          <w:p w14:paraId="27C638D0" w14:textId="77777777" w:rsidR="002326E7" w:rsidRPr="001349AC" w:rsidRDefault="002326E7" w:rsidP="00567FDC">
            <w:pPr>
              <w:rPr>
                <w:rFonts w:ascii="Times New Roman" w:hAnsi="Times New Roman" w:cs="Times New Roman"/>
                <w:sz w:val="24"/>
                <w:szCs w:val="24"/>
                <w:lang w:val="en-US"/>
              </w:rPr>
            </w:pPr>
            <w:r w:rsidRPr="001349AC">
              <w:rPr>
                <w:rFonts w:ascii="Times New Roman" w:hAnsi="Times New Roman" w:cs="Times New Roman"/>
                <w:sz w:val="24"/>
                <w:szCs w:val="24"/>
                <w:lang w:val="en-US"/>
              </w:rPr>
              <w:t xml:space="preserve">8.71 </w:t>
            </w:r>
            <w:r w:rsidRPr="001349AC">
              <w:rPr>
                <w:rFonts w:ascii="Times New Roman" w:hAnsi="Times New Roman" w:cs="Times New Roman"/>
                <w:sz w:val="24"/>
                <w:szCs w:val="24"/>
              </w:rPr>
              <w:t>± 0.55***</w:t>
            </w:r>
          </w:p>
        </w:tc>
        <w:tc>
          <w:tcPr>
            <w:tcW w:w="982" w:type="pct"/>
            <w:vAlign w:val="center"/>
          </w:tcPr>
          <w:p w14:paraId="7A7E52AF" w14:textId="77777777" w:rsidR="002326E7" w:rsidRDefault="002326E7" w:rsidP="00567FDC">
            <w:pPr>
              <w:rPr>
                <w:rFonts w:ascii="Times New Roman" w:hAnsi="Times New Roman" w:cs="Times New Roman"/>
                <w:b/>
                <w:bCs/>
                <w:sz w:val="24"/>
                <w:szCs w:val="24"/>
                <w:lang w:val="en-US"/>
              </w:rPr>
            </w:pPr>
            <w:r w:rsidRPr="00EB0DE2">
              <w:rPr>
                <w:rFonts w:ascii="Times New Roman" w:hAnsi="Times New Roman" w:cs="Times New Roman"/>
                <w:sz w:val="24"/>
                <w:szCs w:val="24"/>
              </w:rPr>
              <w:t>0.000605</w:t>
            </w:r>
            <w:r>
              <w:rPr>
                <w:rFonts w:ascii="Times New Roman" w:hAnsi="Times New Roman" w:cs="Times New Roman"/>
                <w:sz w:val="24"/>
                <w:szCs w:val="24"/>
              </w:rPr>
              <w:t xml:space="preserve"> ± </w:t>
            </w:r>
            <w:r w:rsidRPr="00EB0DE2">
              <w:rPr>
                <w:rFonts w:ascii="Times New Roman" w:hAnsi="Times New Roman" w:cs="Times New Roman"/>
                <w:sz w:val="24"/>
                <w:szCs w:val="24"/>
              </w:rPr>
              <w:t>2.54e-005</w:t>
            </w:r>
            <w:r>
              <w:rPr>
                <w:rFonts w:ascii="Times New Roman" w:hAnsi="Times New Roman" w:cs="Times New Roman"/>
                <w:sz w:val="24"/>
                <w:szCs w:val="24"/>
              </w:rPr>
              <w:t>***</w:t>
            </w:r>
          </w:p>
        </w:tc>
        <w:tc>
          <w:tcPr>
            <w:tcW w:w="982" w:type="pct"/>
            <w:vAlign w:val="center"/>
          </w:tcPr>
          <w:p w14:paraId="5B36FC95" w14:textId="77777777" w:rsidR="002326E7" w:rsidRDefault="002326E7" w:rsidP="00567FDC">
            <w:pPr>
              <w:rPr>
                <w:rFonts w:ascii="Times New Roman" w:hAnsi="Times New Roman" w:cs="Times New Roman"/>
                <w:b/>
                <w:bCs/>
                <w:sz w:val="24"/>
                <w:szCs w:val="24"/>
                <w:lang w:val="en-US"/>
              </w:rPr>
            </w:pPr>
            <w:r w:rsidRPr="00565D66">
              <w:rPr>
                <w:rFonts w:ascii="Times New Roman" w:hAnsi="Times New Roman" w:cs="Times New Roman"/>
                <w:sz w:val="24"/>
                <w:szCs w:val="24"/>
              </w:rPr>
              <w:t>33.6</w:t>
            </w:r>
            <w:r>
              <w:rPr>
                <w:rFonts w:ascii="Times New Roman" w:hAnsi="Times New Roman" w:cs="Times New Roman"/>
                <w:sz w:val="24"/>
                <w:szCs w:val="24"/>
              </w:rPr>
              <w:t xml:space="preserve"> ± </w:t>
            </w:r>
            <w:r w:rsidRPr="00565D66">
              <w:rPr>
                <w:rFonts w:ascii="Times New Roman" w:hAnsi="Times New Roman" w:cs="Times New Roman"/>
                <w:sz w:val="24"/>
                <w:szCs w:val="24"/>
              </w:rPr>
              <w:t>2.66</w:t>
            </w:r>
            <w:r>
              <w:rPr>
                <w:rFonts w:ascii="Times New Roman" w:hAnsi="Times New Roman" w:cs="Times New Roman"/>
                <w:sz w:val="24"/>
                <w:szCs w:val="24"/>
              </w:rPr>
              <w:t>***</w:t>
            </w:r>
          </w:p>
        </w:tc>
        <w:tc>
          <w:tcPr>
            <w:tcW w:w="982" w:type="pct"/>
            <w:vAlign w:val="center"/>
          </w:tcPr>
          <w:p w14:paraId="6784C774" w14:textId="77777777" w:rsidR="002326E7" w:rsidRDefault="002326E7" w:rsidP="00567FDC">
            <w:pPr>
              <w:rPr>
                <w:rFonts w:ascii="Times New Roman" w:hAnsi="Times New Roman" w:cs="Times New Roman"/>
                <w:b/>
                <w:bCs/>
                <w:sz w:val="24"/>
                <w:szCs w:val="24"/>
                <w:lang w:val="en-US"/>
              </w:rPr>
            </w:pPr>
            <w:r w:rsidRPr="00615D21">
              <w:rPr>
                <w:rFonts w:ascii="Times New Roman" w:hAnsi="Times New Roman" w:cs="Times New Roman"/>
                <w:sz w:val="24"/>
                <w:szCs w:val="24"/>
              </w:rPr>
              <w:t>16.4</w:t>
            </w:r>
            <w:r>
              <w:rPr>
                <w:rFonts w:ascii="Times New Roman" w:hAnsi="Times New Roman" w:cs="Times New Roman"/>
                <w:sz w:val="24"/>
                <w:szCs w:val="24"/>
              </w:rPr>
              <w:t xml:space="preserve"> ± </w:t>
            </w:r>
            <w:r w:rsidRPr="00615D21">
              <w:rPr>
                <w:rFonts w:ascii="Times New Roman" w:hAnsi="Times New Roman" w:cs="Times New Roman"/>
                <w:sz w:val="24"/>
                <w:szCs w:val="24"/>
              </w:rPr>
              <w:t>0.648</w:t>
            </w:r>
            <w:r>
              <w:rPr>
                <w:rFonts w:ascii="Times New Roman" w:hAnsi="Times New Roman" w:cs="Times New Roman"/>
                <w:sz w:val="24"/>
                <w:szCs w:val="24"/>
              </w:rPr>
              <w:t>***</w:t>
            </w:r>
          </w:p>
        </w:tc>
      </w:tr>
      <w:tr w:rsidR="002326E7" w14:paraId="4EDD6447" w14:textId="77777777" w:rsidTr="00DE4162">
        <w:tc>
          <w:tcPr>
            <w:tcW w:w="1071" w:type="pct"/>
          </w:tcPr>
          <w:p w14:paraId="3BE11CEA" w14:textId="77777777" w:rsidR="002326E7" w:rsidRDefault="002326E7" w:rsidP="00567FDC">
            <w:pPr>
              <w:rPr>
                <w:rFonts w:ascii="Times New Roman" w:hAnsi="Times New Roman" w:cs="Times New Roman"/>
                <w:b/>
                <w:bCs/>
                <w:sz w:val="24"/>
                <w:szCs w:val="24"/>
                <w:lang w:val="en-US"/>
              </w:rPr>
            </w:pPr>
            <w:r w:rsidRPr="00173F7C">
              <w:rPr>
                <w:rFonts w:ascii="Times New Roman" w:hAnsi="Times New Roman" w:cs="Times New Roman"/>
                <w:b/>
                <w:bCs/>
                <w:sz w:val="24"/>
                <w:szCs w:val="24"/>
                <w:lang w:val="en-US"/>
              </w:rPr>
              <w:t>Vehicle control</w:t>
            </w:r>
          </w:p>
        </w:tc>
        <w:tc>
          <w:tcPr>
            <w:tcW w:w="982" w:type="pct"/>
          </w:tcPr>
          <w:p w14:paraId="461F0204" w14:textId="77777777" w:rsidR="002326E7" w:rsidRPr="001349AC" w:rsidRDefault="002326E7" w:rsidP="00567FDC">
            <w:pPr>
              <w:rPr>
                <w:rFonts w:ascii="Times New Roman" w:hAnsi="Times New Roman" w:cs="Times New Roman"/>
                <w:sz w:val="24"/>
                <w:szCs w:val="24"/>
                <w:lang w:val="en-US"/>
              </w:rPr>
            </w:pPr>
            <w:r w:rsidRPr="001349AC">
              <w:rPr>
                <w:rFonts w:ascii="Times New Roman" w:hAnsi="Times New Roman" w:cs="Times New Roman"/>
                <w:sz w:val="24"/>
                <w:szCs w:val="24"/>
                <w:lang w:val="en-US"/>
              </w:rPr>
              <w:t xml:space="preserve">10.2 </w:t>
            </w:r>
            <w:r w:rsidRPr="001349AC">
              <w:rPr>
                <w:rFonts w:ascii="Times New Roman" w:hAnsi="Times New Roman" w:cs="Times New Roman"/>
                <w:sz w:val="24"/>
                <w:szCs w:val="24"/>
              </w:rPr>
              <w:t>± 0.30***</w:t>
            </w:r>
          </w:p>
        </w:tc>
        <w:tc>
          <w:tcPr>
            <w:tcW w:w="982" w:type="pct"/>
            <w:vAlign w:val="center"/>
          </w:tcPr>
          <w:p w14:paraId="2E9D3875" w14:textId="77777777" w:rsidR="002326E7" w:rsidRDefault="002326E7" w:rsidP="00567FDC">
            <w:pPr>
              <w:rPr>
                <w:rFonts w:ascii="Times New Roman" w:hAnsi="Times New Roman" w:cs="Times New Roman"/>
                <w:b/>
                <w:bCs/>
                <w:sz w:val="24"/>
                <w:szCs w:val="24"/>
                <w:lang w:val="en-US"/>
              </w:rPr>
            </w:pPr>
            <w:r w:rsidRPr="00EB0DE2">
              <w:rPr>
                <w:rFonts w:ascii="Times New Roman" w:hAnsi="Times New Roman" w:cs="Times New Roman"/>
                <w:sz w:val="24"/>
                <w:szCs w:val="24"/>
              </w:rPr>
              <w:t>0.000673</w:t>
            </w:r>
            <w:r>
              <w:rPr>
                <w:rFonts w:ascii="Times New Roman" w:hAnsi="Times New Roman" w:cs="Times New Roman"/>
                <w:sz w:val="24"/>
                <w:szCs w:val="24"/>
              </w:rPr>
              <w:t xml:space="preserve"> ± </w:t>
            </w:r>
            <w:r w:rsidRPr="00EB0DE2">
              <w:rPr>
                <w:rFonts w:ascii="Times New Roman" w:hAnsi="Times New Roman" w:cs="Times New Roman"/>
                <w:sz w:val="24"/>
                <w:szCs w:val="24"/>
              </w:rPr>
              <w:t>2.36e-005</w:t>
            </w:r>
            <w:r>
              <w:rPr>
                <w:rFonts w:ascii="Times New Roman" w:hAnsi="Times New Roman" w:cs="Times New Roman"/>
                <w:sz w:val="24"/>
                <w:szCs w:val="24"/>
              </w:rPr>
              <w:t>***</w:t>
            </w:r>
          </w:p>
        </w:tc>
        <w:tc>
          <w:tcPr>
            <w:tcW w:w="982" w:type="pct"/>
            <w:vAlign w:val="center"/>
          </w:tcPr>
          <w:p w14:paraId="608BB4A6" w14:textId="77777777" w:rsidR="002326E7" w:rsidRDefault="002326E7" w:rsidP="00567FDC">
            <w:pPr>
              <w:rPr>
                <w:rFonts w:ascii="Times New Roman" w:hAnsi="Times New Roman" w:cs="Times New Roman"/>
                <w:b/>
                <w:bCs/>
                <w:sz w:val="24"/>
                <w:szCs w:val="24"/>
                <w:lang w:val="en-US"/>
              </w:rPr>
            </w:pPr>
            <w:r w:rsidRPr="00565D66">
              <w:rPr>
                <w:rFonts w:ascii="Times New Roman" w:hAnsi="Times New Roman" w:cs="Times New Roman"/>
                <w:sz w:val="24"/>
                <w:szCs w:val="24"/>
              </w:rPr>
              <w:t>28.1</w:t>
            </w:r>
            <w:r>
              <w:rPr>
                <w:rFonts w:ascii="Times New Roman" w:hAnsi="Times New Roman" w:cs="Times New Roman"/>
                <w:sz w:val="24"/>
                <w:szCs w:val="24"/>
              </w:rPr>
              <w:t xml:space="preserve"> ± </w:t>
            </w:r>
            <w:r w:rsidRPr="00565D66">
              <w:rPr>
                <w:rFonts w:ascii="Times New Roman" w:hAnsi="Times New Roman" w:cs="Times New Roman"/>
                <w:sz w:val="24"/>
                <w:szCs w:val="24"/>
              </w:rPr>
              <w:t>2.53</w:t>
            </w:r>
            <w:r>
              <w:rPr>
                <w:rFonts w:ascii="Times New Roman" w:hAnsi="Times New Roman" w:cs="Times New Roman"/>
                <w:sz w:val="24"/>
                <w:szCs w:val="24"/>
              </w:rPr>
              <w:t>***</w:t>
            </w:r>
          </w:p>
        </w:tc>
        <w:tc>
          <w:tcPr>
            <w:tcW w:w="982" w:type="pct"/>
            <w:vAlign w:val="center"/>
          </w:tcPr>
          <w:p w14:paraId="6A9E1D78" w14:textId="77777777" w:rsidR="002326E7" w:rsidRDefault="002326E7" w:rsidP="00567FDC">
            <w:pPr>
              <w:rPr>
                <w:rFonts w:ascii="Times New Roman" w:hAnsi="Times New Roman" w:cs="Times New Roman"/>
                <w:b/>
                <w:bCs/>
                <w:sz w:val="24"/>
                <w:szCs w:val="24"/>
                <w:lang w:val="en-US"/>
              </w:rPr>
            </w:pPr>
            <w:r w:rsidRPr="00615D21">
              <w:rPr>
                <w:rFonts w:ascii="Times New Roman" w:hAnsi="Times New Roman" w:cs="Times New Roman"/>
                <w:sz w:val="24"/>
                <w:szCs w:val="24"/>
              </w:rPr>
              <w:t>18.6</w:t>
            </w:r>
            <w:r>
              <w:rPr>
                <w:rFonts w:ascii="Times New Roman" w:hAnsi="Times New Roman" w:cs="Times New Roman"/>
                <w:sz w:val="24"/>
                <w:szCs w:val="24"/>
              </w:rPr>
              <w:t xml:space="preserve"> ± </w:t>
            </w:r>
            <w:r w:rsidRPr="00615D21">
              <w:rPr>
                <w:rFonts w:ascii="Times New Roman" w:hAnsi="Times New Roman" w:cs="Times New Roman"/>
                <w:sz w:val="24"/>
                <w:szCs w:val="24"/>
              </w:rPr>
              <w:t>0.978</w:t>
            </w:r>
            <w:r>
              <w:rPr>
                <w:rFonts w:ascii="Times New Roman" w:hAnsi="Times New Roman" w:cs="Times New Roman"/>
                <w:sz w:val="24"/>
                <w:szCs w:val="24"/>
              </w:rPr>
              <w:t>***</w:t>
            </w:r>
          </w:p>
        </w:tc>
      </w:tr>
    </w:tbl>
    <w:p w14:paraId="1E5CCFE9" w14:textId="77777777" w:rsidR="002326E7" w:rsidRDefault="002326E7" w:rsidP="00354AAB">
      <w:pPr>
        <w:rPr>
          <w:rFonts w:ascii="Times New Roman" w:hAnsi="Times New Roman" w:cs="Times New Roman"/>
          <w:b/>
          <w:bCs/>
          <w:sz w:val="24"/>
          <w:szCs w:val="24"/>
          <w:lang w:val="en-US"/>
        </w:rPr>
      </w:pPr>
    </w:p>
    <w:p w14:paraId="69A0E87F" w14:textId="77777777" w:rsidR="002326E7" w:rsidRDefault="002326E7" w:rsidP="00354AAB">
      <w:pPr>
        <w:rPr>
          <w:rFonts w:ascii="Times New Roman" w:hAnsi="Times New Roman" w:cs="Times New Roman"/>
          <w:b/>
          <w:bCs/>
          <w:sz w:val="24"/>
          <w:szCs w:val="24"/>
          <w:lang w:val="en-US"/>
        </w:rPr>
      </w:pPr>
    </w:p>
    <w:p w14:paraId="5D043B95" w14:textId="77777777" w:rsidR="002326E7" w:rsidRDefault="002326E7" w:rsidP="00354AAB">
      <w:pPr>
        <w:rPr>
          <w:rFonts w:ascii="Times New Roman" w:hAnsi="Times New Roman" w:cs="Times New Roman"/>
          <w:b/>
          <w:bCs/>
          <w:sz w:val="24"/>
          <w:szCs w:val="24"/>
          <w:lang w:val="en-US"/>
        </w:rPr>
      </w:pPr>
    </w:p>
    <w:p w14:paraId="066EAF1B" w14:textId="77777777" w:rsidR="002326E7" w:rsidRDefault="002326E7" w:rsidP="00354AAB">
      <w:pPr>
        <w:rPr>
          <w:rFonts w:ascii="Times New Roman" w:hAnsi="Times New Roman" w:cs="Times New Roman"/>
          <w:b/>
          <w:bCs/>
          <w:sz w:val="24"/>
          <w:szCs w:val="24"/>
          <w:lang w:val="en-US"/>
        </w:rPr>
      </w:pPr>
    </w:p>
    <w:p w14:paraId="5F404878" w14:textId="77777777" w:rsidR="002326E7" w:rsidRDefault="002326E7" w:rsidP="00354AAB">
      <w:pPr>
        <w:rPr>
          <w:rFonts w:ascii="Times New Roman" w:hAnsi="Times New Roman" w:cs="Times New Roman"/>
          <w:b/>
          <w:bCs/>
          <w:sz w:val="24"/>
          <w:szCs w:val="24"/>
          <w:lang w:val="en-US"/>
        </w:rPr>
      </w:pPr>
    </w:p>
    <w:p w14:paraId="4028FD22" w14:textId="77777777" w:rsidR="002326E7" w:rsidRDefault="002326E7" w:rsidP="00354AAB">
      <w:pPr>
        <w:rPr>
          <w:rFonts w:ascii="Times New Roman" w:hAnsi="Times New Roman" w:cs="Times New Roman"/>
          <w:b/>
          <w:bCs/>
          <w:sz w:val="24"/>
          <w:szCs w:val="24"/>
          <w:lang w:val="en-US"/>
        </w:rPr>
      </w:pPr>
    </w:p>
    <w:p w14:paraId="7F83DD83" w14:textId="77777777" w:rsidR="002326E7" w:rsidRDefault="002326E7" w:rsidP="00354AAB">
      <w:pPr>
        <w:rPr>
          <w:rFonts w:ascii="Times New Roman" w:hAnsi="Times New Roman" w:cs="Times New Roman"/>
          <w:b/>
          <w:bCs/>
          <w:sz w:val="24"/>
          <w:szCs w:val="24"/>
          <w:lang w:val="en-US"/>
        </w:rPr>
      </w:pPr>
    </w:p>
    <w:p w14:paraId="00D5D478" w14:textId="77777777" w:rsidR="002326E7" w:rsidRDefault="002326E7" w:rsidP="00354AAB">
      <w:pPr>
        <w:rPr>
          <w:rFonts w:ascii="Times New Roman" w:hAnsi="Times New Roman" w:cs="Times New Roman"/>
          <w:b/>
          <w:bCs/>
          <w:sz w:val="24"/>
          <w:szCs w:val="24"/>
          <w:lang w:val="en-US"/>
        </w:rPr>
      </w:pPr>
    </w:p>
    <w:p w14:paraId="2644A609" w14:textId="77777777" w:rsidR="002326E7" w:rsidRDefault="002326E7" w:rsidP="00354AAB">
      <w:pPr>
        <w:rPr>
          <w:rFonts w:ascii="Times New Roman" w:hAnsi="Times New Roman" w:cs="Times New Roman"/>
          <w:b/>
          <w:bCs/>
          <w:sz w:val="24"/>
          <w:szCs w:val="24"/>
          <w:lang w:val="en-US"/>
        </w:rPr>
      </w:pPr>
    </w:p>
    <w:p w14:paraId="32A261B7" w14:textId="77777777" w:rsidR="002326E7" w:rsidRDefault="002326E7" w:rsidP="00354AAB">
      <w:pPr>
        <w:rPr>
          <w:rFonts w:ascii="Times New Roman" w:hAnsi="Times New Roman" w:cs="Times New Roman"/>
          <w:b/>
          <w:bCs/>
          <w:sz w:val="24"/>
          <w:szCs w:val="24"/>
          <w:lang w:val="en-US"/>
        </w:rPr>
      </w:pPr>
    </w:p>
    <w:p w14:paraId="1A8B8289" w14:textId="77777777" w:rsidR="002326E7" w:rsidRDefault="002326E7" w:rsidP="00354AAB">
      <w:pPr>
        <w:rPr>
          <w:rFonts w:ascii="Times New Roman" w:hAnsi="Times New Roman" w:cs="Times New Roman"/>
          <w:b/>
          <w:bCs/>
          <w:sz w:val="24"/>
          <w:szCs w:val="24"/>
          <w:lang w:val="en-US"/>
        </w:rPr>
      </w:pPr>
    </w:p>
    <w:p w14:paraId="751B83D1" w14:textId="77777777" w:rsidR="002326E7" w:rsidRDefault="002326E7" w:rsidP="00354AAB">
      <w:pPr>
        <w:rPr>
          <w:rFonts w:ascii="Times New Roman" w:hAnsi="Times New Roman" w:cs="Times New Roman"/>
          <w:b/>
          <w:bCs/>
          <w:sz w:val="24"/>
          <w:szCs w:val="24"/>
          <w:lang w:val="en-US"/>
        </w:rPr>
      </w:pPr>
    </w:p>
    <w:p w14:paraId="3B9CDA68" w14:textId="77777777" w:rsidR="002326E7" w:rsidRDefault="002326E7" w:rsidP="00354AAB">
      <w:pPr>
        <w:rPr>
          <w:rFonts w:ascii="Times New Roman" w:hAnsi="Times New Roman" w:cs="Times New Roman"/>
          <w:b/>
          <w:bCs/>
          <w:sz w:val="24"/>
          <w:szCs w:val="24"/>
          <w:lang w:val="en-US"/>
        </w:rPr>
      </w:pPr>
    </w:p>
    <w:p w14:paraId="0B739230" w14:textId="77777777" w:rsidR="002326E7" w:rsidRDefault="002326E7" w:rsidP="00354AAB">
      <w:pPr>
        <w:rPr>
          <w:rFonts w:ascii="Times New Roman" w:hAnsi="Times New Roman" w:cs="Times New Roman"/>
          <w:b/>
          <w:bCs/>
          <w:sz w:val="24"/>
          <w:szCs w:val="24"/>
          <w:lang w:val="en-US"/>
        </w:rPr>
      </w:pPr>
    </w:p>
    <w:p w14:paraId="6BBBFD13" w14:textId="77777777" w:rsidR="002326E7" w:rsidRDefault="002326E7" w:rsidP="00354AAB">
      <w:pPr>
        <w:rPr>
          <w:rFonts w:ascii="Times New Roman" w:hAnsi="Times New Roman" w:cs="Times New Roman"/>
          <w:b/>
          <w:bCs/>
          <w:sz w:val="24"/>
          <w:szCs w:val="24"/>
          <w:lang w:val="en-US"/>
        </w:rPr>
      </w:pPr>
    </w:p>
    <w:p w14:paraId="25E8A03D" w14:textId="77777777" w:rsidR="002326E7" w:rsidRDefault="002326E7" w:rsidP="00354AAB">
      <w:pPr>
        <w:rPr>
          <w:rFonts w:ascii="Times New Roman" w:hAnsi="Times New Roman" w:cs="Times New Roman"/>
          <w:b/>
          <w:bCs/>
          <w:sz w:val="24"/>
          <w:szCs w:val="24"/>
          <w:lang w:val="en-US"/>
        </w:rPr>
      </w:pPr>
    </w:p>
    <w:p w14:paraId="68581202" w14:textId="77777777" w:rsidR="002326E7" w:rsidRDefault="002326E7" w:rsidP="00354AAB">
      <w:pPr>
        <w:rPr>
          <w:rFonts w:ascii="Times New Roman" w:hAnsi="Times New Roman" w:cs="Times New Roman"/>
          <w:b/>
          <w:bCs/>
          <w:sz w:val="24"/>
          <w:szCs w:val="24"/>
          <w:lang w:val="en-US"/>
        </w:rPr>
      </w:pPr>
    </w:p>
    <w:p w14:paraId="15B7CC5E" w14:textId="77777777" w:rsidR="002326E7" w:rsidRDefault="002326E7" w:rsidP="00354AAB">
      <w:pPr>
        <w:rPr>
          <w:rFonts w:ascii="Times New Roman" w:hAnsi="Times New Roman" w:cs="Times New Roman"/>
          <w:b/>
          <w:bCs/>
          <w:sz w:val="24"/>
          <w:szCs w:val="24"/>
          <w:lang w:val="en-US"/>
        </w:rPr>
      </w:pPr>
    </w:p>
    <w:p w14:paraId="4727EC5E" w14:textId="77777777" w:rsidR="002326E7" w:rsidRDefault="002326E7" w:rsidP="00354AAB">
      <w:pPr>
        <w:rPr>
          <w:rFonts w:ascii="Times New Roman" w:hAnsi="Times New Roman" w:cs="Times New Roman"/>
          <w:b/>
          <w:bCs/>
          <w:sz w:val="24"/>
          <w:szCs w:val="24"/>
          <w:lang w:val="en-US"/>
        </w:rPr>
      </w:pPr>
    </w:p>
    <w:p w14:paraId="1DD5DD89" w14:textId="7B34FCF6" w:rsidR="002326E7" w:rsidRDefault="00DD5E9E" w:rsidP="00AC20C4">
      <w:pPr>
        <w:jc w:val="both"/>
        <w:rPr>
          <w:rFonts w:ascii="Times New Roman" w:hAnsi="Times New Roman" w:cs="Times New Roman"/>
          <w:sz w:val="24"/>
          <w:szCs w:val="24"/>
        </w:rPr>
      </w:pPr>
      <w:bookmarkStart w:id="19" w:name="_Hlk168509275"/>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w:t>
      </w:r>
      <w:r w:rsidR="002326E7">
        <w:rPr>
          <w:rFonts w:ascii="Times New Roman" w:hAnsi="Times New Roman" w:cs="Times New Roman"/>
          <w:b/>
          <w:bCs/>
          <w:sz w:val="24"/>
          <w:szCs w:val="24"/>
          <w:lang w:val="en-US"/>
        </w:rPr>
        <w:t xml:space="preserve">Figure S1. </w:t>
      </w:r>
      <w:r w:rsidR="002326E7" w:rsidRPr="00AC20C4">
        <w:rPr>
          <w:rFonts w:ascii="Times New Roman" w:hAnsi="Times New Roman" w:cs="Times New Roman"/>
          <w:sz w:val="24"/>
          <w:szCs w:val="24"/>
        </w:rPr>
        <w:t xml:space="preserve">Venn diagram showing overlapping target proteins. </w:t>
      </w:r>
      <w:r w:rsidR="003B3E05">
        <w:rPr>
          <w:rFonts w:ascii="Times New Roman" w:hAnsi="Times New Roman" w:cs="Times New Roman"/>
          <w:sz w:val="24"/>
          <w:szCs w:val="24"/>
        </w:rPr>
        <w:t>A</w:t>
      </w:r>
      <w:r w:rsidR="002326E7" w:rsidRPr="00AC20C4">
        <w:rPr>
          <w:rFonts w:ascii="Times New Roman" w:hAnsi="Times New Roman" w:cs="Times New Roman"/>
          <w:sz w:val="24"/>
          <w:szCs w:val="24"/>
        </w:rPr>
        <w:t xml:space="preserve">. Venn diagram of the common target of STP and SEA databases. </w:t>
      </w:r>
      <w:r w:rsidR="003B3E05">
        <w:rPr>
          <w:rFonts w:ascii="Times New Roman" w:hAnsi="Times New Roman" w:cs="Times New Roman"/>
          <w:sz w:val="24"/>
          <w:szCs w:val="24"/>
        </w:rPr>
        <w:t>B</w:t>
      </w:r>
      <w:r w:rsidR="002326E7" w:rsidRPr="00AC20C4">
        <w:rPr>
          <w:rFonts w:ascii="Times New Roman" w:hAnsi="Times New Roman" w:cs="Times New Roman"/>
          <w:sz w:val="24"/>
          <w:szCs w:val="24"/>
        </w:rPr>
        <w:t>. Venn diagram shows 117 common targets from RA-specific target proteins and 280 common targets of STP and SEA.</w:t>
      </w:r>
    </w:p>
    <w:bookmarkEnd w:id="19"/>
    <w:p w14:paraId="30A08FB6" w14:textId="5DB8075A" w:rsidR="002326E7" w:rsidRDefault="00C97B42" w:rsidP="00AC20C4">
      <w:pPr>
        <w:jc w:val="center"/>
        <w:rPr>
          <w:rFonts w:ascii="Times New Roman" w:hAnsi="Times New Roman" w:cs="Times New Roman"/>
          <w:sz w:val="24"/>
          <w:szCs w:val="24"/>
        </w:rPr>
      </w:pPr>
      <w:r>
        <w:rPr>
          <w:noProof/>
        </w:rPr>
        <w:drawing>
          <wp:inline distT="0" distB="0" distL="0" distR="0" wp14:anchorId="302E94DE" wp14:editId="16B94182">
            <wp:extent cx="5731510" cy="2661920"/>
            <wp:effectExtent l="0" t="0" r="2540" b="5080"/>
            <wp:docPr id="20956227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2661920"/>
                    </a:xfrm>
                    <a:prstGeom prst="rect">
                      <a:avLst/>
                    </a:prstGeom>
                    <a:noFill/>
                    <a:ln>
                      <a:noFill/>
                    </a:ln>
                  </pic:spPr>
                </pic:pic>
              </a:graphicData>
            </a:graphic>
          </wp:inline>
        </w:drawing>
      </w:r>
    </w:p>
    <w:p w14:paraId="1AB602C6" w14:textId="77777777" w:rsidR="002326E7" w:rsidRPr="00AC20C4" w:rsidRDefault="002326E7" w:rsidP="00AC20C4">
      <w:pPr>
        <w:jc w:val="both"/>
        <w:rPr>
          <w:rFonts w:ascii="Times New Roman" w:hAnsi="Times New Roman" w:cs="Times New Roman"/>
          <w:sz w:val="24"/>
          <w:szCs w:val="24"/>
        </w:rPr>
      </w:pPr>
    </w:p>
    <w:p w14:paraId="53952E9C" w14:textId="77777777" w:rsidR="002326E7" w:rsidRDefault="002326E7" w:rsidP="00FC38E4">
      <w:pPr>
        <w:jc w:val="both"/>
        <w:rPr>
          <w:rFonts w:ascii="Times New Roman" w:hAnsi="Times New Roman" w:cs="Times New Roman"/>
          <w:b/>
          <w:bCs/>
          <w:sz w:val="24"/>
          <w:szCs w:val="24"/>
          <w:lang w:val="en-US"/>
        </w:rPr>
      </w:pPr>
    </w:p>
    <w:p w14:paraId="1D29F7DB" w14:textId="77777777" w:rsidR="002326E7" w:rsidRDefault="002326E7" w:rsidP="00FC38E4">
      <w:pPr>
        <w:jc w:val="both"/>
        <w:rPr>
          <w:rFonts w:ascii="Times New Roman" w:hAnsi="Times New Roman" w:cs="Times New Roman"/>
          <w:b/>
          <w:bCs/>
          <w:sz w:val="24"/>
          <w:szCs w:val="24"/>
          <w:lang w:val="en-US"/>
        </w:rPr>
      </w:pPr>
    </w:p>
    <w:p w14:paraId="6E165696" w14:textId="77777777" w:rsidR="002326E7" w:rsidRDefault="002326E7" w:rsidP="00FC38E4">
      <w:pPr>
        <w:jc w:val="both"/>
        <w:rPr>
          <w:rFonts w:ascii="Times New Roman" w:hAnsi="Times New Roman" w:cs="Times New Roman"/>
          <w:b/>
          <w:bCs/>
          <w:sz w:val="24"/>
          <w:szCs w:val="24"/>
          <w:lang w:val="en-US"/>
        </w:rPr>
      </w:pPr>
    </w:p>
    <w:p w14:paraId="6A04A403" w14:textId="77777777" w:rsidR="002326E7" w:rsidRDefault="002326E7" w:rsidP="00FC38E4">
      <w:pPr>
        <w:jc w:val="both"/>
        <w:rPr>
          <w:rFonts w:ascii="Times New Roman" w:hAnsi="Times New Roman" w:cs="Times New Roman"/>
          <w:b/>
          <w:bCs/>
          <w:sz w:val="24"/>
          <w:szCs w:val="24"/>
          <w:lang w:val="en-US"/>
        </w:rPr>
      </w:pPr>
    </w:p>
    <w:p w14:paraId="4F14FA1B" w14:textId="77777777" w:rsidR="002326E7" w:rsidRDefault="002326E7" w:rsidP="00FC38E4">
      <w:pPr>
        <w:jc w:val="both"/>
        <w:rPr>
          <w:rFonts w:ascii="Times New Roman" w:hAnsi="Times New Roman" w:cs="Times New Roman"/>
          <w:b/>
          <w:bCs/>
          <w:sz w:val="24"/>
          <w:szCs w:val="24"/>
          <w:lang w:val="en-US"/>
        </w:rPr>
      </w:pPr>
    </w:p>
    <w:p w14:paraId="72CBB0AD" w14:textId="77777777" w:rsidR="002326E7" w:rsidRDefault="002326E7" w:rsidP="00FC38E4">
      <w:pPr>
        <w:jc w:val="both"/>
        <w:rPr>
          <w:rFonts w:ascii="Times New Roman" w:hAnsi="Times New Roman" w:cs="Times New Roman"/>
          <w:b/>
          <w:bCs/>
          <w:sz w:val="24"/>
          <w:szCs w:val="24"/>
          <w:lang w:val="en-US"/>
        </w:rPr>
      </w:pPr>
    </w:p>
    <w:p w14:paraId="0B45D902" w14:textId="77777777" w:rsidR="002326E7" w:rsidRDefault="002326E7" w:rsidP="00FC38E4">
      <w:pPr>
        <w:jc w:val="both"/>
        <w:rPr>
          <w:rFonts w:ascii="Times New Roman" w:hAnsi="Times New Roman" w:cs="Times New Roman"/>
          <w:b/>
          <w:bCs/>
          <w:sz w:val="24"/>
          <w:szCs w:val="24"/>
          <w:lang w:val="en-US"/>
        </w:rPr>
      </w:pPr>
    </w:p>
    <w:p w14:paraId="11A2D475" w14:textId="77777777" w:rsidR="002326E7" w:rsidRDefault="002326E7" w:rsidP="00FC38E4">
      <w:pPr>
        <w:jc w:val="both"/>
        <w:rPr>
          <w:rFonts w:ascii="Times New Roman" w:hAnsi="Times New Roman" w:cs="Times New Roman"/>
          <w:b/>
          <w:bCs/>
          <w:sz w:val="24"/>
          <w:szCs w:val="24"/>
          <w:lang w:val="en-US"/>
        </w:rPr>
      </w:pPr>
    </w:p>
    <w:p w14:paraId="2EBD3EDB" w14:textId="77777777" w:rsidR="002326E7" w:rsidRDefault="002326E7" w:rsidP="00FC38E4">
      <w:pPr>
        <w:jc w:val="both"/>
        <w:rPr>
          <w:rFonts w:ascii="Times New Roman" w:hAnsi="Times New Roman" w:cs="Times New Roman"/>
          <w:b/>
          <w:bCs/>
          <w:sz w:val="24"/>
          <w:szCs w:val="24"/>
          <w:lang w:val="en-US"/>
        </w:rPr>
      </w:pPr>
    </w:p>
    <w:p w14:paraId="2D2133CC" w14:textId="77777777" w:rsidR="002326E7" w:rsidRDefault="002326E7" w:rsidP="00FC38E4">
      <w:pPr>
        <w:jc w:val="both"/>
        <w:rPr>
          <w:rFonts w:ascii="Times New Roman" w:hAnsi="Times New Roman" w:cs="Times New Roman"/>
          <w:b/>
          <w:bCs/>
          <w:sz w:val="24"/>
          <w:szCs w:val="24"/>
          <w:lang w:val="en-US"/>
        </w:rPr>
      </w:pPr>
    </w:p>
    <w:p w14:paraId="6DCCE396" w14:textId="77777777" w:rsidR="002326E7" w:rsidRDefault="002326E7" w:rsidP="00FC38E4">
      <w:pPr>
        <w:jc w:val="both"/>
        <w:rPr>
          <w:rFonts w:ascii="Times New Roman" w:hAnsi="Times New Roman" w:cs="Times New Roman"/>
          <w:b/>
          <w:bCs/>
          <w:sz w:val="24"/>
          <w:szCs w:val="24"/>
          <w:lang w:val="en-US"/>
        </w:rPr>
      </w:pPr>
    </w:p>
    <w:p w14:paraId="6843E075" w14:textId="77777777" w:rsidR="002326E7" w:rsidRDefault="002326E7" w:rsidP="00FC38E4">
      <w:pPr>
        <w:jc w:val="both"/>
        <w:rPr>
          <w:rFonts w:ascii="Times New Roman" w:hAnsi="Times New Roman" w:cs="Times New Roman"/>
          <w:b/>
          <w:bCs/>
          <w:sz w:val="24"/>
          <w:szCs w:val="24"/>
          <w:lang w:val="en-US"/>
        </w:rPr>
      </w:pPr>
    </w:p>
    <w:p w14:paraId="0F06E929" w14:textId="77777777" w:rsidR="002326E7" w:rsidRDefault="002326E7" w:rsidP="00FC38E4">
      <w:pPr>
        <w:jc w:val="both"/>
        <w:rPr>
          <w:rFonts w:ascii="Times New Roman" w:hAnsi="Times New Roman" w:cs="Times New Roman"/>
          <w:b/>
          <w:bCs/>
          <w:sz w:val="24"/>
          <w:szCs w:val="24"/>
          <w:lang w:val="en-US"/>
        </w:rPr>
      </w:pPr>
    </w:p>
    <w:p w14:paraId="172B78A7" w14:textId="77777777" w:rsidR="002326E7" w:rsidRDefault="002326E7" w:rsidP="00FC38E4">
      <w:pPr>
        <w:jc w:val="both"/>
        <w:rPr>
          <w:rFonts w:ascii="Times New Roman" w:hAnsi="Times New Roman" w:cs="Times New Roman"/>
          <w:b/>
          <w:bCs/>
          <w:sz w:val="24"/>
          <w:szCs w:val="24"/>
          <w:lang w:val="en-US"/>
        </w:rPr>
      </w:pPr>
    </w:p>
    <w:p w14:paraId="79C05F54" w14:textId="77777777" w:rsidR="002326E7" w:rsidRDefault="002326E7" w:rsidP="00FC38E4">
      <w:pPr>
        <w:jc w:val="both"/>
        <w:rPr>
          <w:rFonts w:ascii="Times New Roman" w:hAnsi="Times New Roman" w:cs="Times New Roman"/>
          <w:b/>
          <w:bCs/>
          <w:sz w:val="24"/>
          <w:szCs w:val="24"/>
          <w:lang w:val="en-US"/>
        </w:rPr>
      </w:pPr>
    </w:p>
    <w:p w14:paraId="6416105A" w14:textId="77777777" w:rsidR="002326E7" w:rsidRDefault="002326E7" w:rsidP="00FC38E4">
      <w:pPr>
        <w:jc w:val="both"/>
        <w:rPr>
          <w:rFonts w:ascii="Times New Roman" w:hAnsi="Times New Roman" w:cs="Times New Roman"/>
          <w:b/>
          <w:bCs/>
          <w:sz w:val="24"/>
          <w:szCs w:val="24"/>
          <w:lang w:val="en-US"/>
        </w:rPr>
      </w:pPr>
    </w:p>
    <w:p w14:paraId="3D7E29D5" w14:textId="77777777" w:rsidR="002326E7" w:rsidRDefault="002326E7" w:rsidP="00FC38E4">
      <w:pPr>
        <w:jc w:val="both"/>
        <w:rPr>
          <w:rFonts w:ascii="Times New Roman" w:hAnsi="Times New Roman" w:cs="Times New Roman"/>
          <w:b/>
          <w:bCs/>
          <w:sz w:val="24"/>
          <w:szCs w:val="24"/>
          <w:lang w:val="en-US"/>
        </w:rPr>
      </w:pPr>
    </w:p>
    <w:p w14:paraId="2C17A1C1" w14:textId="6AADADFE" w:rsidR="002326E7" w:rsidRPr="00FC38E4" w:rsidRDefault="00DD5E9E" w:rsidP="00FC38E4">
      <w:pPr>
        <w:jc w:val="both"/>
        <w:rPr>
          <w:rFonts w:ascii="Times New Roman" w:hAnsi="Times New Roman" w:cs="Times New Roman"/>
          <w:b/>
          <w:bCs/>
          <w:sz w:val="24"/>
          <w:szCs w:val="24"/>
        </w:rPr>
      </w:pPr>
      <w:bookmarkStart w:id="20" w:name="_Hlk168509285"/>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w:t>
      </w:r>
      <w:r w:rsidR="002326E7">
        <w:rPr>
          <w:rFonts w:ascii="Times New Roman" w:hAnsi="Times New Roman" w:cs="Times New Roman"/>
          <w:b/>
          <w:bCs/>
          <w:sz w:val="24"/>
          <w:szCs w:val="24"/>
          <w:lang w:val="en-US"/>
        </w:rPr>
        <w:t xml:space="preserve">Figure S2. </w:t>
      </w:r>
      <w:r w:rsidR="002326E7" w:rsidRPr="00FC38E4">
        <w:rPr>
          <w:rFonts w:ascii="Times New Roman" w:hAnsi="Times New Roman" w:cs="Times New Roman"/>
          <w:sz w:val="24"/>
          <w:szCs w:val="24"/>
        </w:rPr>
        <w:t xml:space="preserve">Lollipop chart represents </w:t>
      </w:r>
      <w:bookmarkStart w:id="21" w:name="_Hlk117607136"/>
      <w:r w:rsidR="002326E7" w:rsidRPr="00FC38E4">
        <w:rPr>
          <w:rFonts w:ascii="Times New Roman" w:hAnsi="Times New Roman" w:cs="Times New Roman"/>
          <w:sz w:val="24"/>
          <w:szCs w:val="24"/>
        </w:rPr>
        <w:t xml:space="preserve">the counts of interacting phytochemicals with each of the targt proteins </w:t>
      </w:r>
      <w:bookmarkEnd w:id="21"/>
      <w:r w:rsidR="002326E7" w:rsidRPr="00FC38E4">
        <w:rPr>
          <w:rFonts w:ascii="Times New Roman" w:hAnsi="Times New Roman" w:cs="Times New Roman"/>
          <w:sz w:val="24"/>
          <w:szCs w:val="24"/>
        </w:rPr>
        <w:t>(</w:t>
      </w:r>
      <w:r w:rsidR="00C55D66">
        <w:rPr>
          <w:rFonts w:ascii="Times New Roman" w:hAnsi="Times New Roman" w:cs="Times New Roman"/>
          <w:sz w:val="24"/>
          <w:szCs w:val="24"/>
        </w:rPr>
        <w:t>A</w:t>
      </w:r>
      <w:r w:rsidR="002326E7" w:rsidRPr="00FC38E4">
        <w:rPr>
          <w:rFonts w:ascii="Times New Roman" w:hAnsi="Times New Roman" w:cs="Times New Roman"/>
          <w:sz w:val="24"/>
          <w:szCs w:val="24"/>
        </w:rPr>
        <w:t>), and the prominent phytochemicals that modulated the major inflammatory markers (</w:t>
      </w:r>
      <w:r w:rsidR="00C55D66">
        <w:rPr>
          <w:rFonts w:ascii="Times New Roman" w:hAnsi="Times New Roman" w:cs="Times New Roman"/>
          <w:sz w:val="24"/>
          <w:szCs w:val="24"/>
        </w:rPr>
        <w:t>B</w:t>
      </w:r>
      <w:r w:rsidR="002326E7" w:rsidRPr="00FC38E4">
        <w:rPr>
          <w:rFonts w:ascii="Times New Roman" w:hAnsi="Times New Roman" w:cs="Times New Roman"/>
          <w:sz w:val="24"/>
          <w:szCs w:val="24"/>
        </w:rPr>
        <w:t>).</w:t>
      </w:r>
    </w:p>
    <w:bookmarkEnd w:id="20"/>
    <w:p w14:paraId="21A526A2" w14:textId="1BA61612" w:rsidR="002326E7" w:rsidRDefault="00C55D66" w:rsidP="00611503">
      <w:pPr>
        <w:spacing w:line="276" w:lineRule="auto"/>
        <w:jc w:val="both"/>
        <w:rPr>
          <w:rFonts w:ascii="Times New Roman" w:hAnsi="Times New Roman" w:cs="Times New Roman"/>
          <w:b/>
          <w:bCs/>
          <w:sz w:val="24"/>
          <w:szCs w:val="24"/>
          <w:lang w:val="en-US"/>
        </w:rPr>
      </w:pPr>
      <w:r>
        <w:rPr>
          <w:noProof/>
        </w:rPr>
        <w:drawing>
          <wp:inline distT="0" distB="0" distL="0" distR="0" wp14:anchorId="0E38EAB7" wp14:editId="3C7CCA43">
            <wp:extent cx="5731510" cy="2606040"/>
            <wp:effectExtent l="0" t="0" r="2540" b="3810"/>
            <wp:docPr id="2006219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2606040"/>
                    </a:xfrm>
                    <a:prstGeom prst="rect">
                      <a:avLst/>
                    </a:prstGeom>
                    <a:noFill/>
                    <a:ln>
                      <a:noFill/>
                    </a:ln>
                  </pic:spPr>
                </pic:pic>
              </a:graphicData>
            </a:graphic>
          </wp:inline>
        </w:drawing>
      </w:r>
    </w:p>
    <w:p w14:paraId="57C7CD32" w14:textId="77777777" w:rsidR="002326E7" w:rsidRDefault="002326E7" w:rsidP="00611503">
      <w:pPr>
        <w:spacing w:line="276" w:lineRule="auto"/>
        <w:jc w:val="both"/>
        <w:rPr>
          <w:rFonts w:ascii="Times New Roman" w:hAnsi="Times New Roman" w:cs="Times New Roman"/>
          <w:b/>
          <w:bCs/>
          <w:sz w:val="24"/>
          <w:szCs w:val="24"/>
          <w:lang w:val="en-US"/>
        </w:rPr>
      </w:pPr>
    </w:p>
    <w:p w14:paraId="2717E7C8" w14:textId="77777777" w:rsidR="002326E7" w:rsidRDefault="002326E7" w:rsidP="00611503">
      <w:pPr>
        <w:spacing w:line="276" w:lineRule="auto"/>
        <w:jc w:val="both"/>
        <w:rPr>
          <w:rFonts w:ascii="Times New Roman" w:hAnsi="Times New Roman" w:cs="Times New Roman"/>
          <w:b/>
          <w:bCs/>
          <w:sz w:val="24"/>
          <w:szCs w:val="24"/>
          <w:lang w:val="en-US"/>
        </w:rPr>
      </w:pPr>
    </w:p>
    <w:p w14:paraId="5B23BDB8" w14:textId="77777777" w:rsidR="002326E7" w:rsidRDefault="002326E7" w:rsidP="00611503">
      <w:pPr>
        <w:spacing w:line="276" w:lineRule="auto"/>
        <w:jc w:val="both"/>
        <w:rPr>
          <w:rFonts w:ascii="Times New Roman" w:hAnsi="Times New Roman" w:cs="Times New Roman"/>
          <w:b/>
          <w:bCs/>
          <w:sz w:val="24"/>
          <w:szCs w:val="24"/>
          <w:lang w:val="en-US"/>
        </w:rPr>
      </w:pPr>
    </w:p>
    <w:p w14:paraId="0532226D" w14:textId="77777777" w:rsidR="002326E7" w:rsidRDefault="002326E7" w:rsidP="00611503">
      <w:pPr>
        <w:spacing w:line="276" w:lineRule="auto"/>
        <w:jc w:val="both"/>
        <w:rPr>
          <w:rFonts w:ascii="Times New Roman" w:hAnsi="Times New Roman" w:cs="Times New Roman"/>
          <w:b/>
          <w:bCs/>
          <w:sz w:val="24"/>
          <w:szCs w:val="24"/>
          <w:lang w:val="en-US"/>
        </w:rPr>
      </w:pPr>
    </w:p>
    <w:p w14:paraId="6F5F5642" w14:textId="77777777" w:rsidR="002326E7" w:rsidRDefault="002326E7" w:rsidP="00611503">
      <w:pPr>
        <w:spacing w:line="276" w:lineRule="auto"/>
        <w:jc w:val="both"/>
        <w:rPr>
          <w:rFonts w:ascii="Times New Roman" w:hAnsi="Times New Roman" w:cs="Times New Roman"/>
          <w:b/>
          <w:bCs/>
          <w:sz w:val="24"/>
          <w:szCs w:val="24"/>
          <w:lang w:val="en-US"/>
        </w:rPr>
      </w:pPr>
    </w:p>
    <w:p w14:paraId="377D17B1" w14:textId="77777777" w:rsidR="002326E7" w:rsidRDefault="002326E7" w:rsidP="00611503">
      <w:pPr>
        <w:spacing w:line="276" w:lineRule="auto"/>
        <w:jc w:val="both"/>
        <w:rPr>
          <w:rFonts w:ascii="Times New Roman" w:hAnsi="Times New Roman" w:cs="Times New Roman"/>
          <w:b/>
          <w:bCs/>
          <w:sz w:val="24"/>
          <w:szCs w:val="24"/>
          <w:lang w:val="en-US"/>
        </w:rPr>
      </w:pPr>
    </w:p>
    <w:p w14:paraId="5502A290" w14:textId="77777777" w:rsidR="002326E7" w:rsidRDefault="002326E7" w:rsidP="00611503">
      <w:pPr>
        <w:spacing w:line="276" w:lineRule="auto"/>
        <w:jc w:val="both"/>
        <w:rPr>
          <w:rFonts w:ascii="Times New Roman" w:hAnsi="Times New Roman" w:cs="Times New Roman"/>
          <w:b/>
          <w:bCs/>
          <w:sz w:val="24"/>
          <w:szCs w:val="24"/>
          <w:lang w:val="en-US"/>
        </w:rPr>
      </w:pPr>
    </w:p>
    <w:p w14:paraId="6123502B" w14:textId="77777777" w:rsidR="002326E7" w:rsidRDefault="002326E7" w:rsidP="00611503">
      <w:pPr>
        <w:spacing w:line="276" w:lineRule="auto"/>
        <w:jc w:val="both"/>
        <w:rPr>
          <w:rFonts w:ascii="Times New Roman" w:hAnsi="Times New Roman" w:cs="Times New Roman"/>
          <w:b/>
          <w:bCs/>
          <w:sz w:val="24"/>
          <w:szCs w:val="24"/>
          <w:lang w:val="en-US"/>
        </w:rPr>
      </w:pPr>
    </w:p>
    <w:p w14:paraId="22C76401" w14:textId="77777777" w:rsidR="002326E7" w:rsidRDefault="002326E7" w:rsidP="00611503">
      <w:pPr>
        <w:spacing w:line="276" w:lineRule="auto"/>
        <w:jc w:val="both"/>
        <w:rPr>
          <w:rFonts w:ascii="Times New Roman" w:hAnsi="Times New Roman" w:cs="Times New Roman"/>
          <w:b/>
          <w:bCs/>
          <w:sz w:val="24"/>
          <w:szCs w:val="24"/>
          <w:lang w:val="en-US"/>
        </w:rPr>
      </w:pPr>
    </w:p>
    <w:p w14:paraId="565440CB" w14:textId="77777777" w:rsidR="002326E7" w:rsidRDefault="002326E7" w:rsidP="00611503">
      <w:pPr>
        <w:spacing w:line="276" w:lineRule="auto"/>
        <w:jc w:val="both"/>
        <w:rPr>
          <w:rFonts w:ascii="Times New Roman" w:hAnsi="Times New Roman" w:cs="Times New Roman"/>
          <w:b/>
          <w:bCs/>
          <w:sz w:val="24"/>
          <w:szCs w:val="24"/>
          <w:lang w:val="en-US"/>
        </w:rPr>
      </w:pPr>
    </w:p>
    <w:p w14:paraId="7946A20E" w14:textId="77777777" w:rsidR="002326E7" w:rsidRDefault="002326E7" w:rsidP="00611503">
      <w:pPr>
        <w:spacing w:line="276" w:lineRule="auto"/>
        <w:jc w:val="both"/>
        <w:rPr>
          <w:rFonts w:ascii="Times New Roman" w:hAnsi="Times New Roman" w:cs="Times New Roman"/>
          <w:b/>
          <w:bCs/>
          <w:sz w:val="24"/>
          <w:szCs w:val="24"/>
          <w:lang w:val="en-US"/>
        </w:rPr>
      </w:pPr>
    </w:p>
    <w:p w14:paraId="25C3EC06" w14:textId="77777777" w:rsidR="002326E7" w:rsidRDefault="002326E7" w:rsidP="00611503">
      <w:pPr>
        <w:spacing w:line="276" w:lineRule="auto"/>
        <w:jc w:val="both"/>
        <w:rPr>
          <w:rFonts w:ascii="Times New Roman" w:hAnsi="Times New Roman" w:cs="Times New Roman"/>
          <w:b/>
          <w:bCs/>
          <w:sz w:val="24"/>
          <w:szCs w:val="24"/>
          <w:lang w:val="en-US"/>
        </w:rPr>
      </w:pPr>
    </w:p>
    <w:p w14:paraId="68425C3F" w14:textId="77777777" w:rsidR="002326E7" w:rsidRDefault="002326E7" w:rsidP="00611503">
      <w:pPr>
        <w:spacing w:line="276" w:lineRule="auto"/>
        <w:jc w:val="both"/>
        <w:rPr>
          <w:rFonts w:ascii="Times New Roman" w:hAnsi="Times New Roman" w:cs="Times New Roman"/>
          <w:b/>
          <w:bCs/>
          <w:sz w:val="24"/>
          <w:szCs w:val="24"/>
          <w:lang w:val="en-US"/>
        </w:rPr>
      </w:pPr>
    </w:p>
    <w:p w14:paraId="54D9D452" w14:textId="77777777" w:rsidR="002326E7" w:rsidRDefault="002326E7" w:rsidP="00611503">
      <w:pPr>
        <w:spacing w:line="276" w:lineRule="auto"/>
        <w:jc w:val="both"/>
        <w:rPr>
          <w:rFonts w:ascii="Times New Roman" w:hAnsi="Times New Roman" w:cs="Times New Roman"/>
          <w:b/>
          <w:bCs/>
          <w:sz w:val="24"/>
          <w:szCs w:val="24"/>
          <w:lang w:val="en-US"/>
        </w:rPr>
      </w:pPr>
    </w:p>
    <w:p w14:paraId="43B33C29" w14:textId="77777777" w:rsidR="002326E7" w:rsidRDefault="002326E7" w:rsidP="00611503">
      <w:pPr>
        <w:spacing w:line="276" w:lineRule="auto"/>
        <w:jc w:val="both"/>
        <w:rPr>
          <w:rFonts w:ascii="Times New Roman" w:hAnsi="Times New Roman" w:cs="Times New Roman"/>
          <w:b/>
          <w:bCs/>
          <w:sz w:val="24"/>
          <w:szCs w:val="24"/>
          <w:lang w:val="en-US"/>
        </w:rPr>
      </w:pPr>
    </w:p>
    <w:p w14:paraId="4E17B9B9" w14:textId="77777777" w:rsidR="002326E7" w:rsidRDefault="002326E7" w:rsidP="00611503">
      <w:pPr>
        <w:spacing w:line="276" w:lineRule="auto"/>
        <w:jc w:val="both"/>
        <w:rPr>
          <w:rFonts w:ascii="Times New Roman" w:hAnsi="Times New Roman" w:cs="Times New Roman"/>
          <w:b/>
          <w:bCs/>
          <w:sz w:val="24"/>
          <w:szCs w:val="24"/>
          <w:lang w:val="en-US"/>
        </w:rPr>
      </w:pPr>
    </w:p>
    <w:p w14:paraId="7F3CDD52" w14:textId="77777777" w:rsidR="002326E7" w:rsidRDefault="002326E7" w:rsidP="00611503">
      <w:pPr>
        <w:spacing w:line="276" w:lineRule="auto"/>
        <w:jc w:val="both"/>
        <w:rPr>
          <w:rFonts w:ascii="Times New Roman" w:hAnsi="Times New Roman" w:cs="Times New Roman"/>
          <w:b/>
          <w:bCs/>
          <w:sz w:val="24"/>
          <w:szCs w:val="24"/>
          <w:lang w:val="en-US"/>
        </w:rPr>
      </w:pPr>
    </w:p>
    <w:p w14:paraId="5D03A14D" w14:textId="53F4564E" w:rsidR="002326E7" w:rsidRDefault="00DD5E9E" w:rsidP="00611503">
      <w:pPr>
        <w:spacing w:line="276" w:lineRule="auto"/>
        <w:jc w:val="both"/>
        <w:rPr>
          <w:rFonts w:ascii="Times New Roman" w:eastAsia="Times New Roman" w:hAnsi="Times New Roman" w:cs="Times New Roman"/>
          <w:color w:val="000000"/>
          <w:sz w:val="24"/>
          <w:szCs w:val="24"/>
          <w:lang w:eastAsia="en-IN"/>
        </w:rPr>
      </w:pPr>
      <w:bookmarkStart w:id="22" w:name="_Hlk168509296"/>
      <w:r w:rsidRPr="00DD5E9E">
        <w:rPr>
          <w:rFonts w:ascii="Times New Roman" w:hAnsi="Times New Roman" w:cs="Times New Roman"/>
          <w:b/>
          <w:bCs/>
          <w:sz w:val="24"/>
          <w:szCs w:val="24"/>
          <w:lang w:val="en-US"/>
        </w:rPr>
        <w:lastRenderedPageBreak/>
        <w:t>Additional</w:t>
      </w:r>
      <w:r w:rsidR="002326E7" w:rsidRPr="00EF0DE5">
        <w:rPr>
          <w:rFonts w:ascii="Times New Roman" w:hAnsi="Times New Roman" w:cs="Times New Roman"/>
          <w:b/>
          <w:bCs/>
          <w:sz w:val="24"/>
          <w:szCs w:val="24"/>
          <w:lang w:val="en-US"/>
        </w:rPr>
        <w:t xml:space="preserve"> </w:t>
      </w:r>
      <w:r w:rsidR="002326E7">
        <w:rPr>
          <w:rFonts w:ascii="Times New Roman" w:hAnsi="Times New Roman" w:cs="Times New Roman"/>
          <w:b/>
          <w:bCs/>
          <w:sz w:val="24"/>
          <w:szCs w:val="24"/>
          <w:lang w:val="en-US"/>
        </w:rPr>
        <w:t xml:space="preserve">Figure S3. </w:t>
      </w:r>
      <w:r w:rsidR="002326E7" w:rsidRPr="00611503">
        <w:rPr>
          <w:rFonts w:ascii="Times New Roman" w:hAnsi="Times New Roman" w:cs="Times New Roman"/>
          <w:sz w:val="24"/>
          <w:szCs w:val="24"/>
        </w:rPr>
        <w:t xml:space="preserve">Molecular docking </w:t>
      </w:r>
      <w:r w:rsidR="002326E7" w:rsidRPr="00611503">
        <w:rPr>
          <w:rFonts w:ascii="Times New Roman" w:eastAsia="Times New Roman" w:hAnsi="Times New Roman" w:cs="Times New Roman"/>
          <w:color w:val="000000"/>
          <w:sz w:val="24"/>
          <w:szCs w:val="24"/>
          <w:lang w:eastAsia="en-IN"/>
        </w:rPr>
        <w:t xml:space="preserve">3D </w:t>
      </w:r>
      <w:r w:rsidR="002326E7" w:rsidRPr="00611503">
        <w:rPr>
          <w:rFonts w:ascii="Times New Roman" w:hAnsi="Times New Roman" w:cs="Times New Roman"/>
          <w:sz w:val="24"/>
          <w:szCs w:val="24"/>
        </w:rPr>
        <w:t>interaction between best docked active compounds and key targets proteins: (</w:t>
      </w:r>
      <w:r w:rsidR="0089169A">
        <w:rPr>
          <w:rFonts w:ascii="Times New Roman" w:hAnsi="Times New Roman" w:cs="Times New Roman"/>
          <w:sz w:val="24"/>
          <w:szCs w:val="24"/>
        </w:rPr>
        <w:t>A</w:t>
      </w:r>
      <w:r w:rsidR="002326E7" w:rsidRPr="00611503">
        <w:rPr>
          <w:rFonts w:ascii="Times New Roman" w:hAnsi="Times New Roman" w:cs="Times New Roman"/>
          <w:sz w:val="24"/>
          <w:szCs w:val="24"/>
        </w:rPr>
        <w:t>) 1,3,4,5-tetrahydroxycyclohexanecarboxylic acid binds with ACE; (</w:t>
      </w:r>
      <w:r w:rsidR="0089169A">
        <w:rPr>
          <w:rFonts w:ascii="Times New Roman" w:hAnsi="Times New Roman" w:cs="Times New Roman"/>
          <w:sz w:val="24"/>
          <w:szCs w:val="24"/>
        </w:rPr>
        <w:t>B</w:t>
      </w:r>
      <w:r w:rsidR="002326E7" w:rsidRPr="00611503">
        <w:rPr>
          <w:rFonts w:ascii="Times New Roman" w:hAnsi="Times New Roman" w:cs="Times New Roman"/>
          <w:sz w:val="24"/>
          <w:szCs w:val="24"/>
        </w:rPr>
        <w:t>) 1,3,4,5-tetrahydroxycyclohexanecarboxylic acid binds with AKT1; (</w:t>
      </w:r>
      <w:r w:rsidR="0089169A">
        <w:rPr>
          <w:rFonts w:ascii="Times New Roman" w:hAnsi="Times New Roman" w:cs="Times New Roman"/>
          <w:sz w:val="24"/>
          <w:szCs w:val="24"/>
        </w:rPr>
        <w:t>C</w:t>
      </w:r>
      <w:r w:rsidR="002326E7" w:rsidRPr="00611503">
        <w:rPr>
          <w:rFonts w:ascii="Times New Roman" w:hAnsi="Times New Roman" w:cs="Times New Roman"/>
          <w:sz w:val="24"/>
          <w:szCs w:val="24"/>
        </w:rPr>
        <w:t>) 1,3,4,5-tetrahydroxycyclohexanecarboxylic acid binds with CASP3; (</w:t>
      </w:r>
      <w:r w:rsidR="0089169A">
        <w:rPr>
          <w:rFonts w:ascii="Times New Roman" w:hAnsi="Times New Roman" w:cs="Times New Roman"/>
          <w:sz w:val="24"/>
          <w:szCs w:val="24"/>
        </w:rPr>
        <w:t>D</w:t>
      </w:r>
      <w:r w:rsidR="002326E7" w:rsidRPr="00611503">
        <w:rPr>
          <w:rFonts w:ascii="Times New Roman" w:hAnsi="Times New Roman" w:cs="Times New Roman"/>
          <w:sz w:val="24"/>
          <w:szCs w:val="24"/>
        </w:rPr>
        <w:t>) Ergost-5-en-3-ol, (3.beta.,24r) binds with COX-2; (</w:t>
      </w:r>
      <w:r w:rsidR="0089169A">
        <w:rPr>
          <w:rFonts w:ascii="Times New Roman" w:hAnsi="Times New Roman" w:cs="Times New Roman"/>
          <w:sz w:val="24"/>
          <w:szCs w:val="24"/>
        </w:rPr>
        <w:t>E</w:t>
      </w:r>
      <w:r w:rsidR="002326E7" w:rsidRPr="00611503">
        <w:rPr>
          <w:rFonts w:ascii="Times New Roman" w:hAnsi="Times New Roman" w:cs="Times New Roman"/>
          <w:sz w:val="24"/>
          <w:szCs w:val="24"/>
        </w:rPr>
        <w:t>) 5-(7a-Isopropenyl-4,5-dimethyl-octahydroinden-4-yl)-3-methyl-pent-2-en-1-ol binds with ESR1; (</w:t>
      </w:r>
      <w:r w:rsidR="0089169A">
        <w:rPr>
          <w:rFonts w:ascii="Times New Roman" w:hAnsi="Times New Roman" w:cs="Times New Roman"/>
          <w:sz w:val="24"/>
          <w:szCs w:val="24"/>
        </w:rPr>
        <w:t>F</w:t>
      </w:r>
      <w:r w:rsidR="002326E7" w:rsidRPr="00611503">
        <w:rPr>
          <w:rFonts w:ascii="Times New Roman" w:hAnsi="Times New Roman" w:cs="Times New Roman"/>
          <w:sz w:val="24"/>
          <w:szCs w:val="24"/>
        </w:rPr>
        <w:t>) 1,3,4,5-tetrahydroxycyclohexanecarboxylic acid binds with IL-6; (</w:t>
      </w:r>
      <w:r w:rsidR="0089169A">
        <w:rPr>
          <w:rFonts w:ascii="Times New Roman" w:hAnsi="Times New Roman" w:cs="Times New Roman"/>
          <w:sz w:val="24"/>
          <w:szCs w:val="24"/>
        </w:rPr>
        <w:t>G</w:t>
      </w:r>
      <w:r w:rsidR="002326E7" w:rsidRPr="00611503">
        <w:rPr>
          <w:rFonts w:ascii="Times New Roman" w:hAnsi="Times New Roman" w:cs="Times New Roman"/>
          <w:sz w:val="24"/>
          <w:szCs w:val="24"/>
        </w:rPr>
        <w:t xml:space="preserve">) </w:t>
      </w:r>
      <w:r w:rsidR="002326E7" w:rsidRPr="00611503">
        <w:rPr>
          <w:rFonts w:ascii="Times New Roman" w:eastAsia="Times New Roman" w:hAnsi="Times New Roman" w:cs="Times New Roman"/>
          <w:color w:val="000000"/>
          <w:sz w:val="24"/>
          <w:szCs w:val="24"/>
          <w:lang w:eastAsia="en-IN"/>
        </w:rPr>
        <w:t>Beta.-d-Ribopyranoside, methyl, 3-acetate bind with MMP-9; (</w:t>
      </w:r>
      <w:r w:rsidR="0089169A">
        <w:rPr>
          <w:rFonts w:ascii="Times New Roman" w:eastAsia="Times New Roman" w:hAnsi="Times New Roman" w:cs="Times New Roman"/>
          <w:color w:val="000000"/>
          <w:sz w:val="24"/>
          <w:szCs w:val="24"/>
          <w:lang w:eastAsia="en-IN"/>
        </w:rPr>
        <w:t>H</w:t>
      </w:r>
      <w:r w:rsidR="002326E7" w:rsidRPr="00611503">
        <w:rPr>
          <w:rFonts w:ascii="Times New Roman" w:eastAsia="Times New Roman" w:hAnsi="Times New Roman" w:cs="Times New Roman"/>
          <w:color w:val="000000"/>
          <w:sz w:val="24"/>
          <w:szCs w:val="24"/>
          <w:lang w:eastAsia="en-IN"/>
        </w:rPr>
        <w:t xml:space="preserve">) </w:t>
      </w:r>
      <w:r w:rsidR="002326E7" w:rsidRPr="00611503">
        <w:rPr>
          <w:rFonts w:ascii="Times New Roman" w:hAnsi="Times New Roman" w:cs="Times New Roman"/>
          <w:sz w:val="24"/>
          <w:szCs w:val="24"/>
        </w:rPr>
        <w:t>9,12-Octadecadienoic acid (Z,Z)-, 2-hydroxy-1-(hydroxymethyl)ethyl ester binds with PPARA; (</w:t>
      </w:r>
      <w:r w:rsidR="0089169A">
        <w:rPr>
          <w:rFonts w:ascii="Times New Roman" w:hAnsi="Times New Roman" w:cs="Times New Roman"/>
          <w:sz w:val="24"/>
          <w:szCs w:val="24"/>
        </w:rPr>
        <w:t>I</w:t>
      </w:r>
      <w:r w:rsidR="002326E7" w:rsidRPr="00611503">
        <w:rPr>
          <w:rFonts w:ascii="Times New Roman" w:hAnsi="Times New Roman" w:cs="Times New Roman"/>
          <w:sz w:val="24"/>
          <w:szCs w:val="24"/>
        </w:rPr>
        <w:t>) 9,12-Octadecadienoic acid (Z,Z)-, 2-hydroxy-1-(hydroxymethyl)ethyl ester binds with PPARG; (</w:t>
      </w:r>
      <w:r w:rsidR="0089169A">
        <w:rPr>
          <w:rFonts w:ascii="Times New Roman" w:hAnsi="Times New Roman" w:cs="Times New Roman"/>
          <w:sz w:val="24"/>
          <w:szCs w:val="24"/>
        </w:rPr>
        <w:t>J</w:t>
      </w:r>
      <w:r w:rsidR="002326E7" w:rsidRPr="00611503">
        <w:rPr>
          <w:rFonts w:ascii="Times New Roman" w:hAnsi="Times New Roman" w:cs="Times New Roman"/>
          <w:sz w:val="24"/>
          <w:szCs w:val="24"/>
        </w:rPr>
        <w:t>) 1,3,4,5-tetrahydroxycyclohexanecarboxylic acid binds with TLR4; (</w:t>
      </w:r>
      <w:r w:rsidR="0089169A">
        <w:rPr>
          <w:rFonts w:ascii="Times New Roman" w:hAnsi="Times New Roman" w:cs="Times New Roman"/>
          <w:sz w:val="24"/>
          <w:szCs w:val="24"/>
        </w:rPr>
        <w:t>K</w:t>
      </w:r>
      <w:r w:rsidR="002326E7" w:rsidRPr="00611503">
        <w:rPr>
          <w:rFonts w:ascii="Times New Roman" w:hAnsi="Times New Roman" w:cs="Times New Roman"/>
          <w:sz w:val="24"/>
          <w:szCs w:val="24"/>
        </w:rPr>
        <w:t xml:space="preserve">) </w:t>
      </w:r>
      <w:r w:rsidR="002326E7" w:rsidRPr="00611503">
        <w:rPr>
          <w:rFonts w:ascii="Times New Roman" w:eastAsia="Times New Roman" w:hAnsi="Times New Roman" w:cs="Times New Roman"/>
          <w:color w:val="000000"/>
          <w:sz w:val="24"/>
          <w:szCs w:val="24"/>
          <w:lang w:eastAsia="en-IN"/>
        </w:rPr>
        <w:t>Catechol binds with TNF-α; and (</w:t>
      </w:r>
      <w:r w:rsidR="0089169A">
        <w:rPr>
          <w:rFonts w:ascii="Times New Roman" w:eastAsia="Times New Roman" w:hAnsi="Times New Roman" w:cs="Times New Roman"/>
          <w:color w:val="000000"/>
          <w:sz w:val="24"/>
          <w:szCs w:val="24"/>
          <w:lang w:eastAsia="en-IN"/>
        </w:rPr>
        <w:t>L</w:t>
      </w:r>
      <w:r w:rsidR="002326E7" w:rsidRPr="00611503">
        <w:rPr>
          <w:rFonts w:ascii="Times New Roman" w:eastAsia="Times New Roman" w:hAnsi="Times New Roman" w:cs="Times New Roman"/>
          <w:color w:val="000000"/>
          <w:sz w:val="24"/>
          <w:szCs w:val="24"/>
          <w:lang w:eastAsia="en-IN"/>
        </w:rPr>
        <w:t>)</w:t>
      </w:r>
      <w:r w:rsidR="002326E7" w:rsidRPr="00611503">
        <w:rPr>
          <w:rFonts w:ascii="Times New Roman" w:hAnsi="Times New Roman" w:cs="Times New Roman"/>
          <w:sz w:val="24"/>
          <w:szCs w:val="24"/>
        </w:rPr>
        <w:t xml:space="preserve"> </w:t>
      </w:r>
      <w:r w:rsidR="002326E7" w:rsidRPr="00611503">
        <w:rPr>
          <w:rFonts w:ascii="Times New Roman" w:eastAsia="Times New Roman" w:hAnsi="Times New Roman" w:cs="Times New Roman"/>
          <w:color w:val="000000"/>
          <w:sz w:val="24"/>
          <w:szCs w:val="24"/>
          <w:lang w:eastAsia="en-IN"/>
        </w:rPr>
        <w:t xml:space="preserve">Catechol binds with VEGFA. </w:t>
      </w:r>
    </w:p>
    <w:bookmarkEnd w:id="22"/>
    <w:p w14:paraId="6F4FF364" w14:textId="4642EBE5" w:rsidR="002326E7" w:rsidRDefault="0089169A" w:rsidP="00611503">
      <w:pPr>
        <w:spacing w:line="276" w:lineRule="auto"/>
        <w:jc w:val="both"/>
        <w:rPr>
          <w:rFonts w:ascii="Times New Roman" w:eastAsia="Times New Roman" w:hAnsi="Times New Roman" w:cs="Times New Roman"/>
          <w:color w:val="000000"/>
          <w:sz w:val="24"/>
          <w:szCs w:val="24"/>
          <w:lang w:eastAsia="en-IN"/>
        </w:rPr>
      </w:pPr>
      <w:r>
        <w:rPr>
          <w:noProof/>
        </w:rPr>
        <w:drawing>
          <wp:inline distT="0" distB="0" distL="0" distR="0" wp14:anchorId="10608D1B" wp14:editId="5A7255BC">
            <wp:extent cx="5731510" cy="4064032"/>
            <wp:effectExtent l="0" t="0" r="2540" b="0"/>
            <wp:docPr id="310013520" name="Picture 310013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4064032"/>
                    </a:xfrm>
                    <a:prstGeom prst="rect">
                      <a:avLst/>
                    </a:prstGeom>
                    <a:noFill/>
                    <a:ln>
                      <a:noFill/>
                    </a:ln>
                  </pic:spPr>
                </pic:pic>
              </a:graphicData>
            </a:graphic>
          </wp:inline>
        </w:drawing>
      </w:r>
    </w:p>
    <w:p w14:paraId="69393D29"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53EC3538"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27C291B1"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6E5BFFCD"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5A7146C5"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46B4D19A"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21D9D937"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3D6EC568"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5D9809FC"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2CC3F545" w14:textId="77777777" w:rsidR="002326E7" w:rsidRDefault="002326E7" w:rsidP="00AA1AF7">
      <w:pPr>
        <w:spacing w:after="0" w:line="276" w:lineRule="auto"/>
        <w:jc w:val="both"/>
        <w:rPr>
          <w:rFonts w:ascii="Times New Roman" w:hAnsi="Times New Roman" w:cs="Times New Roman"/>
          <w:b/>
          <w:bCs/>
          <w:sz w:val="24"/>
          <w:szCs w:val="24"/>
          <w:highlight w:val="yellow"/>
        </w:rPr>
      </w:pPr>
    </w:p>
    <w:p w14:paraId="74A5210B" w14:textId="12E7AD51" w:rsidR="002326E7" w:rsidRPr="00AA1AF7" w:rsidRDefault="00DD5E9E" w:rsidP="00AA1AF7">
      <w:pPr>
        <w:spacing w:after="0" w:line="276" w:lineRule="auto"/>
        <w:jc w:val="both"/>
        <w:rPr>
          <w:rFonts w:ascii="Times New Roman" w:hAnsi="Times New Roman" w:cs="Times New Roman"/>
          <w:sz w:val="24"/>
          <w:szCs w:val="24"/>
        </w:rPr>
      </w:pPr>
      <w:bookmarkStart w:id="23" w:name="_Hlk168509308"/>
      <w:r w:rsidRPr="00DD5E9E">
        <w:rPr>
          <w:rFonts w:ascii="Times New Roman" w:hAnsi="Times New Roman" w:cs="Times New Roman"/>
          <w:b/>
          <w:bCs/>
          <w:sz w:val="24"/>
          <w:szCs w:val="24"/>
        </w:rPr>
        <w:lastRenderedPageBreak/>
        <w:t>Additional</w:t>
      </w:r>
      <w:r w:rsidR="002326E7" w:rsidRPr="00AA1AF7">
        <w:rPr>
          <w:rFonts w:ascii="Times New Roman" w:hAnsi="Times New Roman" w:cs="Times New Roman"/>
          <w:b/>
          <w:bCs/>
          <w:sz w:val="24"/>
          <w:szCs w:val="24"/>
        </w:rPr>
        <w:t xml:space="preserve"> Figu</w:t>
      </w:r>
      <w:r w:rsidR="002326E7">
        <w:rPr>
          <w:rFonts w:ascii="Times New Roman" w:hAnsi="Times New Roman" w:cs="Times New Roman"/>
          <w:b/>
          <w:bCs/>
          <w:sz w:val="24"/>
          <w:szCs w:val="24"/>
        </w:rPr>
        <w:t>re S4</w:t>
      </w:r>
      <w:r w:rsidR="002326E7" w:rsidRPr="004D6790">
        <w:rPr>
          <w:rFonts w:ascii="Times New Roman" w:hAnsi="Times New Roman" w:cs="Times New Roman"/>
          <w:b/>
          <w:bCs/>
          <w:sz w:val="24"/>
          <w:szCs w:val="24"/>
        </w:rPr>
        <w:t xml:space="preserve">. </w:t>
      </w:r>
      <w:r w:rsidR="002326E7" w:rsidRPr="00AA1AF7">
        <w:rPr>
          <w:rFonts w:ascii="Times New Roman" w:hAnsi="Times New Roman" w:cs="Times New Roman"/>
          <w:sz w:val="24"/>
          <w:szCs w:val="24"/>
        </w:rPr>
        <w:t>Heat map represents the binding energies between the 41 active components of DME and the target proteins. The red colour represents higher binding interactions, and the yellow represents lower binding energies.</w:t>
      </w:r>
      <w:r w:rsidR="002326E7">
        <w:rPr>
          <w:rFonts w:ascii="Times New Roman" w:hAnsi="Times New Roman" w:cs="Times New Roman"/>
          <w:sz w:val="24"/>
          <w:szCs w:val="24"/>
        </w:rPr>
        <w:t xml:space="preserve"> The heat map is generated using RStudio 2022.07.1 Build 554.</w:t>
      </w:r>
    </w:p>
    <w:bookmarkEnd w:id="23"/>
    <w:p w14:paraId="7DF1A00C" w14:textId="77777777" w:rsidR="002326E7" w:rsidRDefault="002326E7" w:rsidP="00AA1AF7">
      <w:pPr>
        <w:spacing w:line="276" w:lineRule="auto"/>
        <w:jc w:val="center"/>
        <w:rPr>
          <w:rFonts w:ascii="Times New Roman" w:eastAsia="Times New Roman" w:hAnsi="Times New Roman" w:cs="Times New Roman"/>
          <w:color w:val="000000"/>
          <w:sz w:val="24"/>
          <w:szCs w:val="24"/>
          <w:lang w:eastAsia="en-IN"/>
        </w:rPr>
      </w:pPr>
      <w:r>
        <w:rPr>
          <w:noProof/>
          <w:lang w:val="en-US" w:bidi="bn-IN"/>
        </w:rPr>
        <w:drawing>
          <wp:inline distT="0" distB="0" distL="0" distR="0" wp14:anchorId="0705F41D" wp14:editId="4603125A">
            <wp:extent cx="5656773" cy="6667500"/>
            <wp:effectExtent l="0" t="0" r="127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77412" cy="6691826"/>
                    </a:xfrm>
                    <a:prstGeom prst="rect">
                      <a:avLst/>
                    </a:prstGeom>
                    <a:noFill/>
                    <a:ln>
                      <a:noFill/>
                    </a:ln>
                  </pic:spPr>
                </pic:pic>
              </a:graphicData>
            </a:graphic>
          </wp:inline>
        </w:drawing>
      </w:r>
    </w:p>
    <w:p w14:paraId="3995F2B5" w14:textId="77777777" w:rsidR="002326E7" w:rsidRDefault="002326E7" w:rsidP="00AA1AF7">
      <w:pPr>
        <w:spacing w:line="276" w:lineRule="auto"/>
        <w:jc w:val="center"/>
        <w:rPr>
          <w:rFonts w:ascii="Times New Roman" w:eastAsia="Times New Roman" w:hAnsi="Times New Roman" w:cs="Times New Roman"/>
          <w:color w:val="000000"/>
          <w:sz w:val="24"/>
          <w:szCs w:val="24"/>
          <w:lang w:eastAsia="en-IN"/>
        </w:rPr>
      </w:pPr>
    </w:p>
    <w:p w14:paraId="488CD774" w14:textId="77777777" w:rsidR="002326E7" w:rsidRDefault="002326E7" w:rsidP="00AA1AF7">
      <w:pPr>
        <w:spacing w:line="276" w:lineRule="auto"/>
        <w:jc w:val="center"/>
        <w:rPr>
          <w:rFonts w:ascii="Times New Roman" w:eastAsia="Times New Roman" w:hAnsi="Times New Roman" w:cs="Times New Roman"/>
          <w:color w:val="000000"/>
          <w:sz w:val="24"/>
          <w:szCs w:val="24"/>
          <w:lang w:eastAsia="en-IN"/>
        </w:rPr>
      </w:pPr>
    </w:p>
    <w:p w14:paraId="5E3264D7" w14:textId="77777777" w:rsidR="002326E7" w:rsidRDefault="002326E7" w:rsidP="00AA1AF7">
      <w:pPr>
        <w:spacing w:line="276" w:lineRule="auto"/>
        <w:jc w:val="center"/>
        <w:rPr>
          <w:rFonts w:ascii="Times New Roman" w:eastAsia="Times New Roman" w:hAnsi="Times New Roman" w:cs="Times New Roman"/>
          <w:color w:val="000000"/>
          <w:sz w:val="24"/>
          <w:szCs w:val="24"/>
          <w:lang w:eastAsia="en-IN"/>
        </w:rPr>
      </w:pPr>
    </w:p>
    <w:p w14:paraId="4E5374EE" w14:textId="77777777" w:rsidR="002326E7" w:rsidRDefault="002326E7" w:rsidP="00AA1AF7">
      <w:pPr>
        <w:spacing w:line="276" w:lineRule="auto"/>
        <w:jc w:val="center"/>
        <w:rPr>
          <w:rFonts w:ascii="Times New Roman" w:eastAsia="Times New Roman" w:hAnsi="Times New Roman" w:cs="Times New Roman"/>
          <w:color w:val="000000"/>
          <w:sz w:val="24"/>
          <w:szCs w:val="24"/>
          <w:lang w:eastAsia="en-IN"/>
        </w:rPr>
      </w:pPr>
    </w:p>
    <w:p w14:paraId="691D283F" w14:textId="7C59F338" w:rsidR="002326E7" w:rsidRPr="00B379F0" w:rsidRDefault="00DD5E9E" w:rsidP="00130D77">
      <w:pPr>
        <w:jc w:val="both"/>
        <w:rPr>
          <w:rFonts w:ascii="Times New Roman" w:hAnsi="Times New Roman" w:cs="Times New Roman"/>
          <w:sz w:val="24"/>
          <w:szCs w:val="24"/>
        </w:rPr>
      </w:pPr>
      <w:bookmarkStart w:id="24" w:name="_Hlk168509318"/>
      <w:r w:rsidRPr="00DD5E9E">
        <w:rPr>
          <w:rFonts w:ascii="Times New Roman" w:hAnsi="Times New Roman" w:cs="Times New Roman"/>
          <w:b/>
          <w:bCs/>
          <w:sz w:val="24"/>
          <w:szCs w:val="24"/>
        </w:rPr>
        <w:lastRenderedPageBreak/>
        <w:t>Additional</w:t>
      </w:r>
      <w:r w:rsidR="002326E7" w:rsidRPr="00B379F0">
        <w:rPr>
          <w:rFonts w:ascii="Times New Roman" w:hAnsi="Times New Roman" w:cs="Times New Roman"/>
          <w:b/>
          <w:bCs/>
          <w:sz w:val="24"/>
          <w:szCs w:val="24"/>
        </w:rPr>
        <w:t xml:space="preserve"> Figure S5. </w:t>
      </w:r>
      <w:r w:rsidR="002326E7" w:rsidRPr="00B379F0">
        <w:rPr>
          <w:rFonts w:ascii="Times New Roman" w:hAnsi="Times New Roman" w:cs="Times New Roman"/>
          <w:sz w:val="24"/>
          <w:szCs w:val="24"/>
        </w:rPr>
        <w:t xml:space="preserve">Intermolecular interactions and timeline representation of the interactions and contacts (H-bonds, Hydrophobic, Ionic, Water bridges) made by target proteins with bioactive compounds during molecular dynamics simulations. </w:t>
      </w:r>
      <w:r w:rsidR="0089169A">
        <w:rPr>
          <w:rFonts w:ascii="Times New Roman" w:hAnsi="Times New Roman" w:cs="Times New Roman"/>
          <w:sz w:val="24"/>
          <w:szCs w:val="24"/>
        </w:rPr>
        <w:t>A</w:t>
      </w:r>
      <w:r w:rsidR="002326E7" w:rsidRPr="00B379F0">
        <w:rPr>
          <w:rFonts w:ascii="Times New Roman" w:hAnsi="Times New Roman" w:cs="Times New Roman"/>
          <w:sz w:val="24"/>
          <w:szCs w:val="24"/>
        </w:rPr>
        <w:t xml:space="preserve">, </w:t>
      </w:r>
      <w:r w:rsidR="0089169A">
        <w:rPr>
          <w:rFonts w:ascii="Times New Roman" w:hAnsi="Times New Roman" w:cs="Times New Roman"/>
          <w:sz w:val="24"/>
          <w:szCs w:val="24"/>
        </w:rPr>
        <w:t>B</w:t>
      </w:r>
      <w:r w:rsidR="002326E7" w:rsidRPr="00B379F0">
        <w:rPr>
          <w:rFonts w:ascii="Times New Roman" w:hAnsi="Times New Roman" w:cs="Times New Roman"/>
          <w:sz w:val="24"/>
          <w:szCs w:val="24"/>
        </w:rPr>
        <w:t xml:space="preserve">, and </w:t>
      </w:r>
      <w:r w:rsidR="0089169A">
        <w:rPr>
          <w:rFonts w:ascii="Times New Roman" w:hAnsi="Times New Roman" w:cs="Times New Roman"/>
          <w:sz w:val="24"/>
          <w:szCs w:val="24"/>
        </w:rPr>
        <w:t>C</w:t>
      </w:r>
      <w:r w:rsidR="002326E7" w:rsidRPr="00B379F0">
        <w:rPr>
          <w:rFonts w:ascii="Times New Roman" w:hAnsi="Times New Roman" w:cs="Times New Roman"/>
          <w:sz w:val="24"/>
          <w:szCs w:val="24"/>
        </w:rPr>
        <w:t xml:space="preserve"> represent the intermolecular interactions of target proteins AKT1, PPARA, and PPARG, respectively; </w:t>
      </w:r>
      <w:r w:rsidR="0089169A">
        <w:rPr>
          <w:rFonts w:ascii="Times New Roman" w:hAnsi="Times New Roman" w:cs="Times New Roman"/>
          <w:sz w:val="24"/>
          <w:szCs w:val="24"/>
        </w:rPr>
        <w:t>D</w:t>
      </w:r>
      <w:r w:rsidR="002326E7" w:rsidRPr="00B379F0">
        <w:rPr>
          <w:rFonts w:ascii="Times New Roman" w:hAnsi="Times New Roman" w:cs="Times New Roman"/>
          <w:sz w:val="24"/>
          <w:szCs w:val="24"/>
        </w:rPr>
        <w:t xml:space="preserve">, </w:t>
      </w:r>
      <w:r w:rsidR="0089169A">
        <w:rPr>
          <w:rFonts w:ascii="Times New Roman" w:hAnsi="Times New Roman" w:cs="Times New Roman"/>
          <w:sz w:val="24"/>
          <w:szCs w:val="24"/>
        </w:rPr>
        <w:t>E</w:t>
      </w:r>
      <w:r w:rsidR="002326E7" w:rsidRPr="00B379F0">
        <w:rPr>
          <w:rFonts w:ascii="Times New Roman" w:hAnsi="Times New Roman" w:cs="Times New Roman"/>
          <w:sz w:val="24"/>
          <w:szCs w:val="24"/>
        </w:rPr>
        <w:t xml:space="preserve">, and </w:t>
      </w:r>
      <w:r w:rsidR="0089169A">
        <w:rPr>
          <w:rFonts w:ascii="Times New Roman" w:hAnsi="Times New Roman" w:cs="Times New Roman"/>
          <w:sz w:val="24"/>
          <w:szCs w:val="24"/>
        </w:rPr>
        <w:t>F</w:t>
      </w:r>
      <w:r w:rsidR="002326E7" w:rsidRPr="00B379F0">
        <w:rPr>
          <w:rFonts w:ascii="Times New Roman" w:hAnsi="Times New Roman" w:cs="Times New Roman"/>
          <w:sz w:val="24"/>
          <w:szCs w:val="24"/>
        </w:rPr>
        <w:t xml:space="preserve"> represent the timeline interactions of AKT1, PPARA, and PPARG, respectively. </w:t>
      </w:r>
    </w:p>
    <w:bookmarkEnd w:id="24"/>
    <w:p w14:paraId="1E9DDC18" w14:textId="525AB95D" w:rsidR="002326E7" w:rsidRDefault="0089169A" w:rsidP="00130D77">
      <w:pPr>
        <w:spacing w:line="276" w:lineRule="auto"/>
        <w:jc w:val="both"/>
        <w:rPr>
          <w:rFonts w:ascii="Times New Roman" w:eastAsia="Times New Roman" w:hAnsi="Times New Roman" w:cs="Times New Roman"/>
          <w:color w:val="000000"/>
          <w:sz w:val="24"/>
          <w:szCs w:val="24"/>
          <w:lang w:eastAsia="en-IN"/>
        </w:rPr>
      </w:pPr>
      <w:r>
        <w:rPr>
          <w:noProof/>
        </w:rPr>
        <w:drawing>
          <wp:inline distT="0" distB="0" distL="0" distR="0" wp14:anchorId="7E211FC7" wp14:editId="3997359C">
            <wp:extent cx="5731510" cy="6035040"/>
            <wp:effectExtent l="0" t="0" r="2540" b="3810"/>
            <wp:docPr id="7784555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6035040"/>
                    </a:xfrm>
                    <a:prstGeom prst="rect">
                      <a:avLst/>
                    </a:prstGeom>
                    <a:noFill/>
                    <a:ln>
                      <a:noFill/>
                    </a:ln>
                  </pic:spPr>
                </pic:pic>
              </a:graphicData>
            </a:graphic>
          </wp:inline>
        </w:drawing>
      </w:r>
    </w:p>
    <w:p w14:paraId="29114B14" w14:textId="77777777" w:rsidR="002326E7" w:rsidRDefault="002326E7" w:rsidP="00130D77">
      <w:pPr>
        <w:spacing w:line="276" w:lineRule="auto"/>
        <w:jc w:val="both"/>
        <w:rPr>
          <w:rFonts w:ascii="Times New Roman" w:eastAsia="Times New Roman" w:hAnsi="Times New Roman" w:cs="Times New Roman"/>
          <w:b/>
          <w:bCs/>
          <w:color w:val="000000"/>
          <w:sz w:val="24"/>
          <w:szCs w:val="24"/>
          <w:lang w:eastAsia="en-IN"/>
        </w:rPr>
      </w:pPr>
    </w:p>
    <w:p w14:paraId="177A0740" w14:textId="77777777" w:rsidR="002326E7" w:rsidRDefault="002326E7" w:rsidP="00130D77">
      <w:pPr>
        <w:spacing w:line="276" w:lineRule="auto"/>
        <w:jc w:val="both"/>
        <w:rPr>
          <w:rFonts w:ascii="Times New Roman" w:eastAsia="Times New Roman" w:hAnsi="Times New Roman" w:cs="Times New Roman"/>
          <w:b/>
          <w:bCs/>
          <w:color w:val="000000"/>
          <w:sz w:val="24"/>
          <w:szCs w:val="24"/>
          <w:lang w:eastAsia="en-IN"/>
        </w:rPr>
      </w:pPr>
    </w:p>
    <w:p w14:paraId="3F74D294" w14:textId="77777777" w:rsidR="002326E7" w:rsidRDefault="002326E7" w:rsidP="00130D77">
      <w:pPr>
        <w:spacing w:line="276" w:lineRule="auto"/>
        <w:jc w:val="both"/>
        <w:rPr>
          <w:rFonts w:ascii="Times New Roman" w:eastAsia="Times New Roman" w:hAnsi="Times New Roman" w:cs="Times New Roman"/>
          <w:b/>
          <w:bCs/>
          <w:color w:val="000000"/>
          <w:sz w:val="24"/>
          <w:szCs w:val="24"/>
          <w:lang w:eastAsia="en-IN"/>
        </w:rPr>
      </w:pPr>
    </w:p>
    <w:p w14:paraId="7FBF57AC" w14:textId="77777777" w:rsidR="002326E7" w:rsidRDefault="002326E7" w:rsidP="00130D77">
      <w:pPr>
        <w:spacing w:line="276" w:lineRule="auto"/>
        <w:jc w:val="both"/>
        <w:rPr>
          <w:rFonts w:ascii="Times New Roman" w:eastAsia="Times New Roman" w:hAnsi="Times New Roman" w:cs="Times New Roman"/>
          <w:b/>
          <w:bCs/>
          <w:color w:val="000000"/>
          <w:sz w:val="24"/>
          <w:szCs w:val="24"/>
          <w:lang w:eastAsia="en-IN"/>
        </w:rPr>
      </w:pPr>
    </w:p>
    <w:p w14:paraId="6A934E81" w14:textId="77777777" w:rsidR="002326E7" w:rsidRDefault="002326E7" w:rsidP="00130D77">
      <w:pPr>
        <w:spacing w:line="276" w:lineRule="auto"/>
        <w:jc w:val="both"/>
        <w:rPr>
          <w:rFonts w:ascii="Times New Roman" w:eastAsia="Times New Roman" w:hAnsi="Times New Roman" w:cs="Times New Roman"/>
          <w:b/>
          <w:bCs/>
          <w:color w:val="000000"/>
          <w:sz w:val="24"/>
          <w:szCs w:val="24"/>
          <w:lang w:eastAsia="en-IN"/>
        </w:rPr>
      </w:pPr>
    </w:p>
    <w:p w14:paraId="069454D6" w14:textId="6B671203" w:rsidR="002326E7" w:rsidRPr="00ED0537" w:rsidRDefault="00DD5E9E" w:rsidP="00130D77">
      <w:pPr>
        <w:spacing w:line="276" w:lineRule="auto"/>
        <w:jc w:val="both"/>
        <w:rPr>
          <w:rFonts w:ascii="Times New Roman" w:eastAsia="Times New Roman" w:hAnsi="Times New Roman" w:cs="Times New Roman"/>
          <w:color w:val="000000"/>
          <w:sz w:val="24"/>
          <w:szCs w:val="24"/>
          <w:lang w:eastAsia="en-IN"/>
        </w:rPr>
      </w:pPr>
      <w:bookmarkStart w:id="25" w:name="_Hlk168509331"/>
      <w:r w:rsidRPr="00DD5E9E">
        <w:rPr>
          <w:rFonts w:ascii="Times New Roman" w:eastAsia="Times New Roman" w:hAnsi="Times New Roman" w:cs="Times New Roman"/>
          <w:b/>
          <w:bCs/>
          <w:color w:val="000000"/>
          <w:sz w:val="24"/>
          <w:szCs w:val="24"/>
          <w:lang w:eastAsia="en-IN"/>
        </w:rPr>
        <w:lastRenderedPageBreak/>
        <w:t>Additional</w:t>
      </w:r>
      <w:r w:rsidR="002326E7" w:rsidRPr="00ED0537">
        <w:rPr>
          <w:rFonts w:ascii="Times New Roman" w:eastAsia="Times New Roman" w:hAnsi="Times New Roman" w:cs="Times New Roman"/>
          <w:b/>
          <w:bCs/>
          <w:color w:val="000000"/>
          <w:sz w:val="24"/>
          <w:szCs w:val="24"/>
          <w:lang w:eastAsia="en-IN"/>
        </w:rPr>
        <w:t xml:space="preserve"> Figure S6.</w:t>
      </w:r>
      <w:r w:rsidR="002326E7">
        <w:rPr>
          <w:rFonts w:ascii="Times New Roman" w:eastAsia="Times New Roman" w:hAnsi="Times New Roman" w:cs="Times New Roman"/>
          <w:b/>
          <w:bCs/>
          <w:color w:val="000000"/>
          <w:sz w:val="24"/>
          <w:szCs w:val="24"/>
          <w:lang w:eastAsia="en-IN"/>
        </w:rPr>
        <w:t xml:space="preserve"> </w:t>
      </w:r>
      <w:r w:rsidR="002326E7" w:rsidRPr="00ED0537">
        <w:rPr>
          <w:rFonts w:ascii="Times New Roman" w:eastAsia="Times New Roman" w:hAnsi="Times New Roman" w:cs="Times New Roman"/>
          <w:color w:val="000000"/>
          <w:sz w:val="24"/>
          <w:szCs w:val="24"/>
          <w:lang w:eastAsia="en-IN"/>
        </w:rPr>
        <w:t>Schematic representation of the interactions between AKT1 with ligand 1,3,4,5-Tetrahydroxycyclohexanecarboxylic acid (PubChem Id: 1064) by ligand interaction diagram: (</w:t>
      </w:r>
      <w:r w:rsidR="0089169A">
        <w:rPr>
          <w:rFonts w:ascii="Times New Roman" w:eastAsia="Times New Roman" w:hAnsi="Times New Roman" w:cs="Times New Roman"/>
          <w:color w:val="000000"/>
          <w:sz w:val="24"/>
          <w:szCs w:val="24"/>
          <w:lang w:eastAsia="en-IN"/>
        </w:rPr>
        <w:t>A</w:t>
      </w:r>
      <w:r w:rsidR="002326E7" w:rsidRPr="00ED0537">
        <w:rPr>
          <w:rFonts w:ascii="Times New Roman" w:eastAsia="Times New Roman" w:hAnsi="Times New Roman" w:cs="Times New Roman"/>
          <w:color w:val="000000"/>
          <w:sz w:val="24"/>
          <w:szCs w:val="24"/>
          <w:lang w:eastAsia="en-IN"/>
        </w:rPr>
        <w:t>) 0 ns, (</w:t>
      </w:r>
      <w:r w:rsidR="0089169A">
        <w:rPr>
          <w:rFonts w:ascii="Times New Roman" w:eastAsia="Times New Roman" w:hAnsi="Times New Roman" w:cs="Times New Roman"/>
          <w:color w:val="000000"/>
          <w:sz w:val="24"/>
          <w:szCs w:val="24"/>
          <w:lang w:eastAsia="en-IN"/>
        </w:rPr>
        <w:t>B</w:t>
      </w:r>
      <w:r w:rsidR="002326E7" w:rsidRPr="00ED0537">
        <w:rPr>
          <w:rFonts w:ascii="Times New Roman" w:eastAsia="Times New Roman" w:hAnsi="Times New Roman" w:cs="Times New Roman"/>
          <w:color w:val="000000"/>
          <w:sz w:val="24"/>
          <w:szCs w:val="24"/>
          <w:lang w:eastAsia="en-IN"/>
        </w:rPr>
        <w:t>) 10 ns, (</w:t>
      </w:r>
      <w:r w:rsidR="0089169A">
        <w:rPr>
          <w:rFonts w:ascii="Times New Roman" w:eastAsia="Times New Roman" w:hAnsi="Times New Roman" w:cs="Times New Roman"/>
          <w:color w:val="000000"/>
          <w:sz w:val="24"/>
          <w:szCs w:val="24"/>
          <w:lang w:eastAsia="en-IN"/>
        </w:rPr>
        <w:t>C</w:t>
      </w:r>
      <w:r w:rsidR="002326E7" w:rsidRPr="00ED0537">
        <w:rPr>
          <w:rFonts w:ascii="Times New Roman" w:eastAsia="Times New Roman" w:hAnsi="Times New Roman" w:cs="Times New Roman"/>
          <w:color w:val="000000"/>
          <w:sz w:val="24"/>
          <w:szCs w:val="24"/>
          <w:lang w:eastAsia="en-IN"/>
        </w:rPr>
        <w:t>) 20 ns, (</w:t>
      </w:r>
      <w:r w:rsidR="0089169A">
        <w:rPr>
          <w:rFonts w:ascii="Times New Roman" w:eastAsia="Times New Roman" w:hAnsi="Times New Roman" w:cs="Times New Roman"/>
          <w:color w:val="000000"/>
          <w:sz w:val="24"/>
          <w:szCs w:val="24"/>
          <w:lang w:eastAsia="en-IN"/>
        </w:rPr>
        <w:t>D</w:t>
      </w:r>
      <w:r w:rsidR="002326E7" w:rsidRPr="00ED0537">
        <w:rPr>
          <w:rFonts w:ascii="Times New Roman" w:eastAsia="Times New Roman" w:hAnsi="Times New Roman" w:cs="Times New Roman"/>
          <w:color w:val="000000"/>
          <w:sz w:val="24"/>
          <w:szCs w:val="24"/>
          <w:lang w:eastAsia="en-IN"/>
        </w:rPr>
        <w:t>) 30 ns, (</w:t>
      </w:r>
      <w:r w:rsidR="0089169A">
        <w:rPr>
          <w:rFonts w:ascii="Times New Roman" w:eastAsia="Times New Roman" w:hAnsi="Times New Roman" w:cs="Times New Roman"/>
          <w:color w:val="000000"/>
          <w:sz w:val="24"/>
          <w:szCs w:val="24"/>
          <w:lang w:eastAsia="en-IN"/>
        </w:rPr>
        <w:t>E</w:t>
      </w:r>
      <w:r w:rsidR="002326E7" w:rsidRPr="00ED0537">
        <w:rPr>
          <w:rFonts w:ascii="Times New Roman" w:eastAsia="Times New Roman" w:hAnsi="Times New Roman" w:cs="Times New Roman"/>
          <w:color w:val="000000"/>
          <w:sz w:val="24"/>
          <w:szCs w:val="24"/>
          <w:lang w:eastAsia="en-IN"/>
        </w:rPr>
        <w:t>) 40 ns, (</w:t>
      </w:r>
      <w:r w:rsidR="0089169A">
        <w:rPr>
          <w:rFonts w:ascii="Times New Roman" w:eastAsia="Times New Roman" w:hAnsi="Times New Roman" w:cs="Times New Roman"/>
          <w:color w:val="000000"/>
          <w:sz w:val="24"/>
          <w:szCs w:val="24"/>
          <w:lang w:eastAsia="en-IN"/>
        </w:rPr>
        <w:t>F</w:t>
      </w:r>
      <w:r w:rsidR="002326E7" w:rsidRPr="00ED0537">
        <w:rPr>
          <w:rFonts w:ascii="Times New Roman" w:eastAsia="Times New Roman" w:hAnsi="Times New Roman" w:cs="Times New Roman"/>
          <w:color w:val="000000"/>
          <w:sz w:val="24"/>
          <w:szCs w:val="24"/>
          <w:lang w:eastAsia="en-IN"/>
        </w:rPr>
        <w:t>) 50 ns, (</w:t>
      </w:r>
      <w:r w:rsidR="0089169A">
        <w:rPr>
          <w:rFonts w:ascii="Times New Roman" w:eastAsia="Times New Roman" w:hAnsi="Times New Roman" w:cs="Times New Roman"/>
          <w:color w:val="000000"/>
          <w:sz w:val="24"/>
          <w:szCs w:val="24"/>
          <w:lang w:eastAsia="en-IN"/>
        </w:rPr>
        <w:t>G</w:t>
      </w:r>
      <w:r w:rsidR="002326E7" w:rsidRPr="00ED0537">
        <w:rPr>
          <w:rFonts w:ascii="Times New Roman" w:eastAsia="Times New Roman" w:hAnsi="Times New Roman" w:cs="Times New Roman"/>
          <w:color w:val="000000"/>
          <w:sz w:val="24"/>
          <w:szCs w:val="24"/>
          <w:lang w:eastAsia="en-IN"/>
        </w:rPr>
        <w:t>) 60 ns, (</w:t>
      </w:r>
      <w:r w:rsidR="0089169A">
        <w:rPr>
          <w:rFonts w:ascii="Times New Roman" w:eastAsia="Times New Roman" w:hAnsi="Times New Roman" w:cs="Times New Roman"/>
          <w:color w:val="000000"/>
          <w:sz w:val="24"/>
          <w:szCs w:val="24"/>
          <w:lang w:eastAsia="en-IN"/>
        </w:rPr>
        <w:t>H</w:t>
      </w:r>
      <w:r w:rsidR="002326E7" w:rsidRPr="00ED0537">
        <w:rPr>
          <w:rFonts w:ascii="Times New Roman" w:eastAsia="Times New Roman" w:hAnsi="Times New Roman" w:cs="Times New Roman"/>
          <w:color w:val="000000"/>
          <w:sz w:val="24"/>
          <w:szCs w:val="24"/>
          <w:lang w:eastAsia="en-IN"/>
        </w:rPr>
        <w:t>) 70 ns, (</w:t>
      </w:r>
      <w:r w:rsidR="0089169A">
        <w:rPr>
          <w:rFonts w:ascii="Times New Roman" w:eastAsia="Times New Roman" w:hAnsi="Times New Roman" w:cs="Times New Roman"/>
          <w:color w:val="000000"/>
          <w:sz w:val="24"/>
          <w:szCs w:val="24"/>
          <w:lang w:eastAsia="en-IN"/>
        </w:rPr>
        <w:t>I</w:t>
      </w:r>
      <w:r w:rsidR="002326E7" w:rsidRPr="00ED0537">
        <w:rPr>
          <w:rFonts w:ascii="Times New Roman" w:eastAsia="Times New Roman" w:hAnsi="Times New Roman" w:cs="Times New Roman"/>
          <w:color w:val="000000"/>
          <w:sz w:val="24"/>
          <w:szCs w:val="24"/>
          <w:lang w:eastAsia="en-IN"/>
        </w:rPr>
        <w:t>) 80 ns, (</w:t>
      </w:r>
      <w:r w:rsidR="0089169A">
        <w:rPr>
          <w:rFonts w:ascii="Times New Roman" w:eastAsia="Times New Roman" w:hAnsi="Times New Roman" w:cs="Times New Roman"/>
          <w:color w:val="000000"/>
          <w:sz w:val="24"/>
          <w:szCs w:val="24"/>
          <w:lang w:eastAsia="en-IN"/>
        </w:rPr>
        <w:t>J</w:t>
      </w:r>
      <w:r w:rsidR="002326E7" w:rsidRPr="00ED0537">
        <w:rPr>
          <w:rFonts w:ascii="Times New Roman" w:eastAsia="Times New Roman" w:hAnsi="Times New Roman" w:cs="Times New Roman"/>
          <w:color w:val="000000"/>
          <w:sz w:val="24"/>
          <w:szCs w:val="24"/>
          <w:lang w:eastAsia="en-IN"/>
        </w:rPr>
        <w:t>) 90 ns, (</w:t>
      </w:r>
      <w:r w:rsidR="0089169A">
        <w:rPr>
          <w:rFonts w:ascii="Times New Roman" w:eastAsia="Times New Roman" w:hAnsi="Times New Roman" w:cs="Times New Roman"/>
          <w:color w:val="000000"/>
          <w:sz w:val="24"/>
          <w:szCs w:val="24"/>
          <w:lang w:eastAsia="en-IN"/>
        </w:rPr>
        <w:t>K</w:t>
      </w:r>
      <w:r w:rsidR="002326E7" w:rsidRPr="00ED0537">
        <w:rPr>
          <w:rFonts w:ascii="Times New Roman" w:eastAsia="Times New Roman" w:hAnsi="Times New Roman" w:cs="Times New Roman"/>
          <w:color w:val="000000"/>
          <w:sz w:val="24"/>
          <w:szCs w:val="24"/>
          <w:lang w:eastAsia="en-IN"/>
        </w:rPr>
        <w:t>) 100 ns.</w:t>
      </w:r>
    </w:p>
    <w:bookmarkEnd w:id="25"/>
    <w:p w14:paraId="03875489" w14:textId="7D562D77" w:rsidR="002326E7" w:rsidRDefault="006B039B" w:rsidP="00ED0537">
      <w:pPr>
        <w:rPr>
          <w:rFonts w:ascii="Times New Roman" w:hAnsi="Times New Roman" w:cs="Times New Roman"/>
          <w:b/>
          <w:bCs/>
          <w:sz w:val="24"/>
          <w:szCs w:val="24"/>
        </w:rPr>
      </w:pPr>
      <w:r>
        <w:rPr>
          <w:rFonts w:ascii="Times New Roman" w:hAnsi="Times New Roman" w:cs="Times New Roman"/>
          <w:b/>
          <w:bCs/>
          <w:sz w:val="24"/>
          <w:szCs w:val="24"/>
        </w:rPr>
        <w:t>A</w:t>
      </w:r>
      <w:r w:rsidR="002326E7">
        <w:rPr>
          <w:rFonts w:ascii="Times New Roman" w:hAnsi="Times New Roman" w:cs="Times New Roman"/>
          <w:b/>
          <w:bCs/>
          <w:sz w:val="24"/>
          <w:szCs w:val="24"/>
        </w:rPr>
        <w:t>)</w:t>
      </w:r>
    </w:p>
    <w:p w14:paraId="79C2C77C" w14:textId="77777777" w:rsidR="002326E7" w:rsidRDefault="002326E7" w:rsidP="00ED0537">
      <w:pPr>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68377C60" wp14:editId="33AB6304">
            <wp:extent cx="5731510" cy="52273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406BD755"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0430B851" w14:textId="241751EF" w:rsidR="002326E7" w:rsidRDefault="006B039B" w:rsidP="00ED0537">
      <w:pPr>
        <w:rPr>
          <w:rFonts w:ascii="Times New Roman" w:hAnsi="Times New Roman" w:cs="Times New Roman"/>
          <w:b/>
          <w:bCs/>
          <w:sz w:val="24"/>
          <w:szCs w:val="24"/>
        </w:rPr>
      </w:pPr>
      <w:r>
        <w:rPr>
          <w:rFonts w:ascii="Times New Roman" w:hAnsi="Times New Roman" w:cs="Times New Roman"/>
          <w:b/>
          <w:bCs/>
          <w:sz w:val="24"/>
          <w:szCs w:val="24"/>
        </w:rPr>
        <w:lastRenderedPageBreak/>
        <w:t>B</w:t>
      </w:r>
      <w:r w:rsidR="002326E7">
        <w:rPr>
          <w:rFonts w:ascii="Times New Roman" w:hAnsi="Times New Roman" w:cs="Times New Roman"/>
          <w:b/>
          <w:bCs/>
          <w:sz w:val="24"/>
          <w:szCs w:val="24"/>
        </w:rPr>
        <w:t>)</w:t>
      </w:r>
    </w:p>
    <w:p w14:paraId="5C1BA622" w14:textId="77777777" w:rsidR="002326E7" w:rsidRDefault="002326E7" w:rsidP="00ED0537">
      <w:pPr>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510258C2" wp14:editId="6213EF2E">
            <wp:extent cx="5731510" cy="52298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5229860"/>
                    </a:xfrm>
                    <a:prstGeom prst="rect">
                      <a:avLst/>
                    </a:prstGeom>
                    <a:noFill/>
                    <a:ln>
                      <a:noFill/>
                    </a:ln>
                  </pic:spPr>
                </pic:pic>
              </a:graphicData>
            </a:graphic>
          </wp:inline>
        </w:drawing>
      </w:r>
    </w:p>
    <w:p w14:paraId="2BC154B9"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32DC060A" w14:textId="2D601225" w:rsidR="002326E7" w:rsidRDefault="006B039B" w:rsidP="00ED0537">
      <w:pPr>
        <w:rPr>
          <w:rFonts w:ascii="Times New Roman" w:hAnsi="Times New Roman" w:cs="Times New Roman"/>
          <w:b/>
          <w:bCs/>
          <w:sz w:val="24"/>
          <w:szCs w:val="24"/>
        </w:rPr>
      </w:pPr>
      <w:r>
        <w:rPr>
          <w:rFonts w:ascii="Times New Roman" w:hAnsi="Times New Roman" w:cs="Times New Roman"/>
          <w:b/>
          <w:bCs/>
          <w:sz w:val="24"/>
          <w:szCs w:val="24"/>
        </w:rPr>
        <w:lastRenderedPageBreak/>
        <w:t>C</w:t>
      </w:r>
      <w:r w:rsidR="002326E7">
        <w:rPr>
          <w:rFonts w:ascii="Times New Roman" w:hAnsi="Times New Roman" w:cs="Times New Roman"/>
          <w:b/>
          <w:bCs/>
          <w:sz w:val="24"/>
          <w:szCs w:val="24"/>
        </w:rPr>
        <w:t>)</w:t>
      </w:r>
    </w:p>
    <w:p w14:paraId="3DE07663" w14:textId="77777777" w:rsidR="002326E7" w:rsidRDefault="002326E7" w:rsidP="00ED0537">
      <w:pPr>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31CB9659" wp14:editId="6A53979E">
            <wp:extent cx="5731510" cy="52273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672A9C1D"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68B3F0CE" w14:textId="23719D63" w:rsidR="002326E7" w:rsidRDefault="006B039B" w:rsidP="00ED0537">
      <w:pPr>
        <w:rPr>
          <w:rFonts w:ascii="Times New Roman" w:hAnsi="Times New Roman" w:cs="Times New Roman"/>
          <w:b/>
          <w:bCs/>
          <w:sz w:val="24"/>
          <w:szCs w:val="24"/>
        </w:rPr>
      </w:pPr>
      <w:r>
        <w:rPr>
          <w:rFonts w:ascii="Times New Roman" w:hAnsi="Times New Roman" w:cs="Times New Roman"/>
          <w:b/>
          <w:bCs/>
          <w:sz w:val="24"/>
          <w:szCs w:val="24"/>
        </w:rPr>
        <w:lastRenderedPageBreak/>
        <w:t>D</w:t>
      </w:r>
      <w:r w:rsidR="002326E7">
        <w:rPr>
          <w:rFonts w:ascii="Times New Roman" w:hAnsi="Times New Roman" w:cs="Times New Roman"/>
          <w:b/>
          <w:bCs/>
          <w:sz w:val="24"/>
          <w:szCs w:val="24"/>
        </w:rPr>
        <w:t>)</w:t>
      </w:r>
    </w:p>
    <w:p w14:paraId="5A29FABB" w14:textId="77777777" w:rsidR="002326E7" w:rsidRDefault="002326E7" w:rsidP="00ED0537">
      <w:pPr>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23EC6696" wp14:editId="3F284855">
            <wp:extent cx="5731510" cy="522732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r>
        <w:rPr>
          <w:rFonts w:ascii="Times New Roman" w:hAnsi="Times New Roman" w:cs="Times New Roman"/>
          <w:b/>
          <w:bCs/>
          <w:sz w:val="24"/>
          <w:szCs w:val="24"/>
        </w:rPr>
        <w:br w:type="page"/>
      </w:r>
    </w:p>
    <w:p w14:paraId="1784C75B" w14:textId="665D5F02" w:rsidR="002326E7" w:rsidRDefault="006B039B"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E</w:t>
      </w:r>
      <w:r w:rsidR="002326E7">
        <w:rPr>
          <w:rFonts w:ascii="Times New Roman" w:hAnsi="Times New Roman" w:cs="Times New Roman"/>
          <w:b/>
          <w:bCs/>
          <w:sz w:val="24"/>
          <w:szCs w:val="24"/>
        </w:rPr>
        <w:t>)</w:t>
      </w:r>
    </w:p>
    <w:p w14:paraId="5BE0A55B" w14:textId="77777777" w:rsidR="002326E7" w:rsidRDefault="002326E7" w:rsidP="00ED0537">
      <w:pPr>
        <w:spacing w:line="360" w:lineRule="auto"/>
        <w:jc w:val="both"/>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076BB56E" wp14:editId="4A1BFA8D">
            <wp:extent cx="5731510" cy="52273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54346FD8"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7AB39EDC" w14:textId="15E84458" w:rsidR="002326E7" w:rsidRDefault="006B039B"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F</w:t>
      </w:r>
      <w:r w:rsidR="002326E7">
        <w:rPr>
          <w:rFonts w:ascii="Times New Roman" w:hAnsi="Times New Roman" w:cs="Times New Roman"/>
          <w:b/>
          <w:bCs/>
          <w:sz w:val="24"/>
          <w:szCs w:val="24"/>
        </w:rPr>
        <w:t>)</w:t>
      </w:r>
    </w:p>
    <w:p w14:paraId="57E2659E" w14:textId="77777777" w:rsidR="002326E7" w:rsidRDefault="002326E7" w:rsidP="00ED0537">
      <w:pPr>
        <w:spacing w:line="360" w:lineRule="auto"/>
        <w:jc w:val="both"/>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2E67D8E7" wp14:editId="60F8DC0D">
            <wp:extent cx="5731510" cy="52273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23613671"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637250EF" w14:textId="3843D9FF" w:rsidR="002326E7" w:rsidRDefault="006B039B"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G</w:t>
      </w:r>
      <w:r w:rsidR="002326E7">
        <w:rPr>
          <w:rFonts w:ascii="Times New Roman" w:hAnsi="Times New Roman" w:cs="Times New Roman"/>
          <w:b/>
          <w:bCs/>
          <w:sz w:val="24"/>
          <w:szCs w:val="24"/>
        </w:rPr>
        <w:t>)</w:t>
      </w:r>
    </w:p>
    <w:p w14:paraId="3397D065" w14:textId="77777777" w:rsidR="002326E7" w:rsidRDefault="002326E7" w:rsidP="00ED0537">
      <w:pPr>
        <w:spacing w:line="360" w:lineRule="auto"/>
        <w:jc w:val="both"/>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461EB929" wp14:editId="23B23CF4">
            <wp:extent cx="5731510" cy="522732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622277EC"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5F5F92A4" w14:textId="3ABA5FAF" w:rsidR="002326E7" w:rsidRDefault="006B039B"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H</w:t>
      </w:r>
      <w:r w:rsidR="002326E7">
        <w:rPr>
          <w:rFonts w:ascii="Times New Roman" w:hAnsi="Times New Roman" w:cs="Times New Roman"/>
          <w:b/>
          <w:bCs/>
          <w:sz w:val="24"/>
          <w:szCs w:val="24"/>
        </w:rPr>
        <w:t>)</w:t>
      </w:r>
    </w:p>
    <w:p w14:paraId="70898BB8" w14:textId="77777777" w:rsidR="002326E7" w:rsidRDefault="002326E7" w:rsidP="00ED0537">
      <w:pPr>
        <w:spacing w:line="360" w:lineRule="auto"/>
        <w:jc w:val="both"/>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07D91511" wp14:editId="2E09D809">
            <wp:extent cx="5731510" cy="52273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67C2127E"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1B4C6755" w14:textId="5B9AE68A" w:rsidR="002326E7" w:rsidRDefault="006B039B"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I</w:t>
      </w:r>
      <w:r w:rsidR="002326E7">
        <w:rPr>
          <w:rFonts w:ascii="Times New Roman" w:hAnsi="Times New Roman" w:cs="Times New Roman"/>
          <w:b/>
          <w:bCs/>
          <w:sz w:val="24"/>
          <w:szCs w:val="24"/>
        </w:rPr>
        <w:t>)</w:t>
      </w:r>
    </w:p>
    <w:p w14:paraId="5D24EF82" w14:textId="77777777" w:rsidR="002326E7" w:rsidRDefault="002326E7" w:rsidP="00ED0537">
      <w:pPr>
        <w:spacing w:line="360" w:lineRule="auto"/>
        <w:jc w:val="both"/>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4AB1A736" wp14:editId="1C68A992">
            <wp:extent cx="5731510" cy="52273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6D0540F0"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7D993AE8" w14:textId="54AE2DEB" w:rsidR="002326E7" w:rsidRDefault="006B039B"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J</w:t>
      </w:r>
      <w:r w:rsidR="002326E7">
        <w:rPr>
          <w:rFonts w:ascii="Times New Roman" w:hAnsi="Times New Roman" w:cs="Times New Roman"/>
          <w:b/>
          <w:bCs/>
          <w:sz w:val="24"/>
          <w:szCs w:val="24"/>
        </w:rPr>
        <w:t>)</w:t>
      </w:r>
    </w:p>
    <w:p w14:paraId="7A75E311" w14:textId="77777777" w:rsidR="002326E7" w:rsidRDefault="002326E7" w:rsidP="00ED0537">
      <w:pPr>
        <w:spacing w:line="360" w:lineRule="auto"/>
        <w:jc w:val="both"/>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763E0F8A" wp14:editId="45E7289A">
            <wp:extent cx="5731510" cy="522732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17950F12"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4C6FDDCF" w14:textId="472D92B8" w:rsidR="002326E7" w:rsidRDefault="006B039B"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K</w:t>
      </w:r>
      <w:r w:rsidR="002326E7">
        <w:rPr>
          <w:rFonts w:ascii="Times New Roman" w:hAnsi="Times New Roman" w:cs="Times New Roman"/>
          <w:b/>
          <w:bCs/>
          <w:sz w:val="24"/>
          <w:szCs w:val="24"/>
        </w:rPr>
        <w:t>)</w:t>
      </w:r>
    </w:p>
    <w:p w14:paraId="7A9D37D8" w14:textId="77777777" w:rsidR="002326E7" w:rsidRDefault="002326E7" w:rsidP="00ED0537">
      <w:pPr>
        <w:spacing w:line="360" w:lineRule="auto"/>
        <w:jc w:val="both"/>
        <w:rPr>
          <w:rFonts w:ascii="Times New Roman" w:hAnsi="Times New Roman" w:cs="Times New Roman"/>
          <w:b/>
          <w:bCs/>
          <w:sz w:val="24"/>
          <w:szCs w:val="24"/>
        </w:rPr>
      </w:pPr>
      <w:r w:rsidRPr="004750E6">
        <w:rPr>
          <w:rFonts w:ascii="Times New Roman" w:hAnsi="Times New Roman" w:cs="Times New Roman"/>
          <w:b/>
          <w:bCs/>
          <w:noProof/>
          <w:sz w:val="24"/>
          <w:szCs w:val="24"/>
        </w:rPr>
        <w:drawing>
          <wp:inline distT="0" distB="0" distL="0" distR="0" wp14:anchorId="500D855E" wp14:editId="31C256CB">
            <wp:extent cx="5731510" cy="52273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7C745E03" w14:textId="77777777" w:rsidR="002326E7" w:rsidRPr="00D80871" w:rsidRDefault="002326E7" w:rsidP="00617DA0">
      <w:pPr>
        <w:rPr>
          <w:rFonts w:ascii="Times New Roman" w:hAnsi="Times New Roman" w:cs="Times New Roman"/>
          <w:sz w:val="24"/>
          <w:szCs w:val="24"/>
        </w:rPr>
      </w:pPr>
    </w:p>
    <w:p w14:paraId="1747A5BC" w14:textId="77777777" w:rsidR="002326E7" w:rsidRDefault="002326E7" w:rsidP="00954A60">
      <w:pPr>
        <w:rPr>
          <w:rFonts w:ascii="Times New Roman" w:hAnsi="Times New Roman" w:cs="Times New Roman"/>
          <w:b/>
          <w:bCs/>
          <w:sz w:val="24"/>
          <w:szCs w:val="24"/>
          <w:lang w:val="en-US"/>
        </w:rPr>
      </w:pPr>
    </w:p>
    <w:p w14:paraId="32ADCE87" w14:textId="77777777" w:rsidR="002326E7" w:rsidRDefault="002326E7" w:rsidP="00954A60">
      <w:pPr>
        <w:rPr>
          <w:rFonts w:ascii="Times New Roman" w:hAnsi="Times New Roman" w:cs="Times New Roman"/>
          <w:b/>
          <w:bCs/>
          <w:sz w:val="24"/>
          <w:szCs w:val="24"/>
          <w:lang w:val="en-US"/>
        </w:rPr>
      </w:pPr>
    </w:p>
    <w:p w14:paraId="50D8D17B" w14:textId="77777777" w:rsidR="002326E7" w:rsidRDefault="002326E7" w:rsidP="00954A60">
      <w:pPr>
        <w:rPr>
          <w:rFonts w:ascii="Times New Roman" w:hAnsi="Times New Roman" w:cs="Times New Roman"/>
          <w:b/>
          <w:bCs/>
          <w:sz w:val="24"/>
          <w:szCs w:val="24"/>
          <w:lang w:val="en-US"/>
        </w:rPr>
      </w:pPr>
    </w:p>
    <w:p w14:paraId="28E93D9E" w14:textId="77777777" w:rsidR="002326E7" w:rsidRDefault="002326E7" w:rsidP="00954A60">
      <w:pPr>
        <w:rPr>
          <w:rFonts w:ascii="Times New Roman" w:hAnsi="Times New Roman" w:cs="Times New Roman"/>
          <w:b/>
          <w:bCs/>
          <w:sz w:val="24"/>
          <w:szCs w:val="24"/>
          <w:lang w:val="en-US"/>
        </w:rPr>
      </w:pPr>
    </w:p>
    <w:p w14:paraId="16ED9963" w14:textId="77777777" w:rsidR="002326E7" w:rsidRDefault="002326E7" w:rsidP="00954A60">
      <w:pPr>
        <w:rPr>
          <w:rFonts w:ascii="Times New Roman" w:hAnsi="Times New Roman" w:cs="Times New Roman"/>
          <w:b/>
          <w:bCs/>
          <w:sz w:val="24"/>
          <w:szCs w:val="24"/>
          <w:lang w:val="en-US"/>
        </w:rPr>
      </w:pPr>
    </w:p>
    <w:p w14:paraId="34222D47" w14:textId="77777777" w:rsidR="002326E7" w:rsidRDefault="002326E7" w:rsidP="00954A60">
      <w:pPr>
        <w:rPr>
          <w:rFonts w:ascii="Times New Roman" w:hAnsi="Times New Roman" w:cs="Times New Roman"/>
          <w:b/>
          <w:bCs/>
          <w:sz w:val="24"/>
          <w:szCs w:val="24"/>
          <w:lang w:val="en-US"/>
        </w:rPr>
      </w:pPr>
    </w:p>
    <w:p w14:paraId="1E2FCD1E" w14:textId="77777777" w:rsidR="002326E7" w:rsidRDefault="002326E7" w:rsidP="00954A60">
      <w:pPr>
        <w:rPr>
          <w:rFonts w:ascii="Times New Roman" w:hAnsi="Times New Roman" w:cs="Times New Roman"/>
          <w:b/>
          <w:bCs/>
          <w:sz w:val="24"/>
          <w:szCs w:val="24"/>
          <w:lang w:val="en-US"/>
        </w:rPr>
      </w:pPr>
    </w:p>
    <w:p w14:paraId="2ADCC6F3" w14:textId="77777777" w:rsidR="002326E7" w:rsidRDefault="002326E7" w:rsidP="00954A60">
      <w:pPr>
        <w:rPr>
          <w:rFonts w:ascii="Times New Roman" w:hAnsi="Times New Roman" w:cs="Times New Roman"/>
          <w:b/>
          <w:bCs/>
          <w:sz w:val="24"/>
          <w:szCs w:val="24"/>
          <w:lang w:val="en-US"/>
        </w:rPr>
      </w:pPr>
    </w:p>
    <w:p w14:paraId="72C923F4" w14:textId="77777777" w:rsidR="002326E7" w:rsidRDefault="002326E7" w:rsidP="00954A60">
      <w:pPr>
        <w:rPr>
          <w:rFonts w:ascii="Times New Roman" w:hAnsi="Times New Roman" w:cs="Times New Roman"/>
          <w:b/>
          <w:bCs/>
          <w:sz w:val="24"/>
          <w:szCs w:val="24"/>
          <w:lang w:val="en-US"/>
        </w:rPr>
      </w:pPr>
    </w:p>
    <w:p w14:paraId="29753304" w14:textId="320AEE96" w:rsidR="002326E7" w:rsidRDefault="00DD5E9E" w:rsidP="004419F0">
      <w:pPr>
        <w:jc w:val="both"/>
        <w:rPr>
          <w:rFonts w:ascii="Times New Roman" w:hAnsi="Times New Roman" w:cs="Times New Roman"/>
          <w:sz w:val="24"/>
          <w:szCs w:val="24"/>
          <w:lang w:val="en-US"/>
        </w:rPr>
      </w:pPr>
      <w:bookmarkStart w:id="26" w:name="_Hlk168509350"/>
      <w:r w:rsidRPr="00DD5E9E">
        <w:rPr>
          <w:rFonts w:ascii="Times New Roman" w:hAnsi="Times New Roman" w:cs="Times New Roman"/>
          <w:b/>
          <w:bCs/>
          <w:sz w:val="24"/>
          <w:szCs w:val="24"/>
          <w:lang w:val="en-US"/>
        </w:rPr>
        <w:lastRenderedPageBreak/>
        <w:t>Additional</w:t>
      </w:r>
      <w:r w:rsidR="002326E7" w:rsidRPr="00ED0537">
        <w:rPr>
          <w:rFonts w:ascii="Times New Roman" w:hAnsi="Times New Roman" w:cs="Times New Roman"/>
          <w:b/>
          <w:bCs/>
          <w:sz w:val="24"/>
          <w:szCs w:val="24"/>
          <w:lang w:val="en-US"/>
        </w:rPr>
        <w:t xml:space="preserve"> Figure S7. </w:t>
      </w:r>
      <w:r w:rsidR="002326E7" w:rsidRPr="00ED0537">
        <w:rPr>
          <w:rFonts w:ascii="Times New Roman" w:hAnsi="Times New Roman" w:cs="Times New Roman"/>
          <w:sz w:val="24"/>
          <w:szCs w:val="24"/>
          <w:lang w:val="en-US"/>
        </w:rPr>
        <w:t>Schematic representation of the interactions between PPARG with ligand 9,12-Octadecadienoic acid (Z, Z)-, 2-hydroxy-1-(hydroxymethyl) ethyl ester (PubChem Id: 5365676) by ligand interaction diagram: (</w:t>
      </w:r>
      <w:r w:rsidR="006B039B">
        <w:rPr>
          <w:rFonts w:ascii="Times New Roman" w:hAnsi="Times New Roman" w:cs="Times New Roman"/>
          <w:sz w:val="24"/>
          <w:szCs w:val="24"/>
          <w:lang w:val="en-US"/>
        </w:rPr>
        <w:t>A</w:t>
      </w:r>
      <w:r w:rsidR="002326E7" w:rsidRPr="00ED0537">
        <w:rPr>
          <w:rFonts w:ascii="Times New Roman" w:hAnsi="Times New Roman" w:cs="Times New Roman"/>
          <w:sz w:val="24"/>
          <w:szCs w:val="24"/>
          <w:lang w:val="en-US"/>
        </w:rPr>
        <w:t>) 0 ns, (</w:t>
      </w:r>
      <w:r w:rsidR="006B039B">
        <w:rPr>
          <w:rFonts w:ascii="Times New Roman" w:hAnsi="Times New Roman" w:cs="Times New Roman"/>
          <w:sz w:val="24"/>
          <w:szCs w:val="24"/>
          <w:lang w:val="en-US"/>
        </w:rPr>
        <w:t>B</w:t>
      </w:r>
      <w:r w:rsidR="002326E7" w:rsidRPr="00ED0537">
        <w:rPr>
          <w:rFonts w:ascii="Times New Roman" w:hAnsi="Times New Roman" w:cs="Times New Roman"/>
          <w:sz w:val="24"/>
          <w:szCs w:val="24"/>
          <w:lang w:val="en-US"/>
        </w:rPr>
        <w:t>) 10 ns, (</w:t>
      </w:r>
      <w:r w:rsidR="006B039B">
        <w:rPr>
          <w:rFonts w:ascii="Times New Roman" w:hAnsi="Times New Roman" w:cs="Times New Roman"/>
          <w:sz w:val="24"/>
          <w:szCs w:val="24"/>
          <w:lang w:val="en-US"/>
        </w:rPr>
        <w:t>C</w:t>
      </w:r>
      <w:r w:rsidR="002326E7" w:rsidRPr="00ED0537">
        <w:rPr>
          <w:rFonts w:ascii="Times New Roman" w:hAnsi="Times New Roman" w:cs="Times New Roman"/>
          <w:sz w:val="24"/>
          <w:szCs w:val="24"/>
          <w:lang w:val="en-US"/>
        </w:rPr>
        <w:t>) 20 ns, (</w:t>
      </w:r>
      <w:r w:rsidR="006B039B">
        <w:rPr>
          <w:rFonts w:ascii="Times New Roman" w:hAnsi="Times New Roman" w:cs="Times New Roman"/>
          <w:sz w:val="24"/>
          <w:szCs w:val="24"/>
          <w:lang w:val="en-US"/>
        </w:rPr>
        <w:t>D</w:t>
      </w:r>
      <w:r w:rsidR="002326E7" w:rsidRPr="00ED0537">
        <w:rPr>
          <w:rFonts w:ascii="Times New Roman" w:hAnsi="Times New Roman" w:cs="Times New Roman"/>
          <w:sz w:val="24"/>
          <w:szCs w:val="24"/>
          <w:lang w:val="en-US"/>
        </w:rPr>
        <w:t>) 30 ns, (</w:t>
      </w:r>
      <w:r w:rsidR="006B039B">
        <w:rPr>
          <w:rFonts w:ascii="Times New Roman" w:hAnsi="Times New Roman" w:cs="Times New Roman"/>
          <w:sz w:val="24"/>
          <w:szCs w:val="24"/>
          <w:lang w:val="en-US"/>
        </w:rPr>
        <w:t>E</w:t>
      </w:r>
      <w:r w:rsidR="002326E7" w:rsidRPr="00ED0537">
        <w:rPr>
          <w:rFonts w:ascii="Times New Roman" w:hAnsi="Times New Roman" w:cs="Times New Roman"/>
          <w:sz w:val="24"/>
          <w:szCs w:val="24"/>
          <w:lang w:val="en-US"/>
        </w:rPr>
        <w:t>) 40 ns, (</w:t>
      </w:r>
      <w:r w:rsidR="006B039B">
        <w:rPr>
          <w:rFonts w:ascii="Times New Roman" w:hAnsi="Times New Roman" w:cs="Times New Roman"/>
          <w:sz w:val="24"/>
          <w:szCs w:val="24"/>
          <w:lang w:val="en-US"/>
        </w:rPr>
        <w:t>F</w:t>
      </w:r>
      <w:r w:rsidR="002326E7" w:rsidRPr="00ED0537">
        <w:rPr>
          <w:rFonts w:ascii="Times New Roman" w:hAnsi="Times New Roman" w:cs="Times New Roman"/>
          <w:sz w:val="24"/>
          <w:szCs w:val="24"/>
          <w:lang w:val="en-US"/>
        </w:rPr>
        <w:t>) 50 ns, (</w:t>
      </w:r>
      <w:r w:rsidR="006B039B">
        <w:rPr>
          <w:rFonts w:ascii="Times New Roman" w:hAnsi="Times New Roman" w:cs="Times New Roman"/>
          <w:sz w:val="24"/>
          <w:szCs w:val="24"/>
          <w:lang w:val="en-US"/>
        </w:rPr>
        <w:t>G</w:t>
      </w:r>
      <w:r w:rsidR="002326E7" w:rsidRPr="00ED0537">
        <w:rPr>
          <w:rFonts w:ascii="Times New Roman" w:hAnsi="Times New Roman" w:cs="Times New Roman"/>
          <w:sz w:val="24"/>
          <w:szCs w:val="24"/>
          <w:lang w:val="en-US"/>
        </w:rPr>
        <w:t>) 60 ns, (</w:t>
      </w:r>
      <w:r w:rsidR="006B039B">
        <w:rPr>
          <w:rFonts w:ascii="Times New Roman" w:hAnsi="Times New Roman" w:cs="Times New Roman"/>
          <w:sz w:val="24"/>
          <w:szCs w:val="24"/>
          <w:lang w:val="en-US"/>
        </w:rPr>
        <w:t>H</w:t>
      </w:r>
      <w:r w:rsidR="002326E7" w:rsidRPr="00ED0537">
        <w:rPr>
          <w:rFonts w:ascii="Times New Roman" w:hAnsi="Times New Roman" w:cs="Times New Roman"/>
          <w:sz w:val="24"/>
          <w:szCs w:val="24"/>
          <w:lang w:val="en-US"/>
        </w:rPr>
        <w:t>) 70 ns, (</w:t>
      </w:r>
      <w:r w:rsidR="006B039B">
        <w:rPr>
          <w:rFonts w:ascii="Times New Roman" w:hAnsi="Times New Roman" w:cs="Times New Roman"/>
          <w:sz w:val="24"/>
          <w:szCs w:val="24"/>
          <w:lang w:val="en-US"/>
        </w:rPr>
        <w:t>I</w:t>
      </w:r>
      <w:r w:rsidR="002326E7" w:rsidRPr="00ED0537">
        <w:rPr>
          <w:rFonts w:ascii="Times New Roman" w:hAnsi="Times New Roman" w:cs="Times New Roman"/>
          <w:sz w:val="24"/>
          <w:szCs w:val="24"/>
          <w:lang w:val="en-US"/>
        </w:rPr>
        <w:t>) 80 ns, (</w:t>
      </w:r>
      <w:r w:rsidR="006B039B">
        <w:rPr>
          <w:rFonts w:ascii="Times New Roman" w:hAnsi="Times New Roman" w:cs="Times New Roman"/>
          <w:sz w:val="24"/>
          <w:szCs w:val="24"/>
          <w:lang w:val="en-US"/>
        </w:rPr>
        <w:t>J</w:t>
      </w:r>
      <w:r w:rsidR="002326E7" w:rsidRPr="00ED0537">
        <w:rPr>
          <w:rFonts w:ascii="Times New Roman" w:hAnsi="Times New Roman" w:cs="Times New Roman"/>
          <w:sz w:val="24"/>
          <w:szCs w:val="24"/>
          <w:lang w:val="en-US"/>
        </w:rPr>
        <w:t>) 90 ns, (</w:t>
      </w:r>
      <w:r w:rsidR="006B039B">
        <w:rPr>
          <w:rFonts w:ascii="Times New Roman" w:hAnsi="Times New Roman" w:cs="Times New Roman"/>
          <w:sz w:val="24"/>
          <w:szCs w:val="24"/>
          <w:lang w:val="en-US"/>
        </w:rPr>
        <w:t>K</w:t>
      </w:r>
      <w:r w:rsidR="002326E7" w:rsidRPr="00ED0537">
        <w:rPr>
          <w:rFonts w:ascii="Times New Roman" w:hAnsi="Times New Roman" w:cs="Times New Roman"/>
          <w:sz w:val="24"/>
          <w:szCs w:val="24"/>
          <w:lang w:val="en-US"/>
        </w:rPr>
        <w:t>) 100 ns.</w:t>
      </w:r>
    </w:p>
    <w:bookmarkEnd w:id="26"/>
    <w:p w14:paraId="1032DF2C" w14:textId="19F6CE63"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A</w:t>
      </w:r>
      <w:r w:rsidR="002326E7">
        <w:rPr>
          <w:rFonts w:ascii="Times New Roman" w:hAnsi="Times New Roman" w:cs="Times New Roman"/>
          <w:b/>
          <w:bCs/>
          <w:color w:val="000000"/>
          <w:sz w:val="24"/>
          <w:szCs w:val="24"/>
        </w:rPr>
        <w:t>)</w:t>
      </w:r>
    </w:p>
    <w:p w14:paraId="0AA84FBD"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078875F4" wp14:editId="1921BAB4">
            <wp:extent cx="5731510" cy="590740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5907405"/>
                    </a:xfrm>
                    <a:prstGeom prst="rect">
                      <a:avLst/>
                    </a:prstGeom>
                    <a:noFill/>
                    <a:ln>
                      <a:noFill/>
                    </a:ln>
                  </pic:spPr>
                </pic:pic>
              </a:graphicData>
            </a:graphic>
          </wp:inline>
        </w:drawing>
      </w:r>
    </w:p>
    <w:p w14:paraId="7607B456"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209E4DAA" w14:textId="54AE6B18"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B</w:t>
      </w:r>
      <w:r w:rsidR="002326E7">
        <w:rPr>
          <w:rFonts w:ascii="Times New Roman" w:hAnsi="Times New Roman" w:cs="Times New Roman"/>
          <w:b/>
          <w:bCs/>
          <w:color w:val="000000"/>
          <w:sz w:val="24"/>
          <w:szCs w:val="24"/>
        </w:rPr>
        <w:t>)</w:t>
      </w:r>
    </w:p>
    <w:p w14:paraId="74164780"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3E04538C" wp14:editId="4705F8A0">
            <wp:extent cx="5731510" cy="607949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31510" cy="6079490"/>
                    </a:xfrm>
                    <a:prstGeom prst="rect">
                      <a:avLst/>
                    </a:prstGeom>
                    <a:noFill/>
                    <a:ln>
                      <a:noFill/>
                    </a:ln>
                  </pic:spPr>
                </pic:pic>
              </a:graphicData>
            </a:graphic>
          </wp:inline>
        </w:drawing>
      </w:r>
    </w:p>
    <w:p w14:paraId="15C1E40D"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4A568596" w14:textId="789C853F"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C</w:t>
      </w:r>
      <w:r w:rsidR="002326E7">
        <w:rPr>
          <w:rFonts w:ascii="Times New Roman" w:hAnsi="Times New Roman" w:cs="Times New Roman"/>
          <w:b/>
          <w:bCs/>
          <w:color w:val="000000"/>
          <w:sz w:val="24"/>
          <w:szCs w:val="24"/>
        </w:rPr>
        <w:t>)</w:t>
      </w:r>
    </w:p>
    <w:p w14:paraId="744FB48A"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4B1FF900" wp14:editId="24A05DE7">
            <wp:extent cx="5731510" cy="4894580"/>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31510" cy="4894580"/>
                    </a:xfrm>
                    <a:prstGeom prst="rect">
                      <a:avLst/>
                    </a:prstGeom>
                    <a:noFill/>
                    <a:ln>
                      <a:noFill/>
                    </a:ln>
                  </pic:spPr>
                </pic:pic>
              </a:graphicData>
            </a:graphic>
          </wp:inline>
        </w:drawing>
      </w:r>
    </w:p>
    <w:p w14:paraId="30CE054D"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6AAE157D" w14:textId="424C671A"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D</w:t>
      </w:r>
      <w:r w:rsidR="002326E7">
        <w:rPr>
          <w:rFonts w:ascii="Times New Roman" w:hAnsi="Times New Roman" w:cs="Times New Roman"/>
          <w:b/>
          <w:bCs/>
          <w:color w:val="000000"/>
          <w:sz w:val="24"/>
          <w:szCs w:val="24"/>
        </w:rPr>
        <w:t>)</w:t>
      </w:r>
    </w:p>
    <w:p w14:paraId="337B574B"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373F25C9" wp14:editId="0C9952B6">
            <wp:extent cx="5731510" cy="5379720"/>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1510" cy="5379720"/>
                    </a:xfrm>
                    <a:prstGeom prst="rect">
                      <a:avLst/>
                    </a:prstGeom>
                    <a:noFill/>
                    <a:ln>
                      <a:noFill/>
                    </a:ln>
                  </pic:spPr>
                </pic:pic>
              </a:graphicData>
            </a:graphic>
          </wp:inline>
        </w:drawing>
      </w:r>
    </w:p>
    <w:p w14:paraId="1DD0ADE4"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69ABCEE7" w14:textId="3A3333D7"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E</w:t>
      </w:r>
      <w:r w:rsidR="002326E7">
        <w:rPr>
          <w:rFonts w:ascii="Times New Roman" w:hAnsi="Times New Roman" w:cs="Times New Roman"/>
          <w:b/>
          <w:bCs/>
          <w:color w:val="000000"/>
          <w:sz w:val="24"/>
          <w:szCs w:val="24"/>
        </w:rPr>
        <w:t>)</w:t>
      </w:r>
    </w:p>
    <w:p w14:paraId="7F2D7444"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7106B68E" wp14:editId="29964665">
            <wp:extent cx="5731510" cy="5662930"/>
            <wp:effectExtent l="0" t="0" r="254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731510" cy="5662930"/>
                    </a:xfrm>
                    <a:prstGeom prst="rect">
                      <a:avLst/>
                    </a:prstGeom>
                    <a:noFill/>
                    <a:ln>
                      <a:noFill/>
                    </a:ln>
                  </pic:spPr>
                </pic:pic>
              </a:graphicData>
            </a:graphic>
          </wp:inline>
        </w:drawing>
      </w:r>
    </w:p>
    <w:p w14:paraId="0DD25AAE"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59ED6FFE" w14:textId="36DC2E7E"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F</w:t>
      </w:r>
      <w:r w:rsidR="002326E7">
        <w:rPr>
          <w:rFonts w:ascii="Times New Roman" w:hAnsi="Times New Roman" w:cs="Times New Roman"/>
          <w:b/>
          <w:bCs/>
          <w:color w:val="000000"/>
          <w:sz w:val="24"/>
          <w:szCs w:val="24"/>
        </w:rPr>
        <w:t>)</w:t>
      </w:r>
    </w:p>
    <w:p w14:paraId="04EE589D"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05175E3F" wp14:editId="6C874A49">
            <wp:extent cx="5731510" cy="435229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31510" cy="4352290"/>
                    </a:xfrm>
                    <a:prstGeom prst="rect">
                      <a:avLst/>
                    </a:prstGeom>
                    <a:noFill/>
                    <a:ln>
                      <a:noFill/>
                    </a:ln>
                  </pic:spPr>
                </pic:pic>
              </a:graphicData>
            </a:graphic>
          </wp:inline>
        </w:drawing>
      </w:r>
    </w:p>
    <w:p w14:paraId="46CA43BF"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5895BF84" w14:textId="1CC516E9"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G</w:t>
      </w:r>
      <w:r w:rsidR="002326E7">
        <w:rPr>
          <w:rFonts w:ascii="Times New Roman" w:hAnsi="Times New Roman" w:cs="Times New Roman"/>
          <w:b/>
          <w:bCs/>
          <w:color w:val="000000"/>
          <w:sz w:val="24"/>
          <w:szCs w:val="24"/>
        </w:rPr>
        <w:t>)</w:t>
      </w:r>
    </w:p>
    <w:p w14:paraId="03E10F96"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1D39C397" wp14:editId="4C112F14">
            <wp:extent cx="5731510" cy="4276090"/>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31510" cy="4276090"/>
                    </a:xfrm>
                    <a:prstGeom prst="rect">
                      <a:avLst/>
                    </a:prstGeom>
                    <a:noFill/>
                    <a:ln>
                      <a:noFill/>
                    </a:ln>
                  </pic:spPr>
                </pic:pic>
              </a:graphicData>
            </a:graphic>
          </wp:inline>
        </w:drawing>
      </w:r>
    </w:p>
    <w:p w14:paraId="6C1F9ECB"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141BBF85" w14:textId="106370B4"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H</w:t>
      </w:r>
      <w:r w:rsidR="002326E7">
        <w:rPr>
          <w:rFonts w:ascii="Times New Roman" w:hAnsi="Times New Roman" w:cs="Times New Roman"/>
          <w:b/>
          <w:bCs/>
          <w:color w:val="000000"/>
          <w:sz w:val="24"/>
          <w:szCs w:val="24"/>
        </w:rPr>
        <w:t>)</w:t>
      </w:r>
    </w:p>
    <w:p w14:paraId="078F08D8"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4A47E716" wp14:editId="43790225">
            <wp:extent cx="5731510" cy="4398010"/>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31510" cy="4398010"/>
                    </a:xfrm>
                    <a:prstGeom prst="rect">
                      <a:avLst/>
                    </a:prstGeom>
                    <a:noFill/>
                    <a:ln>
                      <a:noFill/>
                    </a:ln>
                  </pic:spPr>
                </pic:pic>
              </a:graphicData>
            </a:graphic>
          </wp:inline>
        </w:drawing>
      </w:r>
    </w:p>
    <w:p w14:paraId="1552EA70"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28F8855C" w14:textId="32F9ACCC"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I</w:t>
      </w:r>
      <w:r w:rsidR="002326E7">
        <w:rPr>
          <w:rFonts w:ascii="Times New Roman" w:hAnsi="Times New Roman" w:cs="Times New Roman"/>
          <w:b/>
          <w:bCs/>
          <w:color w:val="000000"/>
          <w:sz w:val="24"/>
          <w:szCs w:val="24"/>
        </w:rPr>
        <w:t>)</w:t>
      </w:r>
    </w:p>
    <w:p w14:paraId="6120D683"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14542667" wp14:editId="7B51F28A">
            <wp:extent cx="5731510" cy="5517515"/>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31510" cy="5517515"/>
                    </a:xfrm>
                    <a:prstGeom prst="rect">
                      <a:avLst/>
                    </a:prstGeom>
                    <a:noFill/>
                    <a:ln>
                      <a:noFill/>
                    </a:ln>
                  </pic:spPr>
                </pic:pic>
              </a:graphicData>
            </a:graphic>
          </wp:inline>
        </w:drawing>
      </w:r>
    </w:p>
    <w:p w14:paraId="43D2535B"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76D495E2" w14:textId="18141B84"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J</w:t>
      </w:r>
      <w:r w:rsidR="002326E7">
        <w:rPr>
          <w:rFonts w:ascii="Times New Roman" w:hAnsi="Times New Roman" w:cs="Times New Roman"/>
          <w:b/>
          <w:bCs/>
          <w:color w:val="000000"/>
          <w:sz w:val="24"/>
          <w:szCs w:val="24"/>
        </w:rPr>
        <w:t>)</w:t>
      </w:r>
    </w:p>
    <w:p w14:paraId="5486F869" w14:textId="77777777" w:rsidR="002326E7" w:rsidRDefault="002326E7" w:rsidP="00ED0537">
      <w:pPr>
        <w:spacing w:line="360" w:lineRule="auto"/>
        <w:jc w:val="both"/>
        <w:rPr>
          <w:rFonts w:ascii="Times New Roman" w:hAnsi="Times New Roman" w:cs="Times New Roman"/>
          <w:b/>
          <w:bCs/>
          <w:color w:val="000000"/>
          <w:sz w:val="24"/>
          <w:szCs w:val="24"/>
        </w:rPr>
      </w:pPr>
      <w:r w:rsidRPr="00BA45F7">
        <w:rPr>
          <w:rFonts w:ascii="Times New Roman" w:hAnsi="Times New Roman" w:cs="Times New Roman"/>
          <w:b/>
          <w:bCs/>
          <w:noProof/>
          <w:color w:val="000000"/>
          <w:sz w:val="24"/>
          <w:szCs w:val="24"/>
        </w:rPr>
        <w:drawing>
          <wp:inline distT="0" distB="0" distL="0" distR="0" wp14:anchorId="11D29005" wp14:editId="55EBDB45">
            <wp:extent cx="5731510" cy="5517515"/>
            <wp:effectExtent l="0" t="0" r="254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31510" cy="5517515"/>
                    </a:xfrm>
                    <a:prstGeom prst="rect">
                      <a:avLst/>
                    </a:prstGeom>
                    <a:noFill/>
                    <a:ln>
                      <a:noFill/>
                    </a:ln>
                  </pic:spPr>
                </pic:pic>
              </a:graphicData>
            </a:graphic>
          </wp:inline>
        </w:drawing>
      </w:r>
    </w:p>
    <w:p w14:paraId="58F4B0FB" w14:textId="77777777" w:rsidR="002326E7" w:rsidRDefault="002326E7" w:rsidP="00ED0537">
      <w:pPr>
        <w:rPr>
          <w:rFonts w:ascii="Times New Roman" w:hAnsi="Times New Roman" w:cs="Times New Roman"/>
          <w:b/>
          <w:bCs/>
          <w:color w:val="000000"/>
          <w:sz w:val="24"/>
          <w:szCs w:val="24"/>
        </w:rPr>
      </w:pPr>
      <w:r>
        <w:rPr>
          <w:rFonts w:ascii="Times New Roman" w:hAnsi="Times New Roman" w:cs="Times New Roman"/>
          <w:b/>
          <w:bCs/>
          <w:color w:val="000000"/>
          <w:sz w:val="24"/>
          <w:szCs w:val="24"/>
        </w:rPr>
        <w:br w:type="page"/>
      </w:r>
    </w:p>
    <w:p w14:paraId="3E36690C" w14:textId="2D48CB1C" w:rsidR="002326E7" w:rsidRDefault="006B039B" w:rsidP="00ED0537">
      <w:pPr>
        <w:spacing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t>K</w:t>
      </w:r>
      <w:r w:rsidR="002326E7">
        <w:rPr>
          <w:rFonts w:ascii="Times New Roman" w:hAnsi="Times New Roman" w:cs="Times New Roman"/>
          <w:b/>
          <w:bCs/>
          <w:color w:val="000000"/>
          <w:sz w:val="24"/>
          <w:szCs w:val="24"/>
        </w:rPr>
        <w:t>)</w:t>
      </w:r>
    </w:p>
    <w:p w14:paraId="4868BF5C" w14:textId="77777777" w:rsidR="002326E7" w:rsidRPr="00A871F6"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color w:val="000000"/>
          <w:sz w:val="24"/>
          <w:szCs w:val="24"/>
        </w:rPr>
        <w:drawing>
          <wp:inline distT="0" distB="0" distL="0" distR="0" wp14:anchorId="5447BC88" wp14:editId="5F189EC5">
            <wp:extent cx="5731510" cy="6898005"/>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6898005"/>
                    </a:xfrm>
                    <a:prstGeom prst="rect">
                      <a:avLst/>
                    </a:prstGeom>
                    <a:noFill/>
                    <a:ln>
                      <a:noFill/>
                    </a:ln>
                  </pic:spPr>
                </pic:pic>
              </a:graphicData>
            </a:graphic>
          </wp:inline>
        </w:drawing>
      </w:r>
    </w:p>
    <w:p w14:paraId="758209A1" w14:textId="77777777" w:rsidR="002326E7" w:rsidRDefault="002326E7" w:rsidP="00ED0537">
      <w:pPr>
        <w:jc w:val="both"/>
        <w:rPr>
          <w:rFonts w:ascii="Times New Roman" w:hAnsi="Times New Roman" w:cs="Times New Roman"/>
          <w:b/>
          <w:bCs/>
          <w:sz w:val="24"/>
          <w:szCs w:val="24"/>
          <w:lang w:val="en-US"/>
        </w:rPr>
      </w:pPr>
    </w:p>
    <w:p w14:paraId="18B86432" w14:textId="77777777" w:rsidR="002326E7" w:rsidRDefault="002326E7" w:rsidP="00ED0537">
      <w:pPr>
        <w:jc w:val="both"/>
        <w:rPr>
          <w:rFonts w:ascii="Times New Roman" w:hAnsi="Times New Roman" w:cs="Times New Roman"/>
          <w:b/>
          <w:bCs/>
          <w:sz w:val="24"/>
          <w:szCs w:val="24"/>
          <w:lang w:val="en-US"/>
        </w:rPr>
      </w:pPr>
    </w:p>
    <w:p w14:paraId="74E88BA2" w14:textId="77777777" w:rsidR="002326E7" w:rsidRDefault="002326E7" w:rsidP="00ED0537">
      <w:pPr>
        <w:jc w:val="both"/>
        <w:rPr>
          <w:rFonts w:ascii="Times New Roman" w:hAnsi="Times New Roman" w:cs="Times New Roman"/>
          <w:b/>
          <w:bCs/>
          <w:sz w:val="24"/>
          <w:szCs w:val="24"/>
          <w:lang w:val="en-US"/>
        </w:rPr>
      </w:pPr>
    </w:p>
    <w:p w14:paraId="1841ABE8" w14:textId="77777777" w:rsidR="002326E7" w:rsidRDefault="002326E7" w:rsidP="00ED0537">
      <w:pPr>
        <w:jc w:val="both"/>
        <w:rPr>
          <w:rFonts w:ascii="Times New Roman" w:hAnsi="Times New Roman" w:cs="Times New Roman"/>
          <w:b/>
          <w:bCs/>
          <w:sz w:val="24"/>
          <w:szCs w:val="24"/>
          <w:lang w:val="en-US"/>
        </w:rPr>
      </w:pPr>
    </w:p>
    <w:p w14:paraId="2A6CA60B" w14:textId="291AE572" w:rsidR="002326E7" w:rsidRDefault="00DD5E9E" w:rsidP="00ED0537">
      <w:pPr>
        <w:jc w:val="both"/>
        <w:rPr>
          <w:rFonts w:ascii="Times New Roman" w:hAnsi="Times New Roman" w:cs="Times New Roman"/>
          <w:sz w:val="24"/>
          <w:szCs w:val="24"/>
          <w:lang w:val="en-US"/>
        </w:rPr>
      </w:pPr>
      <w:bookmarkStart w:id="27" w:name="_Hlk168509371"/>
      <w:r w:rsidRPr="00DD5E9E">
        <w:rPr>
          <w:rFonts w:ascii="Times New Roman" w:hAnsi="Times New Roman" w:cs="Times New Roman"/>
          <w:b/>
          <w:bCs/>
          <w:sz w:val="24"/>
          <w:szCs w:val="24"/>
          <w:lang w:val="en-US"/>
        </w:rPr>
        <w:lastRenderedPageBreak/>
        <w:t>Additional</w:t>
      </w:r>
      <w:r w:rsidR="002326E7" w:rsidRPr="00ED0537">
        <w:rPr>
          <w:rFonts w:ascii="Times New Roman" w:hAnsi="Times New Roman" w:cs="Times New Roman"/>
          <w:b/>
          <w:bCs/>
          <w:sz w:val="24"/>
          <w:szCs w:val="24"/>
          <w:lang w:val="en-US"/>
        </w:rPr>
        <w:t xml:space="preserve"> Figure S8.</w:t>
      </w:r>
      <w:r w:rsidR="002326E7">
        <w:rPr>
          <w:rFonts w:ascii="Times New Roman" w:hAnsi="Times New Roman" w:cs="Times New Roman"/>
          <w:sz w:val="24"/>
          <w:szCs w:val="24"/>
          <w:lang w:val="en-US"/>
        </w:rPr>
        <w:t xml:space="preserve"> </w:t>
      </w:r>
      <w:r w:rsidR="002326E7" w:rsidRPr="00ED0537">
        <w:rPr>
          <w:rFonts w:ascii="Times New Roman" w:hAnsi="Times New Roman" w:cs="Times New Roman"/>
          <w:sz w:val="24"/>
          <w:szCs w:val="24"/>
          <w:lang w:val="en-US"/>
        </w:rPr>
        <w:t>Schematic representation of the interactions between PPARA with ligand 9,12-Octadecadienoic acid (Z, Z)-, 2-hydroxy-1-(hydroxymethyl) ethyl ester (PubChem Id: 5365676) by ligand interaction diagram: (</w:t>
      </w:r>
      <w:r w:rsidR="00421067">
        <w:rPr>
          <w:rFonts w:ascii="Times New Roman" w:hAnsi="Times New Roman" w:cs="Times New Roman"/>
          <w:sz w:val="24"/>
          <w:szCs w:val="24"/>
          <w:lang w:val="en-US"/>
        </w:rPr>
        <w:t>A</w:t>
      </w:r>
      <w:r w:rsidR="002326E7" w:rsidRPr="00ED0537">
        <w:rPr>
          <w:rFonts w:ascii="Times New Roman" w:hAnsi="Times New Roman" w:cs="Times New Roman"/>
          <w:sz w:val="24"/>
          <w:szCs w:val="24"/>
          <w:lang w:val="en-US"/>
        </w:rPr>
        <w:t>) 0 ns, (</w:t>
      </w:r>
      <w:r w:rsidR="00421067">
        <w:rPr>
          <w:rFonts w:ascii="Times New Roman" w:hAnsi="Times New Roman" w:cs="Times New Roman"/>
          <w:sz w:val="24"/>
          <w:szCs w:val="24"/>
          <w:lang w:val="en-US"/>
        </w:rPr>
        <w:t>B</w:t>
      </w:r>
      <w:r w:rsidR="002326E7" w:rsidRPr="00ED0537">
        <w:rPr>
          <w:rFonts w:ascii="Times New Roman" w:hAnsi="Times New Roman" w:cs="Times New Roman"/>
          <w:sz w:val="24"/>
          <w:szCs w:val="24"/>
          <w:lang w:val="en-US"/>
        </w:rPr>
        <w:t>) 10 ns, (</w:t>
      </w:r>
      <w:r w:rsidR="00421067">
        <w:rPr>
          <w:rFonts w:ascii="Times New Roman" w:hAnsi="Times New Roman" w:cs="Times New Roman"/>
          <w:sz w:val="24"/>
          <w:szCs w:val="24"/>
          <w:lang w:val="en-US"/>
        </w:rPr>
        <w:t>C</w:t>
      </w:r>
      <w:r w:rsidR="002326E7" w:rsidRPr="00ED0537">
        <w:rPr>
          <w:rFonts w:ascii="Times New Roman" w:hAnsi="Times New Roman" w:cs="Times New Roman"/>
          <w:sz w:val="24"/>
          <w:szCs w:val="24"/>
          <w:lang w:val="en-US"/>
        </w:rPr>
        <w:t>) 20 ns, (</w:t>
      </w:r>
      <w:r w:rsidR="00421067">
        <w:rPr>
          <w:rFonts w:ascii="Times New Roman" w:hAnsi="Times New Roman" w:cs="Times New Roman"/>
          <w:sz w:val="24"/>
          <w:szCs w:val="24"/>
          <w:lang w:val="en-US"/>
        </w:rPr>
        <w:t>D</w:t>
      </w:r>
      <w:r w:rsidR="002326E7" w:rsidRPr="00ED0537">
        <w:rPr>
          <w:rFonts w:ascii="Times New Roman" w:hAnsi="Times New Roman" w:cs="Times New Roman"/>
          <w:sz w:val="24"/>
          <w:szCs w:val="24"/>
          <w:lang w:val="en-US"/>
        </w:rPr>
        <w:t>) 30 ns, (</w:t>
      </w:r>
      <w:r w:rsidR="00421067">
        <w:rPr>
          <w:rFonts w:ascii="Times New Roman" w:hAnsi="Times New Roman" w:cs="Times New Roman"/>
          <w:sz w:val="24"/>
          <w:szCs w:val="24"/>
          <w:lang w:val="en-US"/>
        </w:rPr>
        <w:t>E</w:t>
      </w:r>
      <w:r w:rsidR="002326E7" w:rsidRPr="00ED0537">
        <w:rPr>
          <w:rFonts w:ascii="Times New Roman" w:hAnsi="Times New Roman" w:cs="Times New Roman"/>
          <w:sz w:val="24"/>
          <w:szCs w:val="24"/>
          <w:lang w:val="en-US"/>
        </w:rPr>
        <w:t>) 40 ns, (</w:t>
      </w:r>
      <w:r w:rsidR="00421067">
        <w:rPr>
          <w:rFonts w:ascii="Times New Roman" w:hAnsi="Times New Roman" w:cs="Times New Roman"/>
          <w:sz w:val="24"/>
          <w:szCs w:val="24"/>
          <w:lang w:val="en-US"/>
        </w:rPr>
        <w:t>F</w:t>
      </w:r>
      <w:r w:rsidR="002326E7" w:rsidRPr="00ED0537">
        <w:rPr>
          <w:rFonts w:ascii="Times New Roman" w:hAnsi="Times New Roman" w:cs="Times New Roman"/>
          <w:sz w:val="24"/>
          <w:szCs w:val="24"/>
          <w:lang w:val="en-US"/>
        </w:rPr>
        <w:t>) 50 ns, (</w:t>
      </w:r>
      <w:r w:rsidR="00421067">
        <w:rPr>
          <w:rFonts w:ascii="Times New Roman" w:hAnsi="Times New Roman" w:cs="Times New Roman"/>
          <w:sz w:val="24"/>
          <w:szCs w:val="24"/>
          <w:lang w:val="en-US"/>
        </w:rPr>
        <w:t>G</w:t>
      </w:r>
      <w:r w:rsidR="002326E7" w:rsidRPr="00ED0537">
        <w:rPr>
          <w:rFonts w:ascii="Times New Roman" w:hAnsi="Times New Roman" w:cs="Times New Roman"/>
          <w:sz w:val="24"/>
          <w:szCs w:val="24"/>
          <w:lang w:val="en-US"/>
        </w:rPr>
        <w:t>) 60 ns, (</w:t>
      </w:r>
      <w:r w:rsidR="00421067">
        <w:rPr>
          <w:rFonts w:ascii="Times New Roman" w:hAnsi="Times New Roman" w:cs="Times New Roman"/>
          <w:sz w:val="24"/>
          <w:szCs w:val="24"/>
          <w:lang w:val="en-US"/>
        </w:rPr>
        <w:t>H</w:t>
      </w:r>
      <w:r w:rsidR="002326E7" w:rsidRPr="00ED0537">
        <w:rPr>
          <w:rFonts w:ascii="Times New Roman" w:hAnsi="Times New Roman" w:cs="Times New Roman"/>
          <w:sz w:val="24"/>
          <w:szCs w:val="24"/>
          <w:lang w:val="en-US"/>
        </w:rPr>
        <w:t>) 70 ns, (</w:t>
      </w:r>
      <w:r w:rsidR="00421067">
        <w:rPr>
          <w:rFonts w:ascii="Times New Roman" w:hAnsi="Times New Roman" w:cs="Times New Roman"/>
          <w:sz w:val="24"/>
          <w:szCs w:val="24"/>
          <w:lang w:val="en-US"/>
        </w:rPr>
        <w:t>I</w:t>
      </w:r>
      <w:r w:rsidR="002326E7" w:rsidRPr="00ED0537">
        <w:rPr>
          <w:rFonts w:ascii="Times New Roman" w:hAnsi="Times New Roman" w:cs="Times New Roman"/>
          <w:sz w:val="24"/>
          <w:szCs w:val="24"/>
          <w:lang w:val="en-US"/>
        </w:rPr>
        <w:t>) 80 ns, (</w:t>
      </w:r>
      <w:r w:rsidR="00421067">
        <w:rPr>
          <w:rFonts w:ascii="Times New Roman" w:hAnsi="Times New Roman" w:cs="Times New Roman"/>
          <w:sz w:val="24"/>
          <w:szCs w:val="24"/>
          <w:lang w:val="en-US"/>
        </w:rPr>
        <w:t>J</w:t>
      </w:r>
      <w:r w:rsidR="002326E7" w:rsidRPr="00ED0537">
        <w:rPr>
          <w:rFonts w:ascii="Times New Roman" w:hAnsi="Times New Roman" w:cs="Times New Roman"/>
          <w:sz w:val="24"/>
          <w:szCs w:val="24"/>
          <w:lang w:val="en-US"/>
        </w:rPr>
        <w:t>) 90 ns, (</w:t>
      </w:r>
      <w:r w:rsidR="00421067">
        <w:rPr>
          <w:rFonts w:ascii="Times New Roman" w:hAnsi="Times New Roman" w:cs="Times New Roman"/>
          <w:sz w:val="24"/>
          <w:szCs w:val="24"/>
          <w:lang w:val="en-US"/>
        </w:rPr>
        <w:t>K</w:t>
      </w:r>
      <w:r w:rsidR="002326E7" w:rsidRPr="00ED0537">
        <w:rPr>
          <w:rFonts w:ascii="Times New Roman" w:hAnsi="Times New Roman" w:cs="Times New Roman"/>
          <w:sz w:val="24"/>
          <w:szCs w:val="24"/>
          <w:lang w:val="en-US"/>
        </w:rPr>
        <w:t>) 100 ns.</w:t>
      </w:r>
    </w:p>
    <w:bookmarkEnd w:id="27"/>
    <w:p w14:paraId="252AC7C5" w14:textId="0CB61C8A"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A</w:t>
      </w:r>
      <w:r w:rsidR="002326E7">
        <w:rPr>
          <w:rFonts w:ascii="Times New Roman" w:hAnsi="Times New Roman" w:cs="Times New Roman"/>
          <w:b/>
          <w:bCs/>
          <w:sz w:val="24"/>
          <w:szCs w:val="24"/>
        </w:rPr>
        <w:t>)</w:t>
      </w:r>
    </w:p>
    <w:p w14:paraId="753E86E3"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4E8FE4F3" wp14:editId="014F2203">
            <wp:extent cx="5731510" cy="522732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7AC9A6C0"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250F105C" w14:textId="3B77F52C"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B</w:t>
      </w:r>
      <w:r w:rsidR="002326E7">
        <w:rPr>
          <w:rFonts w:ascii="Times New Roman" w:hAnsi="Times New Roman" w:cs="Times New Roman"/>
          <w:b/>
          <w:bCs/>
          <w:sz w:val="24"/>
          <w:szCs w:val="24"/>
        </w:rPr>
        <w:t>)</w:t>
      </w:r>
    </w:p>
    <w:p w14:paraId="4DF34F98"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53D87780" wp14:editId="326D3C00">
            <wp:extent cx="5731510" cy="522732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0A416093"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09229F87" w14:textId="60F3103C"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C</w:t>
      </w:r>
      <w:r w:rsidR="002326E7">
        <w:rPr>
          <w:rFonts w:ascii="Times New Roman" w:hAnsi="Times New Roman" w:cs="Times New Roman"/>
          <w:b/>
          <w:bCs/>
          <w:sz w:val="24"/>
          <w:szCs w:val="24"/>
        </w:rPr>
        <w:t>)</w:t>
      </w:r>
    </w:p>
    <w:p w14:paraId="104EB365"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23A38A6B" wp14:editId="5401EA1C">
            <wp:extent cx="5731510" cy="522732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3644E9C2"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0CC87692" w14:textId="3526C18A"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D</w:t>
      </w:r>
      <w:r w:rsidR="002326E7">
        <w:rPr>
          <w:rFonts w:ascii="Times New Roman" w:hAnsi="Times New Roman" w:cs="Times New Roman"/>
          <w:b/>
          <w:bCs/>
          <w:sz w:val="24"/>
          <w:szCs w:val="24"/>
        </w:rPr>
        <w:t>)</w:t>
      </w:r>
    </w:p>
    <w:p w14:paraId="01797045"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687F19B3" wp14:editId="6F09C696">
            <wp:extent cx="5731510" cy="522732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2AD4C782"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3FF681CC" w14:textId="444C990C"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E</w:t>
      </w:r>
      <w:r w:rsidR="002326E7">
        <w:rPr>
          <w:rFonts w:ascii="Times New Roman" w:hAnsi="Times New Roman" w:cs="Times New Roman"/>
          <w:b/>
          <w:bCs/>
          <w:sz w:val="24"/>
          <w:szCs w:val="24"/>
        </w:rPr>
        <w:t>)</w:t>
      </w:r>
    </w:p>
    <w:p w14:paraId="6EDE3D98"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65144B2C" wp14:editId="5694B95D">
            <wp:extent cx="5731510" cy="523113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31510" cy="5231130"/>
                    </a:xfrm>
                    <a:prstGeom prst="rect">
                      <a:avLst/>
                    </a:prstGeom>
                    <a:noFill/>
                    <a:ln>
                      <a:noFill/>
                    </a:ln>
                  </pic:spPr>
                </pic:pic>
              </a:graphicData>
            </a:graphic>
          </wp:inline>
        </w:drawing>
      </w:r>
    </w:p>
    <w:p w14:paraId="5EEDE781"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67D7204B" w14:textId="701865B7"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F</w:t>
      </w:r>
      <w:r w:rsidR="002326E7">
        <w:rPr>
          <w:rFonts w:ascii="Times New Roman" w:hAnsi="Times New Roman" w:cs="Times New Roman"/>
          <w:b/>
          <w:bCs/>
          <w:sz w:val="24"/>
          <w:szCs w:val="24"/>
        </w:rPr>
        <w:t>)</w:t>
      </w:r>
    </w:p>
    <w:p w14:paraId="42FED4AF"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22981195" wp14:editId="3EE75114">
            <wp:extent cx="5731510" cy="522732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45320595" w14:textId="77777777" w:rsidR="002326E7" w:rsidRDefault="002326E7" w:rsidP="00ED0537">
      <w:pPr>
        <w:spacing w:line="360" w:lineRule="auto"/>
        <w:jc w:val="both"/>
        <w:rPr>
          <w:rFonts w:ascii="Times New Roman" w:hAnsi="Times New Roman" w:cs="Times New Roman"/>
          <w:b/>
          <w:bCs/>
          <w:sz w:val="24"/>
          <w:szCs w:val="24"/>
        </w:rPr>
      </w:pPr>
    </w:p>
    <w:p w14:paraId="2B0CEDF6"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2A11BF20" w14:textId="563DFADC"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G</w:t>
      </w:r>
      <w:r w:rsidR="002326E7">
        <w:rPr>
          <w:rFonts w:ascii="Times New Roman" w:hAnsi="Times New Roman" w:cs="Times New Roman"/>
          <w:b/>
          <w:bCs/>
          <w:sz w:val="24"/>
          <w:szCs w:val="24"/>
        </w:rPr>
        <w:t>)</w:t>
      </w:r>
    </w:p>
    <w:p w14:paraId="05DDF06A"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4B1E3ED6" wp14:editId="625D7806">
            <wp:extent cx="5731510" cy="522732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2E5CD86B"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3AE74668" w14:textId="471E755B"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H</w:t>
      </w:r>
      <w:r w:rsidR="002326E7">
        <w:rPr>
          <w:rFonts w:ascii="Times New Roman" w:hAnsi="Times New Roman" w:cs="Times New Roman"/>
          <w:b/>
          <w:bCs/>
          <w:sz w:val="24"/>
          <w:szCs w:val="24"/>
        </w:rPr>
        <w:t>)</w:t>
      </w:r>
    </w:p>
    <w:p w14:paraId="5584CCD6"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36D267AE" wp14:editId="40E04E76">
            <wp:extent cx="5731510" cy="522732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62B30B67"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09C94A35" w14:textId="7FE03977"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I</w:t>
      </w:r>
      <w:r w:rsidR="002326E7">
        <w:rPr>
          <w:rFonts w:ascii="Times New Roman" w:hAnsi="Times New Roman" w:cs="Times New Roman"/>
          <w:b/>
          <w:bCs/>
          <w:sz w:val="24"/>
          <w:szCs w:val="24"/>
        </w:rPr>
        <w:t>)</w:t>
      </w:r>
    </w:p>
    <w:p w14:paraId="0A309A4A"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782ECCF2" wp14:editId="36795614">
            <wp:extent cx="5731510" cy="522732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059BC3DB"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43B55A29" w14:textId="011C158F"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J</w:t>
      </w:r>
      <w:r w:rsidR="002326E7">
        <w:rPr>
          <w:rFonts w:ascii="Times New Roman" w:hAnsi="Times New Roman" w:cs="Times New Roman"/>
          <w:b/>
          <w:bCs/>
          <w:sz w:val="24"/>
          <w:szCs w:val="24"/>
        </w:rPr>
        <w:t>)</w:t>
      </w:r>
    </w:p>
    <w:p w14:paraId="1F50BA2D"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67E801F9" wp14:editId="4AA09CF3">
            <wp:extent cx="5731510" cy="522732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77031DAC" w14:textId="77777777" w:rsidR="002326E7" w:rsidRDefault="002326E7" w:rsidP="00ED0537">
      <w:pPr>
        <w:rPr>
          <w:rFonts w:ascii="Times New Roman" w:hAnsi="Times New Roman" w:cs="Times New Roman"/>
          <w:b/>
          <w:bCs/>
          <w:sz w:val="24"/>
          <w:szCs w:val="24"/>
        </w:rPr>
      </w:pPr>
      <w:r>
        <w:rPr>
          <w:rFonts w:ascii="Times New Roman" w:hAnsi="Times New Roman" w:cs="Times New Roman"/>
          <w:b/>
          <w:bCs/>
          <w:sz w:val="24"/>
          <w:szCs w:val="24"/>
        </w:rPr>
        <w:br w:type="page"/>
      </w:r>
    </w:p>
    <w:p w14:paraId="4D963AB5" w14:textId="4B785278" w:rsidR="002326E7" w:rsidRDefault="00421067" w:rsidP="00ED0537">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lastRenderedPageBreak/>
        <w:t>K</w:t>
      </w:r>
      <w:r w:rsidR="002326E7">
        <w:rPr>
          <w:rFonts w:ascii="Times New Roman" w:hAnsi="Times New Roman" w:cs="Times New Roman"/>
          <w:b/>
          <w:bCs/>
          <w:sz w:val="24"/>
          <w:szCs w:val="24"/>
        </w:rPr>
        <w:t>)</w:t>
      </w:r>
    </w:p>
    <w:p w14:paraId="175708E6" w14:textId="77777777" w:rsidR="002326E7" w:rsidRDefault="002326E7" w:rsidP="00ED0537">
      <w:pPr>
        <w:spacing w:line="360" w:lineRule="auto"/>
        <w:jc w:val="both"/>
        <w:rPr>
          <w:rFonts w:ascii="Times New Roman" w:hAnsi="Times New Roman" w:cs="Times New Roman"/>
          <w:b/>
          <w:bCs/>
          <w:sz w:val="24"/>
          <w:szCs w:val="24"/>
        </w:rPr>
      </w:pPr>
      <w:r w:rsidRPr="00BA45F7">
        <w:rPr>
          <w:rFonts w:ascii="Times New Roman" w:hAnsi="Times New Roman" w:cs="Times New Roman"/>
          <w:b/>
          <w:bCs/>
          <w:noProof/>
          <w:sz w:val="24"/>
          <w:szCs w:val="24"/>
        </w:rPr>
        <w:drawing>
          <wp:inline distT="0" distB="0" distL="0" distR="0" wp14:anchorId="0EB1FAE9" wp14:editId="5CF36DF2">
            <wp:extent cx="5731510" cy="522732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31510" cy="5227320"/>
                    </a:xfrm>
                    <a:prstGeom prst="rect">
                      <a:avLst/>
                    </a:prstGeom>
                    <a:noFill/>
                    <a:ln>
                      <a:noFill/>
                    </a:ln>
                  </pic:spPr>
                </pic:pic>
              </a:graphicData>
            </a:graphic>
          </wp:inline>
        </w:drawing>
      </w:r>
    </w:p>
    <w:p w14:paraId="00FD1C8D" w14:textId="77777777" w:rsidR="002326E7" w:rsidRDefault="002326E7" w:rsidP="00ED0537">
      <w:pPr>
        <w:jc w:val="both"/>
        <w:rPr>
          <w:rFonts w:ascii="Times New Roman" w:hAnsi="Times New Roman" w:cs="Times New Roman"/>
          <w:sz w:val="24"/>
          <w:szCs w:val="24"/>
          <w:lang w:val="en-US"/>
        </w:rPr>
      </w:pPr>
    </w:p>
    <w:p w14:paraId="093CFB28" w14:textId="77777777" w:rsidR="002326E7" w:rsidRDefault="002326E7" w:rsidP="00ED0537">
      <w:pPr>
        <w:jc w:val="both"/>
        <w:rPr>
          <w:rFonts w:ascii="Times New Roman" w:hAnsi="Times New Roman" w:cs="Times New Roman"/>
          <w:sz w:val="24"/>
          <w:szCs w:val="24"/>
          <w:lang w:val="en-US"/>
        </w:rPr>
      </w:pPr>
    </w:p>
    <w:p w14:paraId="037BEE46" w14:textId="77777777" w:rsidR="002326E7" w:rsidRDefault="002326E7" w:rsidP="00ED0537">
      <w:pPr>
        <w:jc w:val="both"/>
        <w:rPr>
          <w:rFonts w:ascii="Times New Roman" w:hAnsi="Times New Roman" w:cs="Times New Roman"/>
          <w:sz w:val="24"/>
          <w:szCs w:val="24"/>
          <w:lang w:val="en-US"/>
        </w:rPr>
      </w:pPr>
    </w:p>
    <w:p w14:paraId="4470B002" w14:textId="77777777" w:rsidR="002326E7" w:rsidRDefault="002326E7" w:rsidP="00ED0537">
      <w:pPr>
        <w:jc w:val="both"/>
        <w:rPr>
          <w:rFonts w:ascii="Times New Roman" w:hAnsi="Times New Roman" w:cs="Times New Roman"/>
          <w:sz w:val="24"/>
          <w:szCs w:val="24"/>
          <w:lang w:val="en-US"/>
        </w:rPr>
      </w:pPr>
    </w:p>
    <w:p w14:paraId="321D243E" w14:textId="77777777" w:rsidR="002326E7" w:rsidRDefault="002326E7" w:rsidP="00ED0537">
      <w:pPr>
        <w:jc w:val="both"/>
        <w:rPr>
          <w:rFonts w:ascii="Times New Roman" w:hAnsi="Times New Roman" w:cs="Times New Roman"/>
          <w:sz w:val="24"/>
          <w:szCs w:val="24"/>
          <w:lang w:val="en-US"/>
        </w:rPr>
      </w:pPr>
    </w:p>
    <w:p w14:paraId="230422B6" w14:textId="77777777" w:rsidR="002326E7" w:rsidRDefault="002326E7" w:rsidP="00ED0537">
      <w:pPr>
        <w:jc w:val="both"/>
        <w:rPr>
          <w:rFonts w:ascii="Times New Roman" w:hAnsi="Times New Roman" w:cs="Times New Roman"/>
          <w:sz w:val="24"/>
          <w:szCs w:val="24"/>
          <w:lang w:val="en-US"/>
        </w:rPr>
      </w:pPr>
    </w:p>
    <w:p w14:paraId="70B45ED4" w14:textId="77777777" w:rsidR="002326E7" w:rsidRDefault="002326E7" w:rsidP="00ED0537">
      <w:pPr>
        <w:jc w:val="both"/>
        <w:rPr>
          <w:rFonts w:ascii="Times New Roman" w:hAnsi="Times New Roman" w:cs="Times New Roman"/>
          <w:sz w:val="24"/>
          <w:szCs w:val="24"/>
          <w:lang w:val="en-US"/>
        </w:rPr>
      </w:pPr>
    </w:p>
    <w:p w14:paraId="52A6EC7E" w14:textId="77777777" w:rsidR="002326E7" w:rsidRDefault="002326E7" w:rsidP="00ED0537">
      <w:pPr>
        <w:jc w:val="both"/>
        <w:rPr>
          <w:rFonts w:ascii="Times New Roman" w:hAnsi="Times New Roman" w:cs="Times New Roman"/>
          <w:sz w:val="24"/>
          <w:szCs w:val="24"/>
          <w:lang w:val="en-US"/>
        </w:rPr>
      </w:pPr>
    </w:p>
    <w:p w14:paraId="68CB72D1" w14:textId="77777777" w:rsidR="002326E7" w:rsidRDefault="002326E7" w:rsidP="00ED0537">
      <w:pPr>
        <w:jc w:val="both"/>
        <w:rPr>
          <w:rFonts w:ascii="Times New Roman" w:hAnsi="Times New Roman" w:cs="Times New Roman"/>
          <w:sz w:val="24"/>
          <w:szCs w:val="24"/>
          <w:lang w:val="en-US"/>
        </w:rPr>
      </w:pPr>
    </w:p>
    <w:p w14:paraId="60009BFB" w14:textId="77777777" w:rsidR="002326E7" w:rsidRDefault="002326E7" w:rsidP="00ED0537">
      <w:pPr>
        <w:jc w:val="both"/>
        <w:rPr>
          <w:rFonts w:ascii="Times New Roman" w:hAnsi="Times New Roman" w:cs="Times New Roman"/>
          <w:sz w:val="24"/>
          <w:szCs w:val="24"/>
          <w:lang w:val="en-US"/>
        </w:rPr>
      </w:pPr>
    </w:p>
    <w:p w14:paraId="6D9018DD" w14:textId="77777777" w:rsidR="00831F4F" w:rsidRDefault="00831F4F"/>
    <w:sectPr w:rsidR="00831F4F" w:rsidSect="000E7841">
      <w:footerReference w:type="default" r:id="rId4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BD4F06" w14:textId="77777777" w:rsidR="00345100" w:rsidRDefault="00345100" w:rsidP="00C21ED6">
      <w:pPr>
        <w:spacing w:after="0" w:line="240" w:lineRule="auto"/>
      </w:pPr>
      <w:r>
        <w:separator/>
      </w:r>
    </w:p>
  </w:endnote>
  <w:endnote w:type="continuationSeparator" w:id="0">
    <w:p w14:paraId="34E67182" w14:textId="77777777" w:rsidR="00345100" w:rsidRDefault="00345100" w:rsidP="00C21E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imes-Roman">
    <w:altName w:val="MS Gothic"/>
    <w:panose1 w:val="00000000000000000000"/>
    <w:charset w:val="80"/>
    <w:family w:val="roman"/>
    <w:notTrueType/>
    <w:pitch w:val="default"/>
    <w:sig w:usb0="00000000" w:usb1="08070000" w:usb2="00000010" w:usb3="00000000" w:csb0="0002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imes New Roman" w:hAnsi="Times New Roman" w:cs="Times New Roman"/>
        <w:sz w:val="24"/>
        <w:szCs w:val="24"/>
      </w:rPr>
      <w:id w:val="853073095"/>
      <w:docPartObj>
        <w:docPartGallery w:val="Page Numbers (Bottom of Page)"/>
        <w:docPartUnique/>
      </w:docPartObj>
    </w:sdtPr>
    <w:sdtEndPr>
      <w:rPr>
        <w:noProof/>
      </w:rPr>
    </w:sdtEndPr>
    <w:sdtContent>
      <w:p w14:paraId="26E5E18E" w14:textId="2776F39C" w:rsidR="00C21ED6" w:rsidRPr="00C21ED6" w:rsidRDefault="00C21ED6">
        <w:pPr>
          <w:pStyle w:val="Footer"/>
          <w:jc w:val="center"/>
          <w:rPr>
            <w:rFonts w:ascii="Times New Roman" w:hAnsi="Times New Roman" w:cs="Times New Roman"/>
            <w:sz w:val="24"/>
            <w:szCs w:val="24"/>
          </w:rPr>
        </w:pPr>
        <w:r w:rsidRPr="00C21ED6">
          <w:rPr>
            <w:rFonts w:ascii="Times New Roman" w:hAnsi="Times New Roman" w:cs="Times New Roman"/>
            <w:sz w:val="24"/>
            <w:szCs w:val="24"/>
          </w:rPr>
          <w:fldChar w:fldCharType="begin"/>
        </w:r>
        <w:r w:rsidRPr="00C21ED6">
          <w:rPr>
            <w:rFonts w:ascii="Times New Roman" w:hAnsi="Times New Roman" w:cs="Times New Roman"/>
            <w:sz w:val="24"/>
            <w:szCs w:val="24"/>
          </w:rPr>
          <w:instrText xml:space="preserve"> PAGE   \* MERGEFORMAT </w:instrText>
        </w:r>
        <w:r w:rsidRPr="00C21ED6">
          <w:rPr>
            <w:rFonts w:ascii="Times New Roman" w:hAnsi="Times New Roman" w:cs="Times New Roman"/>
            <w:sz w:val="24"/>
            <w:szCs w:val="24"/>
          </w:rPr>
          <w:fldChar w:fldCharType="separate"/>
        </w:r>
        <w:r w:rsidRPr="00C21ED6">
          <w:rPr>
            <w:rFonts w:ascii="Times New Roman" w:hAnsi="Times New Roman" w:cs="Times New Roman"/>
            <w:noProof/>
            <w:sz w:val="24"/>
            <w:szCs w:val="24"/>
          </w:rPr>
          <w:t>2</w:t>
        </w:r>
        <w:r w:rsidRPr="00C21ED6">
          <w:rPr>
            <w:rFonts w:ascii="Times New Roman" w:hAnsi="Times New Roman" w:cs="Times New Roman"/>
            <w:noProof/>
            <w:sz w:val="24"/>
            <w:szCs w:val="24"/>
          </w:rPr>
          <w:fldChar w:fldCharType="end"/>
        </w:r>
      </w:p>
    </w:sdtContent>
  </w:sdt>
  <w:p w14:paraId="4902D910" w14:textId="77777777" w:rsidR="00C21ED6" w:rsidRPr="00C21ED6" w:rsidRDefault="00C21ED6">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A2FA9D" w14:textId="77777777" w:rsidR="00345100" w:rsidRDefault="00345100" w:rsidP="00C21ED6">
      <w:pPr>
        <w:spacing w:after="0" w:line="240" w:lineRule="auto"/>
      </w:pPr>
      <w:r>
        <w:separator/>
      </w:r>
    </w:p>
  </w:footnote>
  <w:footnote w:type="continuationSeparator" w:id="0">
    <w:p w14:paraId="65925407" w14:textId="77777777" w:rsidR="00345100" w:rsidRDefault="00345100" w:rsidP="00C21ED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2326E7"/>
    <w:rsid w:val="000E7841"/>
    <w:rsid w:val="00145F2B"/>
    <w:rsid w:val="00187BCB"/>
    <w:rsid w:val="001E01C1"/>
    <w:rsid w:val="002326E7"/>
    <w:rsid w:val="00236158"/>
    <w:rsid w:val="00241C3C"/>
    <w:rsid w:val="00282668"/>
    <w:rsid w:val="002841E1"/>
    <w:rsid w:val="002F4928"/>
    <w:rsid w:val="00345100"/>
    <w:rsid w:val="00391E2F"/>
    <w:rsid w:val="003B3E05"/>
    <w:rsid w:val="00421067"/>
    <w:rsid w:val="00464A93"/>
    <w:rsid w:val="004F1467"/>
    <w:rsid w:val="005048C5"/>
    <w:rsid w:val="00564A8D"/>
    <w:rsid w:val="00592DBE"/>
    <w:rsid w:val="005C674A"/>
    <w:rsid w:val="00676E2E"/>
    <w:rsid w:val="006B039B"/>
    <w:rsid w:val="007423D6"/>
    <w:rsid w:val="00766751"/>
    <w:rsid w:val="00831F4F"/>
    <w:rsid w:val="00856CA4"/>
    <w:rsid w:val="0089169A"/>
    <w:rsid w:val="008A3F1F"/>
    <w:rsid w:val="008F3949"/>
    <w:rsid w:val="00941267"/>
    <w:rsid w:val="00A339E5"/>
    <w:rsid w:val="00A85C65"/>
    <w:rsid w:val="00C21ED6"/>
    <w:rsid w:val="00C55D66"/>
    <w:rsid w:val="00C97B42"/>
    <w:rsid w:val="00CA7EE5"/>
    <w:rsid w:val="00D53C44"/>
    <w:rsid w:val="00DD5E9E"/>
    <w:rsid w:val="00F06E8D"/>
    <w:rsid w:val="00F4362C"/>
    <w:rsid w:val="00F5352D"/>
    <w:rsid w:val="00F87C6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57024F"/>
  <w15:chartTrackingRefBased/>
  <w15:docId w15:val="{312B77EE-117C-4C47-9DF6-9629C9A79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26E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326E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Normal"/>
    <w:link w:val="EndNoteBibliographyChar"/>
    <w:rsid w:val="002326E7"/>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2326E7"/>
    <w:rPr>
      <w:rFonts w:ascii="Calibri" w:hAnsi="Calibri" w:cs="Calibri"/>
      <w:noProof/>
      <w:kern w:val="0"/>
      <w:lang w:val="en-US"/>
      <w14:ligatures w14:val="none"/>
    </w:rPr>
  </w:style>
  <w:style w:type="paragraph" w:styleId="Revision">
    <w:name w:val="Revision"/>
    <w:hidden/>
    <w:uiPriority w:val="99"/>
    <w:semiHidden/>
    <w:rsid w:val="002326E7"/>
    <w:pPr>
      <w:spacing w:after="0" w:line="240" w:lineRule="auto"/>
    </w:pPr>
    <w:rPr>
      <w:kern w:val="0"/>
      <w14:ligatures w14:val="none"/>
    </w:rPr>
  </w:style>
  <w:style w:type="paragraph" w:customStyle="1" w:styleId="EndNoteBibliographyTitle">
    <w:name w:val="EndNote Bibliography Title"/>
    <w:basedOn w:val="Normal"/>
    <w:link w:val="EndNoteBibliographyTitleChar"/>
    <w:rsid w:val="002326E7"/>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2326E7"/>
    <w:rPr>
      <w:rFonts w:ascii="Calibri" w:hAnsi="Calibri" w:cs="Calibri"/>
      <w:noProof/>
      <w:kern w:val="0"/>
      <w:lang w:val="en-US"/>
      <w14:ligatures w14:val="none"/>
    </w:rPr>
  </w:style>
  <w:style w:type="character" w:styleId="Hyperlink">
    <w:name w:val="Hyperlink"/>
    <w:basedOn w:val="DefaultParagraphFont"/>
    <w:uiPriority w:val="99"/>
    <w:unhideWhenUsed/>
    <w:rsid w:val="002326E7"/>
    <w:rPr>
      <w:color w:val="0563C1"/>
      <w:u w:val="single"/>
    </w:rPr>
  </w:style>
  <w:style w:type="character" w:styleId="FollowedHyperlink">
    <w:name w:val="FollowedHyperlink"/>
    <w:basedOn w:val="DefaultParagraphFont"/>
    <w:uiPriority w:val="99"/>
    <w:semiHidden/>
    <w:unhideWhenUsed/>
    <w:rsid w:val="002326E7"/>
    <w:rPr>
      <w:color w:val="954F72"/>
      <w:u w:val="single"/>
    </w:rPr>
  </w:style>
  <w:style w:type="paragraph" w:customStyle="1" w:styleId="msonormal0">
    <w:name w:val="msonormal"/>
    <w:basedOn w:val="Normal"/>
    <w:rsid w:val="002326E7"/>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xl65">
    <w:name w:val="xl65"/>
    <w:basedOn w:val="Normal"/>
    <w:rsid w:val="002326E7"/>
    <w:pPr>
      <w:shd w:val="clear" w:color="000000" w:fill="DDEBF7"/>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xl66">
    <w:name w:val="xl66"/>
    <w:basedOn w:val="Normal"/>
    <w:rsid w:val="002326E7"/>
    <w:pPr>
      <w:shd w:val="clear" w:color="000000" w:fill="DDEBF7"/>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xl67">
    <w:name w:val="xl67"/>
    <w:basedOn w:val="Normal"/>
    <w:rsid w:val="002326E7"/>
    <w:pPr>
      <w:shd w:val="clear" w:color="000000" w:fill="FFE699"/>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xl68">
    <w:name w:val="xl68"/>
    <w:basedOn w:val="Normal"/>
    <w:rsid w:val="002326E7"/>
    <w:pPr>
      <w:shd w:val="clear" w:color="000000" w:fill="FFE699"/>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xl69">
    <w:name w:val="xl69"/>
    <w:basedOn w:val="Normal"/>
    <w:rsid w:val="002326E7"/>
    <w:pPr>
      <w:shd w:val="clear" w:color="000000" w:fill="FFE699"/>
      <w:spacing w:before="100" w:beforeAutospacing="1" w:after="100" w:afterAutospacing="1" w:line="240" w:lineRule="auto"/>
      <w:jc w:val="right"/>
      <w:textAlignment w:val="center"/>
    </w:pPr>
    <w:rPr>
      <w:rFonts w:ascii="Arial Black" w:eastAsia="Times New Roman" w:hAnsi="Arial Black" w:cs="Times New Roman"/>
      <w:b/>
      <w:bCs/>
      <w:sz w:val="40"/>
      <w:szCs w:val="40"/>
      <w:lang w:eastAsia="en-IN"/>
    </w:rPr>
  </w:style>
  <w:style w:type="paragraph" w:customStyle="1" w:styleId="xl70">
    <w:name w:val="xl70"/>
    <w:basedOn w:val="Normal"/>
    <w:rsid w:val="002326E7"/>
    <w:pPr>
      <w:shd w:val="clear" w:color="000000" w:fill="DDEBF7"/>
      <w:spacing w:before="100" w:beforeAutospacing="1" w:after="100" w:afterAutospacing="1" w:line="240" w:lineRule="auto"/>
      <w:jc w:val="right"/>
      <w:textAlignment w:val="center"/>
    </w:pPr>
    <w:rPr>
      <w:rFonts w:ascii="Arial Black" w:eastAsia="Times New Roman" w:hAnsi="Arial Black" w:cs="Times New Roman"/>
      <w:b/>
      <w:bCs/>
      <w:sz w:val="40"/>
      <w:szCs w:val="40"/>
      <w:lang w:eastAsia="en-IN"/>
    </w:rPr>
  </w:style>
  <w:style w:type="character" w:styleId="UnresolvedMention">
    <w:name w:val="Unresolved Mention"/>
    <w:basedOn w:val="DefaultParagraphFont"/>
    <w:uiPriority w:val="99"/>
    <w:semiHidden/>
    <w:unhideWhenUsed/>
    <w:rsid w:val="002326E7"/>
    <w:rPr>
      <w:color w:val="605E5C"/>
      <w:shd w:val="clear" w:color="auto" w:fill="E1DFDD"/>
    </w:rPr>
  </w:style>
  <w:style w:type="paragraph" w:styleId="Header">
    <w:name w:val="header"/>
    <w:basedOn w:val="Normal"/>
    <w:link w:val="HeaderChar"/>
    <w:uiPriority w:val="99"/>
    <w:unhideWhenUsed/>
    <w:rsid w:val="00C21ED6"/>
    <w:pPr>
      <w:tabs>
        <w:tab w:val="center" w:pos="4513"/>
        <w:tab w:val="right" w:pos="9026"/>
      </w:tabs>
      <w:spacing w:after="0" w:line="240" w:lineRule="auto"/>
    </w:pPr>
  </w:style>
  <w:style w:type="character" w:customStyle="1" w:styleId="HeaderChar">
    <w:name w:val="Header Char"/>
    <w:basedOn w:val="DefaultParagraphFont"/>
    <w:link w:val="Header"/>
    <w:uiPriority w:val="99"/>
    <w:rsid w:val="00C21ED6"/>
    <w:rPr>
      <w:kern w:val="0"/>
      <w14:ligatures w14:val="none"/>
    </w:rPr>
  </w:style>
  <w:style w:type="paragraph" w:styleId="Footer">
    <w:name w:val="footer"/>
    <w:basedOn w:val="Normal"/>
    <w:link w:val="FooterChar"/>
    <w:uiPriority w:val="99"/>
    <w:unhideWhenUsed/>
    <w:rsid w:val="00C21E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C21ED6"/>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8" Type="http://schemas.openxmlformats.org/officeDocument/2006/relationships/image" Target="media/image2.jpe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theme" Target="theme/theme1.xml"/><Relationship Id="rId20" Type="http://schemas.openxmlformats.org/officeDocument/2006/relationships/image" Target="media/image14.png"/><Relationship Id="rId41"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D41A80-4B95-45DF-95B9-49CD71EE7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102</Pages>
  <Words>15305</Words>
  <Characters>87239</Characters>
  <Application>Microsoft Office Word</Application>
  <DocSecurity>0</DocSecurity>
  <Lines>726</Lines>
  <Paragraphs>204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Debabrata Modak</dc:creator>
  <cp:keywords/>
  <dc:description/>
  <cp:lastModifiedBy>Debabrata Modak</cp:lastModifiedBy>
  <cp:revision>70</cp:revision>
  <dcterms:created xsi:type="dcterms:W3CDTF">2024-03-29T12:59:00Z</dcterms:created>
  <dcterms:modified xsi:type="dcterms:W3CDTF">2024-07-22T11:35:00Z</dcterms:modified>
</cp:coreProperties>
</file>