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59606E" w14:textId="27013737" w:rsidR="000A1DDA" w:rsidRDefault="000A1DDA" w:rsidP="008975B8">
      <w:pPr>
        <w:rPr>
          <w:rFonts w:asciiTheme="majorBidi" w:eastAsia="Calibri" w:hAnsiTheme="majorBidi" w:cstheme="majorBidi"/>
          <w:b/>
          <w:bCs/>
          <w:color w:val="333333"/>
          <w:shd w:val="clear" w:color="auto" w:fill="FFFFFF"/>
        </w:rPr>
      </w:pPr>
    </w:p>
    <w:p w14:paraId="754DC6E4" w14:textId="77777777" w:rsidR="000A1DDA" w:rsidRDefault="000A1DDA" w:rsidP="008975B8">
      <w:pPr>
        <w:rPr>
          <w:rFonts w:asciiTheme="majorBidi" w:eastAsia="Calibri" w:hAnsiTheme="majorBidi" w:cstheme="majorBidi"/>
          <w:b/>
          <w:bCs/>
          <w:color w:val="333333"/>
          <w:shd w:val="clear" w:color="auto" w:fill="FFFFFF"/>
        </w:rPr>
      </w:pPr>
    </w:p>
    <w:p w14:paraId="3A557F24" w14:textId="77777777" w:rsidR="000A1DDA" w:rsidRDefault="000A1DDA" w:rsidP="008975B8">
      <w:pPr>
        <w:rPr>
          <w:rFonts w:asciiTheme="majorBidi" w:eastAsia="Calibri" w:hAnsiTheme="majorBidi" w:cstheme="majorBidi"/>
          <w:b/>
          <w:bCs/>
          <w:color w:val="333333"/>
          <w:shd w:val="clear" w:color="auto" w:fill="FFFFFF"/>
        </w:rPr>
      </w:pPr>
    </w:p>
    <w:p w14:paraId="68790656" w14:textId="77777777" w:rsidR="008975B8" w:rsidRDefault="008975B8" w:rsidP="008975B8">
      <w:pPr>
        <w:rPr>
          <w:rFonts w:asciiTheme="majorBidi" w:eastAsia="Calibri" w:hAnsiTheme="majorBidi" w:cstheme="majorBidi"/>
          <w:b/>
          <w:bCs/>
          <w:color w:val="333333"/>
          <w:shd w:val="clear" w:color="auto" w:fill="FFFFFF"/>
        </w:rPr>
      </w:pPr>
    </w:p>
    <w:tbl>
      <w:tblPr>
        <w:tblStyle w:val="TableGrid"/>
        <w:tblW w:w="8314" w:type="dxa"/>
        <w:tblLook w:val="04A0" w:firstRow="1" w:lastRow="0" w:firstColumn="1" w:lastColumn="0" w:noHBand="0" w:noVBand="1"/>
      </w:tblPr>
      <w:tblGrid>
        <w:gridCol w:w="5932"/>
        <w:gridCol w:w="2382"/>
      </w:tblGrid>
      <w:tr w:rsidR="00021108" w:rsidRPr="00021108" w14:paraId="2138C74D" w14:textId="77777777" w:rsidTr="008B6404">
        <w:trPr>
          <w:trHeight w:val="298"/>
        </w:trPr>
        <w:tc>
          <w:tcPr>
            <w:tcW w:w="8314" w:type="dxa"/>
            <w:gridSpan w:val="2"/>
            <w:noWrap/>
            <w:hideMark/>
          </w:tcPr>
          <w:p w14:paraId="05F4F3C7" w14:textId="1D16C66F" w:rsidR="00021108" w:rsidRPr="00021108" w:rsidRDefault="00021108" w:rsidP="00021108">
            <w:pPr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021108">
              <w:rPr>
                <w:rFonts w:eastAsia="SimSun"/>
                <w:b/>
                <w:bCs/>
                <w:color w:val="000000"/>
                <w:lang w:eastAsia="zh-CN"/>
              </w:rPr>
              <w:t>Table 1. Demographic</w:t>
            </w:r>
            <w:r w:rsidR="00234E2B">
              <w:rPr>
                <w:rFonts w:eastAsia="SimSun"/>
                <w:b/>
                <w:bCs/>
                <w:color w:val="000000"/>
                <w:lang w:eastAsia="zh-CN"/>
              </w:rPr>
              <w:t>s</w:t>
            </w:r>
            <w:r w:rsidRPr="00021108">
              <w:rPr>
                <w:rFonts w:eastAsia="SimSun"/>
                <w:b/>
                <w:bCs/>
                <w:color w:val="000000"/>
                <w:lang w:eastAsia="zh-CN"/>
              </w:rPr>
              <w:t xml:space="preserve"> of p</w:t>
            </w:r>
            <w:r w:rsidR="009064CF">
              <w:rPr>
                <w:rFonts w:eastAsia="SimSun"/>
                <w:b/>
                <w:bCs/>
                <w:color w:val="000000"/>
                <w:lang w:eastAsia="zh-CN"/>
              </w:rPr>
              <w:t xml:space="preserve">sychiatrists and </w:t>
            </w:r>
            <w:r w:rsidRPr="00021108">
              <w:rPr>
                <w:rFonts w:eastAsia="SimSun"/>
                <w:b/>
                <w:bCs/>
                <w:color w:val="000000"/>
                <w:lang w:eastAsia="zh-CN"/>
              </w:rPr>
              <w:t>knowledge</w:t>
            </w:r>
            <w:r w:rsidR="009064CF">
              <w:rPr>
                <w:rFonts w:eastAsia="SimSun"/>
                <w:b/>
                <w:bCs/>
                <w:color w:val="000000"/>
                <w:lang w:eastAsia="zh-CN"/>
              </w:rPr>
              <w:t xml:space="preserve"> of</w:t>
            </w:r>
            <w:r w:rsidRPr="00021108">
              <w:rPr>
                <w:rFonts w:eastAsia="SimSun"/>
                <w:b/>
                <w:bCs/>
                <w:color w:val="000000"/>
                <w:lang w:eastAsia="zh-CN"/>
              </w:rPr>
              <w:t xml:space="preserve"> and attitudes towards rTMS</w:t>
            </w:r>
          </w:p>
        </w:tc>
      </w:tr>
      <w:tr w:rsidR="00021108" w:rsidRPr="00021108" w14:paraId="6DDF44A5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1A429CAF" w14:textId="77777777" w:rsidR="00021108" w:rsidRPr="00021108" w:rsidRDefault="00021108" w:rsidP="00021108">
            <w:pPr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021108">
              <w:rPr>
                <w:rFonts w:eastAsia="SimSun"/>
                <w:b/>
                <w:bCs/>
                <w:color w:val="000000"/>
                <w:lang w:eastAsia="zh-CN"/>
              </w:rPr>
              <w:t>Variable</w:t>
            </w:r>
          </w:p>
        </w:tc>
        <w:tc>
          <w:tcPr>
            <w:tcW w:w="2382" w:type="dxa"/>
            <w:noWrap/>
            <w:hideMark/>
          </w:tcPr>
          <w:p w14:paraId="08819289" w14:textId="77777777" w:rsidR="00021108" w:rsidRPr="00021108" w:rsidRDefault="00021108" w:rsidP="00021108">
            <w:pPr>
              <w:jc w:val="center"/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021108">
              <w:rPr>
                <w:rFonts w:eastAsia="SimSun"/>
                <w:b/>
                <w:bCs/>
                <w:color w:val="000000"/>
                <w:lang w:eastAsia="zh-CN"/>
              </w:rPr>
              <w:t>n (%)</w:t>
            </w:r>
          </w:p>
        </w:tc>
      </w:tr>
      <w:tr w:rsidR="00021108" w:rsidRPr="00021108" w14:paraId="56330BF3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29595498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Age (years)</w:t>
            </w:r>
          </w:p>
        </w:tc>
        <w:tc>
          <w:tcPr>
            <w:tcW w:w="2382" w:type="dxa"/>
            <w:noWrap/>
            <w:hideMark/>
          </w:tcPr>
          <w:p w14:paraId="630F1F5D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313AA8E7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7F5E48F5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Mean </w:t>
            </w:r>
            <w:r w:rsidRPr="00021108">
              <w:rPr>
                <w:rFonts w:ascii="Calibri" w:eastAsia="SimSun" w:hAnsi="Calibri" w:cs="Calibri"/>
                <w:color w:val="000000"/>
                <w:lang w:eastAsia="zh-CN"/>
              </w:rPr>
              <w:t>±</w:t>
            </w:r>
            <w:r w:rsidRPr="00021108">
              <w:rPr>
                <w:rFonts w:eastAsia="SimSun"/>
                <w:color w:val="000000"/>
                <w:lang w:eastAsia="zh-CN"/>
              </w:rPr>
              <w:t xml:space="preserve"> SD</w:t>
            </w:r>
          </w:p>
        </w:tc>
        <w:tc>
          <w:tcPr>
            <w:tcW w:w="2382" w:type="dxa"/>
            <w:noWrap/>
            <w:hideMark/>
          </w:tcPr>
          <w:p w14:paraId="5F21DD7B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32.7 ± 4.3</w:t>
            </w:r>
          </w:p>
        </w:tc>
      </w:tr>
      <w:tr w:rsidR="00021108" w:rsidRPr="00021108" w14:paraId="4C76827B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326E6B01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Median [Range]</w:t>
            </w:r>
          </w:p>
        </w:tc>
        <w:tc>
          <w:tcPr>
            <w:tcW w:w="2382" w:type="dxa"/>
            <w:noWrap/>
            <w:hideMark/>
          </w:tcPr>
          <w:p w14:paraId="510BCAF9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32.0 [26.0-41.0]</w:t>
            </w:r>
          </w:p>
        </w:tc>
      </w:tr>
      <w:tr w:rsidR="00021108" w:rsidRPr="00021108" w14:paraId="74B04EAB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79788238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Gender</w:t>
            </w:r>
          </w:p>
        </w:tc>
        <w:tc>
          <w:tcPr>
            <w:tcW w:w="2382" w:type="dxa"/>
            <w:noWrap/>
            <w:hideMark/>
          </w:tcPr>
          <w:p w14:paraId="1F28A0DF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73E08794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2AC6F726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Male</w:t>
            </w:r>
          </w:p>
        </w:tc>
        <w:tc>
          <w:tcPr>
            <w:tcW w:w="2382" w:type="dxa"/>
            <w:noWrap/>
            <w:hideMark/>
          </w:tcPr>
          <w:p w14:paraId="2E043E8E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22 (44.0)</w:t>
            </w:r>
          </w:p>
        </w:tc>
      </w:tr>
      <w:tr w:rsidR="00021108" w:rsidRPr="00021108" w14:paraId="3D86626D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07BE293D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Female</w:t>
            </w:r>
          </w:p>
        </w:tc>
        <w:tc>
          <w:tcPr>
            <w:tcW w:w="2382" w:type="dxa"/>
            <w:noWrap/>
            <w:hideMark/>
          </w:tcPr>
          <w:p w14:paraId="2540AF00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28 (56.0)</w:t>
            </w:r>
          </w:p>
        </w:tc>
      </w:tr>
      <w:tr w:rsidR="00021108" w:rsidRPr="00021108" w14:paraId="0D9AC79E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677AB7C0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Education level</w:t>
            </w:r>
          </w:p>
        </w:tc>
        <w:tc>
          <w:tcPr>
            <w:tcW w:w="2382" w:type="dxa"/>
            <w:noWrap/>
            <w:hideMark/>
          </w:tcPr>
          <w:p w14:paraId="69E83DE1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71D103C5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05E8BAF0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Resident (Junior)</w:t>
            </w:r>
          </w:p>
        </w:tc>
        <w:tc>
          <w:tcPr>
            <w:tcW w:w="2382" w:type="dxa"/>
            <w:noWrap/>
            <w:hideMark/>
          </w:tcPr>
          <w:p w14:paraId="4C58480D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12 (24.0)</w:t>
            </w:r>
          </w:p>
        </w:tc>
      </w:tr>
      <w:tr w:rsidR="00021108" w:rsidRPr="00021108" w14:paraId="3E88FB85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7A8A8FBA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Resident (Senior)</w:t>
            </w:r>
          </w:p>
        </w:tc>
        <w:tc>
          <w:tcPr>
            <w:tcW w:w="2382" w:type="dxa"/>
            <w:noWrap/>
            <w:hideMark/>
          </w:tcPr>
          <w:p w14:paraId="30B8D9D1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13 (26.0)</w:t>
            </w:r>
          </w:p>
        </w:tc>
      </w:tr>
      <w:tr w:rsidR="00021108" w:rsidRPr="00021108" w14:paraId="0221713D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2825F9EE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Specialist</w:t>
            </w:r>
          </w:p>
        </w:tc>
        <w:tc>
          <w:tcPr>
            <w:tcW w:w="2382" w:type="dxa"/>
            <w:noWrap/>
            <w:hideMark/>
          </w:tcPr>
          <w:p w14:paraId="53F1E66B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17 (34.0)</w:t>
            </w:r>
          </w:p>
        </w:tc>
      </w:tr>
      <w:tr w:rsidR="00021108" w:rsidRPr="00021108" w14:paraId="05FAE795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5801E6E2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Consultant</w:t>
            </w:r>
          </w:p>
        </w:tc>
        <w:tc>
          <w:tcPr>
            <w:tcW w:w="2382" w:type="dxa"/>
            <w:noWrap/>
            <w:hideMark/>
          </w:tcPr>
          <w:p w14:paraId="5C034F02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8 (16.0)</w:t>
            </w:r>
          </w:p>
        </w:tc>
      </w:tr>
      <w:tr w:rsidR="00021108" w:rsidRPr="00021108" w14:paraId="754E5959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0592E92B" w14:textId="77777777" w:rsidR="00021108" w:rsidRPr="00021108" w:rsidRDefault="002344D1" w:rsidP="00021108">
            <w:pPr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Citizenship</w:t>
            </w:r>
          </w:p>
        </w:tc>
        <w:tc>
          <w:tcPr>
            <w:tcW w:w="2382" w:type="dxa"/>
            <w:noWrap/>
            <w:hideMark/>
          </w:tcPr>
          <w:p w14:paraId="7007C646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7CDEBE0C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59C69727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Omani</w:t>
            </w:r>
          </w:p>
        </w:tc>
        <w:tc>
          <w:tcPr>
            <w:tcW w:w="2382" w:type="dxa"/>
            <w:noWrap/>
            <w:hideMark/>
          </w:tcPr>
          <w:p w14:paraId="32A19BB2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45 (90.0)</w:t>
            </w:r>
          </w:p>
        </w:tc>
      </w:tr>
      <w:tr w:rsidR="00021108" w:rsidRPr="00021108" w14:paraId="5A5BFF86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082DD005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Non-Omani</w:t>
            </w:r>
          </w:p>
        </w:tc>
        <w:tc>
          <w:tcPr>
            <w:tcW w:w="2382" w:type="dxa"/>
            <w:noWrap/>
            <w:hideMark/>
          </w:tcPr>
          <w:p w14:paraId="6091F474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5 (10.0)</w:t>
            </w:r>
          </w:p>
        </w:tc>
      </w:tr>
      <w:tr w:rsidR="00021108" w:rsidRPr="00021108" w14:paraId="2D5598DE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16669B69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No. of conferences attend annually</w:t>
            </w:r>
          </w:p>
        </w:tc>
        <w:tc>
          <w:tcPr>
            <w:tcW w:w="2382" w:type="dxa"/>
            <w:noWrap/>
            <w:hideMark/>
          </w:tcPr>
          <w:p w14:paraId="7964DBEA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5D9542AC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47D6560A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1-2</w:t>
            </w:r>
          </w:p>
        </w:tc>
        <w:tc>
          <w:tcPr>
            <w:tcW w:w="2382" w:type="dxa"/>
            <w:noWrap/>
            <w:hideMark/>
          </w:tcPr>
          <w:p w14:paraId="04AF8BDD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42 (84.0)</w:t>
            </w:r>
          </w:p>
        </w:tc>
      </w:tr>
      <w:tr w:rsidR="00021108" w:rsidRPr="00021108" w14:paraId="19DE414B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422BB2D3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3-4</w:t>
            </w:r>
          </w:p>
        </w:tc>
        <w:tc>
          <w:tcPr>
            <w:tcW w:w="2382" w:type="dxa"/>
            <w:noWrap/>
            <w:hideMark/>
          </w:tcPr>
          <w:p w14:paraId="21782989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8 (16.0)</w:t>
            </w:r>
          </w:p>
        </w:tc>
      </w:tr>
      <w:tr w:rsidR="00021108" w:rsidRPr="00021108" w14:paraId="17183E67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7E7B8986" w14:textId="0DC75CD4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Workplace</w:t>
            </w:r>
          </w:p>
        </w:tc>
        <w:tc>
          <w:tcPr>
            <w:tcW w:w="2382" w:type="dxa"/>
            <w:noWrap/>
            <w:hideMark/>
          </w:tcPr>
          <w:p w14:paraId="6457CB1F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2ECA02EC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181EBC9A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</w:t>
            </w:r>
            <w:r w:rsidR="00CC1F8A" w:rsidRPr="00021108">
              <w:rPr>
                <w:rFonts w:eastAsia="SimSun"/>
                <w:color w:val="000000"/>
                <w:lang w:eastAsia="zh-CN"/>
              </w:rPr>
              <w:t>Tertiary</w:t>
            </w:r>
            <w:r w:rsidRPr="00021108">
              <w:rPr>
                <w:rFonts w:eastAsia="SimSun"/>
                <w:color w:val="000000"/>
                <w:lang w:eastAsia="zh-CN"/>
              </w:rPr>
              <w:t xml:space="preserve"> hospital</w:t>
            </w:r>
          </w:p>
        </w:tc>
        <w:tc>
          <w:tcPr>
            <w:tcW w:w="2382" w:type="dxa"/>
            <w:noWrap/>
            <w:hideMark/>
          </w:tcPr>
          <w:p w14:paraId="6E3628D9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38 (76.0)</w:t>
            </w:r>
          </w:p>
        </w:tc>
      </w:tr>
      <w:tr w:rsidR="00021108" w:rsidRPr="00021108" w14:paraId="077B3968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16DED567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Secondary hospital</w:t>
            </w:r>
          </w:p>
        </w:tc>
        <w:tc>
          <w:tcPr>
            <w:tcW w:w="2382" w:type="dxa"/>
            <w:noWrap/>
            <w:hideMark/>
          </w:tcPr>
          <w:p w14:paraId="7DAD96B3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12 (24.0)</w:t>
            </w:r>
          </w:p>
        </w:tc>
      </w:tr>
      <w:tr w:rsidR="00021108" w:rsidRPr="00021108" w14:paraId="6027B329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1D55FF4F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Trained abroad &gt; 6 months</w:t>
            </w:r>
          </w:p>
        </w:tc>
        <w:tc>
          <w:tcPr>
            <w:tcW w:w="2382" w:type="dxa"/>
            <w:noWrap/>
            <w:hideMark/>
          </w:tcPr>
          <w:p w14:paraId="073039D7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352478DF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6E1125BA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Yes</w:t>
            </w:r>
          </w:p>
        </w:tc>
        <w:tc>
          <w:tcPr>
            <w:tcW w:w="2382" w:type="dxa"/>
            <w:noWrap/>
            <w:hideMark/>
          </w:tcPr>
          <w:p w14:paraId="22E137C0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12 (24.0)</w:t>
            </w:r>
          </w:p>
        </w:tc>
      </w:tr>
      <w:tr w:rsidR="00021108" w:rsidRPr="00021108" w14:paraId="2AFA3D4E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533DDEB9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No</w:t>
            </w:r>
          </w:p>
        </w:tc>
        <w:tc>
          <w:tcPr>
            <w:tcW w:w="2382" w:type="dxa"/>
            <w:noWrap/>
            <w:hideMark/>
          </w:tcPr>
          <w:p w14:paraId="079645A3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38 (76.0)</w:t>
            </w:r>
          </w:p>
        </w:tc>
      </w:tr>
      <w:tr w:rsidR="00021108" w:rsidRPr="00021108" w14:paraId="63FA0B7C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5D0EB0ED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Updating knowledge from</w:t>
            </w:r>
          </w:p>
        </w:tc>
        <w:tc>
          <w:tcPr>
            <w:tcW w:w="2382" w:type="dxa"/>
            <w:noWrap/>
            <w:hideMark/>
          </w:tcPr>
          <w:p w14:paraId="17A65AE7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09270A7A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0A977D66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Articles / Textbooks</w:t>
            </w:r>
          </w:p>
        </w:tc>
        <w:tc>
          <w:tcPr>
            <w:tcW w:w="2382" w:type="dxa"/>
            <w:noWrap/>
            <w:hideMark/>
          </w:tcPr>
          <w:p w14:paraId="70B2745D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37 (74.0)</w:t>
            </w:r>
          </w:p>
        </w:tc>
      </w:tr>
      <w:tr w:rsidR="00021108" w:rsidRPr="00021108" w14:paraId="3E397DCA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39C99302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Conferences / Peer discussion</w:t>
            </w:r>
          </w:p>
        </w:tc>
        <w:tc>
          <w:tcPr>
            <w:tcW w:w="2382" w:type="dxa"/>
            <w:noWrap/>
            <w:hideMark/>
          </w:tcPr>
          <w:p w14:paraId="05197F68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13 (26.0)</w:t>
            </w:r>
          </w:p>
        </w:tc>
      </w:tr>
      <w:tr w:rsidR="00021108" w:rsidRPr="00021108" w14:paraId="40073856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3E9B9363" w14:textId="3440F5F3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rTMS device in your workplace</w:t>
            </w:r>
          </w:p>
        </w:tc>
        <w:tc>
          <w:tcPr>
            <w:tcW w:w="2382" w:type="dxa"/>
            <w:noWrap/>
            <w:hideMark/>
          </w:tcPr>
          <w:p w14:paraId="7172111B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1B32B2C5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70091B13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No</w:t>
            </w:r>
          </w:p>
        </w:tc>
        <w:tc>
          <w:tcPr>
            <w:tcW w:w="2382" w:type="dxa"/>
            <w:noWrap/>
            <w:hideMark/>
          </w:tcPr>
          <w:p w14:paraId="28608DF5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26 (52.0)</w:t>
            </w:r>
          </w:p>
        </w:tc>
      </w:tr>
      <w:tr w:rsidR="00021108" w:rsidRPr="00021108" w14:paraId="11136E5F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0300DCFA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Yes</w:t>
            </w:r>
          </w:p>
        </w:tc>
        <w:tc>
          <w:tcPr>
            <w:tcW w:w="2382" w:type="dxa"/>
            <w:noWrap/>
            <w:hideMark/>
          </w:tcPr>
          <w:p w14:paraId="532A1924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24 (48.0)</w:t>
            </w:r>
          </w:p>
        </w:tc>
      </w:tr>
      <w:tr w:rsidR="00021108" w:rsidRPr="00021108" w14:paraId="3E7A0B33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317DF965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Previo</w:t>
            </w:r>
            <w:r w:rsidR="000001ED">
              <w:rPr>
                <w:rFonts w:eastAsia="SimSun"/>
                <w:color w:val="000000"/>
                <w:lang w:eastAsia="zh-CN"/>
              </w:rPr>
              <w:t>us experiences with rTMS device</w:t>
            </w:r>
          </w:p>
        </w:tc>
        <w:tc>
          <w:tcPr>
            <w:tcW w:w="2382" w:type="dxa"/>
            <w:noWrap/>
            <w:hideMark/>
          </w:tcPr>
          <w:p w14:paraId="48D56B16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723B5D24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6B0C860E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No</w:t>
            </w:r>
          </w:p>
        </w:tc>
        <w:tc>
          <w:tcPr>
            <w:tcW w:w="2382" w:type="dxa"/>
            <w:noWrap/>
            <w:hideMark/>
          </w:tcPr>
          <w:p w14:paraId="5A7FC1D1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40 (80.0)</w:t>
            </w:r>
          </w:p>
        </w:tc>
      </w:tr>
      <w:tr w:rsidR="00021108" w:rsidRPr="00021108" w14:paraId="0CD5BE53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6A7135B2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Yes</w:t>
            </w:r>
          </w:p>
        </w:tc>
        <w:tc>
          <w:tcPr>
            <w:tcW w:w="2382" w:type="dxa"/>
            <w:noWrap/>
            <w:hideMark/>
          </w:tcPr>
          <w:p w14:paraId="1425E52D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10 (20.0)</w:t>
            </w:r>
          </w:p>
        </w:tc>
      </w:tr>
      <w:tr w:rsidR="00021108" w:rsidRPr="00021108" w14:paraId="4FDE3C23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7EF33ADC" w14:textId="77777777" w:rsidR="00021108" w:rsidRPr="00021108" w:rsidRDefault="00CC1F8A" w:rsidP="009A5E93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Knowledge</w:t>
            </w:r>
            <w:r w:rsidR="00021108" w:rsidRPr="00021108">
              <w:rPr>
                <w:rFonts w:eastAsia="SimSun"/>
                <w:color w:val="000000"/>
                <w:lang w:eastAsia="zh-CN"/>
              </w:rPr>
              <w:t xml:space="preserve"> scores o</w:t>
            </w:r>
            <w:r w:rsidR="009A5E93">
              <w:rPr>
                <w:rFonts w:eastAsia="SimSun"/>
                <w:color w:val="000000"/>
                <w:lang w:eastAsia="zh-CN"/>
              </w:rPr>
              <w:t>f</w:t>
            </w:r>
            <w:r w:rsidR="00021108" w:rsidRPr="00021108">
              <w:rPr>
                <w:rFonts w:eastAsia="SimSun"/>
                <w:color w:val="000000"/>
                <w:lang w:eastAsia="zh-CN"/>
              </w:rPr>
              <w:t xml:space="preserve"> rTMS</w:t>
            </w:r>
          </w:p>
        </w:tc>
        <w:tc>
          <w:tcPr>
            <w:tcW w:w="2382" w:type="dxa"/>
            <w:noWrap/>
            <w:hideMark/>
          </w:tcPr>
          <w:p w14:paraId="5425F96A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2F59D78A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1BB5E262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Mean </w:t>
            </w:r>
            <w:r w:rsidRPr="00021108">
              <w:rPr>
                <w:rFonts w:ascii="Calibri" w:eastAsia="SimSun" w:hAnsi="Calibri" w:cs="Calibri"/>
                <w:color w:val="000000"/>
                <w:lang w:eastAsia="zh-CN"/>
              </w:rPr>
              <w:t>±</w:t>
            </w:r>
            <w:r w:rsidRPr="00021108">
              <w:rPr>
                <w:rFonts w:eastAsia="SimSun"/>
                <w:color w:val="000000"/>
                <w:lang w:eastAsia="zh-CN"/>
              </w:rPr>
              <w:t xml:space="preserve"> SD</w:t>
            </w:r>
          </w:p>
        </w:tc>
        <w:tc>
          <w:tcPr>
            <w:tcW w:w="2382" w:type="dxa"/>
            <w:noWrap/>
            <w:hideMark/>
          </w:tcPr>
          <w:p w14:paraId="2BBA9103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14.5 ± 3.8</w:t>
            </w:r>
          </w:p>
        </w:tc>
      </w:tr>
      <w:tr w:rsidR="00021108" w:rsidRPr="00021108" w14:paraId="4B87402E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24AE8C7F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Median [Range]</w:t>
            </w:r>
          </w:p>
        </w:tc>
        <w:tc>
          <w:tcPr>
            <w:tcW w:w="2382" w:type="dxa"/>
            <w:noWrap/>
            <w:hideMark/>
          </w:tcPr>
          <w:p w14:paraId="5750A2ED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15.5 [4.0-20.0]</w:t>
            </w:r>
          </w:p>
        </w:tc>
      </w:tr>
      <w:tr w:rsidR="00021108" w:rsidRPr="00021108" w14:paraId="391F4998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1EB5F5A3" w14:textId="3B284950" w:rsidR="00021108" w:rsidRPr="00021108" w:rsidRDefault="00CC1F8A" w:rsidP="009A5E93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Attitude</w:t>
            </w:r>
            <w:r w:rsidR="00021108" w:rsidRPr="00021108">
              <w:rPr>
                <w:rFonts w:eastAsia="SimSun"/>
                <w:color w:val="000000"/>
                <w:lang w:eastAsia="zh-CN"/>
              </w:rPr>
              <w:t xml:space="preserve"> scores </w:t>
            </w:r>
            <w:r w:rsidR="009A5E93">
              <w:rPr>
                <w:rFonts w:eastAsia="SimSun"/>
                <w:color w:val="000000"/>
                <w:lang w:eastAsia="zh-CN"/>
              </w:rPr>
              <w:t>towards</w:t>
            </w:r>
            <w:r w:rsidR="00021108" w:rsidRPr="00021108">
              <w:rPr>
                <w:rFonts w:eastAsia="SimSun"/>
                <w:color w:val="000000"/>
                <w:lang w:eastAsia="zh-CN"/>
              </w:rPr>
              <w:t xml:space="preserve"> rTMS</w:t>
            </w:r>
          </w:p>
        </w:tc>
        <w:tc>
          <w:tcPr>
            <w:tcW w:w="2382" w:type="dxa"/>
            <w:noWrap/>
            <w:hideMark/>
          </w:tcPr>
          <w:p w14:paraId="459D2849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</w:p>
        </w:tc>
      </w:tr>
      <w:tr w:rsidR="00021108" w:rsidRPr="00021108" w14:paraId="1C150FAD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0057143B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Mean </w:t>
            </w:r>
            <w:r w:rsidRPr="00021108">
              <w:rPr>
                <w:rFonts w:ascii="Calibri" w:eastAsia="SimSun" w:hAnsi="Calibri" w:cs="Calibri"/>
                <w:color w:val="000000"/>
                <w:lang w:eastAsia="zh-CN"/>
              </w:rPr>
              <w:t>±</w:t>
            </w:r>
            <w:r w:rsidRPr="00021108">
              <w:rPr>
                <w:rFonts w:eastAsia="SimSun"/>
                <w:color w:val="000000"/>
                <w:lang w:eastAsia="zh-CN"/>
              </w:rPr>
              <w:t xml:space="preserve"> SD</w:t>
            </w:r>
          </w:p>
        </w:tc>
        <w:tc>
          <w:tcPr>
            <w:tcW w:w="2382" w:type="dxa"/>
            <w:noWrap/>
            <w:hideMark/>
          </w:tcPr>
          <w:p w14:paraId="27AFBDE7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22.5 ± 6.3</w:t>
            </w:r>
          </w:p>
        </w:tc>
      </w:tr>
      <w:tr w:rsidR="00021108" w:rsidRPr="00021108" w14:paraId="40EC6C3E" w14:textId="77777777" w:rsidTr="008B6404">
        <w:trPr>
          <w:trHeight w:val="298"/>
        </w:trPr>
        <w:tc>
          <w:tcPr>
            <w:tcW w:w="5932" w:type="dxa"/>
            <w:noWrap/>
            <w:hideMark/>
          </w:tcPr>
          <w:p w14:paraId="6F073005" w14:textId="77777777" w:rsidR="00021108" w:rsidRPr="00021108" w:rsidRDefault="00021108" w:rsidP="00021108">
            <w:pPr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 xml:space="preserve">   Median [Range]</w:t>
            </w:r>
          </w:p>
        </w:tc>
        <w:tc>
          <w:tcPr>
            <w:tcW w:w="2382" w:type="dxa"/>
            <w:noWrap/>
            <w:hideMark/>
          </w:tcPr>
          <w:p w14:paraId="01CA174C" w14:textId="77777777" w:rsidR="00021108" w:rsidRPr="00021108" w:rsidRDefault="00021108" w:rsidP="00021108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021108">
              <w:rPr>
                <w:rFonts w:eastAsia="SimSun"/>
                <w:color w:val="000000"/>
                <w:lang w:eastAsia="zh-CN"/>
              </w:rPr>
              <w:t>21.0 [15.0-46.0]</w:t>
            </w:r>
          </w:p>
        </w:tc>
      </w:tr>
      <w:tr w:rsidR="00797F7F" w:rsidRPr="00797F7F" w14:paraId="52AA31AD" w14:textId="77777777" w:rsidTr="008B6404">
        <w:trPr>
          <w:trHeight w:val="298"/>
        </w:trPr>
        <w:tc>
          <w:tcPr>
            <w:tcW w:w="8314" w:type="dxa"/>
            <w:gridSpan w:val="2"/>
            <w:noWrap/>
          </w:tcPr>
          <w:p w14:paraId="490151C1" w14:textId="4A43214E" w:rsidR="00797F7F" w:rsidRPr="00797F7F" w:rsidRDefault="00797F7F" w:rsidP="00797F7F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797F7F">
              <w:rPr>
                <w:rFonts w:eastAsia="SimSun" w:hint="eastAsia"/>
                <w:color w:val="000000"/>
                <w:sz w:val="20"/>
                <w:szCs w:val="20"/>
                <w:lang w:eastAsia="zh-CN"/>
              </w:rPr>
              <w:lastRenderedPageBreak/>
              <w:t xml:space="preserve">Knowledge, </w:t>
            </w:r>
            <w:r w:rsidRPr="00797F7F">
              <w:rPr>
                <w:rFonts w:eastAsia="SimSun"/>
                <w:color w:val="000000"/>
                <w:sz w:val="20"/>
                <w:szCs w:val="20"/>
                <w:lang w:eastAsia="zh-CN"/>
              </w:rPr>
              <w:t>21 items (</w:t>
            </w:r>
            <w:r w:rsidRPr="00797F7F">
              <w:rPr>
                <w:rFonts w:eastAsia="SimSu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797F7F">
              <w:rPr>
                <w:rFonts w:eastAsia="SimSun"/>
                <w:color w:val="000000"/>
                <w:sz w:val="20"/>
                <w:szCs w:val="20"/>
                <w:lang w:eastAsia="zh-CN"/>
              </w:rPr>
              <w:t>=No/I do</w:t>
            </w:r>
            <w:r w:rsidR="00234E2B">
              <w:rPr>
                <w:rFonts w:eastAsia="SimSun"/>
                <w:color w:val="000000"/>
                <w:sz w:val="20"/>
                <w:szCs w:val="20"/>
                <w:lang w:eastAsia="zh-CN"/>
              </w:rPr>
              <w:t xml:space="preserve"> no</w:t>
            </w:r>
            <w:r w:rsidRPr="00797F7F">
              <w:rPr>
                <w:rFonts w:eastAsia="SimSun"/>
                <w:color w:val="000000"/>
                <w:sz w:val="20"/>
                <w:szCs w:val="20"/>
                <w:lang w:eastAsia="zh-CN"/>
              </w:rPr>
              <w:t>t know, 1=yes per item), total scores from 0 to 21</w:t>
            </w:r>
            <w:r>
              <w:rPr>
                <w:rFonts w:eastAsia="SimSun"/>
                <w:color w:val="000000"/>
                <w:sz w:val="20"/>
                <w:szCs w:val="20"/>
                <w:lang w:eastAsia="zh-CN"/>
              </w:rPr>
              <w:t>, higher scores indicated more knowledge of rTMS</w:t>
            </w:r>
            <w:r w:rsidRPr="00797F7F">
              <w:rPr>
                <w:rFonts w:eastAsia="SimSun"/>
                <w:color w:val="000000"/>
                <w:sz w:val="20"/>
                <w:szCs w:val="20"/>
                <w:lang w:eastAsia="zh-CN"/>
              </w:rPr>
              <w:t>; Attitudes, 13 items (0=strongly disagree, 4=strongly agree per item), total scores from 0 to 52)</w:t>
            </w:r>
            <w:r>
              <w:rPr>
                <w:rFonts w:eastAsia="SimSun"/>
                <w:color w:val="000000"/>
                <w:sz w:val="20"/>
                <w:szCs w:val="20"/>
                <w:lang w:eastAsia="zh-CN"/>
              </w:rPr>
              <w:t>, higher score indicated positive attitudes towards rTMS.</w:t>
            </w:r>
          </w:p>
        </w:tc>
      </w:tr>
    </w:tbl>
    <w:p w14:paraId="4560CA73" w14:textId="204A1173" w:rsidR="00BA2CC7" w:rsidRDefault="00BA2CC7" w:rsidP="00234E2B">
      <w:pPr>
        <w:spacing w:after="200" w:line="276" w:lineRule="auto"/>
        <w:rPr>
          <w:rFonts w:asciiTheme="majorBidi" w:eastAsia="Calibri" w:hAnsiTheme="majorBidi" w:cstheme="majorBidi"/>
          <w:b/>
          <w:bCs/>
          <w:color w:val="333333"/>
          <w:shd w:val="clear" w:color="auto" w:fill="FFFFFF"/>
        </w:rPr>
        <w:sectPr w:rsidR="00BA2CC7" w:rsidSect="00051F71">
          <w:headerReference w:type="default" r:id="rId8"/>
          <w:footerReference w:type="even" r:id="rId9"/>
          <w:footerReference w:type="default" r:id="rId10"/>
          <w:pgSz w:w="11906" w:h="16838"/>
          <w:pgMar w:top="1440" w:right="1797" w:bottom="1440" w:left="1797" w:header="709" w:footer="709" w:gutter="0"/>
          <w:lnNumType w:countBy="1" w:restart="continuous"/>
          <w:cols w:space="708"/>
          <w:bidi/>
          <w:docGrid w:linePitch="360"/>
        </w:sectPr>
      </w:pPr>
      <w:r>
        <w:rPr>
          <w:rFonts w:asciiTheme="majorBidi" w:eastAsia="Calibri" w:hAnsiTheme="majorBidi" w:cstheme="majorBidi"/>
          <w:b/>
          <w:bCs/>
          <w:color w:val="333333"/>
          <w:shd w:val="clear" w:color="auto" w:fill="FFFFFF"/>
        </w:rPr>
        <w:br w:type="page"/>
      </w:r>
    </w:p>
    <w:tbl>
      <w:tblPr>
        <w:tblStyle w:val="TableGrid"/>
        <w:tblpPr w:leftFromText="180" w:rightFromText="180" w:vertAnchor="text" w:horzAnchor="margin" w:tblpY="-755"/>
        <w:tblW w:w="14127" w:type="dxa"/>
        <w:tblLook w:val="04A0" w:firstRow="1" w:lastRow="0" w:firstColumn="1" w:lastColumn="0" w:noHBand="0" w:noVBand="1"/>
      </w:tblPr>
      <w:tblGrid>
        <w:gridCol w:w="7131"/>
        <w:gridCol w:w="1258"/>
        <w:gridCol w:w="1118"/>
        <w:gridCol w:w="1118"/>
        <w:gridCol w:w="1118"/>
        <w:gridCol w:w="1259"/>
        <w:gridCol w:w="1125"/>
      </w:tblGrid>
      <w:tr w:rsidR="000E6564" w:rsidRPr="000E6564" w14:paraId="468CFB5E" w14:textId="77777777" w:rsidTr="000E6564">
        <w:trPr>
          <w:trHeight w:val="438"/>
        </w:trPr>
        <w:tc>
          <w:tcPr>
            <w:tcW w:w="14127" w:type="dxa"/>
            <w:gridSpan w:val="7"/>
          </w:tcPr>
          <w:p w14:paraId="459D81E5" w14:textId="77777777" w:rsidR="000E6564" w:rsidRPr="000E6564" w:rsidRDefault="000E6564" w:rsidP="000E6564">
            <w:pPr>
              <w:rPr>
                <w:rFonts w:eastAsiaTheme="minorEastAsia"/>
                <w:b/>
                <w:bCs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b/>
                <w:bCs/>
                <w:sz w:val="22"/>
                <w:szCs w:val="22"/>
                <w:lang w:val="en-US" w:eastAsia="zh-CN" w:bidi="ar-OM"/>
              </w:rPr>
              <w:lastRenderedPageBreak/>
              <w:t>Table 2. Distribution of response of subjects (n=50) on attitudes toward rTMS</w:t>
            </w:r>
          </w:p>
        </w:tc>
      </w:tr>
      <w:tr w:rsidR="000E6564" w:rsidRPr="000E6564" w14:paraId="5C84E7DE" w14:textId="77777777" w:rsidTr="000E6564">
        <w:trPr>
          <w:trHeight w:val="438"/>
        </w:trPr>
        <w:tc>
          <w:tcPr>
            <w:tcW w:w="7131" w:type="dxa"/>
          </w:tcPr>
          <w:p w14:paraId="29942270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</w:p>
        </w:tc>
        <w:tc>
          <w:tcPr>
            <w:tcW w:w="1258" w:type="dxa"/>
          </w:tcPr>
          <w:p w14:paraId="32F9DBA2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</w:p>
        </w:tc>
        <w:tc>
          <w:tcPr>
            <w:tcW w:w="5738" w:type="dxa"/>
            <w:gridSpan w:val="5"/>
          </w:tcPr>
          <w:p w14:paraId="366BB17D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n (%)</w:t>
            </w:r>
          </w:p>
        </w:tc>
      </w:tr>
      <w:tr w:rsidR="000E6564" w:rsidRPr="000E6564" w14:paraId="33E1F87D" w14:textId="77777777" w:rsidTr="000E6564">
        <w:trPr>
          <w:trHeight w:val="905"/>
        </w:trPr>
        <w:tc>
          <w:tcPr>
            <w:tcW w:w="7131" w:type="dxa"/>
          </w:tcPr>
          <w:p w14:paraId="71C01938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</w:p>
          <w:p w14:paraId="719476EC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Attitude items</w:t>
            </w:r>
          </w:p>
        </w:tc>
        <w:tc>
          <w:tcPr>
            <w:tcW w:w="1258" w:type="dxa"/>
          </w:tcPr>
          <w:p w14:paraId="67A3260E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Mean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SD</w:t>
            </w:r>
          </w:p>
        </w:tc>
        <w:tc>
          <w:tcPr>
            <w:tcW w:w="1118" w:type="dxa"/>
          </w:tcPr>
          <w:p w14:paraId="78F7DDB2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Strongly disagree</w:t>
            </w:r>
          </w:p>
        </w:tc>
        <w:tc>
          <w:tcPr>
            <w:tcW w:w="1118" w:type="dxa"/>
          </w:tcPr>
          <w:p w14:paraId="5800E41B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Disagree</w:t>
            </w:r>
          </w:p>
        </w:tc>
        <w:tc>
          <w:tcPr>
            <w:tcW w:w="1118" w:type="dxa"/>
          </w:tcPr>
          <w:p w14:paraId="353BD5F9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Neutral</w:t>
            </w:r>
          </w:p>
        </w:tc>
        <w:tc>
          <w:tcPr>
            <w:tcW w:w="1259" w:type="dxa"/>
          </w:tcPr>
          <w:p w14:paraId="538C7617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Agree</w:t>
            </w:r>
          </w:p>
        </w:tc>
        <w:tc>
          <w:tcPr>
            <w:tcW w:w="1125" w:type="dxa"/>
          </w:tcPr>
          <w:p w14:paraId="4E9B38E1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Strongly agree</w:t>
            </w:r>
          </w:p>
        </w:tc>
      </w:tr>
      <w:tr w:rsidR="000E6564" w:rsidRPr="000E6564" w14:paraId="3CDE2C45" w14:textId="77777777" w:rsidTr="000E6564">
        <w:trPr>
          <w:trHeight w:val="464"/>
        </w:trPr>
        <w:tc>
          <w:tcPr>
            <w:tcW w:w="7131" w:type="dxa"/>
          </w:tcPr>
          <w:p w14:paraId="7F06AAB3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1. I would refer my patients for rTMS therapy.</w:t>
            </w:r>
          </w:p>
        </w:tc>
        <w:tc>
          <w:tcPr>
            <w:tcW w:w="1258" w:type="dxa"/>
          </w:tcPr>
          <w:p w14:paraId="3DCF8652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2.9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0.8</w:t>
            </w:r>
          </w:p>
        </w:tc>
        <w:tc>
          <w:tcPr>
            <w:tcW w:w="1118" w:type="dxa"/>
          </w:tcPr>
          <w:p w14:paraId="5D60C3D7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 (4.0)</w:t>
            </w:r>
          </w:p>
        </w:tc>
        <w:tc>
          <w:tcPr>
            <w:tcW w:w="1118" w:type="dxa"/>
          </w:tcPr>
          <w:p w14:paraId="6445F6F4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 (2.0)</w:t>
            </w:r>
          </w:p>
        </w:tc>
        <w:tc>
          <w:tcPr>
            <w:tcW w:w="1118" w:type="dxa"/>
          </w:tcPr>
          <w:p w14:paraId="6B1FE566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5 (10.0)</w:t>
            </w:r>
          </w:p>
        </w:tc>
        <w:tc>
          <w:tcPr>
            <w:tcW w:w="1259" w:type="dxa"/>
          </w:tcPr>
          <w:p w14:paraId="41B07670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36 (72.0)</w:t>
            </w:r>
          </w:p>
        </w:tc>
        <w:tc>
          <w:tcPr>
            <w:tcW w:w="1125" w:type="dxa"/>
          </w:tcPr>
          <w:p w14:paraId="29BC6E3F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6 (12.0)</w:t>
            </w:r>
          </w:p>
        </w:tc>
      </w:tr>
      <w:tr w:rsidR="000E6564" w:rsidRPr="000E6564" w14:paraId="48075A98" w14:textId="77777777" w:rsidTr="000E6564">
        <w:trPr>
          <w:trHeight w:val="494"/>
        </w:trPr>
        <w:tc>
          <w:tcPr>
            <w:tcW w:w="7131" w:type="dxa"/>
          </w:tcPr>
          <w:p w14:paraId="3255348D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2. I have an rTMS-treated person in my family or among my contacts.</w:t>
            </w:r>
          </w:p>
        </w:tc>
        <w:tc>
          <w:tcPr>
            <w:tcW w:w="1258" w:type="dxa"/>
          </w:tcPr>
          <w:p w14:paraId="09CDC4C4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1.3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0.9</w:t>
            </w:r>
          </w:p>
        </w:tc>
        <w:tc>
          <w:tcPr>
            <w:tcW w:w="1118" w:type="dxa"/>
          </w:tcPr>
          <w:p w14:paraId="360247E1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9 (18.0)</w:t>
            </w:r>
          </w:p>
        </w:tc>
        <w:tc>
          <w:tcPr>
            <w:tcW w:w="1118" w:type="dxa"/>
          </w:tcPr>
          <w:p w14:paraId="108C50D1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22 (44.0)</w:t>
            </w:r>
          </w:p>
        </w:tc>
        <w:tc>
          <w:tcPr>
            <w:tcW w:w="1118" w:type="dxa"/>
          </w:tcPr>
          <w:p w14:paraId="72051FBD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13 (26.0)</w:t>
            </w:r>
          </w:p>
        </w:tc>
        <w:tc>
          <w:tcPr>
            <w:tcW w:w="1259" w:type="dxa"/>
          </w:tcPr>
          <w:p w14:paraId="499F903E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6 (12.0)</w:t>
            </w:r>
          </w:p>
        </w:tc>
        <w:tc>
          <w:tcPr>
            <w:tcW w:w="1125" w:type="dxa"/>
          </w:tcPr>
          <w:p w14:paraId="096D7AA9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0 (0.0)</w:t>
            </w:r>
          </w:p>
        </w:tc>
      </w:tr>
      <w:tr w:rsidR="000E6564" w:rsidRPr="000E6564" w14:paraId="72CEBFC7" w14:textId="77777777" w:rsidTr="000E6564">
        <w:trPr>
          <w:trHeight w:val="464"/>
        </w:trPr>
        <w:tc>
          <w:tcPr>
            <w:tcW w:w="7131" w:type="dxa"/>
          </w:tcPr>
          <w:p w14:paraId="5D2B51B5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3. Having knowledge about rTMS is essential to practice psychiatry.</w:t>
            </w:r>
          </w:p>
        </w:tc>
        <w:tc>
          <w:tcPr>
            <w:tcW w:w="1258" w:type="dxa"/>
          </w:tcPr>
          <w:p w14:paraId="61EA7A72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3.1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1.1</w:t>
            </w:r>
          </w:p>
        </w:tc>
        <w:tc>
          <w:tcPr>
            <w:tcW w:w="1118" w:type="dxa"/>
          </w:tcPr>
          <w:p w14:paraId="7B68649E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 (4.0)</w:t>
            </w:r>
          </w:p>
        </w:tc>
        <w:tc>
          <w:tcPr>
            <w:tcW w:w="1118" w:type="dxa"/>
          </w:tcPr>
          <w:p w14:paraId="6EE8EF3E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5 (10.0)</w:t>
            </w:r>
          </w:p>
        </w:tc>
        <w:tc>
          <w:tcPr>
            <w:tcW w:w="1118" w:type="dxa"/>
          </w:tcPr>
          <w:p w14:paraId="792F024D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3 (6.0)</w:t>
            </w:r>
          </w:p>
        </w:tc>
        <w:tc>
          <w:tcPr>
            <w:tcW w:w="1259" w:type="dxa"/>
          </w:tcPr>
          <w:p w14:paraId="1B7829A7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17 (34.0)</w:t>
            </w:r>
          </w:p>
        </w:tc>
        <w:tc>
          <w:tcPr>
            <w:tcW w:w="1125" w:type="dxa"/>
          </w:tcPr>
          <w:p w14:paraId="6BE2B1E0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23 (46.0)</w:t>
            </w:r>
          </w:p>
        </w:tc>
      </w:tr>
      <w:tr w:rsidR="000E6564" w:rsidRPr="000E6564" w14:paraId="146CBBFF" w14:textId="77777777" w:rsidTr="000E6564">
        <w:trPr>
          <w:trHeight w:val="464"/>
        </w:trPr>
        <w:tc>
          <w:tcPr>
            <w:tcW w:w="7131" w:type="dxa"/>
          </w:tcPr>
          <w:p w14:paraId="00A03A98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4. Having knowledge about rTMS will improve quality of care.</w:t>
            </w:r>
          </w:p>
        </w:tc>
        <w:tc>
          <w:tcPr>
            <w:tcW w:w="1258" w:type="dxa"/>
          </w:tcPr>
          <w:p w14:paraId="1DF49217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3.2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1.1</w:t>
            </w:r>
          </w:p>
        </w:tc>
        <w:tc>
          <w:tcPr>
            <w:tcW w:w="1118" w:type="dxa"/>
          </w:tcPr>
          <w:p w14:paraId="4A955106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 (4.0)</w:t>
            </w:r>
          </w:p>
        </w:tc>
        <w:tc>
          <w:tcPr>
            <w:tcW w:w="1118" w:type="dxa"/>
          </w:tcPr>
          <w:p w14:paraId="5D524242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4 (8.0)</w:t>
            </w:r>
          </w:p>
        </w:tc>
        <w:tc>
          <w:tcPr>
            <w:tcW w:w="1118" w:type="dxa"/>
          </w:tcPr>
          <w:p w14:paraId="37C4D5DD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 (4.0)</w:t>
            </w:r>
          </w:p>
        </w:tc>
        <w:tc>
          <w:tcPr>
            <w:tcW w:w="1259" w:type="dxa"/>
          </w:tcPr>
          <w:p w14:paraId="154D4ABE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17 (34.0)</w:t>
            </w:r>
          </w:p>
        </w:tc>
        <w:tc>
          <w:tcPr>
            <w:tcW w:w="1125" w:type="dxa"/>
          </w:tcPr>
          <w:p w14:paraId="51390B20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25 (50.0)</w:t>
            </w:r>
          </w:p>
        </w:tc>
      </w:tr>
      <w:tr w:rsidR="000E6564" w:rsidRPr="000E6564" w14:paraId="697377C8" w14:textId="77777777" w:rsidTr="000E6564">
        <w:trPr>
          <w:trHeight w:val="464"/>
        </w:trPr>
        <w:tc>
          <w:tcPr>
            <w:tcW w:w="7131" w:type="dxa"/>
          </w:tcPr>
          <w:p w14:paraId="2A74D24C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5. rTMS should be implemented in all large general hospitals.</w:t>
            </w:r>
          </w:p>
        </w:tc>
        <w:tc>
          <w:tcPr>
            <w:tcW w:w="1258" w:type="dxa"/>
          </w:tcPr>
          <w:p w14:paraId="5EB46AF9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3.0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1.1</w:t>
            </w:r>
          </w:p>
        </w:tc>
        <w:tc>
          <w:tcPr>
            <w:tcW w:w="1118" w:type="dxa"/>
          </w:tcPr>
          <w:p w14:paraId="4A78C998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 (4.0)</w:t>
            </w:r>
          </w:p>
        </w:tc>
        <w:tc>
          <w:tcPr>
            <w:tcW w:w="1118" w:type="dxa"/>
          </w:tcPr>
          <w:p w14:paraId="16DA9EB8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3 (6.0)</w:t>
            </w:r>
          </w:p>
        </w:tc>
        <w:tc>
          <w:tcPr>
            <w:tcW w:w="1118" w:type="dxa"/>
          </w:tcPr>
          <w:p w14:paraId="5C07ABCB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8 (16.0)</w:t>
            </w:r>
          </w:p>
        </w:tc>
        <w:tc>
          <w:tcPr>
            <w:tcW w:w="1259" w:type="dxa"/>
          </w:tcPr>
          <w:p w14:paraId="2D56785E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19 (38.0)</w:t>
            </w:r>
          </w:p>
        </w:tc>
        <w:tc>
          <w:tcPr>
            <w:tcW w:w="1125" w:type="dxa"/>
          </w:tcPr>
          <w:p w14:paraId="69547E05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18 (36.0)</w:t>
            </w:r>
          </w:p>
        </w:tc>
      </w:tr>
      <w:tr w:rsidR="000E6564" w:rsidRPr="000E6564" w14:paraId="5A033047" w14:textId="77777777" w:rsidTr="000E6564">
        <w:trPr>
          <w:trHeight w:val="464"/>
        </w:trPr>
        <w:tc>
          <w:tcPr>
            <w:tcW w:w="7131" w:type="dxa"/>
          </w:tcPr>
          <w:p w14:paraId="0DC71810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6. I know someone with psychiatric illness in my family or my contacts.</w:t>
            </w:r>
          </w:p>
        </w:tc>
        <w:tc>
          <w:tcPr>
            <w:tcW w:w="1258" w:type="dxa"/>
          </w:tcPr>
          <w:p w14:paraId="29F2E093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2.0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1.3</w:t>
            </w:r>
          </w:p>
        </w:tc>
        <w:tc>
          <w:tcPr>
            <w:tcW w:w="1118" w:type="dxa"/>
          </w:tcPr>
          <w:p w14:paraId="659E3B2C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6 (12.0)</w:t>
            </w:r>
          </w:p>
        </w:tc>
        <w:tc>
          <w:tcPr>
            <w:tcW w:w="1118" w:type="dxa"/>
          </w:tcPr>
          <w:p w14:paraId="0250E3AD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14 (28.0)</w:t>
            </w:r>
          </w:p>
        </w:tc>
        <w:tc>
          <w:tcPr>
            <w:tcW w:w="1118" w:type="dxa"/>
          </w:tcPr>
          <w:p w14:paraId="743B0B68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10 (20.0)</w:t>
            </w:r>
          </w:p>
        </w:tc>
        <w:tc>
          <w:tcPr>
            <w:tcW w:w="1259" w:type="dxa"/>
          </w:tcPr>
          <w:p w14:paraId="18319164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13 (26.0)</w:t>
            </w:r>
          </w:p>
        </w:tc>
        <w:tc>
          <w:tcPr>
            <w:tcW w:w="1125" w:type="dxa"/>
          </w:tcPr>
          <w:p w14:paraId="40A3766E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7 (14.)</w:t>
            </w:r>
          </w:p>
        </w:tc>
      </w:tr>
      <w:tr w:rsidR="000E6564" w:rsidRPr="000E6564" w14:paraId="19FA1FDB" w14:textId="77777777" w:rsidTr="000E6564">
        <w:trPr>
          <w:trHeight w:val="494"/>
        </w:trPr>
        <w:tc>
          <w:tcPr>
            <w:tcW w:w="7131" w:type="dxa"/>
          </w:tcPr>
          <w:p w14:paraId="475FF739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7. I would consent to receive rTMS if I had a psychotic depressive condition.</w:t>
            </w:r>
          </w:p>
        </w:tc>
        <w:tc>
          <w:tcPr>
            <w:tcW w:w="1258" w:type="dxa"/>
          </w:tcPr>
          <w:p w14:paraId="479C20F8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2.8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1.0</w:t>
            </w:r>
          </w:p>
        </w:tc>
        <w:tc>
          <w:tcPr>
            <w:tcW w:w="1118" w:type="dxa"/>
          </w:tcPr>
          <w:p w14:paraId="4BA9AD13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0 (0.0)</w:t>
            </w:r>
          </w:p>
        </w:tc>
        <w:tc>
          <w:tcPr>
            <w:tcW w:w="1118" w:type="dxa"/>
          </w:tcPr>
          <w:p w14:paraId="476189B8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6 (12.0)</w:t>
            </w:r>
          </w:p>
        </w:tc>
        <w:tc>
          <w:tcPr>
            <w:tcW w:w="1118" w:type="dxa"/>
          </w:tcPr>
          <w:p w14:paraId="03ED2D31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9 (18.0)</w:t>
            </w:r>
          </w:p>
        </w:tc>
        <w:tc>
          <w:tcPr>
            <w:tcW w:w="1259" w:type="dxa"/>
          </w:tcPr>
          <w:p w14:paraId="3CEB6002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22 (44.0)</w:t>
            </w:r>
          </w:p>
        </w:tc>
        <w:tc>
          <w:tcPr>
            <w:tcW w:w="1125" w:type="dxa"/>
          </w:tcPr>
          <w:p w14:paraId="2CCEF0D6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13 (26.0)</w:t>
            </w:r>
          </w:p>
        </w:tc>
      </w:tr>
      <w:tr w:rsidR="000E6564" w:rsidRPr="000E6564" w14:paraId="60B8D6FA" w14:textId="77777777" w:rsidTr="000E6564">
        <w:trPr>
          <w:trHeight w:val="464"/>
        </w:trPr>
        <w:tc>
          <w:tcPr>
            <w:tcW w:w="7131" w:type="dxa"/>
          </w:tcPr>
          <w:p w14:paraId="2BA4CD6E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8. Psychiatrists often overuse rTMS.</w:t>
            </w:r>
          </w:p>
        </w:tc>
        <w:tc>
          <w:tcPr>
            <w:tcW w:w="1258" w:type="dxa"/>
          </w:tcPr>
          <w:p w14:paraId="6C69C9A1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2.9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0.8</w:t>
            </w:r>
          </w:p>
        </w:tc>
        <w:tc>
          <w:tcPr>
            <w:tcW w:w="1118" w:type="dxa"/>
          </w:tcPr>
          <w:p w14:paraId="31690912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10 (20.0)</w:t>
            </w:r>
          </w:p>
        </w:tc>
        <w:tc>
          <w:tcPr>
            <w:tcW w:w="1118" w:type="dxa"/>
          </w:tcPr>
          <w:p w14:paraId="258DBA74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29 (58.0)</w:t>
            </w:r>
          </w:p>
        </w:tc>
        <w:tc>
          <w:tcPr>
            <w:tcW w:w="1118" w:type="dxa"/>
          </w:tcPr>
          <w:p w14:paraId="4936AF7C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7 (14.0)</w:t>
            </w:r>
          </w:p>
        </w:tc>
        <w:tc>
          <w:tcPr>
            <w:tcW w:w="1259" w:type="dxa"/>
          </w:tcPr>
          <w:p w14:paraId="51F6FC7E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4 (8.0)</w:t>
            </w:r>
          </w:p>
        </w:tc>
        <w:tc>
          <w:tcPr>
            <w:tcW w:w="1125" w:type="dxa"/>
          </w:tcPr>
          <w:p w14:paraId="0B413C74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0 (0.0)</w:t>
            </w:r>
          </w:p>
        </w:tc>
      </w:tr>
      <w:tr w:rsidR="000E6564" w:rsidRPr="000E6564" w14:paraId="4F17615F" w14:textId="77777777" w:rsidTr="000E6564">
        <w:trPr>
          <w:trHeight w:val="464"/>
        </w:trPr>
        <w:tc>
          <w:tcPr>
            <w:tcW w:w="7131" w:type="dxa"/>
          </w:tcPr>
          <w:p w14:paraId="2E1C0E70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9. rTMS should only be used as a final resort.</w:t>
            </w:r>
          </w:p>
        </w:tc>
        <w:tc>
          <w:tcPr>
            <w:tcW w:w="1258" w:type="dxa"/>
          </w:tcPr>
          <w:p w14:paraId="05629B75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2.9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0.8</w:t>
            </w:r>
          </w:p>
        </w:tc>
        <w:tc>
          <w:tcPr>
            <w:tcW w:w="1118" w:type="dxa"/>
          </w:tcPr>
          <w:p w14:paraId="32F296E5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9 (18.0)</w:t>
            </w:r>
          </w:p>
        </w:tc>
        <w:tc>
          <w:tcPr>
            <w:tcW w:w="1118" w:type="dxa"/>
          </w:tcPr>
          <w:p w14:paraId="1F939C4C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31 (62.0)</w:t>
            </w:r>
          </w:p>
        </w:tc>
        <w:tc>
          <w:tcPr>
            <w:tcW w:w="1118" w:type="dxa"/>
          </w:tcPr>
          <w:p w14:paraId="7CDFBF8F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5 (10.0)</w:t>
            </w:r>
          </w:p>
        </w:tc>
        <w:tc>
          <w:tcPr>
            <w:tcW w:w="1259" w:type="dxa"/>
          </w:tcPr>
          <w:p w14:paraId="2EC4DABE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5 (10.0)</w:t>
            </w:r>
          </w:p>
        </w:tc>
        <w:tc>
          <w:tcPr>
            <w:tcW w:w="1125" w:type="dxa"/>
          </w:tcPr>
          <w:p w14:paraId="5108865C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0 (0.0)</w:t>
            </w:r>
          </w:p>
        </w:tc>
      </w:tr>
      <w:tr w:rsidR="000E6564" w:rsidRPr="000E6564" w14:paraId="2B956619" w14:textId="77777777" w:rsidTr="000E6564">
        <w:trPr>
          <w:trHeight w:val="464"/>
        </w:trPr>
        <w:tc>
          <w:tcPr>
            <w:tcW w:w="7131" w:type="dxa"/>
          </w:tcPr>
          <w:p w14:paraId="4EFF4D35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10. rTMS is typically used more often in minority populations worldwide.</w:t>
            </w:r>
          </w:p>
        </w:tc>
        <w:tc>
          <w:tcPr>
            <w:tcW w:w="1258" w:type="dxa"/>
          </w:tcPr>
          <w:p w14:paraId="3341BFF9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2.0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1.2</w:t>
            </w:r>
          </w:p>
        </w:tc>
        <w:tc>
          <w:tcPr>
            <w:tcW w:w="1118" w:type="dxa"/>
          </w:tcPr>
          <w:p w14:paraId="7C6E8580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6 (12.0)</w:t>
            </w:r>
          </w:p>
        </w:tc>
        <w:tc>
          <w:tcPr>
            <w:tcW w:w="1118" w:type="dxa"/>
          </w:tcPr>
          <w:p w14:paraId="37047BBB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11 (22.0)</w:t>
            </w:r>
          </w:p>
        </w:tc>
        <w:tc>
          <w:tcPr>
            <w:tcW w:w="1118" w:type="dxa"/>
          </w:tcPr>
          <w:p w14:paraId="420B94EB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12 (24.0)</w:t>
            </w:r>
          </w:p>
        </w:tc>
        <w:tc>
          <w:tcPr>
            <w:tcW w:w="1259" w:type="dxa"/>
          </w:tcPr>
          <w:p w14:paraId="515CC8FF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17 (34.0)</w:t>
            </w:r>
          </w:p>
        </w:tc>
        <w:tc>
          <w:tcPr>
            <w:tcW w:w="1125" w:type="dxa"/>
          </w:tcPr>
          <w:p w14:paraId="6F97BF5E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4 (8.0)</w:t>
            </w:r>
          </w:p>
        </w:tc>
      </w:tr>
      <w:tr w:rsidR="000E6564" w:rsidRPr="000E6564" w14:paraId="7DF9E4CD" w14:textId="77777777" w:rsidTr="000E6564">
        <w:trPr>
          <w:trHeight w:val="494"/>
        </w:trPr>
        <w:tc>
          <w:tcPr>
            <w:tcW w:w="7131" w:type="dxa"/>
          </w:tcPr>
          <w:p w14:paraId="1D7A849B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11. rTMS is used more often for treating low socioeconomic patients.</w:t>
            </w:r>
          </w:p>
        </w:tc>
        <w:tc>
          <w:tcPr>
            <w:tcW w:w="1258" w:type="dxa"/>
          </w:tcPr>
          <w:p w14:paraId="003DF8A4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2.7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1.0</w:t>
            </w:r>
          </w:p>
        </w:tc>
        <w:tc>
          <w:tcPr>
            <w:tcW w:w="1118" w:type="dxa"/>
          </w:tcPr>
          <w:p w14:paraId="6478663F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11 (22.0)</w:t>
            </w:r>
          </w:p>
        </w:tc>
        <w:tc>
          <w:tcPr>
            <w:tcW w:w="1118" w:type="dxa"/>
          </w:tcPr>
          <w:p w14:paraId="79F76157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24 (48.0)</w:t>
            </w:r>
          </w:p>
        </w:tc>
        <w:tc>
          <w:tcPr>
            <w:tcW w:w="1118" w:type="dxa"/>
          </w:tcPr>
          <w:p w14:paraId="225E48C2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8 (16.0)</w:t>
            </w:r>
          </w:p>
        </w:tc>
        <w:tc>
          <w:tcPr>
            <w:tcW w:w="1259" w:type="dxa"/>
          </w:tcPr>
          <w:p w14:paraId="161A0196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5 (10.0)</w:t>
            </w:r>
          </w:p>
        </w:tc>
        <w:tc>
          <w:tcPr>
            <w:tcW w:w="1125" w:type="dxa"/>
          </w:tcPr>
          <w:p w14:paraId="7EBB996D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 (4.0)</w:t>
            </w:r>
          </w:p>
        </w:tc>
      </w:tr>
      <w:tr w:rsidR="000E6564" w:rsidRPr="000E6564" w14:paraId="72BD35E1" w14:textId="77777777" w:rsidTr="000E6564">
        <w:trPr>
          <w:trHeight w:val="464"/>
        </w:trPr>
        <w:tc>
          <w:tcPr>
            <w:tcW w:w="7131" w:type="dxa"/>
          </w:tcPr>
          <w:p w14:paraId="76CB9690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12. All psychiatrists should have special training courses on rTMS.</w:t>
            </w:r>
          </w:p>
        </w:tc>
        <w:tc>
          <w:tcPr>
            <w:tcW w:w="1258" w:type="dxa"/>
          </w:tcPr>
          <w:p w14:paraId="7B5C0985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2.7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1.1</w:t>
            </w:r>
          </w:p>
        </w:tc>
        <w:tc>
          <w:tcPr>
            <w:tcW w:w="1118" w:type="dxa"/>
          </w:tcPr>
          <w:p w14:paraId="14E63339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 (4.0)</w:t>
            </w:r>
          </w:p>
        </w:tc>
        <w:tc>
          <w:tcPr>
            <w:tcW w:w="1118" w:type="dxa"/>
          </w:tcPr>
          <w:p w14:paraId="5E47C794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6 (12.0)</w:t>
            </w:r>
          </w:p>
        </w:tc>
        <w:tc>
          <w:tcPr>
            <w:tcW w:w="1118" w:type="dxa"/>
          </w:tcPr>
          <w:p w14:paraId="02C0699D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9 (18.0)</w:t>
            </w:r>
          </w:p>
        </w:tc>
        <w:tc>
          <w:tcPr>
            <w:tcW w:w="1259" w:type="dxa"/>
          </w:tcPr>
          <w:p w14:paraId="2AA04E47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20 (40.0)</w:t>
            </w:r>
          </w:p>
        </w:tc>
        <w:tc>
          <w:tcPr>
            <w:tcW w:w="1125" w:type="dxa"/>
          </w:tcPr>
          <w:p w14:paraId="62E7D402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13 (26.0)</w:t>
            </w:r>
          </w:p>
        </w:tc>
      </w:tr>
      <w:tr w:rsidR="000E6564" w:rsidRPr="000E6564" w14:paraId="68390D1C" w14:textId="77777777" w:rsidTr="000E6564">
        <w:trPr>
          <w:trHeight w:val="464"/>
        </w:trPr>
        <w:tc>
          <w:tcPr>
            <w:tcW w:w="7131" w:type="dxa"/>
          </w:tcPr>
          <w:p w14:paraId="5FC8DAD1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eastAsia="zh-CN" w:bidi="ar-OM"/>
              </w:rPr>
              <w:t>13. I would consult an rTMS expert colleague before I started rTMS therapy.</w:t>
            </w:r>
          </w:p>
        </w:tc>
        <w:tc>
          <w:tcPr>
            <w:tcW w:w="1258" w:type="dxa"/>
          </w:tcPr>
          <w:p w14:paraId="377F7B4A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1.0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1.2</w:t>
            </w:r>
          </w:p>
        </w:tc>
        <w:tc>
          <w:tcPr>
            <w:tcW w:w="1118" w:type="dxa"/>
          </w:tcPr>
          <w:p w14:paraId="30A986EC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5 (10.0)</w:t>
            </w:r>
          </w:p>
        </w:tc>
        <w:tc>
          <w:tcPr>
            <w:tcW w:w="1118" w:type="dxa"/>
          </w:tcPr>
          <w:p w14:paraId="72A9D8AF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 (4.0)</w:t>
            </w:r>
          </w:p>
        </w:tc>
        <w:tc>
          <w:tcPr>
            <w:tcW w:w="1118" w:type="dxa"/>
          </w:tcPr>
          <w:p w14:paraId="78EAA051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 (4.0)</w:t>
            </w:r>
          </w:p>
        </w:tc>
        <w:tc>
          <w:tcPr>
            <w:tcW w:w="1259" w:type="dxa"/>
          </w:tcPr>
          <w:p w14:paraId="5C152F19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21 (42.0)</w:t>
            </w:r>
          </w:p>
        </w:tc>
        <w:tc>
          <w:tcPr>
            <w:tcW w:w="1125" w:type="dxa"/>
          </w:tcPr>
          <w:p w14:paraId="33BCACAC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20 (40.0)</w:t>
            </w:r>
          </w:p>
        </w:tc>
      </w:tr>
      <w:tr w:rsidR="000E6564" w:rsidRPr="000E6564" w14:paraId="2C52CD8F" w14:textId="77777777" w:rsidTr="000E6564">
        <w:trPr>
          <w:trHeight w:val="464"/>
        </w:trPr>
        <w:tc>
          <w:tcPr>
            <w:tcW w:w="7131" w:type="dxa"/>
          </w:tcPr>
          <w:p w14:paraId="6FB8E813" w14:textId="77777777" w:rsidR="000E6564" w:rsidRPr="000E6564" w:rsidRDefault="000E6564" w:rsidP="000E6564">
            <w:pPr>
              <w:rPr>
                <w:rFonts w:eastAsiaTheme="minorEastAsia"/>
                <w:sz w:val="22"/>
                <w:szCs w:val="22"/>
                <w:lang w:val="en-US"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Total attitude score ranges from 0 to 52</w:t>
            </w:r>
          </w:p>
        </w:tc>
        <w:tc>
          <w:tcPr>
            <w:tcW w:w="1258" w:type="dxa"/>
          </w:tcPr>
          <w:p w14:paraId="23AC193D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22.5</w:t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sym w:font="Symbol" w:char="F0B1"/>
            </w:r>
            <w:r w:rsidRPr="000E6564">
              <w:rPr>
                <w:rFonts w:eastAsiaTheme="minorEastAsia"/>
                <w:sz w:val="22"/>
                <w:szCs w:val="22"/>
                <w:lang w:val="en-US" w:eastAsia="zh-CN" w:bidi="ar-OM"/>
              </w:rPr>
              <w:t>6.3</w:t>
            </w:r>
          </w:p>
        </w:tc>
        <w:tc>
          <w:tcPr>
            <w:tcW w:w="1118" w:type="dxa"/>
          </w:tcPr>
          <w:p w14:paraId="1C510810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</w:p>
        </w:tc>
        <w:tc>
          <w:tcPr>
            <w:tcW w:w="1118" w:type="dxa"/>
          </w:tcPr>
          <w:p w14:paraId="6BAF0B8D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</w:p>
        </w:tc>
        <w:tc>
          <w:tcPr>
            <w:tcW w:w="1118" w:type="dxa"/>
          </w:tcPr>
          <w:p w14:paraId="355B13D7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</w:p>
        </w:tc>
        <w:tc>
          <w:tcPr>
            <w:tcW w:w="1259" w:type="dxa"/>
          </w:tcPr>
          <w:p w14:paraId="0214DD13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</w:p>
        </w:tc>
        <w:tc>
          <w:tcPr>
            <w:tcW w:w="1125" w:type="dxa"/>
          </w:tcPr>
          <w:p w14:paraId="7571DDB1" w14:textId="77777777" w:rsidR="000E6564" w:rsidRPr="000E6564" w:rsidRDefault="000E6564" w:rsidP="000E6564">
            <w:pPr>
              <w:jc w:val="center"/>
              <w:rPr>
                <w:rFonts w:eastAsiaTheme="minorEastAsia"/>
                <w:sz w:val="22"/>
                <w:szCs w:val="22"/>
                <w:lang w:eastAsia="zh-CN" w:bidi="ar-OM"/>
              </w:rPr>
            </w:pPr>
          </w:p>
        </w:tc>
      </w:tr>
      <w:tr w:rsidR="000E6564" w:rsidRPr="000E6FC6" w14:paraId="6C966D4C" w14:textId="77777777" w:rsidTr="000E6564">
        <w:trPr>
          <w:trHeight w:val="411"/>
        </w:trPr>
        <w:tc>
          <w:tcPr>
            <w:tcW w:w="14127" w:type="dxa"/>
            <w:gridSpan w:val="7"/>
          </w:tcPr>
          <w:p w14:paraId="7FA4B3E6" w14:textId="77777777" w:rsidR="000E6564" w:rsidRPr="000E6FC6" w:rsidRDefault="000E6564" w:rsidP="000E6564">
            <w:pPr>
              <w:rPr>
                <w:rFonts w:eastAsiaTheme="minorEastAsia"/>
                <w:sz w:val="20"/>
                <w:szCs w:val="20"/>
                <w:lang w:val="en-US" w:eastAsia="zh-CN" w:bidi="ar-OM"/>
              </w:rPr>
            </w:pPr>
            <w:r w:rsidRPr="000E6564">
              <w:rPr>
                <w:rFonts w:eastAsiaTheme="minorEastAsia"/>
                <w:sz w:val="20"/>
                <w:szCs w:val="20"/>
                <w:lang w:val="en-US" w:eastAsia="zh-CN" w:bidi="ar-OM"/>
              </w:rPr>
              <w:t>SD, Standard deviation; rTMS, Repetitive transcranial magnetic stimulation</w:t>
            </w:r>
          </w:p>
        </w:tc>
      </w:tr>
    </w:tbl>
    <w:p w14:paraId="2D438089" w14:textId="77777777" w:rsidR="00BA2CC7" w:rsidRDefault="00BA2CC7" w:rsidP="008975B8">
      <w:pPr>
        <w:rPr>
          <w:rFonts w:asciiTheme="majorBidi" w:eastAsia="Calibri" w:hAnsiTheme="majorBidi" w:cstheme="majorBidi"/>
          <w:b/>
          <w:bCs/>
          <w:color w:val="333333"/>
          <w:shd w:val="clear" w:color="auto" w:fill="FFFFFF"/>
        </w:rPr>
        <w:sectPr w:rsidR="00BA2CC7" w:rsidSect="00BA2CC7">
          <w:pgSz w:w="16838" w:h="11906" w:orient="landscape"/>
          <w:pgMar w:top="1797" w:right="1440" w:bottom="1797" w:left="1440" w:header="709" w:footer="709" w:gutter="0"/>
          <w:cols w:space="708"/>
          <w:bidi/>
          <w:rtlGutter/>
          <w:docGrid w:linePitch="360"/>
        </w:sectPr>
      </w:pPr>
    </w:p>
    <w:tbl>
      <w:tblPr>
        <w:tblStyle w:val="TableGrid"/>
        <w:tblW w:w="9923" w:type="dxa"/>
        <w:tblInd w:w="-714" w:type="dxa"/>
        <w:tblLook w:val="04A0" w:firstRow="1" w:lastRow="0" w:firstColumn="1" w:lastColumn="0" w:noHBand="0" w:noVBand="1"/>
      </w:tblPr>
      <w:tblGrid>
        <w:gridCol w:w="3686"/>
        <w:gridCol w:w="1564"/>
        <w:gridCol w:w="1555"/>
        <w:gridCol w:w="1984"/>
        <w:gridCol w:w="1134"/>
      </w:tblGrid>
      <w:tr w:rsidR="00FB1149" w:rsidRPr="00FB1149" w14:paraId="39952BBB" w14:textId="77777777" w:rsidTr="00234E2B">
        <w:trPr>
          <w:trHeight w:val="281"/>
        </w:trPr>
        <w:tc>
          <w:tcPr>
            <w:tcW w:w="9923" w:type="dxa"/>
            <w:gridSpan w:val="5"/>
            <w:noWrap/>
          </w:tcPr>
          <w:p w14:paraId="443B7F73" w14:textId="74E0ECF9" w:rsidR="00FB1149" w:rsidRPr="00FB1149" w:rsidRDefault="00FB1149" w:rsidP="009064CF">
            <w:pPr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FB1149">
              <w:rPr>
                <w:rFonts w:eastAsia="SimSun"/>
                <w:b/>
                <w:bCs/>
                <w:color w:val="000000"/>
                <w:lang w:eastAsia="zh-CN"/>
              </w:rPr>
              <w:lastRenderedPageBreak/>
              <w:t xml:space="preserve">Table </w:t>
            </w:r>
            <w:r w:rsidR="00427D98">
              <w:rPr>
                <w:rFonts w:eastAsia="SimSun"/>
                <w:b/>
                <w:bCs/>
                <w:color w:val="000000"/>
                <w:lang w:eastAsia="zh-CN"/>
              </w:rPr>
              <w:t>3</w:t>
            </w:r>
            <w:r w:rsidRPr="00FB1149">
              <w:rPr>
                <w:rFonts w:eastAsia="SimSun"/>
                <w:b/>
                <w:bCs/>
                <w:color w:val="000000"/>
                <w:lang w:eastAsia="zh-CN"/>
              </w:rPr>
              <w:t xml:space="preserve">. Univariate and multiple linear analysis on knowledge of psychiatrists </w:t>
            </w:r>
            <w:r w:rsidR="009064CF">
              <w:rPr>
                <w:rFonts w:eastAsia="SimSun"/>
                <w:b/>
                <w:bCs/>
                <w:color w:val="000000"/>
                <w:lang w:eastAsia="zh-CN"/>
              </w:rPr>
              <w:t>of</w:t>
            </w:r>
            <w:r>
              <w:rPr>
                <w:rFonts w:eastAsia="SimSun"/>
                <w:b/>
                <w:bCs/>
                <w:color w:val="000000"/>
                <w:lang w:eastAsia="zh-CN"/>
              </w:rPr>
              <w:t xml:space="preserve"> rTMS </w:t>
            </w:r>
            <w:r w:rsidRPr="00FB1149">
              <w:rPr>
                <w:rFonts w:eastAsia="SimSun"/>
                <w:b/>
                <w:bCs/>
                <w:color w:val="000000"/>
                <w:lang w:eastAsia="zh-CN"/>
              </w:rPr>
              <w:t>in association with demographic and attitude levels</w:t>
            </w:r>
          </w:p>
        </w:tc>
      </w:tr>
      <w:tr w:rsidR="00FB1149" w:rsidRPr="00FB1149" w14:paraId="298AD543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2ABB6D51" w14:textId="77777777" w:rsidR="00FB1149" w:rsidRPr="00FB1149" w:rsidRDefault="00FB1149" w:rsidP="00FB1149">
            <w:pPr>
              <w:rPr>
                <w:rFonts w:ascii="SimSun" w:eastAsia="SimSun" w:hAnsi="SimSun" w:cs="SimSun"/>
                <w:lang w:eastAsia="zh-CN"/>
              </w:rPr>
            </w:pPr>
          </w:p>
        </w:tc>
        <w:tc>
          <w:tcPr>
            <w:tcW w:w="1564" w:type="dxa"/>
            <w:noWrap/>
            <w:hideMark/>
          </w:tcPr>
          <w:p w14:paraId="735D81BB" w14:textId="77777777" w:rsidR="00FB1149" w:rsidRPr="00FB1149" w:rsidRDefault="00FB1149" w:rsidP="00FB1149">
            <w:pPr>
              <w:jc w:val="center"/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FB1149">
              <w:rPr>
                <w:rFonts w:eastAsia="SimSun"/>
                <w:b/>
                <w:bCs/>
                <w:color w:val="000000"/>
                <w:lang w:eastAsia="zh-CN"/>
              </w:rPr>
              <w:t>Univariate</w:t>
            </w:r>
          </w:p>
        </w:tc>
        <w:tc>
          <w:tcPr>
            <w:tcW w:w="1555" w:type="dxa"/>
            <w:noWrap/>
            <w:hideMark/>
          </w:tcPr>
          <w:p w14:paraId="6546E3CF" w14:textId="77777777" w:rsidR="00FB1149" w:rsidRPr="00FB1149" w:rsidRDefault="00FB1149" w:rsidP="00FB1149">
            <w:pPr>
              <w:jc w:val="center"/>
              <w:rPr>
                <w:rFonts w:eastAsia="SimSun"/>
                <w:b/>
                <w:bCs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6B9E6638" w14:textId="77777777" w:rsidR="00FB1149" w:rsidRPr="00FB1149" w:rsidRDefault="00FB1149" w:rsidP="00FB1149">
            <w:pPr>
              <w:jc w:val="center"/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FB1149">
              <w:rPr>
                <w:rFonts w:eastAsia="SimSun"/>
                <w:b/>
                <w:bCs/>
                <w:color w:val="000000"/>
                <w:lang w:eastAsia="zh-CN"/>
              </w:rPr>
              <w:t>Multivariate</w:t>
            </w:r>
          </w:p>
        </w:tc>
        <w:tc>
          <w:tcPr>
            <w:tcW w:w="1134" w:type="dxa"/>
            <w:noWrap/>
            <w:hideMark/>
          </w:tcPr>
          <w:p w14:paraId="36C4735F" w14:textId="77777777" w:rsidR="00FB1149" w:rsidRPr="00FB1149" w:rsidRDefault="00FB1149" w:rsidP="00FB1149">
            <w:pPr>
              <w:jc w:val="center"/>
              <w:rPr>
                <w:rFonts w:eastAsia="SimSun"/>
                <w:b/>
                <w:bCs/>
                <w:color w:val="000000"/>
                <w:lang w:eastAsia="zh-CN"/>
              </w:rPr>
            </w:pPr>
          </w:p>
        </w:tc>
      </w:tr>
      <w:tr w:rsidR="00FB1149" w:rsidRPr="00FB1149" w14:paraId="593CB55A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4E242555" w14:textId="77777777" w:rsidR="00FB1149" w:rsidRPr="00FB1149" w:rsidRDefault="00FB1149" w:rsidP="00FB1149">
            <w:pPr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FB1149">
              <w:rPr>
                <w:rFonts w:eastAsia="SimSun"/>
                <w:b/>
                <w:bCs/>
                <w:color w:val="000000"/>
                <w:lang w:eastAsia="zh-CN"/>
              </w:rPr>
              <w:t>Variable</w:t>
            </w:r>
          </w:p>
        </w:tc>
        <w:tc>
          <w:tcPr>
            <w:tcW w:w="1564" w:type="dxa"/>
            <w:noWrap/>
            <w:hideMark/>
          </w:tcPr>
          <w:p w14:paraId="5BB91E58" w14:textId="77777777" w:rsidR="00FB1149" w:rsidRPr="00FB1149" w:rsidRDefault="00FB1149" w:rsidP="00FB1149">
            <w:pPr>
              <w:jc w:val="center"/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FB1149">
              <w:rPr>
                <w:rFonts w:eastAsia="SimSun"/>
                <w:b/>
                <w:bCs/>
                <w:color w:val="000000"/>
                <w:lang w:eastAsia="zh-CN"/>
              </w:rPr>
              <w:t xml:space="preserve"> Mean ± SD</w:t>
            </w:r>
          </w:p>
        </w:tc>
        <w:tc>
          <w:tcPr>
            <w:tcW w:w="1555" w:type="dxa"/>
            <w:noWrap/>
            <w:hideMark/>
          </w:tcPr>
          <w:p w14:paraId="67CE0875" w14:textId="77777777" w:rsidR="00FB1149" w:rsidRPr="00FB1149" w:rsidRDefault="00FB1149" w:rsidP="00FB1149">
            <w:pPr>
              <w:jc w:val="center"/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FB1149">
              <w:rPr>
                <w:rFonts w:eastAsia="SimSun"/>
                <w:b/>
                <w:bCs/>
                <w:i/>
                <w:iCs/>
                <w:color w:val="000000"/>
                <w:lang w:eastAsia="zh-CN"/>
              </w:rPr>
              <w:t>p</w:t>
            </w:r>
            <w:r w:rsidRPr="00FB1149">
              <w:rPr>
                <w:rFonts w:eastAsia="SimSun"/>
                <w:b/>
                <w:bCs/>
                <w:color w:val="000000"/>
                <w:lang w:eastAsia="zh-CN"/>
              </w:rPr>
              <w:t>-value^</w:t>
            </w:r>
          </w:p>
        </w:tc>
        <w:tc>
          <w:tcPr>
            <w:tcW w:w="1984" w:type="dxa"/>
            <w:noWrap/>
            <w:hideMark/>
          </w:tcPr>
          <w:p w14:paraId="66275F52" w14:textId="77777777" w:rsidR="00FB1149" w:rsidRPr="00FB1149" w:rsidRDefault="00FB1149" w:rsidP="00FB1149">
            <w:pPr>
              <w:jc w:val="center"/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FB1149">
              <w:rPr>
                <w:rFonts w:eastAsia="SimSun"/>
                <w:b/>
                <w:bCs/>
                <w:color w:val="000000"/>
                <w:lang w:eastAsia="zh-CN"/>
              </w:rPr>
              <w:t>Beta (95% CI)</w:t>
            </w:r>
          </w:p>
        </w:tc>
        <w:tc>
          <w:tcPr>
            <w:tcW w:w="1134" w:type="dxa"/>
            <w:noWrap/>
            <w:hideMark/>
          </w:tcPr>
          <w:p w14:paraId="0F80BF6F" w14:textId="77777777" w:rsidR="00FB1149" w:rsidRPr="00FB1149" w:rsidRDefault="00FB1149" w:rsidP="00FB1149">
            <w:pPr>
              <w:jc w:val="center"/>
              <w:rPr>
                <w:rFonts w:eastAsia="SimSun"/>
                <w:b/>
                <w:bCs/>
                <w:color w:val="000000"/>
                <w:lang w:eastAsia="zh-CN"/>
              </w:rPr>
            </w:pPr>
            <w:r w:rsidRPr="00FB1149">
              <w:rPr>
                <w:rFonts w:eastAsia="SimSun"/>
                <w:b/>
                <w:bCs/>
                <w:i/>
                <w:iCs/>
                <w:color w:val="000000"/>
                <w:lang w:eastAsia="zh-CN"/>
              </w:rPr>
              <w:t>p</w:t>
            </w:r>
            <w:r w:rsidRPr="00FB1149">
              <w:rPr>
                <w:rFonts w:eastAsia="SimSun"/>
                <w:b/>
                <w:bCs/>
                <w:color w:val="000000"/>
                <w:lang w:eastAsia="zh-CN"/>
              </w:rPr>
              <w:t>-value</w:t>
            </w:r>
          </w:p>
        </w:tc>
      </w:tr>
      <w:tr w:rsidR="00FB1149" w:rsidRPr="00FB1149" w14:paraId="79AE1D28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09062819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Age (years)</w:t>
            </w:r>
          </w:p>
        </w:tc>
        <w:tc>
          <w:tcPr>
            <w:tcW w:w="1564" w:type="dxa"/>
            <w:noWrap/>
            <w:hideMark/>
          </w:tcPr>
          <w:p w14:paraId="4C3CF7DC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59FD9647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707AF616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383F9118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67F9CAC9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27A186C3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Correlation (r)</w:t>
            </w:r>
          </w:p>
        </w:tc>
        <w:tc>
          <w:tcPr>
            <w:tcW w:w="1564" w:type="dxa"/>
            <w:noWrap/>
            <w:hideMark/>
          </w:tcPr>
          <w:p w14:paraId="7ABBAACC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0.389</w:t>
            </w:r>
          </w:p>
        </w:tc>
        <w:tc>
          <w:tcPr>
            <w:tcW w:w="1555" w:type="dxa"/>
            <w:noWrap/>
            <w:hideMark/>
          </w:tcPr>
          <w:p w14:paraId="0C944AA6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0.005</w:t>
            </w:r>
          </w:p>
        </w:tc>
        <w:tc>
          <w:tcPr>
            <w:tcW w:w="1984" w:type="dxa"/>
            <w:noWrap/>
            <w:hideMark/>
          </w:tcPr>
          <w:p w14:paraId="30008392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0.02 (-0.24 - 0.27)</w:t>
            </w:r>
          </w:p>
        </w:tc>
        <w:tc>
          <w:tcPr>
            <w:tcW w:w="1134" w:type="dxa"/>
            <w:noWrap/>
            <w:hideMark/>
          </w:tcPr>
          <w:p w14:paraId="1EC43389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0.904</w:t>
            </w:r>
          </w:p>
        </w:tc>
      </w:tr>
      <w:tr w:rsidR="00FB1149" w:rsidRPr="00FB1149" w14:paraId="324F1236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74E56DD0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Gender</w:t>
            </w:r>
          </w:p>
        </w:tc>
        <w:tc>
          <w:tcPr>
            <w:tcW w:w="1564" w:type="dxa"/>
            <w:noWrap/>
            <w:hideMark/>
          </w:tcPr>
          <w:p w14:paraId="20B2BAE0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03B7F606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43660511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3BDD428E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547DF2E4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1E7A662E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Male</w:t>
            </w:r>
          </w:p>
        </w:tc>
        <w:tc>
          <w:tcPr>
            <w:tcW w:w="1564" w:type="dxa"/>
            <w:noWrap/>
            <w:hideMark/>
          </w:tcPr>
          <w:p w14:paraId="58AEADE7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15.1 ± 3.0</w:t>
            </w:r>
          </w:p>
        </w:tc>
        <w:tc>
          <w:tcPr>
            <w:tcW w:w="1555" w:type="dxa"/>
            <w:noWrap/>
            <w:hideMark/>
          </w:tcPr>
          <w:p w14:paraId="405263CA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0.365</w:t>
            </w:r>
          </w:p>
        </w:tc>
        <w:tc>
          <w:tcPr>
            <w:tcW w:w="1984" w:type="dxa"/>
            <w:noWrap/>
            <w:hideMark/>
          </w:tcPr>
          <w:p w14:paraId="33CB134D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10B03F6D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462DDFC5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7EDBFACD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Female</w:t>
            </w:r>
          </w:p>
        </w:tc>
        <w:tc>
          <w:tcPr>
            <w:tcW w:w="1564" w:type="dxa"/>
            <w:noWrap/>
            <w:hideMark/>
          </w:tcPr>
          <w:p w14:paraId="583192D7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14.1 ± 4.3</w:t>
            </w:r>
          </w:p>
        </w:tc>
        <w:tc>
          <w:tcPr>
            <w:tcW w:w="1555" w:type="dxa"/>
            <w:noWrap/>
            <w:hideMark/>
          </w:tcPr>
          <w:p w14:paraId="00DB326D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742A3DC9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13913F16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47BCA067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68EE6BEB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Education level</w:t>
            </w:r>
          </w:p>
        </w:tc>
        <w:tc>
          <w:tcPr>
            <w:tcW w:w="1564" w:type="dxa"/>
            <w:noWrap/>
            <w:hideMark/>
          </w:tcPr>
          <w:p w14:paraId="1DAF1108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602D20A5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3E4A3162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3F555578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63543B9E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2A627805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Resident (Junior)</w:t>
            </w:r>
          </w:p>
        </w:tc>
        <w:tc>
          <w:tcPr>
            <w:tcW w:w="1564" w:type="dxa"/>
            <w:noWrap/>
            <w:hideMark/>
          </w:tcPr>
          <w:p w14:paraId="1EA3212C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10.7 ± 4.5</w:t>
            </w:r>
          </w:p>
        </w:tc>
        <w:tc>
          <w:tcPr>
            <w:tcW w:w="1555" w:type="dxa"/>
            <w:noWrap/>
            <w:hideMark/>
          </w:tcPr>
          <w:p w14:paraId="733C6827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&lt;.001~</w:t>
            </w:r>
            <w:r w:rsidRPr="00234E2B">
              <w:rPr>
                <w:rFonts w:eastAsia="SimSun"/>
                <w:color w:val="000000"/>
                <w:vertAlign w:val="superscript"/>
                <w:lang w:eastAsia="zh-CN"/>
              </w:rPr>
              <w:t xml:space="preserve"> (a, b, c)</w:t>
            </w:r>
          </w:p>
        </w:tc>
        <w:tc>
          <w:tcPr>
            <w:tcW w:w="1984" w:type="dxa"/>
            <w:noWrap/>
            <w:hideMark/>
          </w:tcPr>
          <w:p w14:paraId="6F7491D5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4.65 (2.18 - 7.11)</w:t>
            </w:r>
          </w:p>
        </w:tc>
        <w:tc>
          <w:tcPr>
            <w:tcW w:w="1134" w:type="dxa"/>
            <w:noWrap/>
            <w:hideMark/>
          </w:tcPr>
          <w:p w14:paraId="660B8759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&lt;.001</w:t>
            </w:r>
          </w:p>
        </w:tc>
      </w:tr>
      <w:tr w:rsidR="00FB1149" w:rsidRPr="00FB1149" w14:paraId="7F7BF056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318017E2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Resident (Senior)</w:t>
            </w:r>
          </w:p>
        </w:tc>
        <w:tc>
          <w:tcPr>
            <w:tcW w:w="1564" w:type="dxa"/>
            <w:noWrap/>
            <w:hideMark/>
          </w:tcPr>
          <w:p w14:paraId="1A20F9C4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16.1 ± 2.3</w:t>
            </w:r>
          </w:p>
        </w:tc>
        <w:tc>
          <w:tcPr>
            <w:tcW w:w="1555" w:type="dxa"/>
            <w:noWrap/>
            <w:hideMark/>
          </w:tcPr>
          <w:p w14:paraId="7E1AA4AC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5F2C5DD5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44189E41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3A1F58B2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50C01372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Consultant/Specialist</w:t>
            </w:r>
          </w:p>
        </w:tc>
        <w:tc>
          <w:tcPr>
            <w:tcW w:w="1564" w:type="dxa"/>
            <w:noWrap/>
            <w:hideMark/>
          </w:tcPr>
          <w:p w14:paraId="73B6CE28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15.6 ± 2.6</w:t>
            </w:r>
          </w:p>
        </w:tc>
        <w:tc>
          <w:tcPr>
            <w:tcW w:w="1555" w:type="dxa"/>
            <w:noWrap/>
            <w:hideMark/>
          </w:tcPr>
          <w:p w14:paraId="470FDB41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465B16DE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2F891CB7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34A91D6E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5F9A71B0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Nationality</w:t>
            </w:r>
          </w:p>
        </w:tc>
        <w:tc>
          <w:tcPr>
            <w:tcW w:w="1564" w:type="dxa"/>
            <w:noWrap/>
            <w:hideMark/>
          </w:tcPr>
          <w:p w14:paraId="430862A6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33BD61DB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035FE973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118BA0EB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73FC8DBD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56DAD86E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Omani</w:t>
            </w:r>
          </w:p>
        </w:tc>
        <w:tc>
          <w:tcPr>
            <w:tcW w:w="1564" w:type="dxa"/>
            <w:noWrap/>
            <w:hideMark/>
          </w:tcPr>
          <w:p w14:paraId="24ADDB24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14.6 ± 3.9</w:t>
            </w:r>
          </w:p>
        </w:tc>
        <w:tc>
          <w:tcPr>
            <w:tcW w:w="1555" w:type="dxa"/>
            <w:noWrap/>
            <w:hideMark/>
          </w:tcPr>
          <w:p w14:paraId="3CBCAC20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0.372</w:t>
            </w:r>
          </w:p>
        </w:tc>
        <w:tc>
          <w:tcPr>
            <w:tcW w:w="1984" w:type="dxa"/>
            <w:noWrap/>
            <w:hideMark/>
          </w:tcPr>
          <w:p w14:paraId="2D241C5F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5D612CB2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60B50DF5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3AD68D23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Non-Omani</w:t>
            </w:r>
          </w:p>
        </w:tc>
        <w:tc>
          <w:tcPr>
            <w:tcW w:w="1564" w:type="dxa"/>
            <w:noWrap/>
            <w:hideMark/>
          </w:tcPr>
          <w:p w14:paraId="53F14CC2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13.8 ± 1.5</w:t>
            </w:r>
          </w:p>
        </w:tc>
        <w:tc>
          <w:tcPr>
            <w:tcW w:w="1555" w:type="dxa"/>
            <w:noWrap/>
            <w:hideMark/>
          </w:tcPr>
          <w:p w14:paraId="6B1A8E88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74DAF25C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0E90B67A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42A894A2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1CE54D38" w14:textId="56C73352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No. of conferences attend annually</w:t>
            </w:r>
          </w:p>
        </w:tc>
        <w:tc>
          <w:tcPr>
            <w:tcW w:w="1564" w:type="dxa"/>
            <w:noWrap/>
            <w:hideMark/>
          </w:tcPr>
          <w:p w14:paraId="23D00F53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7FE89C8B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19CA85F2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09815BBA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62AE3FC5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585AEF2E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1-2</w:t>
            </w:r>
          </w:p>
        </w:tc>
        <w:tc>
          <w:tcPr>
            <w:tcW w:w="1564" w:type="dxa"/>
            <w:noWrap/>
            <w:hideMark/>
          </w:tcPr>
          <w:p w14:paraId="339699DE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14.6 ± 3.7</w:t>
            </w:r>
          </w:p>
        </w:tc>
        <w:tc>
          <w:tcPr>
            <w:tcW w:w="1555" w:type="dxa"/>
            <w:noWrap/>
            <w:hideMark/>
          </w:tcPr>
          <w:p w14:paraId="3399B18A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0.815</w:t>
            </w:r>
          </w:p>
        </w:tc>
        <w:tc>
          <w:tcPr>
            <w:tcW w:w="1984" w:type="dxa"/>
            <w:noWrap/>
            <w:hideMark/>
          </w:tcPr>
          <w:p w14:paraId="2A3CD772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7B2201DC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3855F22A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51D1434E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3-4</w:t>
            </w:r>
          </w:p>
        </w:tc>
        <w:tc>
          <w:tcPr>
            <w:tcW w:w="1564" w:type="dxa"/>
            <w:noWrap/>
            <w:hideMark/>
          </w:tcPr>
          <w:p w14:paraId="640FDFE6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14.3 ± 4.3</w:t>
            </w:r>
          </w:p>
        </w:tc>
        <w:tc>
          <w:tcPr>
            <w:tcW w:w="1555" w:type="dxa"/>
            <w:noWrap/>
            <w:hideMark/>
          </w:tcPr>
          <w:p w14:paraId="500D6F38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2E708A11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2E6D7609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3D337431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54380641" w14:textId="3308A4EF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Workplace</w:t>
            </w:r>
          </w:p>
        </w:tc>
        <w:tc>
          <w:tcPr>
            <w:tcW w:w="1564" w:type="dxa"/>
            <w:noWrap/>
            <w:hideMark/>
          </w:tcPr>
          <w:p w14:paraId="0454D305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45300D68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5F7F1729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29A86B91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019BF1F0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79FD3F75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Tertiary hospital</w:t>
            </w:r>
          </w:p>
        </w:tc>
        <w:tc>
          <w:tcPr>
            <w:tcW w:w="1564" w:type="dxa"/>
            <w:noWrap/>
            <w:hideMark/>
          </w:tcPr>
          <w:p w14:paraId="03786C89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14.0 ± 4.0</w:t>
            </w:r>
          </w:p>
        </w:tc>
        <w:tc>
          <w:tcPr>
            <w:tcW w:w="1555" w:type="dxa"/>
            <w:noWrap/>
            <w:hideMark/>
          </w:tcPr>
          <w:p w14:paraId="3DE86F27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0.086</w:t>
            </w:r>
          </w:p>
        </w:tc>
        <w:tc>
          <w:tcPr>
            <w:tcW w:w="1984" w:type="dxa"/>
            <w:noWrap/>
            <w:hideMark/>
          </w:tcPr>
          <w:p w14:paraId="18FD0B87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3EB00426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5D44A21D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569D2647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Secondary hospital</w:t>
            </w:r>
          </w:p>
        </w:tc>
        <w:tc>
          <w:tcPr>
            <w:tcW w:w="1564" w:type="dxa"/>
            <w:noWrap/>
            <w:hideMark/>
          </w:tcPr>
          <w:p w14:paraId="65D2646F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16.2 ± 2.6</w:t>
            </w:r>
          </w:p>
        </w:tc>
        <w:tc>
          <w:tcPr>
            <w:tcW w:w="1555" w:type="dxa"/>
            <w:noWrap/>
            <w:hideMark/>
          </w:tcPr>
          <w:p w14:paraId="5363D82E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38693F18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38A64227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11A33FED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2D0C2B79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Trained abroad &gt; 6 months</w:t>
            </w:r>
          </w:p>
        </w:tc>
        <w:tc>
          <w:tcPr>
            <w:tcW w:w="1564" w:type="dxa"/>
            <w:noWrap/>
            <w:hideMark/>
          </w:tcPr>
          <w:p w14:paraId="46EC7AE0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7932CCDF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2CEA7DA0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3AE22B48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575BFCE4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3ED8279C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Yes</w:t>
            </w:r>
          </w:p>
        </w:tc>
        <w:tc>
          <w:tcPr>
            <w:tcW w:w="1564" w:type="dxa"/>
            <w:noWrap/>
            <w:hideMark/>
          </w:tcPr>
          <w:p w14:paraId="05747493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15.8 ± 2.7</w:t>
            </w:r>
          </w:p>
        </w:tc>
        <w:tc>
          <w:tcPr>
            <w:tcW w:w="1555" w:type="dxa"/>
            <w:noWrap/>
            <w:hideMark/>
          </w:tcPr>
          <w:p w14:paraId="5FA8EA44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0.205</w:t>
            </w:r>
          </w:p>
        </w:tc>
        <w:tc>
          <w:tcPr>
            <w:tcW w:w="1984" w:type="dxa"/>
            <w:noWrap/>
            <w:hideMark/>
          </w:tcPr>
          <w:p w14:paraId="6E301BC0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46A587EA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347CA30D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7F018B58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No</w:t>
            </w:r>
          </w:p>
        </w:tc>
        <w:tc>
          <w:tcPr>
            <w:tcW w:w="1564" w:type="dxa"/>
            <w:noWrap/>
            <w:hideMark/>
          </w:tcPr>
          <w:p w14:paraId="794BAAF9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14.2 ± 4.0</w:t>
            </w:r>
          </w:p>
        </w:tc>
        <w:tc>
          <w:tcPr>
            <w:tcW w:w="1555" w:type="dxa"/>
            <w:noWrap/>
            <w:hideMark/>
          </w:tcPr>
          <w:p w14:paraId="66EB03F9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6104487D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7C5DC5DD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49BECE9C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2C87F5A0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Updating knowledge from</w:t>
            </w:r>
          </w:p>
        </w:tc>
        <w:tc>
          <w:tcPr>
            <w:tcW w:w="1564" w:type="dxa"/>
            <w:noWrap/>
            <w:hideMark/>
          </w:tcPr>
          <w:p w14:paraId="76E6D509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1087B947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41DB87C6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1DF48C80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00B237E6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380914C8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Articles / Textbooks</w:t>
            </w:r>
          </w:p>
        </w:tc>
        <w:tc>
          <w:tcPr>
            <w:tcW w:w="1564" w:type="dxa"/>
            <w:noWrap/>
            <w:hideMark/>
          </w:tcPr>
          <w:p w14:paraId="4F6F1BE4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14.4 ± 4.0</w:t>
            </w:r>
          </w:p>
        </w:tc>
        <w:tc>
          <w:tcPr>
            <w:tcW w:w="1555" w:type="dxa"/>
            <w:noWrap/>
            <w:hideMark/>
          </w:tcPr>
          <w:p w14:paraId="748DCE7F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0.556</w:t>
            </w:r>
          </w:p>
        </w:tc>
        <w:tc>
          <w:tcPr>
            <w:tcW w:w="1984" w:type="dxa"/>
            <w:noWrap/>
            <w:hideMark/>
          </w:tcPr>
          <w:p w14:paraId="7F37C1B7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190F72C2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4D27768B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5017279A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Conferences / Peer discussion</w:t>
            </w:r>
          </w:p>
        </w:tc>
        <w:tc>
          <w:tcPr>
            <w:tcW w:w="1564" w:type="dxa"/>
            <w:noWrap/>
            <w:hideMark/>
          </w:tcPr>
          <w:p w14:paraId="23572FDE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15.1 ± 3.0</w:t>
            </w:r>
          </w:p>
        </w:tc>
        <w:tc>
          <w:tcPr>
            <w:tcW w:w="1555" w:type="dxa"/>
            <w:noWrap/>
            <w:hideMark/>
          </w:tcPr>
          <w:p w14:paraId="62D40C52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7BE99A39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4BCE8740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04C09B45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7DFB9998" w14:textId="6DAC3DFD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rTMS device in your workplace</w:t>
            </w:r>
          </w:p>
        </w:tc>
        <w:tc>
          <w:tcPr>
            <w:tcW w:w="1564" w:type="dxa"/>
            <w:noWrap/>
            <w:hideMark/>
          </w:tcPr>
          <w:p w14:paraId="38405A06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17CA711F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4C627D0A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7963CD1C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4D364D94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6C114F59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No</w:t>
            </w:r>
          </w:p>
        </w:tc>
        <w:tc>
          <w:tcPr>
            <w:tcW w:w="1564" w:type="dxa"/>
            <w:noWrap/>
            <w:hideMark/>
          </w:tcPr>
          <w:p w14:paraId="6F1E0CC1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13.3 ± 3.8</w:t>
            </w:r>
          </w:p>
        </w:tc>
        <w:tc>
          <w:tcPr>
            <w:tcW w:w="1555" w:type="dxa"/>
            <w:noWrap/>
            <w:hideMark/>
          </w:tcPr>
          <w:p w14:paraId="6EDC3907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0.015</w:t>
            </w:r>
          </w:p>
        </w:tc>
        <w:tc>
          <w:tcPr>
            <w:tcW w:w="1984" w:type="dxa"/>
            <w:noWrap/>
            <w:hideMark/>
          </w:tcPr>
          <w:p w14:paraId="1184B78F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1.88 (0.11 - 3.65)</w:t>
            </w:r>
          </w:p>
        </w:tc>
        <w:tc>
          <w:tcPr>
            <w:tcW w:w="1134" w:type="dxa"/>
            <w:noWrap/>
            <w:hideMark/>
          </w:tcPr>
          <w:p w14:paraId="2B829FB9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0.037</w:t>
            </w:r>
          </w:p>
        </w:tc>
      </w:tr>
      <w:tr w:rsidR="00FB1149" w:rsidRPr="00FB1149" w14:paraId="4C1E5DF7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374B0AA5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Yes</w:t>
            </w:r>
          </w:p>
        </w:tc>
        <w:tc>
          <w:tcPr>
            <w:tcW w:w="1564" w:type="dxa"/>
            <w:noWrap/>
            <w:hideMark/>
          </w:tcPr>
          <w:p w14:paraId="54E43AA6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15.9 ± 3.3</w:t>
            </w:r>
          </w:p>
        </w:tc>
        <w:tc>
          <w:tcPr>
            <w:tcW w:w="1555" w:type="dxa"/>
            <w:noWrap/>
            <w:hideMark/>
          </w:tcPr>
          <w:p w14:paraId="52AAE2EC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00D051CD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52DEE5AF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49BE9BE2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4407A78B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Previous experiences with rTMS device</w:t>
            </w:r>
          </w:p>
        </w:tc>
        <w:tc>
          <w:tcPr>
            <w:tcW w:w="1564" w:type="dxa"/>
            <w:noWrap/>
            <w:hideMark/>
          </w:tcPr>
          <w:p w14:paraId="74B35F07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20518016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71AB9F3C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6008B96E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4731497B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306F0EA9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No</w:t>
            </w:r>
          </w:p>
        </w:tc>
        <w:tc>
          <w:tcPr>
            <w:tcW w:w="1564" w:type="dxa"/>
            <w:noWrap/>
            <w:hideMark/>
          </w:tcPr>
          <w:p w14:paraId="2F922FE7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14.1 ± 3.9</w:t>
            </w:r>
          </w:p>
        </w:tc>
        <w:tc>
          <w:tcPr>
            <w:tcW w:w="1555" w:type="dxa"/>
            <w:noWrap/>
            <w:hideMark/>
          </w:tcPr>
          <w:p w14:paraId="164487D6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0.099</w:t>
            </w:r>
          </w:p>
        </w:tc>
        <w:tc>
          <w:tcPr>
            <w:tcW w:w="1984" w:type="dxa"/>
            <w:noWrap/>
            <w:hideMark/>
          </w:tcPr>
          <w:p w14:paraId="5E1BEB31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701A9775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4BB961C4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48DCD5C4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 Yes</w:t>
            </w:r>
          </w:p>
        </w:tc>
        <w:tc>
          <w:tcPr>
            <w:tcW w:w="1564" w:type="dxa"/>
            <w:noWrap/>
            <w:hideMark/>
          </w:tcPr>
          <w:p w14:paraId="5B019120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16.3 ± 2.8</w:t>
            </w:r>
          </w:p>
        </w:tc>
        <w:tc>
          <w:tcPr>
            <w:tcW w:w="1555" w:type="dxa"/>
            <w:noWrap/>
            <w:hideMark/>
          </w:tcPr>
          <w:p w14:paraId="6629590E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5B4A6585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50258DAF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3E73F482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21E88B53" w14:textId="03D2F299" w:rsidR="00FB1149" w:rsidRPr="00FB1149" w:rsidRDefault="00FB1149" w:rsidP="009A5E93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Attitude scores </w:t>
            </w:r>
            <w:r w:rsidR="009A5E93">
              <w:rPr>
                <w:rFonts w:eastAsia="SimSun"/>
                <w:color w:val="000000"/>
                <w:lang w:eastAsia="zh-CN"/>
              </w:rPr>
              <w:t>towards</w:t>
            </w:r>
            <w:r w:rsidRPr="00FB1149">
              <w:rPr>
                <w:rFonts w:eastAsia="SimSun"/>
                <w:color w:val="000000"/>
                <w:lang w:eastAsia="zh-CN"/>
              </w:rPr>
              <w:t xml:space="preserve"> rTMS</w:t>
            </w:r>
          </w:p>
        </w:tc>
        <w:tc>
          <w:tcPr>
            <w:tcW w:w="1564" w:type="dxa"/>
            <w:noWrap/>
            <w:hideMark/>
          </w:tcPr>
          <w:p w14:paraId="7135B0F0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555" w:type="dxa"/>
            <w:noWrap/>
            <w:hideMark/>
          </w:tcPr>
          <w:p w14:paraId="33D1D376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noWrap/>
            <w:hideMark/>
          </w:tcPr>
          <w:p w14:paraId="13AA1B7B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14:paraId="7FECE757" w14:textId="77777777" w:rsidR="00FB1149" w:rsidRPr="00FB1149" w:rsidRDefault="00FB1149" w:rsidP="00FB1149">
            <w:pPr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 w:rsidR="00FB1149" w:rsidRPr="00FB1149" w14:paraId="404E8B4E" w14:textId="77777777" w:rsidTr="00234E2B">
        <w:trPr>
          <w:trHeight w:val="281"/>
        </w:trPr>
        <w:tc>
          <w:tcPr>
            <w:tcW w:w="3686" w:type="dxa"/>
            <w:noWrap/>
            <w:hideMark/>
          </w:tcPr>
          <w:p w14:paraId="0177FB78" w14:textId="77777777" w:rsidR="00FB1149" w:rsidRPr="00FB1149" w:rsidRDefault="00FB1149" w:rsidP="00FB1149">
            <w:pPr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  Correlation (r)</w:t>
            </w:r>
          </w:p>
        </w:tc>
        <w:tc>
          <w:tcPr>
            <w:tcW w:w="1564" w:type="dxa"/>
            <w:noWrap/>
            <w:hideMark/>
          </w:tcPr>
          <w:p w14:paraId="72F6CEB5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-0.209</w:t>
            </w:r>
          </w:p>
        </w:tc>
        <w:tc>
          <w:tcPr>
            <w:tcW w:w="1555" w:type="dxa"/>
            <w:noWrap/>
            <w:hideMark/>
          </w:tcPr>
          <w:p w14:paraId="0164E4BA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>0.145</w:t>
            </w:r>
          </w:p>
        </w:tc>
        <w:tc>
          <w:tcPr>
            <w:tcW w:w="1984" w:type="dxa"/>
            <w:noWrap/>
            <w:hideMark/>
          </w:tcPr>
          <w:p w14:paraId="16A7730A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14:paraId="30F4F457" w14:textId="77777777" w:rsidR="00FB1149" w:rsidRPr="00FB1149" w:rsidRDefault="00FB1149" w:rsidP="00FB114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FB1149">
              <w:rPr>
                <w:rFonts w:eastAsia="SimSun"/>
                <w:color w:val="000000"/>
                <w:lang w:eastAsia="zh-CN"/>
              </w:rPr>
              <w:t xml:space="preserve">　</w:t>
            </w:r>
          </w:p>
        </w:tc>
      </w:tr>
      <w:tr w:rsidR="00FB1149" w:rsidRPr="00FB1149" w14:paraId="44B45CB7" w14:textId="77777777" w:rsidTr="00234E2B">
        <w:trPr>
          <w:trHeight w:val="577"/>
        </w:trPr>
        <w:tc>
          <w:tcPr>
            <w:tcW w:w="9923" w:type="dxa"/>
            <w:gridSpan w:val="5"/>
            <w:hideMark/>
          </w:tcPr>
          <w:p w14:paraId="2042FB6E" w14:textId="0BF152F8" w:rsidR="00FB1149" w:rsidRPr="00BA2CC7" w:rsidRDefault="00FB1149" w:rsidP="00FB1149">
            <w:pPr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BA2CC7">
              <w:rPr>
                <w:rFonts w:eastAsia="SimSun"/>
                <w:color w:val="000000"/>
                <w:sz w:val="18"/>
                <w:szCs w:val="18"/>
                <w:lang w:eastAsia="zh-CN"/>
              </w:rPr>
              <w:t>^, t-test; ~, ANOVA (Post-hoc test: a, Junior vs. Senior (p&lt;.001); b, Junior vs. Consultant/Specialist (p&lt;.001); c, Resident (Senior) vs. Consultant/Specialist (p=0.989)); Linear (Enter) model: Adjusted R square = 0.364, F=10.363, p&lt;.001</w:t>
            </w:r>
            <w:r w:rsidR="00F36B42" w:rsidRPr="00BA2CC7">
              <w:rPr>
                <w:rFonts w:eastAsia="SimSun"/>
                <w:color w:val="000000"/>
                <w:sz w:val="18"/>
                <w:szCs w:val="18"/>
                <w:lang w:eastAsia="zh-CN"/>
              </w:rPr>
              <w:t xml:space="preserve">; </w:t>
            </w:r>
            <w:r w:rsidR="00F36B42" w:rsidRPr="00BA2CC7">
              <w:rPr>
                <w:rFonts w:eastAsia="SimSun" w:hint="eastAsia"/>
                <w:color w:val="000000"/>
                <w:sz w:val="18"/>
                <w:szCs w:val="18"/>
                <w:lang w:eastAsia="zh-CN"/>
              </w:rPr>
              <w:t xml:space="preserve">Knowledge, </w:t>
            </w:r>
            <w:r w:rsidR="00F36B42" w:rsidRPr="00BA2CC7">
              <w:rPr>
                <w:rFonts w:eastAsia="SimSun"/>
                <w:color w:val="000000"/>
                <w:sz w:val="18"/>
                <w:szCs w:val="18"/>
                <w:lang w:eastAsia="zh-CN"/>
              </w:rPr>
              <w:t>21 items (</w:t>
            </w:r>
            <w:r w:rsidR="00F36B42" w:rsidRPr="00BA2CC7">
              <w:rPr>
                <w:rFonts w:eastAsia="SimSun" w:hint="eastAsia"/>
                <w:color w:val="000000"/>
                <w:sz w:val="18"/>
                <w:szCs w:val="18"/>
                <w:lang w:eastAsia="zh-CN"/>
              </w:rPr>
              <w:t>0</w:t>
            </w:r>
            <w:r w:rsidR="00F36B42" w:rsidRPr="00BA2CC7">
              <w:rPr>
                <w:rFonts w:eastAsia="SimSun"/>
                <w:color w:val="000000"/>
                <w:sz w:val="18"/>
                <w:szCs w:val="18"/>
                <w:lang w:eastAsia="zh-CN"/>
              </w:rPr>
              <w:t>=No/I do</w:t>
            </w:r>
            <w:r w:rsidR="00234E2B">
              <w:rPr>
                <w:rFonts w:eastAsia="SimSun"/>
                <w:color w:val="000000"/>
                <w:sz w:val="18"/>
                <w:szCs w:val="18"/>
                <w:lang w:eastAsia="zh-CN"/>
              </w:rPr>
              <w:t xml:space="preserve"> no</w:t>
            </w:r>
            <w:r w:rsidR="00F36B42" w:rsidRPr="00BA2CC7">
              <w:rPr>
                <w:rFonts w:eastAsia="SimSun"/>
                <w:color w:val="000000"/>
                <w:sz w:val="18"/>
                <w:szCs w:val="18"/>
                <w:lang w:eastAsia="zh-CN"/>
              </w:rPr>
              <w:t>t know, 1=yes per item), total scores from 0 to 21, higher scores indicated more knowledge of rTMS; Attitudes, 13 items (0=strongly disagree, 4=strongly agree per item), total scores from 0 to 52), higher score indicated positive attitudes towards rTMS.</w:t>
            </w:r>
          </w:p>
        </w:tc>
      </w:tr>
    </w:tbl>
    <w:p w14:paraId="0F709F3B" w14:textId="77777777" w:rsidR="00BA2CC7" w:rsidRPr="00BA2CC7" w:rsidRDefault="00BA2CC7" w:rsidP="004D659B">
      <w:pPr>
        <w:rPr>
          <w:rFonts w:eastAsiaTheme="minorEastAsia"/>
          <w:lang w:val="en-US" w:eastAsia="zh-CN" w:bidi="ar-OM"/>
        </w:rPr>
        <w:sectPr w:rsidR="00BA2CC7" w:rsidRPr="00BA2CC7" w:rsidSect="00BA2CC7">
          <w:pgSz w:w="11906" w:h="16838"/>
          <w:pgMar w:top="1440" w:right="1797" w:bottom="1440" w:left="1797" w:header="709" w:footer="709" w:gutter="0"/>
          <w:cols w:space="708"/>
          <w:bidi/>
          <w:rtlGutter/>
          <w:docGrid w:linePitch="360"/>
        </w:sectPr>
      </w:pPr>
    </w:p>
    <w:p w14:paraId="1B3A2DF9" w14:textId="7572C4DA" w:rsidR="007A35A4" w:rsidRPr="00BA2CC7" w:rsidRDefault="007A35A4" w:rsidP="00BA2CC7">
      <w:pPr>
        <w:spacing w:after="200" w:line="276" w:lineRule="auto"/>
        <w:rPr>
          <w:rFonts w:eastAsiaTheme="minorEastAsia"/>
          <w:lang w:val="en-US" w:eastAsia="zh-CN" w:bidi="ar-OM"/>
        </w:rPr>
      </w:pPr>
    </w:p>
    <w:sectPr w:rsidR="007A35A4" w:rsidRPr="00BA2CC7" w:rsidSect="00BA2CC7">
      <w:pgSz w:w="11906" w:h="16838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8771E9" w14:textId="77777777" w:rsidR="005C7B4A" w:rsidRDefault="005C7B4A" w:rsidP="00860B58">
      <w:r>
        <w:separator/>
      </w:r>
    </w:p>
  </w:endnote>
  <w:endnote w:type="continuationSeparator" w:id="0">
    <w:p w14:paraId="78AAE089" w14:textId="77777777" w:rsidR="005C7B4A" w:rsidRDefault="005C7B4A" w:rsidP="00860B58">
      <w:r>
        <w:continuationSeparator/>
      </w:r>
    </w:p>
  </w:endnote>
  <w:endnote w:type="continuationNotice" w:id="1">
    <w:p w14:paraId="74C91AA7" w14:textId="77777777" w:rsidR="005C7B4A" w:rsidRDefault="005C7B4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256203939"/>
      <w:docPartObj>
        <w:docPartGallery w:val="Page Numbers (Bottom of Page)"/>
        <w:docPartUnique/>
      </w:docPartObj>
    </w:sdtPr>
    <w:sdtContent>
      <w:p w14:paraId="3BE1E729" w14:textId="68B7F6F0" w:rsidR="00051F71" w:rsidRDefault="00051F71" w:rsidP="000B00E7">
        <w:pPr>
          <w:pStyle w:val="Footer"/>
          <w:framePr w:wrap="none" w:vAnchor="text" w:hAnchor="text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28FA60B" w14:textId="77777777" w:rsidR="00051F71" w:rsidRDefault="00051F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099669623"/>
      <w:docPartObj>
        <w:docPartGallery w:val="Page Numbers (Bottom of Page)"/>
        <w:docPartUnique/>
      </w:docPartObj>
    </w:sdtPr>
    <w:sdtContent>
      <w:p w14:paraId="20C513BE" w14:textId="1EF1C7DC" w:rsidR="00051F71" w:rsidRDefault="00051F71" w:rsidP="000B00E7">
        <w:pPr>
          <w:pStyle w:val="Footer"/>
          <w:framePr w:wrap="none" w:vAnchor="text" w:hAnchor="text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289A928C" w14:textId="77777777" w:rsidR="00F77B5A" w:rsidRDefault="00F77B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64AF0F" w14:textId="77777777" w:rsidR="005C7B4A" w:rsidRDefault="005C7B4A" w:rsidP="00860B58">
      <w:r>
        <w:separator/>
      </w:r>
    </w:p>
  </w:footnote>
  <w:footnote w:type="continuationSeparator" w:id="0">
    <w:p w14:paraId="5B40ACFA" w14:textId="77777777" w:rsidR="005C7B4A" w:rsidRDefault="005C7B4A" w:rsidP="00860B58">
      <w:r>
        <w:continuationSeparator/>
      </w:r>
    </w:p>
  </w:footnote>
  <w:footnote w:type="continuationNotice" w:id="1">
    <w:p w14:paraId="2DE4F77F" w14:textId="77777777" w:rsidR="005C7B4A" w:rsidRDefault="005C7B4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84C79D" w14:textId="77777777" w:rsidR="00F77B5A" w:rsidRDefault="00F77B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6D3382"/>
    <w:multiLevelType w:val="hybridMultilevel"/>
    <w:tmpl w:val="1728C11C"/>
    <w:lvl w:ilvl="0" w:tplc="ECFC3E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EB247F"/>
    <w:multiLevelType w:val="multilevel"/>
    <w:tmpl w:val="C0A29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BF0730"/>
    <w:multiLevelType w:val="hybridMultilevel"/>
    <w:tmpl w:val="E370ED1A"/>
    <w:lvl w:ilvl="0" w:tplc="040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662FB3"/>
    <w:multiLevelType w:val="hybridMultilevel"/>
    <w:tmpl w:val="731455C8"/>
    <w:lvl w:ilvl="0" w:tplc="CC9AD6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0980918">
    <w:abstractNumId w:val="2"/>
  </w:num>
  <w:num w:numId="2" w16cid:durableId="1577975993">
    <w:abstractNumId w:val="0"/>
  </w:num>
  <w:num w:numId="3" w16cid:durableId="1278098915">
    <w:abstractNumId w:val="3"/>
  </w:num>
  <w:num w:numId="4" w16cid:durableId="1816558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1MDE1MTCxMDIzM7VU0lEKTi0uzszPAykwrQUArF2I2iwAAAA="/>
  </w:docVars>
  <w:rsids>
    <w:rsidRoot w:val="004D659B"/>
    <w:rsid w:val="000001ED"/>
    <w:rsid w:val="00002118"/>
    <w:rsid w:val="00002471"/>
    <w:rsid w:val="00015BA4"/>
    <w:rsid w:val="00021108"/>
    <w:rsid w:val="0002236D"/>
    <w:rsid w:val="000347DD"/>
    <w:rsid w:val="00035D08"/>
    <w:rsid w:val="00051F71"/>
    <w:rsid w:val="00056CD1"/>
    <w:rsid w:val="0006584D"/>
    <w:rsid w:val="00072946"/>
    <w:rsid w:val="00090CA4"/>
    <w:rsid w:val="000A1DDA"/>
    <w:rsid w:val="000C3C07"/>
    <w:rsid w:val="000D20CC"/>
    <w:rsid w:val="000D2D21"/>
    <w:rsid w:val="000E1458"/>
    <w:rsid w:val="000E48E9"/>
    <w:rsid w:val="000E6564"/>
    <w:rsid w:val="000E6FC6"/>
    <w:rsid w:val="000F2097"/>
    <w:rsid w:val="00116BB0"/>
    <w:rsid w:val="00122790"/>
    <w:rsid w:val="00131AB1"/>
    <w:rsid w:val="00133FE2"/>
    <w:rsid w:val="00154D61"/>
    <w:rsid w:val="001628D3"/>
    <w:rsid w:val="00166AA7"/>
    <w:rsid w:val="0017553F"/>
    <w:rsid w:val="00182354"/>
    <w:rsid w:val="001835B0"/>
    <w:rsid w:val="00186F95"/>
    <w:rsid w:val="001929CF"/>
    <w:rsid w:val="001930FC"/>
    <w:rsid w:val="001A1699"/>
    <w:rsid w:val="001B02C4"/>
    <w:rsid w:val="001D4BF9"/>
    <w:rsid w:val="001D7044"/>
    <w:rsid w:val="001D7378"/>
    <w:rsid w:val="002008D5"/>
    <w:rsid w:val="00201135"/>
    <w:rsid w:val="002130F6"/>
    <w:rsid w:val="00232AE3"/>
    <w:rsid w:val="002344D1"/>
    <w:rsid w:val="00234E2B"/>
    <w:rsid w:val="00285B6B"/>
    <w:rsid w:val="0028687C"/>
    <w:rsid w:val="002A1317"/>
    <w:rsid w:val="002B64A9"/>
    <w:rsid w:val="002B7131"/>
    <w:rsid w:val="0030015C"/>
    <w:rsid w:val="00321099"/>
    <w:rsid w:val="0034056F"/>
    <w:rsid w:val="00340F0B"/>
    <w:rsid w:val="00351881"/>
    <w:rsid w:val="00374E6A"/>
    <w:rsid w:val="003970A4"/>
    <w:rsid w:val="003B2331"/>
    <w:rsid w:val="003C578F"/>
    <w:rsid w:val="003C5A71"/>
    <w:rsid w:val="003C7E6B"/>
    <w:rsid w:val="003E1DC3"/>
    <w:rsid w:val="004122E0"/>
    <w:rsid w:val="00414626"/>
    <w:rsid w:val="00416F86"/>
    <w:rsid w:val="00425AEF"/>
    <w:rsid w:val="00427D98"/>
    <w:rsid w:val="004321A0"/>
    <w:rsid w:val="004375AD"/>
    <w:rsid w:val="004449E6"/>
    <w:rsid w:val="00474B01"/>
    <w:rsid w:val="00485B7A"/>
    <w:rsid w:val="0048787E"/>
    <w:rsid w:val="004952AF"/>
    <w:rsid w:val="004A2163"/>
    <w:rsid w:val="004A4E7B"/>
    <w:rsid w:val="004C42B7"/>
    <w:rsid w:val="004D659B"/>
    <w:rsid w:val="004E2346"/>
    <w:rsid w:val="004F4EF9"/>
    <w:rsid w:val="00506779"/>
    <w:rsid w:val="005253F9"/>
    <w:rsid w:val="00530CC0"/>
    <w:rsid w:val="00531F05"/>
    <w:rsid w:val="005633A3"/>
    <w:rsid w:val="00566FA1"/>
    <w:rsid w:val="005917A7"/>
    <w:rsid w:val="0059363D"/>
    <w:rsid w:val="0059589A"/>
    <w:rsid w:val="005A3874"/>
    <w:rsid w:val="005B365E"/>
    <w:rsid w:val="005B46D6"/>
    <w:rsid w:val="005C7B4A"/>
    <w:rsid w:val="005E2E9D"/>
    <w:rsid w:val="005E4F97"/>
    <w:rsid w:val="005F2B4C"/>
    <w:rsid w:val="005F500B"/>
    <w:rsid w:val="005F7744"/>
    <w:rsid w:val="00600BCD"/>
    <w:rsid w:val="00604E56"/>
    <w:rsid w:val="0060678F"/>
    <w:rsid w:val="006104C8"/>
    <w:rsid w:val="00635B34"/>
    <w:rsid w:val="00644F22"/>
    <w:rsid w:val="0064604A"/>
    <w:rsid w:val="0066394F"/>
    <w:rsid w:val="0068249D"/>
    <w:rsid w:val="006A2A28"/>
    <w:rsid w:val="006A7CD3"/>
    <w:rsid w:val="006C3C9E"/>
    <w:rsid w:val="006C51F5"/>
    <w:rsid w:val="006D280D"/>
    <w:rsid w:val="006D7A62"/>
    <w:rsid w:val="006E1FD3"/>
    <w:rsid w:val="006E517A"/>
    <w:rsid w:val="00702252"/>
    <w:rsid w:val="00702E5D"/>
    <w:rsid w:val="0070792D"/>
    <w:rsid w:val="00716014"/>
    <w:rsid w:val="007325D1"/>
    <w:rsid w:val="00732A2E"/>
    <w:rsid w:val="0075555A"/>
    <w:rsid w:val="0077425D"/>
    <w:rsid w:val="00781A4C"/>
    <w:rsid w:val="00781C83"/>
    <w:rsid w:val="00797F7F"/>
    <w:rsid w:val="007A35A4"/>
    <w:rsid w:val="007A594D"/>
    <w:rsid w:val="007A6EE2"/>
    <w:rsid w:val="007C039E"/>
    <w:rsid w:val="007C1D17"/>
    <w:rsid w:val="007C2660"/>
    <w:rsid w:val="007D75F4"/>
    <w:rsid w:val="00804131"/>
    <w:rsid w:val="008208A3"/>
    <w:rsid w:val="00826E84"/>
    <w:rsid w:val="00860B58"/>
    <w:rsid w:val="00861905"/>
    <w:rsid w:val="00870949"/>
    <w:rsid w:val="00872FFB"/>
    <w:rsid w:val="0087392A"/>
    <w:rsid w:val="008805E3"/>
    <w:rsid w:val="00894866"/>
    <w:rsid w:val="008975B8"/>
    <w:rsid w:val="008A0591"/>
    <w:rsid w:val="008A4AFB"/>
    <w:rsid w:val="008B6404"/>
    <w:rsid w:val="008D1DE8"/>
    <w:rsid w:val="008D340C"/>
    <w:rsid w:val="008E3FC3"/>
    <w:rsid w:val="008E51E1"/>
    <w:rsid w:val="008E78C8"/>
    <w:rsid w:val="008F2969"/>
    <w:rsid w:val="008F7839"/>
    <w:rsid w:val="0090033D"/>
    <w:rsid w:val="009064CF"/>
    <w:rsid w:val="009079A9"/>
    <w:rsid w:val="00932C5F"/>
    <w:rsid w:val="009337E4"/>
    <w:rsid w:val="00941EB5"/>
    <w:rsid w:val="00944BB3"/>
    <w:rsid w:val="0095098E"/>
    <w:rsid w:val="00964031"/>
    <w:rsid w:val="009706AD"/>
    <w:rsid w:val="00976C22"/>
    <w:rsid w:val="00977999"/>
    <w:rsid w:val="00987FDA"/>
    <w:rsid w:val="00993FF2"/>
    <w:rsid w:val="009A5E93"/>
    <w:rsid w:val="009B2704"/>
    <w:rsid w:val="009D75AA"/>
    <w:rsid w:val="00A07DFE"/>
    <w:rsid w:val="00A221FF"/>
    <w:rsid w:val="00A5453E"/>
    <w:rsid w:val="00A657F9"/>
    <w:rsid w:val="00A80790"/>
    <w:rsid w:val="00A84530"/>
    <w:rsid w:val="00A87842"/>
    <w:rsid w:val="00A92A70"/>
    <w:rsid w:val="00AB14A4"/>
    <w:rsid w:val="00AC3EC6"/>
    <w:rsid w:val="00AC5733"/>
    <w:rsid w:val="00AE2C30"/>
    <w:rsid w:val="00B02EE0"/>
    <w:rsid w:val="00B07200"/>
    <w:rsid w:val="00B4020A"/>
    <w:rsid w:val="00B40FDF"/>
    <w:rsid w:val="00B42EC1"/>
    <w:rsid w:val="00B509FB"/>
    <w:rsid w:val="00B70AED"/>
    <w:rsid w:val="00B72620"/>
    <w:rsid w:val="00B77EDC"/>
    <w:rsid w:val="00B95B60"/>
    <w:rsid w:val="00BA2CC7"/>
    <w:rsid w:val="00BF25FA"/>
    <w:rsid w:val="00BF3F51"/>
    <w:rsid w:val="00BF6398"/>
    <w:rsid w:val="00C02C9D"/>
    <w:rsid w:val="00C06959"/>
    <w:rsid w:val="00C16296"/>
    <w:rsid w:val="00C26000"/>
    <w:rsid w:val="00C44E87"/>
    <w:rsid w:val="00C60736"/>
    <w:rsid w:val="00C60D8F"/>
    <w:rsid w:val="00C7737D"/>
    <w:rsid w:val="00CA537D"/>
    <w:rsid w:val="00CB20FF"/>
    <w:rsid w:val="00CB2A8F"/>
    <w:rsid w:val="00CB7CAA"/>
    <w:rsid w:val="00CC0999"/>
    <w:rsid w:val="00CC1A06"/>
    <w:rsid w:val="00CC1F8A"/>
    <w:rsid w:val="00CC4A2B"/>
    <w:rsid w:val="00CC4C15"/>
    <w:rsid w:val="00CC5EF7"/>
    <w:rsid w:val="00CC6A94"/>
    <w:rsid w:val="00CD3EE7"/>
    <w:rsid w:val="00CD51AE"/>
    <w:rsid w:val="00CE088F"/>
    <w:rsid w:val="00CE3FB7"/>
    <w:rsid w:val="00CF4752"/>
    <w:rsid w:val="00D06E98"/>
    <w:rsid w:val="00D079CB"/>
    <w:rsid w:val="00D10704"/>
    <w:rsid w:val="00D21077"/>
    <w:rsid w:val="00D256EB"/>
    <w:rsid w:val="00D37032"/>
    <w:rsid w:val="00D42CA8"/>
    <w:rsid w:val="00D44778"/>
    <w:rsid w:val="00D44F75"/>
    <w:rsid w:val="00D64ED3"/>
    <w:rsid w:val="00D74CC2"/>
    <w:rsid w:val="00D76ACD"/>
    <w:rsid w:val="00D823D4"/>
    <w:rsid w:val="00D9141C"/>
    <w:rsid w:val="00DA4F00"/>
    <w:rsid w:val="00DA6907"/>
    <w:rsid w:val="00DB703D"/>
    <w:rsid w:val="00DC2409"/>
    <w:rsid w:val="00DC501A"/>
    <w:rsid w:val="00DD1F3C"/>
    <w:rsid w:val="00DD21FC"/>
    <w:rsid w:val="00E26859"/>
    <w:rsid w:val="00E27297"/>
    <w:rsid w:val="00E3352C"/>
    <w:rsid w:val="00E562FF"/>
    <w:rsid w:val="00E8305A"/>
    <w:rsid w:val="00EA0677"/>
    <w:rsid w:val="00EA3127"/>
    <w:rsid w:val="00EC00E5"/>
    <w:rsid w:val="00EC41C9"/>
    <w:rsid w:val="00ED7B75"/>
    <w:rsid w:val="00EE31E6"/>
    <w:rsid w:val="00EE6AAA"/>
    <w:rsid w:val="00EF0494"/>
    <w:rsid w:val="00EF2377"/>
    <w:rsid w:val="00EF6B8F"/>
    <w:rsid w:val="00F30340"/>
    <w:rsid w:val="00F36B42"/>
    <w:rsid w:val="00F569C0"/>
    <w:rsid w:val="00F77B5A"/>
    <w:rsid w:val="00F84A65"/>
    <w:rsid w:val="00F90D51"/>
    <w:rsid w:val="00F96760"/>
    <w:rsid w:val="00F972FF"/>
    <w:rsid w:val="00FA1D60"/>
    <w:rsid w:val="00FB1149"/>
    <w:rsid w:val="00FB51C8"/>
    <w:rsid w:val="00FC5613"/>
    <w:rsid w:val="00FD4D9B"/>
    <w:rsid w:val="00FD66E6"/>
    <w:rsid w:val="00FE07DB"/>
    <w:rsid w:val="00FE09A7"/>
    <w:rsid w:val="00FE6A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211EA6"/>
  <w15:docId w15:val="{F0166C54-94AF-4225-A03E-5E4440DCA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0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link w:val="Heading1Char"/>
    <w:uiPriority w:val="9"/>
    <w:qFormat/>
    <w:rsid w:val="00FE07D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774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D65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659B"/>
    <w:pPr>
      <w:spacing w:after="160"/>
    </w:pPr>
    <w:rPr>
      <w:rFonts w:asciiTheme="minorHAnsi" w:eastAsiaTheme="minorEastAsia" w:hAnsiTheme="minorHAnsi" w:cstheme="minorBidi"/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659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659B"/>
    <w:rPr>
      <w:rFonts w:ascii="Tahoma" w:eastAsiaTheme="minorEastAsia" w:hAnsi="Tahoma" w:cs="Tahoma"/>
      <w:sz w:val="16"/>
      <w:szCs w:val="16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59B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8975B8"/>
    <w:pPr>
      <w:spacing w:after="160" w:line="259" w:lineRule="auto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8975B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75B8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FE07D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78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787E"/>
    <w:rPr>
      <w:b/>
      <w:bCs/>
      <w:sz w:val="20"/>
      <w:szCs w:val="20"/>
    </w:rPr>
  </w:style>
  <w:style w:type="paragraph" w:styleId="NoSpacing">
    <w:name w:val="No Spacing"/>
    <w:uiPriority w:val="1"/>
    <w:qFormat/>
    <w:rsid w:val="00E8305A"/>
    <w:pPr>
      <w:spacing w:after="0" w:line="240" w:lineRule="auto"/>
    </w:pPr>
  </w:style>
  <w:style w:type="paragraph" w:styleId="Title">
    <w:name w:val="Title"/>
    <w:basedOn w:val="Normal"/>
    <w:link w:val="TitleChar"/>
    <w:qFormat/>
    <w:rsid w:val="006C3C9E"/>
    <w:pPr>
      <w:jc w:val="center"/>
    </w:pPr>
    <w:rPr>
      <w:sz w:val="40"/>
      <w:szCs w:val="40"/>
      <w:lang w:val="en-US" w:eastAsia="ar-SA"/>
    </w:rPr>
  </w:style>
  <w:style w:type="character" w:customStyle="1" w:styleId="TitleChar">
    <w:name w:val="Title Char"/>
    <w:basedOn w:val="DefaultParagraphFont"/>
    <w:link w:val="Title"/>
    <w:rsid w:val="006C3C9E"/>
    <w:rPr>
      <w:rFonts w:ascii="Times New Roman" w:eastAsia="Times New Roman" w:hAnsi="Times New Roman" w:cs="Times New Roman"/>
      <w:sz w:val="40"/>
      <w:szCs w:val="40"/>
      <w:lang w:eastAsia="ar-SA"/>
    </w:rPr>
  </w:style>
  <w:style w:type="table" w:styleId="TableGrid">
    <w:name w:val="Table Grid"/>
    <w:basedOn w:val="TableNormal"/>
    <w:uiPriority w:val="59"/>
    <w:rsid w:val="008B64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569C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706A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9706AD"/>
  </w:style>
  <w:style w:type="character" w:styleId="UnresolvedMention">
    <w:name w:val="Unresolved Mention"/>
    <w:basedOn w:val="DefaultParagraphFont"/>
    <w:uiPriority w:val="99"/>
    <w:semiHidden/>
    <w:unhideWhenUsed/>
    <w:rsid w:val="00932C5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E48E9"/>
    <w:pPr>
      <w:spacing w:after="0" w:line="240" w:lineRule="auto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860B58"/>
    <w:rPr>
      <w:rFonts w:asciiTheme="minorHAnsi" w:eastAsiaTheme="minorEastAsia" w:hAnsiTheme="minorHAnsi" w:cstheme="minorBidi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60B5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60B58"/>
    <w:rPr>
      <w:vertAlign w:val="superscript"/>
    </w:rPr>
  </w:style>
  <w:style w:type="paragraph" w:customStyle="1" w:styleId="c-bibliographic-informationcitation">
    <w:name w:val="c-bibliographic-information__citation"/>
    <w:basedOn w:val="Normal"/>
    <w:rsid w:val="001930FC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ED7B75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774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GB"/>
    </w:rPr>
  </w:style>
  <w:style w:type="paragraph" w:styleId="Bibliography">
    <w:name w:val="Bibliography"/>
    <w:basedOn w:val="Normal"/>
    <w:next w:val="Normal"/>
    <w:uiPriority w:val="37"/>
    <w:unhideWhenUsed/>
    <w:rsid w:val="000A1DDA"/>
    <w:pPr>
      <w:tabs>
        <w:tab w:val="left" w:pos="380"/>
        <w:tab w:val="left" w:pos="500"/>
      </w:tabs>
      <w:spacing w:after="240"/>
      <w:ind w:left="504" w:hanging="504"/>
    </w:pPr>
  </w:style>
  <w:style w:type="paragraph" w:styleId="Header">
    <w:name w:val="header"/>
    <w:basedOn w:val="Normal"/>
    <w:link w:val="HeaderChar"/>
    <w:uiPriority w:val="99"/>
    <w:unhideWhenUsed/>
    <w:rsid w:val="00F77B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7B5A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F77B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7B5A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PageNumber">
    <w:name w:val="page number"/>
    <w:basedOn w:val="DefaultParagraphFont"/>
    <w:uiPriority w:val="99"/>
    <w:semiHidden/>
    <w:unhideWhenUsed/>
    <w:rsid w:val="00051F71"/>
  </w:style>
  <w:style w:type="character" w:styleId="LineNumber">
    <w:name w:val="line number"/>
    <w:basedOn w:val="DefaultParagraphFont"/>
    <w:uiPriority w:val="99"/>
    <w:semiHidden/>
    <w:unhideWhenUsed/>
    <w:rsid w:val="00051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4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06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34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052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5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4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22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3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00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2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5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07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9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8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8E2446C-523B-43D1-9514-D74CF1262520}">
  <we:reference id="wa200001482" version="1.0.5.0" store="en-US" storeType="OMEX"/>
  <we:alternateReferences>
    <we:reference id="WA200001482" version="1.0.5.0" store="" storeType="OMEX"/>
  </we:alternateReferences>
  <we:properties>
    <we:property name="cache" value="{}"/>
    <we:property name="user-choices" value="{&quot;91a5ff0839ca1ccb16bfa9f350f2953d&quot;:&quot;Specialty&quot;,&quot;d7e42194e3f1c787389c958e7e86844b&quot;:&quot;Psychiatry,&quot;,&quot;4db62b97d826ac4ca6a3fc56ddd8062f&quot;:&quot;Behavioural&quot;,&quot;7acb8936c85eab661425b51cf08985f8&quot;:&quot;towards&quot;,&quot;5133cde69687e23483416618a107c45c&quot;:&quot;Abstract Background&quot;,&quot;d6c049714577ef2147cdfd8b80b3db9d&quot;:&quot;Objectives: Repetitive&quot;,&quot;69cba56dc119f6b919fd39afe1103703&quot;:&quot;for refractory&quot;,&quot;ff127660cdcc0c3bf7721258024f259a&quot;:&quot;medication&quot;,&quot;8ab085483bf8d76be4c110586157dea4&quot;:&quot;should&quot;,&quot;319ba3dbc036c63234bac5e21aa9298f&quot;:&quot;the&quot;,&quot;d5e51d105a3e85658c2082aec5039bae&quot;:&quot;understanding&quot;,&quot;aecd8d0a90e73066eccdee3409b8613a&quot;:&quot;of psychiatrists towards&quot;,&quot;34495dfc128f8d94540280fc1b488ae7&quot;:&quot;that contribute&quot;,&quot;43a3d6807ffc05402bcd7c299e361ecf&quot;:&quot;to the&quot;,&quot;3720a4cff227778fc2c19681d65e802b&quot;:&quot;knowledge&quot;,&quot;25e83fdcf017c7c836bdeb1cc4d4f01a&quot;:&quot;identify&quot;,&quot;ea0c5aac225bc96053c35f916af68d6d&quot;:&quot;knowledge&quot;,&quot;aa3e89e2f15a8dede941b256cdbabfea&quot;:&quot;seniors&quot;,&quot;8c6fcf9cda55fc7fdd59e962079aaf05&quot;:&quot;higher level of&quot;,&quot;445b179dac6ebc28265a98549528006a&quot;:&quot;knowledge&quot;,&quot;0eb68b92d44da83d324e281a8f93d5d4&quot;:&quot;Furthermore,&quot;,&quot;d407eb2caf5d0e5147dabb2c28c3b68d&quot;:&quot;at work&quot;,&quot;dde98c819edee3f22e32f0b716a50dc7&quot;:&quot;higher level of&quot;,&quot;19e64cf5b679e0cce1a9a74cee9825d9&quot;:&quot;knowledge&quot;,&quot;bfbfe3be00b37c9b0189113a1f2b3bc3&quot;:&quot;Conclusion: Three&quot;,&quot;638a6b553cea366e6d33ac669eac151f&quot;:&quot;the&quot;,&quot;9b1db66711dfdd41d31013616b1c3bce&quot;:&quot;of psychiatrists about&quot;,&quot;a2e647ed7bd7c72790e2ea76b72500f3&quot;:&quot;on&quot;,&quot;90e3cb6a75228145477303be37555ec2&quot;:&quot;job&quot;,&quot;2cf13bfbb260bf714a16f7477b5bbe5a&quot;:&quot;standardized&quot;,&quot;6d88f8b87344aaf8af17f15d10522d8e&quot;:&quot;Cross-Sectional Survey of&quot;,&quot;eb69f00e8ed694222658fd9a0f130029&quot;:&quot;noninvasive&quot;,&quot;8609cc6095a64e52747f0998db591d91&quot;:&quot;medication-refractory&quot;,&quot;8e15bc8039a4663a4754acc0422bc6dc&quot;:&quot;safer&quot;,&quot;c38de56308e247b931db0a9612b58236&quot;:&quot;less&quot;,&quot;376088ffa51d27332211c20ea2dd44da&quot;:&quot;the treatment of&quot;,&quot;7876db45e1fe19c0fec6db9a4a39f46f&quot;:&quot;paid&quot;,&quot;1c9a5e034618c5bd2e907a6f825c94bb&quot;:&quot;toward&quot;,&quot;3615563edbfca2e90514bd811ce471fc&quot;:&quot;are not aware&quot;,&quot;2091e13cd92960baf3bb297911672be3&quot;:&quot;of&quot;,&quot;53b0e293989bda5d2ff51822b227ac48&quot;:&quot;toward&quot;,&quot;c93c1821770c221a134d843138db2376&quot;:&quot;of&quot;,&quot;c4b15e908f6e0a713884561e0e21a55c&quot;:&quot;towards&quot;,&quot;907066f67f011c52ed8a587a0495c714&quot;:&quot;limited attention&quot;,&quot;215e93e6439342eb83794184247171b1&quot;:&quot;paid&quot;,&quot;c91241e81d64001399340234be412de5&quot;:&quot;toward&quot;,&quot;4232b7db4785bf0b239114a7d84cd1e1&quot;:&quot;To our knowledge,&quot;,&quot;b3951efd6f45b094db0aab89283059ef&quot;:&quot;toward repetitive transcranial magnetic stimulation&quot;,&quot;723260c7ab29af92b2b67401fa6e7d87&quot;:&quot;Methods&quot;,&quot;7be72875ae6f71edd1d0290bc873c9fb&quot;:&quot;design, site&quot;,&quot;99d09bb808e59eaf6cdce1ef0b84465e&quot;:&quot;durationIn&quot;,&quot;0c3ac525f6ab0395242544edf9e90105&quot;:&quot;The convenience&quot;,&quot;b5de24acca02e3ee7042f37b36229a1c&quot;:&quot;completion of&quot;,&quot;e2e1017fa222edad27bbb0e38acfb411&quot;:&quot;collection All&quot;,&quot;31849d6bc880e34e9bf956fa0d1ef2b3&quot;:&quot;demographic&quot;,&quot;4aaa952da2bc528f36788056a218ed52&quot;:&quot;who worked&quot;,&quot;c40b35ac3f3b791108a640c3cc3acf05&quot;:&quot;voluntary, that&quot;,&quot;2da0f72129da58150e13a46385c34671&quot;:&quot;and that&quot;,&quot;25874440f1b09cca4a5b2e446f8a1aa1&quot;:&quot;Participants&quot;,&quot;26d03825d56b5060d99d77b0063b23f7&quot;:&quot;Size\u000bThe&quot;,&quot;854ed1b55be1be9fe153eb89db8823fb&quot;:&quot;Analysis,&quot;,&quot;41397c6caa549e2fd63bc07ece7d9159&quot;:&quot;variation&quot;,&quot;837cd34e6e5f16be3a36b820245b22aa&quot;:&quot;with 5% and 80%&quot;,&quot;31d9d544b2a9ce1e73d55e8cf537a0d7&quot;:&quot;errors,&quot;,&quot;3497549e8738f619cbdb2808c438f54a&quot;:&quot;information was collected,&quot;,&quot;a9473c667563a0d4593a91b8cfa3e7f5&quot;:&quot;sex,&quot;,&quot;244cd19dd90afb52abafedad97907003&quot;:&quot;of knowledge updating,&quot;,&quot;23224f3b328d6307046190d3342858e4&quot;:&quot;at work,&quot;,&quot;72cf7028185670aecef977ff003194e9&quot;:&quot;devices.&quot;,&quot;ac66a7677bc3e62a5fe104bdd59abf6d&quot;:&quot;that evaluated&quot;,&quot;b3a3575869ef6e88b9a4841354d17f2a&quot;:&quot;aspects of&quot;,&quot;2061898b9e46a50356ec3fd8a7450e59&quot;:&quot;of rTMS.&quot;,&quot;124d758992027889c3353691279dabb4&quot;:&quot;of&quot;,&quot;cbc5f91fb846702a5a5ca833028d0188&quot;:&quot;The univariate&quot;,&quot;4186c5ac5396c8af3302c00affa0a7fd&quot;:&quot;in the&quot;,&quot;56b36ebeb79bd3268b758edcf63a89a5&quot;:&quot;with the&quot;,&quot;cee50613ca68329a673c9fd35a0db6a4&quot;:&quot;post hoc&quot;,&quot;88581d8133c331181cbf267292ce0fd8&quot;:&quot;analyzes&quot;,&quot;c5d2e940ec9ca2a82ee99d25bd299f9a&quot;:&quot;performed&quot;,&quot;b56d3d49489a735973f398034bc08412&quot;:&quot;carried out according to&quot;,&quot;d63b6fce840cfd930feb71870498d6fd&quot;:&quot;the&quot;,&quot;d99103ac7e5d315fc52c314c6add6979&quot;:&quot;of&quot;,&quot;207ea7030e39e9e125587d74c75234e5&quot;:&quot;of the participants toward&quot;,&quot;01d34c59d8af5b3c287771e47775cd4f&quot;:&quot;half&quot;,&quot;4c7225db6e862a3a8dd6690a1a54b093&quot;:&quot;more than&quot;,&quot;82f4b3b2b42cc8489b0de218aae96557&quot;:&quot;More&quot;,&quot;e8c47e43fd45729c8c524d8552ccfdec&quot;:&quot;knowledge&quot;,&quot;612a45e86af30d020bdb5eba5350be17&quot;:&quot;2, the&quot;,&quot;2d81d85a9156d0f02b24b93c273b84a3&quot;:&quot;on&quot;,&quot;ae87503285a0f49fd9ac2e5f9c146f7a&quot;:&quot;Multivariate&quot;,&quot;03eca3293fffe1cfa6c6006945e2f84c&quot;:&quot;have significant determinants of&quot;,&quot;8eef0d500b25e99d9a9a7b47bd398334&quot;:&quot;device&quot;,&quot;4ba83bd528f0d2d22eb3f94f016e2834&quot;:&quot;rTMS knowledge.&quot;,&quot;ff7ebe71a2673e9013285a54e7ddb377&quot;:&quot;toward&quot;,&quot;251b85029c9bba3f5a3b8dd5fbe0d924&quot;:&quot;Of&quot;,&quot;6482e0a5f3e78cfca201e4efdabfd314&quot;:&quot;is consistent&quot;,&quot;72518c8cb44a211203562f295b0f2a93&quot;:&quot;Center&quot;,&quot;6c350426a35b82046ea1766fec1deaf6&quot;:&quot;The&quot;,&quot;47f75616ecbe0adb494510e7882f5e95&quot;:&quot;objective of this study&quot;,&quot;c3eeeaa90432d7e7dc357340680c03b3&quot;:&quot;the&quot;,&quot;07fa53bf8a8627479fb8cc183c1a50cd&quot;:&quot;of psychiatrists about&quot;,&quot;fe01d2d6b0c4c64a1ab32bac01141ebe&quot;:&quot;first-hand&quot;,&quot;086e958f4825bfaf26ccef679d022316&quot;:&quot;conferences&quot;,&quot;4b3d7cd9355c3d53a76f3cf95a53e8e5&quot;:&quot;in&quot;,&quot;3e7bff1a7565f238c2b18915a4e9c4bc&quot;:&quot;Similarly,&quot;,&quot;5d66d542fcdd1c0351db56cfab893338&quot;:&quot;to improve&quot;,&quot;cedc5561dc8dfd6e7a88fc6919f7f94f&quot;:&quot;job,&quot;,&quot;6df9591daa32d2921443020ecbc967ec&quot;:&quot;greater&quot;,&quot;b7fc94ba92acae793bd3ac2d7055478b&quot;:&quot;for the&quot;,&quot;e585970ea3876001df63b353195ccd28&quot;:&quot;standardized&quot;,&quot;a9da2f7057f9227516318781f9ca1029&quot;:&quot;practicing&quot;,&quot;9ecb3a748d07f62817bcc4b3e8b90392&quot;:&quot;physician&quot;,&quot;576839d2bf924cf073cf3bcccd57a124&quot;:&quot;attitude,&quot;,&quot;de41ccc01ceb5ac141d8ab8eb3ef6058&quot;:&quot;consider&quot;,&quot;a23f53b8a74d579b170e34fd348b27c6&quot;:&quot;allow&quot;,&quot;fb91a484685fe2d84749ac6d7abdfd70&quot;:&quot;Furthermore,&quot;,&quot;17b142c51e0d8f04001c47b88a023354&quot;:&quot;recognize&quot;,&quot;016c502b9a6c9d42b0f3838851fdfa29&quot;:&quot;official&quot;,&quot;c35d9b61dcbcd71d29e2d31778c9fa8d&quot;:&quot;rTMS in psychiatric&quot;,&quot;529a347e12bd824311cfc16197bb0d70&quot;:&quot;popularizing&quot;,&quot;253c005ae41314de57e51e391a23df84&quot;:&quot;survey&quot;,&quot;1c6024319e6fec2b9d569daecd4d9b9f&quot;:&quot;confounders&quot;,&quot;aacc06641b2832ccdecc1ca283c35b94&quot;:&quot;to fully&quot;,&quot;2780c02b50090097b4da636dc9c9b9fe&quot;:&quot;rTMS.&quot;,&quot;87ffc2b4a1cc7519be531c8b148a5239&quot;:&quot;psychiatrists&quot;,&quot;094b1408d7a6128c8d1526deb114fdca&quot;:&quot;generalize&quot;,&quot;f9c826747057c329ec18b69afc3f06c7&quot;:&quot;standardized&quot;,&quot;8c019c93d90a4d43e50282d03c72ac9d&quot;:&quot;the&quot;,&quot;4291577211cbee8be14430a48f4848f2&quot;:&quot;understanding of psychiatrists&quot;,&quot;0c466f90c2960e5ceb1b871239f2f80f&quot;:&quot;favorable&quot;,&quot;9250bc29a86f0c1a5d0aba182f479028&quot;:&quot;toward the use of&quot;,&quot;c1ca7714e55d43ba1b71cdfdf7113266&quot;:&quot;by&quot;,&quot;acf92fcd83865eb8f7fd08e977f2b7da&quot;:&quot;data&quot;,&quot;131a878e4dd9b5bf502e0337302f9db0&quot;:&quot;materials:&quot;,&quot;203508fc5e1676b69cf8d325a220d1ad&quot;:&quot;analysed&quot;,&quot;de838bd12670c76d4d51ca840a05dbfe&quot;:&quot;interest&quot;,&quot;5bf3f7fcf83c794601a21f68a8cc7cb4&quot;:&quot;did not receive a&quot;,&quot;226b3b46bb6f547ae10599f8390864b9&quot;:&quot;commercial&quot;,&quot;2cb8c2fa356f3b446ba64c241c60ce0b&quot;:&quot;non-profit&quot;,&quot;5d6628292e812c013812aaa3393dfdfe&quot;:&quot;who participated&quot;,&quot;ac6130d9e0f572228565f8a28a027d3d&quot;:&quot;study.&quot;,&quot;131cce2d3e1bfb7c21e2e15718b8d196&quot;:&quot;Sciences,&quot;,&quot;12c8e3eb6162709f475b8ada1a586efc&quot;:&quot;medication&quot;,&quot;7ed6adced6731b97cf6aa3318878f78a&quot;:&quot;(Junior/Senior) (n=25,&quot;,&quot;d7c3d597eefb3495b70188bc20e40a77&quot;:&quot;job&quot;,&quot;de438fc6277a1940b70f8ad380b472e0&quot;:&quot;non-invasive&quot;,&quot;d6b0317bce5c7238bf0d4e6e49196db1&quot;:&quot;and by&quot;,&quot;52d7e95c57ba8974e9efffb563f3837e&quot;:&quot;shown&quot;,&quot;6d98b197125971f69ff5585809f7fe03&quot;:&quot;post-traumatic&quot;,&quot;37086ebaade799b49135eddf02193ffd&quot;:&quot;With the&quot;,&quot;ee2c4645e6bb2eaa00be47376b06a545&quot;:&quot;challenges&quot;,&quot;e9d60a8bde69317091052fa8f9caa6c8&quot;:&quot;pharmacotherapy,&quot;,&quot;28aaf178f6ebc232c83275662122042f&quot;:&quot;are a&quot;,&quot;c11d4ce8a1f03f52510cfa61734d147a&quot;:&quot;conditions&quot;,&quot;bd7b0b1e48739d46658f096237578eaf&quot;:&quot;have&quot;,&quot;647d6dae536fa8b45297e21ca1481f37&quot;:&quot;offer an&quot;,&quot;46c73076183a5c18959b2e03af4b315f&quot;:&quot;that&quot;,&quot;244a1103fd3c1ad6aeb59bfdbb0537ad&quot;:&quot;of&quot;,&quot;ba64781397377d1128da3debd8b2b3c2&quot;:&quot;a widespread&quot;,&quot;8c5872fffa05ee8550fa2e3cc24548e1&quot;:&quot;against&quot;,&quot;2f10d4d48aa6b825cf5c36939b44971e&quot;:&quot;sociocultural&quot;,&quot;a4b948a25e96a60291c399ec05d51c7e&quot;:&quot;idioms&quot;,&quot;558e77e8c77babcfcb40f6b5687a01a8&quot;:&quot;distress&quot;,&quot;9c7d4a1e263880c83043cb2fd37f4b7c&quot;:&quot;sociocultural&quot;,&quot;40f95ae6f4a325c8810edae7adc2d3d5&quot;:&quot;has&quot;,&quot;666e781b3cb64394a25a28bd9a2ba73c&quot;:&quot;drugs,&quot;,&quot;7755bcc97b19895afff19b78885e84ad&quot;:&quot;sometimes&quot;,&quot;40c7cbda9696e91ce205cc6471294663&quot;:&quot;the Oman health system,&quot;,&quot;326caeaaf9e61d89321351839e0f2688&quot;:&quot;psychiatric&quot;,&quot;0c25a7f6362113aac2548595060edf1a&quot;:&quot;on&quot;,&quot;ae0e28d931b79111470006b03af02927&quot;:&quot;information on&quot;,&quot;045c74576bae550102e45e56434130ca&quot;:&quot;improve&quot;,&quot;6dd371831dcafbfe4cd3d5f97d8c50e5&quot;:&quot;use&quot;,&quot;351e31fb067dbec35fa04f7e76ff4ff4&quot;:&quot;1-Socio-demographic factors&quot;,&quot;d9ec88fd0a3f9177c41611c9c0e95e0a&quot;:&quot;months,&quot;,&quot;2bf91336ecf1f78af402a82686926c27&quot;:&quot;dependent&quot;,&quot;a9b18b274b779b33b876414133e3220d&quot;:&quot;and the&quot;,&quot;87e84baa992aeac71ae908d019e6c385&quot;:&quot;The&quot;,&quot;b2b586beee7bccc36760e6cd3fb74589&quot;:&quot;good-fit&quot;,&quot;7469f47233047bff8e47f0fb7b4845bf&quot;:&quot;R-square&quot;,&quot;3a0ff09cdaa731fcb7c2a18cec350ce7&quot;:&quot;other psychiatrist&quot;,&quot;08ab55662e189451ba047f86a814a382&quot;:&quot;Acknowledgements&quot;,&quot;8286a13d2429d458d55b6f3251fbd8c0&quot;:&quot;magnetic&quot;,&quot;195891541e9e6021f535b267038b84ef&quot;:&quot;Oman\u000b\u000b3&quot;,&quot;0b0c0b0b0645903a67f83cdfa914096f&quot;:&quot;College&quot;,&quot;4752494b68951f8890af7409f294f9ad&quot;:&quot;Cross-sectional&quot;,&quot;5b79d3bb1f4b16a102467b6ad2f7dff2&quot;:&quot;psychiatrists&quot;,&quot;9d7fda56bd302e2f4f22fc220596dcc2&quot;:&quot;toward&quot;,&quot;5b31eab20aa55290a3a80d9925103d40&quot;:&quot;older&quot;,&quot;abe83ac07505c13342cd1009f29e442c&quot;:&quot;of psychiatrists about&quot;,&quot;4eeaf41c2b98aa17f965d8585f7c2c99&quot;:&quot;tested&quot;,&quot;e02fc77f1b3ecba5fb2b5542d128b23e&quot;:&quot;used&quot;,&quot;b5be2fe972b6d68dfe94314e2ad3c67d&quot;:&quot;disorder (5-7).&quot;,&quot;de1ccf541d3d3efecc0d31ce2cd405b4&quot;:&quot;increasing&quot;,&quot;9b253213ae855909876ae942462d1c12&quot;:&quot;the 'mental&quot;,&quot;9f3d33e9ca9b35e69fc00c5ede240fc4&quot;:&quot;that&quot;,&quot;bf50a6d08ce142d0dba9dc142115cdac&quot;:&quot;treatment resistant&quot;,&quot;2c44d3a74a7e5fb6a6b749953fcec359&quot;:&quot;characteristics (9).&quot;,&quot;0be91808aa608cfe875602e54b1546c7&quot;:&quot;they have&quot;,&quot;f4232a73cbba994d23e61d57202b9165&quot;:&quot;'treating'&quot;,&quot;7433982f108d8ed007d2ee2e0fa0c373&quot;:&quot;symptoms fanfare&quot;,&quot;8e1d75a788925261c8dfa4f4f2d50da7&quot;:&quot;the many&quot;,&quot;cba6474dbab6e67cdeeaca7dcdebf067&quot;:&quot;However,&quot;,&quot;2afec63ffd4e3346e31aeacd9f297474&quot;:&quot;towards&quot;,&quot;4e48049bfc1e487ec8bd0d865c298a3e&quot;:&quot;in&quot;,&quot;fbd648dbaf934257564383f1428390f4&quot;:&quot;participation&quot;,&quot;ace1276b8403b85ab6b2eb56acce6bbd&quot;:&quot;voluntary&quot;,&quot;cab7353a4e2391756cf92216deef1660&quot;:&quot;and that&quot;,&quot;35971c1b1810f5d7ef35bb13eae0cd25&quot;:&quot;provided&quot;,&quot;c5a0ebdb9cac75d04f2810a23400c6f3&quot;:&quot;study&quot;,&quot;9d7bd2976f067cd07fdf219960860d37&quot;:&quot;and a&quot;,&quot;29a7cdf23c2e031f18b45cf134507f2f&quot;:&quot;errors of 5% and 80%,&quot;,&quot;b56de070fdcb1406d1186b4b934d7240&quot;:&quot;including&quot;,&quot;c69da9a703c22cc9af1e04613fbc39a3&quot;:&quot;and&quot;,&quot;14b0a4b630b73b745886ca3792ce4957&quot;:&quot;specialist&quot;,&quot;39f622466fd08dd91e78c2266554563f&quot;:&quot;if&quot;,&quot;7a47b1276a28533fbc316717e358725c&quot;:&quot;(yes, no),&quot;,&quot;76a75cae0d04a70178a8876d65556617&quot;:&quot;Arabia (16).&quot;,&quot;9a1e6afc0492ebc4d2188d8a336c6035&quot;:&quot;approved the&quot;,&quot;f2ca6a876488589aa2ee9e57433f2831&quot;:&quot;carried out&quot;,&quot;8dd0d8f97085079b7b75332318780a9c&quot;:&quot;knowledge&quot;,&quot;d849610d7f1491b3b0e8a9bdd7bb58ba&quot;:&quot;attitudes of the participants&quot;,&quot;d98806877ccc8a8d8f613d4924db9482&quot;:&quot;attitude&quot;,&quot;edb3591b5fc79ab1a45d762cf4d87485&quot;:&quot;toward&quot;,&quot;83463635f80588c226af73d5a0985a78&quot;:&quot;attitude&quot;,&quot;204905dac1a38dd9618ea29ccacdef47&quot;:&quot;and the&quot;,&quot;eb52eb2eb08f60fe872181c91ebf5267&quot;:&quot;the level of knowledge.&quot;,&quot;2576596bd525ecddde3618ff413bb3fd&quot;:&quot;of the&quot;,&quot;a53643d0982bea8d0aa15f3c0b80edf9&quot;:&quot;and those&quot;,&quot;aebb40e0d2a163b61913e18e76eb409e&quot;:&quot;on&quot;,&quot;ee455413962e6c3fe1f4a08aad4f4279&quot;:&quot;work place&quot;,&quot;29ffd4127b521bb5edb68f9a6ee2f629&quot;:&quot;in&quot;,&quot;257fee0eccfa4bb7451f1ed6e69f98f4&quot;:&quot;towards&quot;,&quot;cedbc7939551b9e1451f8303795fba2b&quot;:&quot;women&quot;,&quot;14153ff96987a0c0f125059db2993548&quot;:&quot;conferences,&quot;,&quot;32a2d581eb24101ddcaf2486c4187dab&quot;:&quot;improving&quot;,&quot;07cf3e8ae2494c9df87656433fe8d7ca&quot;:&quot;study that&quot;,&quot;5be5d7b955472d1e64ef975b2f5b1ef7&quot;:&quot;showed&quot;,&quot;6c8af84217665953168792b98122ef5b&quot;:&quot;found&quot;,&quot;72271baaaafcda54ef656b1fd02c7d46&quot;:&quot;namely a&quot;,&quot;d2963e1f9512a738ffb912e4636c9d9f&quot;:&quot;better&quot;,&quot;df9a88a2ed8f218bd6ec493946caae9e&quot;:&quot;of&quot;,&quot;3abe5bc95e355228ee580794d1ace1b0&quot;:&quot;This&quot;,&quot;5ac1ad2e679d1ca4879da3e4131c7f4c&quot;:&quot;improve the&quot;,&quot;720105295e50e2d64bd459087f05994b&quot;:&quot;allow for&quot;,&quot;fd2db22d69786e1d7d1e4171eb8590b5&quot;:&quot;promote&quot;,&quot;6f8b794f3246b0c1e1780bb4d4d5dc53&quot;:&quot;Conclusions&quot;,&quot;436d267bdfe154e6708b971ee3aaa4f4&quot;:&quot;improve the&quot;,&quot;d8bc006a2da7f1228972c307b00cba85&quot;:&quot;all the&quot;,&quot;5d3ca026c9d230297d82d03c92b265e3&quot;:&quot;non-profit&quot;,&quot;5112bccbb5d27d6f7676f3a98c9c8081&quot;:&quot;Single institution&quot;,&quot;4e9f87b8a3f8b28eee459f0de97a7d00&quot;:&quot;Author:\u000b\u000bSalim Al-Huseini ,&quot;,&quot;e353dbe42c8654f33588d4da0b517469&quot;:&quot;Abstract&quot;,&quot;6e6ecbf1df05d312a7316ddd9f3b87f2&quot;:&quot;a&quot;,&quot;f0692011b3581e66b9c60d45d1446ca8&quot;:&quot;prominent one&quot;,&quot;d6042cfa06e6ae8a7e12fbc728d0b541&quot;:&quot;pharmacopsychotherapy&quot;,&quot;691821c21b569a1e026aa8ad2b60b399&quot;:&quot;region, resistance to&quot;,&quot;10caf25f4fb5ca92ba14f12967e3aa73&quot;:&quot;treatment&quot;,&quot;b08bdd102bf38997b4c379908876f8c0&quot;:&quot;towards&quot;,&quot;3788db474380794bf6a90383827167d6&quot;:&quot;measure was adopted&quot;,&quot;085035ecca42112db4595c90f6935422&quot;:&quot;in&quot;,&quot;17f84a0399f8ff7168f6a8562371fb99&quot;:&quot;half&quot;,&quot;297ee6424a6936690fe59cf8b017fd63&quot;:&quot;at work,&quot;,&quot;042d58165b8082f3f79df1d0f7f56ab3&quot;:&quot;has been&quot;,&quot;b1501361fe6a6d267b03cffb152f09f8&quot;:&quot;disorders&quot;,&quot;0320a45a379ec45cd6ca44c0d72414a1&quot;:&quot;toward&quot;,&quot;ebd532de187044ea63be081e7ede5cfa&quot;:&quot;informed about&quot;,&quot;d2aa496f703298d8d366b9aebc4d6ecd&quot;:&quot;that&quot;,&quot;57d21143b5007b1196665b65960753cc&quot;:&quot;have not&quot;,&quot;446577b0fc7247ce0c257bffeb163890&quot;:&quot;been&quot;,&quot;04f4a3f6373f8a1500afb8349a2771c9&quot;:&quot;data&quot;,&quot;1e1812eb5b7e397b55fce526a323d319&quot;:&quot;Participants&quot;,&quot;7c3d58c1a16e86a5f9a2cb45ee968368&quot;:&quot;sign&quot;,&quot;5015bf6f6dc866e1df889d682eeb76f3&quot;:&quot;and&quot;,&quot;cf8e588b6583937f835b4c45e228f719&quot;:&quot;it electronically&quot;,&quot;e93d85d16536ef978d3f42728a369309&quot;:&quot;the rTMS&quot;,&quot;4de4e72201dbf5b0cea0d879cfa6bcf0&quot;:&quot;of&quot;,&quot;a73c71a58415d9804eff16cb3426315a&quot;:&quot;Socio-demographic factors&quot;,&quot;f6ffca66f900e0762d9de301d39fa634&quot;:&quot;specialist&quot;,&quot;749ecc77fa8e016aa949a47f668b0a4c&quot;:&quot;dependent&quot;,&quot;cbef6da896020d26e99eab88ca5c4aad&quot;:&quot;at&quot;,&quot;b05f1614d076161e935bfafe0c6140a4&quot;:&quot;work&quot;,&quot;f717aaa184909a835a9cc25f2446f8e5&quot;:&quot;women&quot;,&quot;01591e06f8f0db632ba8ecb0bad41631&quot;:&quot;of the&quot;,&quot;370148599800e520d03f26d87a89b21d&quot;:&quot;healthcare in particular&quot;,&quot;cd26e9f032b191daf9aa5541813db63f&quot;:&quot;N. A.,&quot;,&quot;409adbbf4354a2205a019a50e109d057&quot;:&quot;N. N.,&quot;,&quot;bb278a138ce718d0c1f3cfa7767ea7a6&quot;:&quot;A. A.,&quot;,&quot;503983cc9bce69255b2512295bbf887b&quot;:&quot;A. M.&quot;,&quot;428a429bae6edf91ab7b368cc201717a&quot;:&quot;recent concerted efforts&quot;,&quot;242ec8c0b736abea3f94359d11236310&quot;:&quot;made&quot;,&quot;b555c18578ce49fabe3706b12f10109c&quot;:&quot;this&quot;,&quot;98f662f53d14eec2298b51948db5f751&quot;:&quot;Although&quot;,&quot;784868fd2766371c81ed5c4627c4e2f7&quot;:&quot;psychiatry : bulletin&quot;,&quot;5cb35c26d4f003257b50a48ca422bed7&quot;:&quot;Regarding&quot;,&quot;375cb48d3c9a982f93f7272a2aa8cf02&quot;:&quot;Quantitative&quot;,&quot;70c4b4bfd99c153451cf988e3a6cf83b&quot;:&quot;data&quot;,&quot;63225524b008f3113ac117c9e1a647c6&quot;:&quot;level&quot;,&quot;747f641bdaed43a08e3f703866a5c5ea&quot;:&quot;are&quot;,&quot;94d71860c6c18a78b4f75e3ae6ea222f&quot;:&quot;showing a&quot;,&quot;b5d1849b26796e753c8f707e51d99289&quot;:&quot;crucial&quot;,&quot;bb1cc303db90b4d1aeedac75b6bb35c8&quot;:&quot;the&quot;,&quot;33e7c03f01a6d701b900ea2dfef29caa&quot;:&quot;rTMS by psychiatrists&quot;,&quot;648bc11bef0df94c922382c33531f32f&quot;:&quot;improve&quot;,&quot;fe58f92a82fae06f5ccfd37b30c7058c&quot;:&quot;settings.&quot;,&quot;5b8d4815071b32872c72659eef31bca7&quot;:&quot;namely&quot;,&quot;8388f337e12014785a0e1d829bf6a29c&quot;:&quot;at work,&quot;,&quot;4d948b6567eb744a8500aea4e76fab6d&quot;:&quot;for&quot;,&quot;2d46535d01d6fe6aa447dbcd644c2eb9&quot;:&quot;training of&quot;,&quot;8efd128c768577e95bab287d4f149d63&quot;:&quot;survey,&quot;,&quot;b81b10a695573413659210b922b697ae&quot;:&quot;Publication:&quot;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7DBBD-C17F-4168-97A4-B43A8F6E7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740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Nilesh Nawale</cp:lastModifiedBy>
  <cp:revision>2</cp:revision>
  <dcterms:created xsi:type="dcterms:W3CDTF">2024-08-02T06:16:00Z</dcterms:created>
  <dcterms:modified xsi:type="dcterms:W3CDTF">2024-08-02T06:16:00Z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18b3cbd7300893c2f3ceb7ba2b16a00539b88a2ab4d38a7d13cf762e0e67d0ca</vt:lpwstr>
  </property>
  <property fmtid="{D5CDD505-2E9C-101B-9397-08002B2CF9AE}" pid="3" name="ZOTERO_PREF_1">
    <vt:lpwstr>&lt;data data-version="3" zotero-version="6.0.37"&gt;&lt;session id="6Wx7qAIu"/&gt;&lt;style id="http://www.zotero.org/styles/springer-basic-brackets-no-et-al" hasBibliography="1" bibliographyStyleHasBeenSet="1"/&gt;&lt;prefs&gt;&lt;pref name="fieldType" value="Field"/&gt;&lt;pref name="</vt:lpwstr>
  </property>
  <property fmtid="{D5CDD505-2E9C-101B-9397-08002B2CF9AE}" pid="4" name="ZOTERO_PREF_2">
    <vt:lpwstr>automaticJournalAbbreviations" value="true"/&gt;&lt;/prefs&gt;&lt;/data&gt;</vt:lpwstr>
  </property>
</Properties>
</file>