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80" w:rsidRDefault="00DA4980" w:rsidP="00DA4980">
      <w:pPr>
        <w:jc w:val="both"/>
        <w:rPr>
          <w:lang w:val="en-US"/>
        </w:rPr>
      </w:pPr>
      <w:r>
        <w:rPr>
          <w:lang w:val="en-US"/>
        </w:rPr>
        <w:t>Supplement 1</w:t>
      </w:r>
      <w:r w:rsidRPr="00056BE9">
        <w:rPr>
          <w:lang w:val="en-US"/>
        </w:rPr>
        <w:t xml:space="preserve">: </w:t>
      </w:r>
      <w:r>
        <w:rPr>
          <w:rFonts w:asciiTheme="majorHAnsi" w:hAnsiTheme="majorHAnsi" w:cstheme="majorHAnsi"/>
          <w:lang w:val="en-US"/>
        </w:rPr>
        <w:t>P</w:t>
      </w:r>
      <w:r w:rsidRPr="00C936D3">
        <w:rPr>
          <w:rFonts w:asciiTheme="majorHAnsi" w:hAnsiTheme="majorHAnsi" w:cstheme="majorHAnsi"/>
          <w:lang w:val="en-US"/>
        </w:rPr>
        <w:t>elvic floor symptoms</w:t>
      </w:r>
      <w:r>
        <w:rPr>
          <w:rFonts w:asciiTheme="majorHAnsi" w:hAnsiTheme="majorHAnsi" w:cstheme="majorHAnsi"/>
          <w:lang w:val="en-US"/>
        </w:rPr>
        <w:t xml:space="preserve"> between the four </w:t>
      </w:r>
      <w:r w:rsidRPr="00C936D3">
        <w:rPr>
          <w:rFonts w:asciiTheme="majorHAnsi" w:hAnsiTheme="majorHAnsi" w:cstheme="majorHAnsi"/>
          <w:lang w:val="en-US"/>
        </w:rPr>
        <w:t xml:space="preserve">different </w:t>
      </w:r>
      <w:proofErr w:type="spellStart"/>
      <w:r w:rsidRPr="00C936D3">
        <w:rPr>
          <w:rFonts w:asciiTheme="majorHAnsi" w:hAnsiTheme="majorHAnsi" w:cstheme="majorHAnsi"/>
          <w:lang w:val="en-US"/>
        </w:rPr>
        <w:t>levator</w:t>
      </w:r>
      <w:proofErr w:type="spellEnd"/>
      <w:r w:rsidRPr="00C936D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C936D3">
        <w:rPr>
          <w:rFonts w:asciiTheme="majorHAnsi" w:hAnsiTheme="majorHAnsi" w:cstheme="majorHAnsi"/>
          <w:lang w:val="en-US"/>
        </w:rPr>
        <w:t>ani</w:t>
      </w:r>
      <w:proofErr w:type="spellEnd"/>
      <w:r w:rsidRPr="00C936D3">
        <w:rPr>
          <w:rFonts w:asciiTheme="majorHAnsi" w:hAnsiTheme="majorHAnsi" w:cstheme="majorHAnsi"/>
          <w:lang w:val="en-US"/>
        </w:rPr>
        <w:t xml:space="preserve"> muscle (LAM) state groups </w:t>
      </w:r>
      <w:r w:rsidRPr="00056BE9">
        <w:rPr>
          <w:lang w:val="en-US"/>
        </w:rPr>
        <w:t xml:space="preserve">for the time </w:t>
      </w:r>
      <w:r w:rsidRPr="00EE50F7">
        <w:rPr>
          <w:lang w:val="en-US"/>
        </w:rPr>
        <w:t>before and during pregnancy</w:t>
      </w:r>
    </w:p>
    <w:p w:rsidR="00DA4980" w:rsidRPr="00C53575" w:rsidRDefault="00DA4980" w:rsidP="00DA4980">
      <w:pPr>
        <w:rPr>
          <w:lang w:val="en-US"/>
        </w:rPr>
      </w:pPr>
    </w:p>
    <w:tbl>
      <w:tblPr>
        <w:tblStyle w:val="Tabellenraster"/>
        <w:tblW w:w="151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134"/>
        <w:gridCol w:w="1134"/>
        <w:gridCol w:w="1134"/>
        <w:gridCol w:w="708"/>
        <w:gridCol w:w="1076"/>
        <w:gridCol w:w="1176"/>
        <w:gridCol w:w="950"/>
        <w:gridCol w:w="999"/>
        <w:gridCol w:w="760"/>
      </w:tblGrid>
      <w:tr w:rsidR="00DA4980" w:rsidRPr="00E672F5" w:rsidTr="00B031E7">
        <w:tc>
          <w:tcPr>
            <w:tcW w:w="4962" w:type="dxa"/>
            <w:vMerge w:val="restart"/>
          </w:tcPr>
          <w:p w:rsidR="00DA4980" w:rsidRPr="00291FBA" w:rsidRDefault="00DA4980" w:rsidP="00C147EF">
            <w:pPr>
              <w:tabs>
                <w:tab w:val="left" w:pos="757"/>
              </w:tabs>
              <w:rPr>
                <w:b/>
                <w:sz w:val="18"/>
                <w:szCs w:val="18"/>
                <w:lang w:val="en-US"/>
              </w:rPr>
            </w:pPr>
            <w:proofErr w:type="spellStart"/>
            <w:r w:rsidRPr="00291FBA">
              <w:rPr>
                <w:b/>
                <w:sz w:val="18"/>
                <w:szCs w:val="18"/>
              </w:rPr>
              <w:t>Questions</w:t>
            </w:r>
            <w:proofErr w:type="spellEnd"/>
          </w:p>
        </w:tc>
        <w:tc>
          <w:tcPr>
            <w:tcW w:w="5244" w:type="dxa"/>
            <w:gridSpan w:val="5"/>
            <w:tcBorders>
              <w:bottom w:val="nil"/>
            </w:tcBorders>
          </w:tcPr>
          <w:p w:rsidR="00DA4980" w:rsidRDefault="00DA4980" w:rsidP="00C147E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91FBA">
              <w:rPr>
                <w:b/>
                <w:sz w:val="18"/>
                <w:szCs w:val="18"/>
                <w:lang w:val="en-US"/>
              </w:rPr>
              <w:t>Before pregnancy</w:t>
            </w:r>
          </w:p>
          <w:p w:rsidR="00B031E7" w:rsidRPr="00291FBA" w:rsidRDefault="00B031E7" w:rsidP="00C147EF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5"/>
            <w:tcBorders>
              <w:bottom w:val="nil"/>
            </w:tcBorders>
          </w:tcPr>
          <w:p w:rsidR="00DA4980" w:rsidRPr="00291FBA" w:rsidRDefault="00DA4980" w:rsidP="00C147EF">
            <w:pPr>
              <w:ind w:left="-254" w:firstLine="142"/>
              <w:jc w:val="center"/>
              <w:rPr>
                <w:b/>
                <w:sz w:val="18"/>
                <w:szCs w:val="18"/>
                <w:lang w:val="en-US"/>
              </w:rPr>
            </w:pPr>
            <w:r w:rsidRPr="00291FBA">
              <w:rPr>
                <w:b/>
                <w:sz w:val="18"/>
                <w:szCs w:val="18"/>
                <w:lang w:val="en-US"/>
              </w:rPr>
              <w:t>During pregnancy</w:t>
            </w:r>
          </w:p>
        </w:tc>
      </w:tr>
      <w:tr w:rsidR="00DA4980" w:rsidRPr="00E672F5" w:rsidTr="00B031E7">
        <w:tc>
          <w:tcPr>
            <w:tcW w:w="4962" w:type="dxa"/>
            <w:vMerge/>
            <w:tcBorders>
              <w:right w:val="single" w:sz="4" w:space="0" w:color="auto"/>
            </w:tcBorders>
          </w:tcPr>
          <w:p w:rsidR="00DA4980" w:rsidRPr="00E672F5" w:rsidRDefault="00DA4980" w:rsidP="00C147EF">
            <w:pPr>
              <w:tabs>
                <w:tab w:val="left" w:pos="75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Pr="00E672F5" w:rsidRDefault="00B031E7" w:rsidP="00B031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Inta</w:t>
            </w:r>
            <w:r w:rsidR="00DA4980">
              <w:rPr>
                <w:sz w:val="18"/>
                <w:szCs w:val="18"/>
              </w:rPr>
              <w:t>ct</w:t>
            </w:r>
            <w:proofErr w:type="spellEnd"/>
            <w:r w:rsidR="00DA4980">
              <w:rPr>
                <w:sz w:val="18"/>
                <w:szCs w:val="18"/>
              </w:rPr>
              <w:t xml:space="preserve"> </w:t>
            </w:r>
            <w:r w:rsidR="00DA4980" w:rsidRPr="00F97B2E">
              <w:rPr>
                <w:sz w:val="18"/>
                <w:szCs w:val="18"/>
              </w:rPr>
              <w:t>n=142</w:t>
            </w:r>
            <w:r w:rsidR="00DA4980">
              <w:rPr>
                <w:sz w:val="18"/>
                <w:szCs w:val="18"/>
              </w:rPr>
              <w:t xml:space="preserve"> (67%)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980" w:rsidRPr="00E672F5" w:rsidRDefault="00B031E7" w:rsidP="00B031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</w:t>
            </w:r>
            <w:r w:rsidR="00DA4980">
              <w:rPr>
                <w:sz w:val="18"/>
                <w:szCs w:val="18"/>
              </w:rPr>
              <w:t>ematoma</w:t>
            </w:r>
            <w:proofErr w:type="spellEnd"/>
            <w:r w:rsidR="00DA4980">
              <w:rPr>
                <w:sz w:val="18"/>
                <w:szCs w:val="18"/>
              </w:rPr>
              <w:t xml:space="preserve"> n=31 (14.6%)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980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</w:t>
            </w:r>
          </w:p>
          <w:p w:rsidR="00DA4980" w:rsidRPr="00E672F5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n=14 (6.6%)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980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CAV</w:t>
            </w:r>
          </w:p>
          <w:p w:rsidR="00DA4980" w:rsidRPr="00E672F5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n=25 (11.8%)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</w:t>
            </w:r>
            <w:proofErr w:type="spellStart"/>
            <w:r>
              <w:rPr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Pr="00E672F5" w:rsidRDefault="00B031E7" w:rsidP="00B031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r w:rsidR="00DA4980">
              <w:rPr>
                <w:sz w:val="18"/>
                <w:szCs w:val="18"/>
              </w:rPr>
              <w:t>ntact</w:t>
            </w:r>
            <w:proofErr w:type="spellEnd"/>
            <w:r w:rsidR="00DA4980">
              <w:rPr>
                <w:sz w:val="18"/>
                <w:szCs w:val="18"/>
              </w:rPr>
              <w:t xml:space="preserve"> </w:t>
            </w:r>
            <w:r w:rsidR="00DA4980" w:rsidRPr="00F97B2E">
              <w:rPr>
                <w:sz w:val="18"/>
                <w:szCs w:val="18"/>
              </w:rPr>
              <w:t>n=142</w:t>
            </w:r>
            <w:r w:rsidR="00DA4980">
              <w:rPr>
                <w:sz w:val="18"/>
                <w:szCs w:val="18"/>
              </w:rPr>
              <w:t xml:space="preserve"> (67%)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980" w:rsidRPr="00E672F5" w:rsidRDefault="00B031E7" w:rsidP="00B031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</w:t>
            </w:r>
            <w:r w:rsidR="00DA4980">
              <w:rPr>
                <w:sz w:val="18"/>
                <w:szCs w:val="18"/>
              </w:rPr>
              <w:t>ematoma</w:t>
            </w:r>
            <w:proofErr w:type="spellEnd"/>
            <w:r w:rsidR="00DA4980">
              <w:rPr>
                <w:sz w:val="18"/>
                <w:szCs w:val="18"/>
              </w:rPr>
              <w:t xml:space="preserve"> n=31 (14.6%)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980" w:rsidRPr="00E672F5" w:rsidRDefault="00B031E7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A4980">
              <w:rPr>
                <w:sz w:val="18"/>
                <w:szCs w:val="18"/>
              </w:rPr>
              <w:t>AV n=14 (6.6%)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980" w:rsidRPr="00E672F5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CAV n=25 (11.8%)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Default="00DA4980" w:rsidP="00B0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</w:t>
            </w:r>
            <w:proofErr w:type="spellStart"/>
            <w:r>
              <w:rPr>
                <w:sz w:val="18"/>
                <w:szCs w:val="18"/>
              </w:rPr>
              <w:t>value</w:t>
            </w:r>
            <w:proofErr w:type="spellEnd"/>
          </w:p>
        </w:tc>
      </w:tr>
      <w:tr w:rsidR="00DA4980" w:rsidRPr="006E181A" w:rsidTr="00B031E7"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lost urine involuntary/ against my will  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Daily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 (87.3)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 (8.5)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 (87.1)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 (100.0)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23 (92.0) 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(8.0)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.703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 (44.4)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 (45.8)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(5.6)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 (45.2)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 (38.7)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(9.7)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(50.0)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 (60.0)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 (40.0)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60" w:type="dxa"/>
            <w:tcBorders>
              <w:left w:val="nil"/>
              <w:right w:val="single" w:sz="4" w:space="0" w:color="auto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.828</w:t>
            </w:r>
          </w:p>
        </w:tc>
      </w:tr>
      <w:tr w:rsidR="00DA4980" w:rsidRPr="006E181A" w:rsidTr="00B031E7"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lost stool involuntary/ against my will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Daily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133</w:t>
            </w:r>
            <w:r>
              <w:rPr>
                <w:sz w:val="18"/>
                <w:szCs w:val="18"/>
                <w:lang w:val="en-US"/>
              </w:rPr>
              <w:t xml:space="preserve"> (93.7)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 xml:space="preserve"> (2.1)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  <w:lang w:val="en-US"/>
              </w:rPr>
              <w:t xml:space="preserve"> (93.5)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  <w:lang w:val="en-US"/>
              </w:rPr>
              <w:t xml:space="preserve"> (92.9)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 (100.0)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 w:rsidRPr="00E672F5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.682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 (90.8)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(0.7)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 (87.1)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(3.2)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(9.7)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 (92.9)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 (96.0)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(4.0)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60" w:type="dxa"/>
            <w:tcBorders>
              <w:lef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.981</w:t>
            </w:r>
          </w:p>
        </w:tc>
      </w:tr>
      <w:tr w:rsidR="00DA4980" w:rsidRPr="006E181A" w:rsidTr="00B031E7"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lost gas involuntary/ against my will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Daily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 (62.0)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 (31.7)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(2.1)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 (64.5)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(29.0)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(57.1)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 (68.0)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(32.0)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.902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 (38.0)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 (47.9)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 (9.1)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(4.9)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 (35.5)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 (51.6)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(3.2)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(9.7)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(57.1)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(36.0)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 (64.0)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60" w:type="dxa"/>
            <w:tcBorders>
              <w:lef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.341</w:t>
            </w:r>
          </w:p>
        </w:tc>
      </w:tr>
      <w:tr w:rsidR="00DA4980" w:rsidRPr="006E181A" w:rsidTr="00B031E7"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had burning/painful sensations during defecation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always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 (74.6)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 (21.1)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 (64.5)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(29.0)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11 78.6)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(21.4)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 (72.0)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(24.0)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.775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 (65.5)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 (30.3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 (48.4)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 (38.7)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(3.2)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(9.7)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(64.3)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 (35.7)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 (68.0)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(32.0)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60" w:type="dxa"/>
            <w:tcBorders>
              <w:lef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.241</w:t>
            </w:r>
          </w:p>
        </w:tc>
      </w:tr>
      <w:tr w:rsidR="00DA4980" w:rsidRPr="006E181A" w:rsidTr="00B031E7"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had burning/painful sensations during sexual intercourse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always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 (63.4)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 (31.7)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(4.9)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 (54.8)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 (38.7)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 (85.7)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(14.3)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 (56.0)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(36.0)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(4.0)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.107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 (59.9)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 (33.8)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(2.1)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 (64.5)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(19.4)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 (16.1)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 (92.9)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 (64.0)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(32.0)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(4.0)</w:t>
            </w:r>
          </w:p>
        </w:tc>
        <w:tc>
          <w:tcPr>
            <w:tcW w:w="760" w:type="dxa"/>
            <w:tcBorders>
              <w:lef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.279</w:t>
            </w:r>
          </w:p>
        </w:tc>
      </w:tr>
      <w:tr w:rsidR="00DA4980" w:rsidRPr="006E181A" w:rsidTr="00B031E7"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had a feeling of discomfort/ foreign body in the vagina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daily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 (90.8)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(4.2)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(4.9)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 (90.3)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(3.2)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 (100)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 (100.0)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.616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 (83.8)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 (10.6)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(0.7)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(4.9)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 (80.6)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(12.9)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 (92.9)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 (88.0)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(12.0)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60" w:type="dxa"/>
            <w:tcBorders>
              <w:lef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.983</w:t>
            </w:r>
          </w:p>
        </w:tc>
      </w:tr>
      <w:tr w:rsidR="00DA4980" w:rsidRPr="006E181A" w:rsidTr="00B031E7">
        <w:trPr>
          <w:trHeight w:val="718"/>
        </w:trPr>
        <w:tc>
          <w:tcPr>
            <w:tcW w:w="4962" w:type="dxa"/>
            <w:tcBorders>
              <w:right w:val="single" w:sz="4" w:space="0" w:color="auto"/>
            </w:tcBorders>
          </w:tcPr>
          <w:p w:rsidR="00DA4980" w:rsidRPr="006E181A" w:rsidRDefault="00DA4980" w:rsidP="00DA4980">
            <w:pPr>
              <w:pStyle w:val="Default"/>
              <w:numPr>
                <w:ilvl w:val="0"/>
                <w:numId w:val="3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 xml:space="preserve">I had the feeling of something squeezing downwards into the vagina 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never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sometimes</w:t>
            </w:r>
          </w:p>
          <w:p w:rsidR="00DA4980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 w:rsidRPr="006E181A">
              <w:rPr>
                <w:color w:val="auto"/>
                <w:sz w:val="18"/>
                <w:szCs w:val="18"/>
                <w:lang w:val="en-US"/>
              </w:rPr>
              <w:t>daily</w:t>
            </w:r>
          </w:p>
          <w:p w:rsidR="00DA4980" w:rsidRPr="006E181A" w:rsidRDefault="00DA4980" w:rsidP="00DA4980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ind w:left="3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Missing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 (92.3)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(2.8)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(4.9)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 (93.5)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(6.5)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 (92.9)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 (100.0)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.427</w:t>
            </w:r>
          </w:p>
        </w:tc>
        <w:tc>
          <w:tcPr>
            <w:tcW w:w="1076" w:type="dxa"/>
            <w:tcBorders>
              <w:left w:val="single" w:sz="4" w:space="0" w:color="auto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 (64.8)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 (15.5)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(2.1)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 (17.6)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 (45.2)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 (22.6)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 (32.3)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 (57.1)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(21.4)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(7.1)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(14.3)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 (52.0)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(24.0)</w:t>
            </w:r>
          </w:p>
          <w:p w:rsidR="00DA4980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 (0.0)</w:t>
            </w:r>
          </w:p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 (24.0)</w:t>
            </w:r>
          </w:p>
        </w:tc>
        <w:tc>
          <w:tcPr>
            <w:tcW w:w="760" w:type="dxa"/>
            <w:tcBorders>
              <w:left w:val="nil"/>
            </w:tcBorders>
          </w:tcPr>
          <w:p w:rsidR="00DA4980" w:rsidRPr="00E672F5" w:rsidRDefault="00DA4980" w:rsidP="00C147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.431</w:t>
            </w:r>
          </w:p>
        </w:tc>
      </w:tr>
    </w:tbl>
    <w:p w:rsidR="00A3705E" w:rsidRPr="008941E8" w:rsidRDefault="008941E8" w:rsidP="008941E8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>Values in n (%)</w:t>
      </w:r>
      <w:r w:rsidRPr="006D3F2D">
        <w:rPr>
          <w:rFonts w:asciiTheme="minorHAnsi" w:hAnsiTheme="minorHAnsi" w:cstheme="minorHAnsi"/>
          <w:sz w:val="18"/>
          <w:szCs w:val="18"/>
          <w:lang w:val="en-GB"/>
        </w:rPr>
        <w:t>, PAV= partial avulsion, CAV= complete avulsion</w:t>
      </w:r>
    </w:p>
    <w:sectPr w:rsidR="00A3705E" w:rsidRPr="008941E8" w:rsidSect="00DA4980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796F"/>
    <w:multiLevelType w:val="hybridMultilevel"/>
    <w:tmpl w:val="FC5282AC"/>
    <w:lvl w:ilvl="0" w:tplc="659A531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04DB5"/>
    <w:multiLevelType w:val="hybridMultilevel"/>
    <w:tmpl w:val="BCE4FDA8"/>
    <w:lvl w:ilvl="0" w:tplc="863890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962AD"/>
    <w:multiLevelType w:val="hybridMultilevel"/>
    <w:tmpl w:val="B88C423A"/>
    <w:lvl w:ilvl="0" w:tplc="F16EAAB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80"/>
    <w:rsid w:val="00673FCB"/>
    <w:rsid w:val="008553EB"/>
    <w:rsid w:val="008941E8"/>
    <w:rsid w:val="00A3705E"/>
    <w:rsid w:val="00B031E7"/>
    <w:rsid w:val="00C25E76"/>
    <w:rsid w:val="00DA4980"/>
    <w:rsid w:val="00E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18CBA"/>
  <w15:chartTrackingRefBased/>
  <w15:docId w15:val="{84C637D2-28A5-4399-BA30-1BB1C69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4980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5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5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E7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5E76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FC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FCB"/>
    <w:rPr>
      <w:rFonts w:asciiTheme="majorHAnsi" w:eastAsiaTheme="majorEastAsia" w:hAnsiTheme="majorHAnsi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25E76"/>
    <w:pPr>
      <w:numPr>
        <w:numId w:val="1"/>
      </w:numPr>
      <w:ind w:left="357" w:hanging="357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673FC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FCB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table" w:styleId="Tabellenraster">
    <w:name w:val="Table Grid"/>
    <w:basedOn w:val="NormaleTabelle"/>
    <w:uiPriority w:val="39"/>
    <w:rsid w:val="00DA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Kimmich Nina</dc:creator>
  <cp:keywords/>
  <dc:description/>
  <cp:lastModifiedBy>Kimmich Nina</cp:lastModifiedBy>
  <cp:revision>3</cp:revision>
  <dcterms:created xsi:type="dcterms:W3CDTF">2021-04-15T13:24:00Z</dcterms:created>
  <dcterms:modified xsi:type="dcterms:W3CDTF">2021-04-29T08:40:00Z</dcterms:modified>
</cp:coreProperties>
</file>