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4C2" w:rsidRDefault="00B134C2" w:rsidP="00B134C2">
      <w:pPr>
        <w:pStyle w:val="ListParagraph"/>
        <w:tabs>
          <w:tab w:val="left" w:pos="5867"/>
        </w:tabs>
        <w:ind w:left="0"/>
        <w:jc w:val="center"/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</w:p>
    <w:p w:rsidR="00B134C2" w:rsidRDefault="00B134C2" w:rsidP="00B134C2">
      <w:pPr>
        <w:jc w:val="center"/>
        <w:rPr>
          <w:rFonts w:asciiTheme="majorBidi" w:eastAsiaTheme="minorEastAsia" w:hAnsiTheme="majorBidi" w:cstheme="majorBidi"/>
          <w:color w:val="0000CC"/>
          <w:sz w:val="24"/>
          <w:szCs w:val="24"/>
        </w:rPr>
      </w:pPr>
      <w:r>
        <w:rPr>
          <w:rFonts w:asciiTheme="majorBidi" w:eastAsiaTheme="minorEastAsia" w:hAnsiTheme="majorBidi" w:cstheme="majorBidi"/>
          <w:noProof/>
          <w:color w:val="0000CC"/>
          <w:sz w:val="24"/>
          <w:szCs w:val="24"/>
          <w:lang w:eastAsia="ko-KR"/>
        </w:rPr>
        <w:drawing>
          <wp:inline distT="0" distB="0" distL="0" distR="0" wp14:anchorId="0D196B39" wp14:editId="23332294">
            <wp:extent cx="2992326" cy="2763109"/>
            <wp:effectExtent l="0" t="0" r="0" b="0"/>
            <wp:docPr id="880923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923829" name="Picture 880923829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457" cy="2772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4C2" w:rsidRPr="00B4175D" w:rsidRDefault="00B134C2" w:rsidP="00B134C2">
      <w:pPr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  <w:r w:rsidRPr="006639D9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</w:rPr>
        <w:t xml:space="preserve">                                     Figure 1SU</w:t>
      </w:r>
      <w:r w:rsidRPr="00B4175D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>: The PL peak of the BaTiO</w:t>
      </w:r>
      <w:r w:rsidRPr="00B4175D">
        <w:rPr>
          <w:rFonts w:asciiTheme="majorBidi" w:eastAsiaTheme="minorEastAsia" w:hAnsiTheme="majorBidi" w:cstheme="majorBidi"/>
          <w:color w:val="000000" w:themeColor="text1"/>
          <w:sz w:val="24"/>
          <w:szCs w:val="24"/>
          <w:vertAlign w:val="subscript"/>
        </w:rPr>
        <w:t>3</w:t>
      </w:r>
      <w:r w:rsidRPr="00B4175D"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  <w:t xml:space="preserve"> at 350 nm. </w:t>
      </w:r>
    </w:p>
    <w:p w:rsidR="00B134C2" w:rsidRDefault="00B134C2" w:rsidP="00B134C2">
      <w:pPr>
        <w:tabs>
          <w:tab w:val="left" w:pos="1315"/>
        </w:tabs>
        <w:rPr>
          <w:rFonts w:asciiTheme="majorBidi" w:eastAsiaTheme="minorEastAsia" w:hAnsiTheme="majorBidi" w:cstheme="majorBidi"/>
          <w:color w:val="FF0000"/>
          <w:sz w:val="24"/>
          <w:szCs w:val="24"/>
        </w:rPr>
      </w:pPr>
    </w:p>
    <w:p w:rsidR="00B134C2" w:rsidRPr="00F37303" w:rsidRDefault="00B134C2" w:rsidP="00B134C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7BC25C6E" wp14:editId="6A60F1E7">
            <wp:extent cx="2728569" cy="2253081"/>
            <wp:effectExtent l="0" t="0" r="0" b="0"/>
            <wp:docPr id="135474165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741655" name="Picture 135474165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3521" cy="22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34C2" w:rsidRDefault="00B134C2" w:rsidP="00B134C2">
      <w:pPr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  <w:r w:rsidRPr="003F4D62">
        <w:rPr>
          <w:rFonts w:asciiTheme="majorBidi" w:eastAsia="Times New Roman" w:hAnsiTheme="majorBidi" w:cstheme="majorBidi"/>
          <w:noProof/>
          <w:color w:val="FF0000"/>
          <w:sz w:val="26"/>
          <w:szCs w:val="26"/>
        </w:rPr>
        <w:t xml:space="preserve">                             </w:t>
      </w:r>
      <w:r w:rsidRPr="006639D9">
        <w:rPr>
          <w:rFonts w:asciiTheme="majorBidi" w:eastAsiaTheme="minorEastAsia" w:hAnsiTheme="majorBidi" w:cstheme="majorBidi"/>
          <w:b/>
          <w:bCs/>
          <w:color w:val="FF0000"/>
          <w:sz w:val="24"/>
          <w:szCs w:val="24"/>
        </w:rPr>
        <w:t>Figure 2SU:</w:t>
      </w:r>
      <w:r w:rsidRPr="006639D9">
        <w:rPr>
          <w:rFonts w:asciiTheme="majorBidi" w:eastAsiaTheme="minorEastAsia" w:hAnsiTheme="majorBidi" w:cstheme="majorBidi"/>
          <w:color w:val="FF0000"/>
          <w:sz w:val="24"/>
          <w:szCs w:val="24"/>
        </w:rPr>
        <w:t xml:space="preserve"> </w:t>
      </w:r>
      <w:r w:rsidRPr="00B4175D">
        <w:rPr>
          <w:rFonts w:asciiTheme="majorBidi" w:eastAsia="Times New Roman" w:hAnsiTheme="majorBidi" w:cstheme="majorBidi"/>
          <w:noProof/>
          <w:color w:val="000000" w:themeColor="text1"/>
          <w:sz w:val="26"/>
          <w:szCs w:val="26"/>
        </w:rPr>
        <w:t>The Raman</w:t>
      </w:r>
      <w:bookmarkStart w:id="0" w:name="_GoBack"/>
      <w:bookmarkEnd w:id="0"/>
      <w:r w:rsidRPr="00B4175D">
        <w:rPr>
          <w:rFonts w:asciiTheme="majorBidi" w:eastAsia="Times New Roman" w:hAnsiTheme="majorBidi" w:cstheme="majorBidi"/>
          <w:noProof/>
          <w:color w:val="000000" w:themeColor="text1"/>
          <w:sz w:val="26"/>
          <w:szCs w:val="26"/>
        </w:rPr>
        <w:t xml:space="preserve"> shift as funcation of the Gd-contents. </w:t>
      </w:r>
    </w:p>
    <w:p w:rsidR="00B134C2" w:rsidRDefault="00B134C2" w:rsidP="00B134C2">
      <w:pPr>
        <w:pStyle w:val="ListParagraph"/>
        <w:tabs>
          <w:tab w:val="left" w:pos="5867"/>
        </w:tabs>
        <w:ind w:left="540"/>
        <w:jc w:val="center"/>
        <w:rPr>
          <w:rFonts w:asciiTheme="majorBidi" w:eastAsiaTheme="minorEastAsia" w:hAnsiTheme="majorBidi" w:cstheme="majorBidi"/>
          <w:color w:val="000000" w:themeColor="text1"/>
          <w:sz w:val="24"/>
          <w:szCs w:val="24"/>
        </w:rPr>
      </w:pPr>
    </w:p>
    <w:p w:rsidR="00474DE0" w:rsidRDefault="00474DE0"/>
    <w:sectPr w:rsidR="00474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9AD"/>
    <w:rsid w:val="00474DE0"/>
    <w:rsid w:val="005A39AD"/>
    <w:rsid w:val="006639D9"/>
    <w:rsid w:val="00B1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C4AA57-E85A-4042-BC27-261C77E3A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34C2"/>
    <w:pPr>
      <w:spacing w:after="200" w:line="276" w:lineRule="auto"/>
    </w:pPr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3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Ali</cp:lastModifiedBy>
  <cp:revision>3</cp:revision>
  <dcterms:created xsi:type="dcterms:W3CDTF">2024-07-08T11:38:00Z</dcterms:created>
  <dcterms:modified xsi:type="dcterms:W3CDTF">2024-07-08T12:11:00Z</dcterms:modified>
</cp:coreProperties>
</file>