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C43B3" w:rsidRPr="00C12208" w:rsidRDefault="001C43B3" w:rsidP="001C43B3">
      <w:pPr>
        <w:spacing w:line="360" w:lineRule="auto"/>
        <w:ind w:left="-851" w:right="-290"/>
        <w:rPr>
          <w:b/>
          <w:bCs/>
          <w:lang w:val="en-US"/>
        </w:rPr>
      </w:pPr>
      <w:r w:rsidRPr="00C12208">
        <w:rPr>
          <w:b/>
          <w:bCs/>
          <w:lang w:val="en-US"/>
        </w:rPr>
        <w:t xml:space="preserve">Table </w:t>
      </w:r>
      <w:r w:rsidR="002242C3">
        <w:rPr>
          <w:b/>
          <w:bCs/>
          <w:lang w:val="en-US"/>
        </w:rPr>
        <w:t>S</w:t>
      </w:r>
      <w:r w:rsidR="00D93952">
        <w:rPr>
          <w:b/>
          <w:bCs/>
          <w:lang w:val="en-US"/>
        </w:rPr>
        <w:t>2</w:t>
      </w:r>
      <w:r w:rsidRPr="00C12208">
        <w:rPr>
          <w:b/>
          <w:bCs/>
          <w:lang w:val="en-US"/>
        </w:rPr>
        <w:t xml:space="preserve">: Risk of Bias in </w:t>
      </w:r>
      <w:r>
        <w:rPr>
          <w:b/>
          <w:bCs/>
          <w:lang w:val="en-US"/>
        </w:rPr>
        <w:t xml:space="preserve">the </w:t>
      </w:r>
      <w:proofErr w:type="spellStart"/>
      <w:r>
        <w:rPr>
          <w:b/>
          <w:bCs/>
          <w:lang w:val="en-US"/>
        </w:rPr>
        <w:t>randomised</w:t>
      </w:r>
      <w:proofErr w:type="spellEnd"/>
      <w:r>
        <w:rPr>
          <w:b/>
          <w:bCs/>
          <w:lang w:val="en-US"/>
        </w:rPr>
        <w:t xml:space="preserve"> controlled trial</w:t>
      </w:r>
      <w:r w:rsidRPr="00C12208">
        <w:rPr>
          <w:b/>
          <w:bCs/>
          <w:lang w:val="en-US"/>
        </w:rPr>
        <w:t xml:space="preserve"> </w:t>
      </w:r>
      <w:r w:rsidRPr="00C12208">
        <w:rPr>
          <w:b/>
          <w:bCs/>
          <w:i/>
          <w:iCs/>
          <w:lang w:val="en-US"/>
        </w:rPr>
        <w:t>“A controlled trial of antepartum glucocorticoid treatment for prevention of the respiratory distress syndrome in premature infants”</w:t>
      </w:r>
      <w:r w:rsidRPr="00C12208">
        <w:rPr>
          <w:b/>
          <w:bCs/>
          <w:lang w:val="en-US"/>
        </w:rPr>
        <w:t xml:space="preserve"> by Liggins and Howie (1972)</w:t>
      </w:r>
      <w:r w:rsidRPr="00C12208">
        <w:rPr>
          <w:b/>
          <w:bCs/>
          <w:vertAlign w:val="superscript"/>
          <w:lang w:val="en-US"/>
        </w:rPr>
        <w:t>1</w:t>
      </w:r>
      <w:r w:rsidRPr="00C12208">
        <w:rPr>
          <w:b/>
          <w:bCs/>
          <w:lang w:val="en-US"/>
        </w:rPr>
        <w:t>.</w:t>
      </w:r>
    </w:p>
    <w:p w:rsidR="001C43B3" w:rsidRPr="00DB729A" w:rsidRDefault="001C43B3" w:rsidP="001C43B3">
      <w:pPr>
        <w:spacing w:line="360" w:lineRule="auto"/>
        <w:ind w:left="-851"/>
        <w:rPr>
          <w:sz w:val="20"/>
          <w:szCs w:val="20"/>
          <w:lang w:val="en-US"/>
        </w:rPr>
      </w:pPr>
      <w:r w:rsidRPr="00DB729A">
        <w:rPr>
          <w:sz w:val="20"/>
          <w:szCs w:val="20"/>
          <w:lang w:val="en-US"/>
        </w:rPr>
        <w:t xml:space="preserve">Intervention: antenatal corticosteroids or placebo, and antenatal corticosteroids/placebo-to-birth interval. </w:t>
      </w:r>
    </w:p>
    <w:p w:rsidR="001C43B3" w:rsidRPr="00DB729A" w:rsidRDefault="001C43B3" w:rsidP="001C43B3">
      <w:pPr>
        <w:spacing w:line="360" w:lineRule="auto"/>
        <w:ind w:left="-851"/>
        <w:rPr>
          <w:sz w:val="20"/>
          <w:szCs w:val="20"/>
          <w:lang w:val="en-US"/>
        </w:rPr>
      </w:pPr>
      <w:r w:rsidRPr="00DB729A">
        <w:rPr>
          <w:sz w:val="20"/>
          <w:szCs w:val="20"/>
          <w:lang w:val="en-US"/>
        </w:rPr>
        <w:t>Outcome: respiratory distress syndrome.</w:t>
      </w:r>
    </w:p>
    <w:p w:rsidR="001C43B3" w:rsidRDefault="001C43B3" w:rsidP="001C43B3">
      <w:pPr>
        <w:rPr>
          <w:lang w:val="en-US"/>
        </w:rPr>
      </w:pPr>
    </w:p>
    <w:tbl>
      <w:tblPr>
        <w:tblStyle w:val="Onopgemaaktetabel2"/>
        <w:tblW w:w="10611" w:type="dxa"/>
        <w:tblInd w:w="-851" w:type="dxa"/>
        <w:tblLook w:val="04A0" w:firstRow="1" w:lastRow="0" w:firstColumn="1" w:lastColumn="0" w:noHBand="0" w:noVBand="1"/>
      </w:tblPr>
      <w:tblGrid>
        <w:gridCol w:w="3655"/>
        <w:gridCol w:w="1285"/>
        <w:gridCol w:w="1268"/>
        <w:gridCol w:w="1081"/>
        <w:gridCol w:w="1050"/>
        <w:gridCol w:w="1050"/>
        <w:gridCol w:w="1222"/>
      </w:tblGrid>
      <w:tr w:rsidR="001C43B3" w:rsidRPr="002242C3" w:rsidTr="00C704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1C43B3" w:rsidRPr="006427CB" w:rsidRDefault="001C43B3" w:rsidP="00C70462">
            <w:pPr>
              <w:spacing w:line="480" w:lineRule="auto"/>
              <w:jc w:val="center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Bias domain and signaling question</w:t>
            </w:r>
          </w:p>
        </w:tc>
        <w:tc>
          <w:tcPr>
            <w:tcW w:w="3634" w:type="dxa"/>
            <w:gridSpan w:val="3"/>
          </w:tcPr>
          <w:p w:rsidR="001C43B3" w:rsidRPr="006427CB" w:rsidRDefault="001C43B3" w:rsidP="00C7046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427CB">
              <w:rPr>
                <w:sz w:val="18"/>
                <w:szCs w:val="18"/>
              </w:rPr>
              <w:t>Antenatal corticosteroids versus placebo</w:t>
            </w:r>
          </w:p>
        </w:tc>
        <w:tc>
          <w:tcPr>
            <w:tcW w:w="3322" w:type="dxa"/>
            <w:gridSpan w:val="3"/>
          </w:tcPr>
          <w:p w:rsidR="001C43B3" w:rsidRPr="006427CB" w:rsidRDefault="001C43B3" w:rsidP="00C7046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Antenatal corticosteroids-to-birth interval</w:t>
            </w:r>
          </w:p>
        </w:tc>
      </w:tr>
      <w:tr w:rsidR="001C43B3" w:rsidRPr="00A242E3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i/>
                <w:iCs/>
                <w:sz w:val="18"/>
                <w:szCs w:val="18"/>
                <w:lang w:val="en-US"/>
              </w:rPr>
              <w:t>Bias arising from the randomization process</w:t>
            </w:r>
          </w:p>
        </w:tc>
        <w:tc>
          <w:tcPr>
            <w:tcW w:w="0" w:type="auto"/>
            <w:tcBorders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i/>
                <w:iCs/>
                <w:sz w:val="18"/>
                <w:szCs w:val="18"/>
                <w:lang w:val="en-US"/>
              </w:rPr>
              <w:t>Lower risk of bias</w:t>
            </w:r>
          </w:p>
        </w:tc>
        <w:tc>
          <w:tcPr>
            <w:tcW w:w="1268" w:type="dxa"/>
            <w:tcBorders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i/>
                <w:iCs/>
                <w:sz w:val="18"/>
                <w:szCs w:val="18"/>
                <w:lang w:val="en-US"/>
              </w:rPr>
              <w:t>Higher risk of bias</w:t>
            </w:r>
          </w:p>
        </w:tc>
        <w:tc>
          <w:tcPr>
            <w:tcW w:w="1081" w:type="dxa"/>
            <w:tcBorders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i/>
                <w:iCs/>
                <w:sz w:val="18"/>
                <w:szCs w:val="18"/>
                <w:lang w:val="en-US"/>
              </w:rPr>
              <w:t>Other</w:t>
            </w:r>
          </w:p>
        </w:tc>
        <w:tc>
          <w:tcPr>
            <w:tcW w:w="0" w:type="auto"/>
            <w:tcBorders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i/>
                <w:iCs/>
                <w:sz w:val="18"/>
                <w:szCs w:val="18"/>
                <w:lang w:val="en-US"/>
              </w:rPr>
              <w:t>Lower risk of bias</w:t>
            </w:r>
          </w:p>
        </w:tc>
        <w:tc>
          <w:tcPr>
            <w:tcW w:w="0" w:type="auto"/>
            <w:tcBorders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i/>
                <w:iCs/>
                <w:sz w:val="18"/>
                <w:szCs w:val="18"/>
                <w:lang w:val="en-US"/>
              </w:rPr>
              <w:t>Higher risk of bias</w:t>
            </w:r>
          </w:p>
        </w:tc>
        <w:tc>
          <w:tcPr>
            <w:tcW w:w="1222" w:type="dxa"/>
            <w:tcBorders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i/>
                <w:iCs/>
                <w:sz w:val="18"/>
                <w:szCs w:val="18"/>
                <w:lang w:val="en-US"/>
              </w:rPr>
              <w:t>Other</w:t>
            </w:r>
          </w:p>
        </w:tc>
      </w:tr>
      <w:tr w:rsidR="001C43B3" w:rsidRPr="00A242E3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Was the allocation sequence random?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Y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not possible</w:t>
            </w:r>
          </w:p>
        </w:tc>
      </w:tr>
      <w:tr w:rsidR="001C43B3" w:rsidRPr="00A242E3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>Was the allocation sequence concealed until participants were enrolled and assigned to interventions?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Y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not possible</w:t>
            </w:r>
          </w:p>
        </w:tc>
      </w:tr>
      <w:tr w:rsidR="001C43B3" w:rsidRPr="00A242E3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Did baseline differences between intervention groups suggest a problem with the randomization process?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Y</w:t>
            </w: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NI</w:t>
            </w:r>
          </w:p>
        </w:tc>
      </w:tr>
      <w:tr w:rsidR="001C43B3" w:rsidRPr="00A242E3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>Risk of bias judgment</w:t>
            </w:r>
          </w:p>
        </w:tc>
        <w:tc>
          <w:tcPr>
            <w:tcW w:w="3634" w:type="dxa"/>
            <w:gridSpan w:val="3"/>
            <w:tcBorders>
              <w:top w:val="nil"/>
              <w:bottom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Some concerns</w:t>
            </w:r>
          </w:p>
        </w:tc>
        <w:tc>
          <w:tcPr>
            <w:tcW w:w="3322" w:type="dxa"/>
            <w:gridSpan w:val="3"/>
            <w:tcBorders>
              <w:top w:val="nil"/>
              <w:bottom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High risk of bias</w:t>
            </w:r>
          </w:p>
        </w:tc>
      </w:tr>
      <w:tr w:rsidR="001C43B3" w:rsidRPr="002242C3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i/>
                <w:iCs/>
                <w:sz w:val="18"/>
                <w:szCs w:val="18"/>
                <w:lang w:val="en-US"/>
              </w:rPr>
              <w:t>Bias due to deviations from intended interventions</w:t>
            </w:r>
          </w:p>
        </w:tc>
        <w:tc>
          <w:tcPr>
            <w:tcW w:w="1285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268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</w:tr>
      <w:tr w:rsidR="001C43B3" w:rsidRPr="00A242E3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Were participants aware of their assigned intervention during the trial? 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</w:tr>
      <w:tr w:rsidR="001C43B3" w:rsidRPr="00A242E3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Were </w:t>
            </w:r>
            <w:proofErr w:type="spellStart"/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>carers</w:t>
            </w:r>
            <w:proofErr w:type="spellEnd"/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 and people delivering the interventions aware of the participants’ assigned intervention during the trial?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</w:tr>
      <w:tr w:rsidR="001C43B3" w:rsidRPr="00A242E3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Was an appropriate analysis used to estimate the effect of assignment to intervention? 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</w:tr>
      <w:tr w:rsidR="001C43B3" w:rsidRPr="00A242E3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Was there potential for a substantial impact (on the result) of the failure to </w:t>
            </w:r>
            <w:proofErr w:type="spellStart"/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>analyse</w:t>
            </w:r>
            <w:proofErr w:type="spellEnd"/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 participants in the group to which they were </w:t>
            </w:r>
            <w:proofErr w:type="spellStart"/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>randomised</w:t>
            </w:r>
            <w:proofErr w:type="spellEnd"/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>?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PN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NI</w:t>
            </w:r>
          </w:p>
        </w:tc>
      </w:tr>
      <w:tr w:rsidR="001C43B3" w:rsidRPr="00A242E3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>Risk of bias judgment</w:t>
            </w:r>
          </w:p>
        </w:tc>
        <w:tc>
          <w:tcPr>
            <w:tcW w:w="3634" w:type="dxa"/>
            <w:gridSpan w:val="3"/>
            <w:tcBorders>
              <w:top w:val="nil"/>
              <w:bottom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Some concerns</w:t>
            </w:r>
          </w:p>
        </w:tc>
        <w:tc>
          <w:tcPr>
            <w:tcW w:w="3322" w:type="dxa"/>
            <w:gridSpan w:val="3"/>
            <w:tcBorders>
              <w:top w:val="nil"/>
              <w:bottom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High risk of bias</w:t>
            </w:r>
          </w:p>
        </w:tc>
      </w:tr>
      <w:tr w:rsidR="001C43B3" w:rsidRPr="002242C3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i/>
                <w:iCs/>
                <w:sz w:val="18"/>
                <w:szCs w:val="18"/>
                <w:lang w:val="en-US"/>
              </w:rPr>
              <w:t>Bias due to missing outcome data</w:t>
            </w:r>
          </w:p>
        </w:tc>
        <w:tc>
          <w:tcPr>
            <w:tcW w:w="1285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268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</w:tr>
      <w:tr w:rsidR="001C43B3" w:rsidRPr="00A242E3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Were data for this outcome available for all, or nearly all, participants </w:t>
            </w:r>
            <w:proofErr w:type="spellStart"/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>randomised</w:t>
            </w:r>
            <w:proofErr w:type="spellEnd"/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? 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PY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PY</w:t>
            </w: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</w:tr>
      <w:tr w:rsidR="001C43B3" w:rsidRPr="00A242E3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lastRenderedPageBreak/>
              <w:t>Risk of bias judgment</w:t>
            </w:r>
          </w:p>
        </w:tc>
        <w:tc>
          <w:tcPr>
            <w:tcW w:w="3634" w:type="dxa"/>
            <w:gridSpan w:val="3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Low risk of bias</w:t>
            </w:r>
          </w:p>
        </w:tc>
        <w:tc>
          <w:tcPr>
            <w:tcW w:w="3322" w:type="dxa"/>
            <w:gridSpan w:val="3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Low risk of bias</w:t>
            </w:r>
          </w:p>
        </w:tc>
      </w:tr>
      <w:tr w:rsidR="001C43B3" w:rsidRPr="00A242E3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i/>
                <w:iCs/>
                <w:sz w:val="18"/>
                <w:szCs w:val="18"/>
                <w:lang w:val="en-US"/>
              </w:rPr>
              <w:t>Bias in measurement of the outcome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i/>
                <w:iCs/>
                <w:sz w:val="18"/>
                <w:szCs w:val="18"/>
                <w:lang w:val="en-US"/>
              </w:rPr>
              <w:t>Lower risk of bias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i/>
                <w:iCs/>
                <w:sz w:val="18"/>
                <w:szCs w:val="18"/>
                <w:lang w:val="en-US"/>
              </w:rPr>
              <w:t>Higher risk of bias</w:t>
            </w: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i/>
                <w:iCs/>
                <w:sz w:val="18"/>
                <w:szCs w:val="18"/>
                <w:lang w:val="en-US"/>
              </w:rPr>
              <w:t>Other</w:t>
            </w: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i/>
                <w:iCs/>
                <w:sz w:val="18"/>
                <w:szCs w:val="18"/>
                <w:lang w:val="en-US"/>
              </w:rPr>
              <w:t>Lower risk of bias</w:t>
            </w: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i/>
                <w:iCs/>
                <w:sz w:val="18"/>
                <w:szCs w:val="18"/>
                <w:lang w:val="en-US"/>
              </w:rPr>
              <w:t>Higher risk of bias</w:t>
            </w: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i/>
                <w:iCs/>
                <w:sz w:val="18"/>
                <w:szCs w:val="18"/>
                <w:lang w:val="en-US"/>
              </w:rPr>
              <w:t>Other</w:t>
            </w:r>
          </w:p>
        </w:tc>
      </w:tr>
      <w:tr w:rsidR="001C43B3" w:rsidRPr="00A242E3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>Was the method of measuring the outcome inappropriate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</w:tr>
      <w:tr w:rsidR="001C43B3" w:rsidRPr="00A242E3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Could measurement or ascertainment of the outcome have differed between intervention groups? 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PN</w:t>
            </w: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</w:tr>
      <w:tr w:rsidR="001C43B3" w:rsidRPr="00A242E3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Were outcome assessors aware of the intervention received by study participants? 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PN</w:t>
            </w: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</w:tr>
      <w:tr w:rsidR="001C43B3" w:rsidRPr="00A242E3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>Risk of bias judgment</w:t>
            </w:r>
          </w:p>
        </w:tc>
        <w:tc>
          <w:tcPr>
            <w:tcW w:w="3634" w:type="dxa"/>
            <w:gridSpan w:val="3"/>
            <w:tcBorders>
              <w:top w:val="nil"/>
              <w:bottom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Low risk of bias</w:t>
            </w:r>
          </w:p>
        </w:tc>
        <w:tc>
          <w:tcPr>
            <w:tcW w:w="3322" w:type="dxa"/>
            <w:gridSpan w:val="3"/>
            <w:tcBorders>
              <w:top w:val="nil"/>
              <w:bottom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Low risk of bias</w:t>
            </w:r>
          </w:p>
        </w:tc>
      </w:tr>
      <w:tr w:rsidR="001C43B3" w:rsidRPr="002242C3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i/>
                <w:iCs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i/>
                <w:iCs/>
                <w:sz w:val="18"/>
                <w:szCs w:val="18"/>
                <w:lang w:val="en-US"/>
              </w:rPr>
              <w:t>Bias in selection of the reported result</w:t>
            </w:r>
          </w:p>
        </w:tc>
        <w:tc>
          <w:tcPr>
            <w:tcW w:w="1285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268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single" w:sz="4" w:space="0" w:color="auto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  <w:lang w:val="en-US"/>
              </w:rPr>
            </w:pPr>
          </w:p>
        </w:tc>
      </w:tr>
      <w:tr w:rsidR="001C43B3" w:rsidRPr="00A242E3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Were the data that produced this result </w:t>
            </w:r>
            <w:proofErr w:type="spellStart"/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>analysed</w:t>
            </w:r>
            <w:proofErr w:type="spellEnd"/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 in accordance with a prespecified analysis plan that was finalized before unblinded outcome data were available for analysis? 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NI</w:t>
            </w: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NI</w:t>
            </w:r>
          </w:p>
        </w:tc>
      </w:tr>
      <w:tr w:rsidR="001C43B3" w:rsidRPr="00A242E3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>Is the numerical result being assessed likely to have been selected, on the basis of the results, from multiple eligible outcome measurements within the outcome domain?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</w:tr>
      <w:tr w:rsidR="001C43B3" w:rsidRPr="00A242E3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 xml:space="preserve">Is the numerical result being assessed likely to have been selected, on the basis of the results, from multiple eligible analyses of the data? 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268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PY</w:t>
            </w: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PY</w:t>
            </w: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</w:tr>
      <w:tr w:rsidR="001C43B3" w:rsidRPr="00A242E3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6427CB">
              <w:rPr>
                <w:b w:val="0"/>
                <w:bCs w:val="0"/>
                <w:sz w:val="18"/>
                <w:szCs w:val="18"/>
                <w:lang w:val="en-US"/>
              </w:rPr>
              <w:t>Risk of bias judgment</w:t>
            </w:r>
          </w:p>
        </w:tc>
        <w:tc>
          <w:tcPr>
            <w:tcW w:w="3634" w:type="dxa"/>
            <w:gridSpan w:val="3"/>
            <w:tcBorders>
              <w:top w:val="nil"/>
              <w:bottom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High risk of bias</w:t>
            </w:r>
          </w:p>
        </w:tc>
        <w:tc>
          <w:tcPr>
            <w:tcW w:w="3322" w:type="dxa"/>
            <w:gridSpan w:val="3"/>
            <w:tcBorders>
              <w:top w:val="nil"/>
              <w:bottom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6427CB">
              <w:rPr>
                <w:sz w:val="18"/>
                <w:szCs w:val="18"/>
                <w:lang w:val="en-US"/>
              </w:rPr>
              <w:t>High risk of bias</w:t>
            </w:r>
          </w:p>
        </w:tc>
      </w:tr>
      <w:tr w:rsidR="001C43B3" w:rsidRPr="00DB729A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rPr>
                <w:b w:val="0"/>
                <w:bCs w:val="0"/>
                <w:i/>
                <w:iCs/>
                <w:lang w:val="en-US"/>
              </w:rPr>
            </w:pPr>
            <w:r w:rsidRPr="006427CB">
              <w:rPr>
                <w:b w:val="0"/>
                <w:bCs w:val="0"/>
                <w:i/>
                <w:iCs/>
                <w:lang w:val="en-US"/>
              </w:rPr>
              <w:t>Overall bias</w:t>
            </w:r>
          </w:p>
        </w:tc>
        <w:tc>
          <w:tcPr>
            <w:tcW w:w="3634" w:type="dxa"/>
            <w:gridSpan w:val="3"/>
            <w:tcBorders>
              <w:top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en-US"/>
              </w:rPr>
            </w:pPr>
            <w:r w:rsidRPr="006427CB">
              <w:rPr>
                <w:i/>
                <w:iCs/>
                <w:lang w:val="en-US"/>
              </w:rPr>
              <w:t>High risk of bias</w:t>
            </w:r>
          </w:p>
        </w:tc>
        <w:tc>
          <w:tcPr>
            <w:tcW w:w="3322" w:type="dxa"/>
            <w:gridSpan w:val="3"/>
            <w:tcBorders>
              <w:top w:val="single" w:sz="4" w:space="0" w:color="auto"/>
            </w:tcBorders>
          </w:tcPr>
          <w:p w:rsidR="001C43B3" w:rsidRPr="006427CB" w:rsidRDefault="001C43B3" w:rsidP="00C704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en-US"/>
              </w:rPr>
            </w:pPr>
            <w:r w:rsidRPr="006427CB">
              <w:rPr>
                <w:i/>
                <w:iCs/>
                <w:lang w:val="en-US"/>
              </w:rPr>
              <w:t>High risk of bias</w:t>
            </w:r>
          </w:p>
        </w:tc>
      </w:tr>
    </w:tbl>
    <w:p w:rsidR="00E37667" w:rsidRPr="001C43B3" w:rsidRDefault="001C43B3" w:rsidP="001C43B3">
      <w:pPr>
        <w:spacing w:line="276" w:lineRule="auto"/>
        <w:ind w:left="-851"/>
        <w:rPr>
          <w:sz w:val="16"/>
          <w:szCs w:val="16"/>
          <w:lang w:val="en-US"/>
        </w:rPr>
      </w:pPr>
      <w:r w:rsidRPr="00C12208">
        <w:rPr>
          <w:b/>
          <w:bCs/>
          <w:sz w:val="16"/>
          <w:szCs w:val="16"/>
          <w:lang w:val="en-US"/>
        </w:rPr>
        <w:t xml:space="preserve">Abbreviations: </w:t>
      </w:r>
      <w:r w:rsidRPr="00C12208">
        <w:rPr>
          <w:sz w:val="16"/>
          <w:szCs w:val="16"/>
          <w:lang w:val="en-US"/>
        </w:rPr>
        <w:t>Y = Yes, PY = Probably Yes, N = No, PN = Probably No, NI = No information</w:t>
      </w:r>
    </w:p>
    <w:sectPr w:rsidR="00E37667" w:rsidRPr="001C43B3" w:rsidSect="003C0703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3B3"/>
    <w:rsid w:val="00032C27"/>
    <w:rsid w:val="001C43B3"/>
    <w:rsid w:val="001E6C25"/>
    <w:rsid w:val="002242C3"/>
    <w:rsid w:val="003C0703"/>
    <w:rsid w:val="00430095"/>
    <w:rsid w:val="00480D0C"/>
    <w:rsid w:val="005355DF"/>
    <w:rsid w:val="00695179"/>
    <w:rsid w:val="00C23D25"/>
    <w:rsid w:val="00C6598E"/>
    <w:rsid w:val="00CA44BE"/>
    <w:rsid w:val="00D93952"/>
    <w:rsid w:val="00F3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44F285"/>
  <w14:defaultImageDpi w14:val="32767"/>
  <w15:chartTrackingRefBased/>
  <w15:docId w15:val="{91329CB7-9B8E-A642-80F2-F401B37DC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1C43B3"/>
    <w:rPr>
      <w:rFonts w:ascii="Times New Roman" w:eastAsia="Times New Roman" w:hAnsi="Times New Roman" w:cs="Times New Roman"/>
      <w:lang w:val="nl-BE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Onopgemaaktetabel2">
    <w:name w:val="Plain Table 2"/>
    <w:basedOn w:val="Standaardtabel"/>
    <w:uiPriority w:val="42"/>
    <w:rsid w:val="001C43B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454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Dehaene</dc:creator>
  <cp:keywords/>
  <dc:description/>
  <cp:lastModifiedBy>Isabelle Dehaene</cp:lastModifiedBy>
  <cp:revision>3</cp:revision>
  <dcterms:created xsi:type="dcterms:W3CDTF">2020-12-07T12:27:00Z</dcterms:created>
  <dcterms:modified xsi:type="dcterms:W3CDTF">2020-12-07T13:04:00Z</dcterms:modified>
</cp:coreProperties>
</file>