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26F8C" w:rsidRPr="004C78F5" w:rsidRDefault="007F3E3B" w:rsidP="00926F8C">
      <w:pPr>
        <w:spacing w:line="360" w:lineRule="auto"/>
        <w:ind w:left="-851"/>
        <w:rPr>
          <w:b/>
          <w:bCs/>
          <w:lang w:val="en-US"/>
        </w:rPr>
      </w:pPr>
      <w:r>
        <w:rPr>
          <w:b/>
          <w:bCs/>
          <w:lang w:val="en-US"/>
        </w:rPr>
        <w:t>T</w:t>
      </w:r>
      <w:r w:rsidR="00926F8C" w:rsidRPr="004C78F5">
        <w:rPr>
          <w:b/>
          <w:bCs/>
          <w:lang w:val="en-US"/>
        </w:rPr>
        <w:t xml:space="preserve">able </w:t>
      </w:r>
      <w:r w:rsidR="00DA3C7D">
        <w:rPr>
          <w:b/>
          <w:bCs/>
          <w:lang w:val="en-US"/>
        </w:rPr>
        <w:t>S</w:t>
      </w:r>
      <w:r w:rsidR="00914842">
        <w:rPr>
          <w:b/>
          <w:bCs/>
          <w:lang w:val="en-US"/>
        </w:rPr>
        <w:t>3</w:t>
      </w:r>
      <w:r w:rsidR="00926F8C" w:rsidRPr="004C78F5">
        <w:rPr>
          <w:b/>
          <w:bCs/>
          <w:lang w:val="en-US"/>
        </w:rPr>
        <w:t xml:space="preserve">: </w:t>
      </w:r>
      <w:r w:rsidR="00926F8C">
        <w:rPr>
          <w:b/>
          <w:bCs/>
          <w:lang w:val="en-US"/>
        </w:rPr>
        <w:t>Comparing the intention of the research question and methodology (association or causation) with the results, discussion and conclusion (</w:t>
      </w:r>
      <w:r w:rsidR="00926F8C" w:rsidRPr="00B40BD7">
        <w:rPr>
          <w:b/>
          <w:bCs/>
          <w:color w:val="70AD47" w:themeColor="accent6"/>
          <w:lang w:val="en-US"/>
        </w:rPr>
        <w:t xml:space="preserve">associational </w:t>
      </w:r>
      <w:r w:rsidR="00926F8C">
        <w:rPr>
          <w:b/>
          <w:bCs/>
          <w:lang w:val="en-US"/>
        </w:rPr>
        <w:t xml:space="preserve">or </w:t>
      </w:r>
      <w:r w:rsidR="00926F8C" w:rsidRPr="00B40BD7">
        <w:rPr>
          <w:b/>
          <w:bCs/>
          <w:color w:val="FF0000"/>
          <w:lang w:val="en-US"/>
        </w:rPr>
        <w:t>causal language</w:t>
      </w:r>
      <w:r w:rsidR="00926F8C">
        <w:rPr>
          <w:b/>
          <w:bCs/>
          <w:lang w:val="en-US"/>
        </w:rPr>
        <w:t>)</w:t>
      </w:r>
      <w:r w:rsidR="00926F8C" w:rsidRPr="004C78F5">
        <w:rPr>
          <w:b/>
          <w:bCs/>
          <w:lang w:val="en-US"/>
        </w:rPr>
        <w:t xml:space="preserve"> in observational cohort studies on the antenatal corticosteroids-to-birth interval.</w:t>
      </w:r>
    </w:p>
    <w:tbl>
      <w:tblPr>
        <w:tblStyle w:val="Onopgemaaktetabel2"/>
        <w:tblW w:w="10054" w:type="dxa"/>
        <w:tblInd w:w="-851" w:type="dxa"/>
        <w:tblLook w:val="04A0" w:firstRow="1" w:lastRow="0" w:firstColumn="1" w:lastColumn="0" w:noHBand="0" w:noVBand="1"/>
      </w:tblPr>
      <w:tblGrid>
        <w:gridCol w:w="1186"/>
        <w:gridCol w:w="3232"/>
        <w:gridCol w:w="2461"/>
        <w:gridCol w:w="3175"/>
      </w:tblGrid>
      <w:tr w:rsidR="00926F8C" w:rsidRPr="00B40BD7" w:rsidTr="00C704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sz w:val="18"/>
                <w:szCs w:val="18"/>
              </w:rPr>
            </w:pPr>
            <w:r w:rsidRPr="005D2806">
              <w:rPr>
                <w:sz w:val="18"/>
                <w:szCs w:val="18"/>
              </w:rPr>
              <w:t>Article</w:t>
            </w:r>
          </w:p>
        </w:tc>
        <w:tc>
          <w:tcPr>
            <w:tcW w:w="0" w:type="auto"/>
          </w:tcPr>
          <w:p w:rsidR="00926F8C" w:rsidRPr="006427CB" w:rsidRDefault="00926F8C" w:rsidP="00C70462">
            <w:pPr>
              <w:spacing w:line="480" w:lineRule="auto"/>
              <w:cnfStyle w:val="100000000000" w:firstRow="1" w:lastRow="0" w:firstColumn="0" w:lastColumn="0" w:oddVBand="0" w:evenVBand="0" w:oddHBand="0" w:evenHBand="0" w:firstRowFirstColumn="0" w:firstRowLastColumn="0" w:lastRowFirstColumn="0" w:lastRowLastColumn="0"/>
              <w:rPr>
                <w:sz w:val="18"/>
                <w:szCs w:val="18"/>
                <w:lang w:val="en-US"/>
              </w:rPr>
            </w:pPr>
            <w:r w:rsidRPr="006427CB">
              <w:rPr>
                <w:sz w:val="18"/>
                <w:szCs w:val="18"/>
                <w:lang w:val="en-US"/>
              </w:rPr>
              <w:t>Research question and methodology: association or causation?</w:t>
            </w:r>
          </w:p>
        </w:tc>
        <w:tc>
          <w:tcPr>
            <w:tcW w:w="0" w:type="auto"/>
          </w:tcPr>
          <w:p w:rsidR="00926F8C" w:rsidRPr="006427CB" w:rsidRDefault="00926F8C" w:rsidP="00C70462">
            <w:pPr>
              <w:spacing w:line="480" w:lineRule="auto"/>
              <w:cnfStyle w:val="100000000000" w:firstRow="1" w:lastRow="0" w:firstColumn="0" w:lastColumn="0" w:oddVBand="0" w:evenVBand="0" w:oddHBand="0" w:evenHBand="0" w:firstRowFirstColumn="0" w:firstRowLastColumn="0" w:lastRowFirstColumn="0" w:lastRowLastColumn="0"/>
              <w:rPr>
                <w:sz w:val="18"/>
                <w:szCs w:val="18"/>
                <w:lang w:val="en-US"/>
              </w:rPr>
            </w:pPr>
            <w:r w:rsidRPr="006427CB">
              <w:rPr>
                <w:sz w:val="18"/>
                <w:szCs w:val="18"/>
                <w:lang w:val="en-US"/>
              </w:rPr>
              <w:t>Results: association or causation?</w:t>
            </w:r>
          </w:p>
        </w:tc>
        <w:tc>
          <w:tcPr>
            <w:tcW w:w="0" w:type="auto"/>
          </w:tcPr>
          <w:p w:rsidR="00926F8C" w:rsidRPr="006427CB" w:rsidRDefault="00926F8C" w:rsidP="00C70462">
            <w:pPr>
              <w:spacing w:line="480" w:lineRule="auto"/>
              <w:cnfStyle w:val="100000000000" w:firstRow="1" w:lastRow="0" w:firstColumn="0" w:lastColumn="0" w:oddVBand="0" w:evenVBand="0" w:oddHBand="0" w:evenHBand="0" w:firstRowFirstColumn="0" w:firstRowLastColumn="0" w:lastRowFirstColumn="0" w:lastRowLastColumn="0"/>
              <w:rPr>
                <w:sz w:val="18"/>
                <w:szCs w:val="18"/>
                <w:lang w:val="en-US"/>
              </w:rPr>
            </w:pPr>
            <w:r w:rsidRPr="006427CB">
              <w:rPr>
                <w:sz w:val="18"/>
                <w:szCs w:val="18"/>
                <w:lang w:val="en-US"/>
              </w:rPr>
              <w:t xml:space="preserve">Discussion and conclusion: association or causation? </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t>McNamara M, 1998</w:t>
            </w:r>
            <w:r>
              <w:rPr>
                <w:sz w:val="18"/>
                <w:szCs w:val="18"/>
                <w:vertAlign w:val="superscript"/>
              </w:rPr>
              <w:t>27</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analysis of variance</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multiway contingency table analysis</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correlation, relationship, significant difference</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They concluded that when </w:t>
            </w:r>
            <w:r w:rsidRPr="004C78F5">
              <w:rPr>
                <w:color w:val="FF0000"/>
                <w:sz w:val="18"/>
                <w:szCs w:val="18"/>
                <w:lang w:val="en-US"/>
              </w:rPr>
              <w:t xml:space="preserve">controlling </w:t>
            </w:r>
            <w:r w:rsidRPr="004C78F5">
              <w:rPr>
                <w:sz w:val="18"/>
                <w:szCs w:val="18"/>
                <w:lang w:val="en-US"/>
              </w:rPr>
              <w:t xml:space="preserve">for gestational age at delivery, the interval from last steroid dose to delivery did not make a difference in the frequency of RDS. Based on their results, they wrote that they could not support </w:t>
            </w:r>
            <w:r w:rsidRPr="004C78F5">
              <w:rPr>
                <w:color w:val="FF0000"/>
                <w:sz w:val="18"/>
                <w:szCs w:val="18"/>
                <w:lang w:val="en-US"/>
              </w:rPr>
              <w:t>repetitive steroid administration</w:t>
            </w:r>
            <w:r w:rsidRPr="004C78F5">
              <w:rPr>
                <w:sz w:val="18"/>
                <w:szCs w:val="18"/>
                <w:lang w:val="en-US"/>
              </w:rPr>
              <w:t>.</w:t>
            </w: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4C78F5" w:rsidRDefault="00926F8C" w:rsidP="00C70462">
            <w:pPr>
              <w:spacing w:line="480" w:lineRule="auto"/>
              <w:rPr>
                <w:b w:val="0"/>
                <w:bCs w:val="0"/>
                <w:sz w:val="18"/>
                <w:szCs w:val="18"/>
                <w:vertAlign w:val="superscript"/>
                <w:lang w:val="en-US"/>
              </w:rPr>
            </w:pPr>
            <w:r w:rsidRPr="005D2806">
              <w:rPr>
                <w:sz w:val="18"/>
                <w:szCs w:val="18"/>
              </w:rPr>
              <w:t>Vermillion S, 2001</w:t>
            </w:r>
            <w:r>
              <w:rPr>
                <w:sz w:val="18"/>
                <w:szCs w:val="18"/>
                <w:vertAlign w:val="superscript"/>
              </w:rPr>
              <w:t>28</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Student-t, chi square, Fisher exact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multiple regression</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similar frequencies, not statistically significantly associated</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 with some causation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They concluded that there was </w:t>
            </w:r>
            <w:r w:rsidRPr="004C78F5">
              <w:rPr>
                <w:color w:val="70AD47" w:themeColor="accent6"/>
                <w:sz w:val="18"/>
                <w:szCs w:val="18"/>
                <w:lang w:val="en-US"/>
              </w:rPr>
              <w:t>no association</w:t>
            </w:r>
            <w:r w:rsidRPr="004C78F5">
              <w:rPr>
                <w:sz w:val="18"/>
                <w:szCs w:val="18"/>
                <w:lang w:val="en-US"/>
              </w:rPr>
              <w:t xml:space="preserve"> between delivery between 8 and 14d after a single course of </w:t>
            </w:r>
            <w:r>
              <w:rPr>
                <w:sz w:val="18"/>
                <w:szCs w:val="18"/>
                <w:lang w:val="en-US"/>
              </w:rPr>
              <w:t>antenatal corticosteroids</w:t>
            </w:r>
            <w:r w:rsidRPr="004C78F5">
              <w:rPr>
                <w:sz w:val="18"/>
                <w:szCs w:val="18"/>
                <w:lang w:val="en-US"/>
              </w:rPr>
              <w:t xml:space="preserve"> and increased perinatal morbidity compared with delivery at shorter intervals. </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“We recognize the limitations of the </w:t>
            </w:r>
            <w:proofErr w:type="spellStart"/>
            <w:r w:rsidRPr="004C78F5">
              <w:rPr>
                <w:sz w:val="18"/>
                <w:szCs w:val="18"/>
                <w:lang w:val="en-US"/>
              </w:rPr>
              <w:t>nonrandom</w:t>
            </w:r>
            <w:r>
              <w:rPr>
                <w:sz w:val="18"/>
                <w:szCs w:val="18"/>
                <w:lang w:val="en-US"/>
              </w:rPr>
              <w:t>ise</w:t>
            </w:r>
            <w:r w:rsidRPr="004C78F5">
              <w:rPr>
                <w:sz w:val="18"/>
                <w:szCs w:val="18"/>
                <w:lang w:val="en-US"/>
              </w:rPr>
              <w:t>d</w:t>
            </w:r>
            <w:proofErr w:type="spellEnd"/>
            <w:r w:rsidRPr="004C78F5">
              <w:rPr>
                <w:sz w:val="18"/>
                <w:szCs w:val="18"/>
                <w:lang w:val="en-US"/>
              </w:rPr>
              <w:t xml:space="preserve"> design of our study; however we tried to limit potential </w:t>
            </w:r>
            <w:r w:rsidRPr="004C78F5">
              <w:rPr>
                <w:color w:val="FF0000"/>
                <w:sz w:val="18"/>
                <w:szCs w:val="18"/>
                <w:lang w:val="en-US"/>
              </w:rPr>
              <w:t xml:space="preserve">confounding factors </w:t>
            </w:r>
            <w:r w:rsidRPr="004C78F5">
              <w:rPr>
                <w:sz w:val="18"/>
                <w:szCs w:val="18"/>
                <w:lang w:val="en-US"/>
              </w:rPr>
              <w:t>(…)”.</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4C78F5" w:rsidRDefault="00926F8C" w:rsidP="00C70462">
            <w:pPr>
              <w:spacing w:line="480" w:lineRule="auto"/>
              <w:rPr>
                <w:b w:val="0"/>
                <w:bCs w:val="0"/>
                <w:sz w:val="18"/>
                <w:szCs w:val="18"/>
                <w:vertAlign w:val="superscript"/>
                <w:lang w:val="en-US"/>
              </w:rPr>
            </w:pPr>
            <w:r w:rsidRPr="005D2806">
              <w:rPr>
                <w:sz w:val="18"/>
                <w:szCs w:val="18"/>
              </w:rPr>
              <w:t>Smrcek J, 2003</w:t>
            </w:r>
            <w:r>
              <w:rPr>
                <w:sz w:val="18"/>
                <w:szCs w:val="18"/>
                <w:vertAlign w:val="superscript"/>
              </w:rPr>
              <w:t>29</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Mann-Whitney U, chi square, Fisher exact</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significant difference</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They write that they studied the </w:t>
            </w:r>
            <w:r w:rsidRPr="004C78F5">
              <w:rPr>
                <w:color w:val="FF0000"/>
                <w:sz w:val="18"/>
                <w:szCs w:val="18"/>
                <w:lang w:val="en-US"/>
              </w:rPr>
              <w:t xml:space="preserve">effect </w:t>
            </w:r>
            <w:r w:rsidRPr="004C78F5">
              <w:rPr>
                <w:sz w:val="18"/>
                <w:szCs w:val="18"/>
                <w:lang w:val="en-US"/>
              </w:rPr>
              <w:t xml:space="preserve">of time interval between last </w:t>
            </w:r>
            <w:r>
              <w:rPr>
                <w:sz w:val="18"/>
                <w:szCs w:val="18"/>
                <w:lang w:val="en-US"/>
              </w:rPr>
              <w:t>antenatal corticosteroids</w:t>
            </w:r>
            <w:r w:rsidRPr="004C78F5">
              <w:rPr>
                <w:sz w:val="18"/>
                <w:szCs w:val="18"/>
                <w:lang w:val="en-US"/>
              </w:rPr>
              <w:t xml:space="preserve"> and delivery and that the </w:t>
            </w:r>
            <w:r w:rsidRPr="004C78F5">
              <w:rPr>
                <w:sz w:val="18"/>
                <w:szCs w:val="18"/>
                <w:lang w:val="en-US"/>
              </w:rPr>
              <w:lastRenderedPageBreak/>
              <w:t xml:space="preserve">time interval was without </w:t>
            </w:r>
            <w:r w:rsidRPr="004C78F5">
              <w:rPr>
                <w:color w:val="FF0000"/>
                <w:sz w:val="18"/>
                <w:szCs w:val="18"/>
                <w:lang w:val="en-US"/>
              </w:rPr>
              <w:t xml:space="preserve">influence </w:t>
            </w:r>
            <w:r w:rsidRPr="004C78F5">
              <w:rPr>
                <w:sz w:val="18"/>
                <w:szCs w:val="18"/>
                <w:lang w:val="en-US"/>
              </w:rPr>
              <w:t xml:space="preserve">on RDS. </w:t>
            </w:r>
          </w:p>
        </w:tc>
      </w:tr>
      <w:tr w:rsidR="00926F8C" w:rsidRPr="006B5013"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Sehdev H, 2004</w:t>
            </w:r>
            <w:r>
              <w:rPr>
                <w:sz w:val="18"/>
                <w:szCs w:val="18"/>
                <w:vertAlign w:val="superscript"/>
              </w:rPr>
              <w:t>30</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analysis of variance, chi square, Fischer exact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they want to detect an </w:t>
            </w:r>
            <w:r w:rsidRPr="004C78F5">
              <w:rPr>
                <w:color w:val="FF0000"/>
                <w:sz w:val="18"/>
                <w:szCs w:val="18"/>
                <w:lang w:val="en-US"/>
              </w:rPr>
              <w:t>effect</w:t>
            </w:r>
            <w:r w:rsidRPr="004C78F5">
              <w:rPr>
                <w:sz w:val="18"/>
                <w:szCs w:val="18"/>
                <w:lang w:val="en-US"/>
              </w:rPr>
              <w:t>.</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similar outcomes, nonsignificant difference</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“Logistic regression was used to evaluate the </w:t>
            </w:r>
            <w:r w:rsidRPr="004C78F5">
              <w:rPr>
                <w:color w:val="FF0000"/>
                <w:sz w:val="18"/>
                <w:szCs w:val="18"/>
                <w:lang w:val="en-US"/>
              </w:rPr>
              <w:t>effects</w:t>
            </w:r>
            <w:r w:rsidRPr="004C78F5">
              <w:rPr>
                <w:sz w:val="18"/>
                <w:szCs w:val="18"/>
                <w:lang w:val="en-US"/>
              </w:rPr>
              <w:t>…”</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t>Peaceman A, 2005</w:t>
            </w:r>
            <w:r>
              <w:rPr>
                <w:sz w:val="18"/>
                <w:szCs w:val="18"/>
                <w:vertAlign w:val="superscript"/>
              </w:rPr>
              <w:t>31</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Student t, Mann Whitney U, chi square, Fisher exact</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logistic and Cox regression</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rates, not significantly different, not different, associated, association</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 (hypothesis generating)</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“The data </w:t>
            </w:r>
            <w:r w:rsidRPr="004C78F5">
              <w:rPr>
                <w:color w:val="70AD47" w:themeColor="accent6"/>
                <w:sz w:val="18"/>
                <w:szCs w:val="18"/>
                <w:lang w:val="en-US"/>
              </w:rPr>
              <w:t xml:space="preserve">suggest </w:t>
            </w:r>
            <w:r w:rsidRPr="004C78F5">
              <w:rPr>
                <w:sz w:val="18"/>
                <w:szCs w:val="18"/>
                <w:lang w:val="en-US"/>
              </w:rPr>
              <w:t xml:space="preserve">that even if premature delivery appears imminent after a prolonged interval from initial </w:t>
            </w:r>
            <w:r>
              <w:rPr>
                <w:sz w:val="18"/>
                <w:szCs w:val="18"/>
                <w:lang w:val="en-US"/>
              </w:rPr>
              <w:t>antenatal corticosteroids</w:t>
            </w:r>
            <w:r w:rsidRPr="004C78F5">
              <w:rPr>
                <w:sz w:val="18"/>
                <w:szCs w:val="18"/>
                <w:lang w:val="en-US"/>
              </w:rPr>
              <w:t xml:space="preserve"> treatment, an empiric rescue course of steroids </w:t>
            </w:r>
            <w:r w:rsidRPr="004C78F5">
              <w:rPr>
                <w:color w:val="70AD47" w:themeColor="accent6"/>
                <w:sz w:val="18"/>
                <w:szCs w:val="18"/>
                <w:lang w:val="en-US"/>
              </w:rPr>
              <w:t xml:space="preserve">may </w:t>
            </w:r>
            <w:r w:rsidRPr="004C78F5">
              <w:rPr>
                <w:sz w:val="18"/>
                <w:szCs w:val="18"/>
                <w:lang w:val="en-US"/>
              </w:rPr>
              <w:t>not be justified”.</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t>Ring A, 2007</w:t>
            </w:r>
            <w:r>
              <w:rPr>
                <w:sz w:val="18"/>
                <w:szCs w:val="18"/>
                <w:vertAlign w:val="superscript"/>
              </w:rPr>
              <w:t>32</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Mantel-Haenszel chi-square, Wilcoxon rank sum, Student 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logistic regression is used to adjust for potential </w:t>
            </w:r>
            <w:r w:rsidRPr="004C78F5">
              <w:rPr>
                <w:color w:val="FF0000"/>
                <w:sz w:val="18"/>
                <w:szCs w:val="18"/>
                <w:lang w:val="en-US"/>
              </w:rPr>
              <w:t>confounding</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more frequent, rates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“Logistic regression models that were created to control for potential </w:t>
            </w:r>
            <w:r w:rsidRPr="004C78F5">
              <w:rPr>
                <w:color w:val="FF0000"/>
                <w:sz w:val="18"/>
                <w:szCs w:val="18"/>
                <w:lang w:val="en-US"/>
              </w:rPr>
              <w:t>confounders</w:t>
            </w:r>
            <w:r w:rsidRPr="004C78F5">
              <w:rPr>
                <w:sz w:val="18"/>
                <w:szCs w:val="18"/>
                <w:lang w:val="en-US"/>
              </w:rPr>
              <w: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 (hypothesis generating)</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“Our results and the results of others </w:t>
            </w:r>
            <w:r w:rsidRPr="004C78F5">
              <w:rPr>
                <w:color w:val="70AD47" w:themeColor="accent6"/>
                <w:sz w:val="18"/>
                <w:szCs w:val="18"/>
                <w:lang w:val="en-US"/>
              </w:rPr>
              <w:t xml:space="preserve">suggest </w:t>
            </w:r>
            <w:r w:rsidRPr="004C78F5">
              <w:rPr>
                <w:sz w:val="18"/>
                <w:szCs w:val="18"/>
                <w:lang w:val="en-US"/>
              </w:rPr>
              <w:t xml:space="preserve">that a demonstrable diminished effect of </w:t>
            </w:r>
            <w:r>
              <w:rPr>
                <w:sz w:val="18"/>
                <w:szCs w:val="18"/>
                <w:lang w:val="en-US"/>
              </w:rPr>
              <w:t>antenatal corticosteroids</w:t>
            </w:r>
            <w:r w:rsidRPr="004C78F5">
              <w:rPr>
                <w:sz w:val="18"/>
                <w:szCs w:val="18"/>
                <w:lang w:val="en-US"/>
              </w:rPr>
              <w:t xml:space="preserve"> may be dependent on the primary outcome and the specific organ system that is studied”.</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“Our study demonstrated an </w:t>
            </w:r>
            <w:r w:rsidRPr="004C78F5">
              <w:rPr>
                <w:color w:val="70AD47" w:themeColor="accent6"/>
                <w:sz w:val="18"/>
                <w:szCs w:val="18"/>
                <w:lang w:val="en-US"/>
              </w:rPr>
              <w:t xml:space="preserve">association </w:t>
            </w:r>
            <w:r w:rsidRPr="004C78F5">
              <w:rPr>
                <w:sz w:val="18"/>
                <w:szCs w:val="18"/>
                <w:lang w:val="en-US"/>
              </w:rPr>
              <w:t>between...”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“There are several limitations of this trial. It was not a </w:t>
            </w:r>
            <w:proofErr w:type="spellStart"/>
            <w:r w:rsidRPr="004C78F5">
              <w:rPr>
                <w:sz w:val="18"/>
                <w:szCs w:val="18"/>
                <w:lang w:val="en-US"/>
              </w:rPr>
              <w:lastRenderedPageBreak/>
              <w:t>random</w:t>
            </w:r>
            <w:r>
              <w:rPr>
                <w:sz w:val="18"/>
                <w:szCs w:val="18"/>
                <w:lang w:val="en-US"/>
              </w:rPr>
              <w:t>ise</w:t>
            </w:r>
            <w:r w:rsidRPr="004C78F5">
              <w:rPr>
                <w:sz w:val="18"/>
                <w:szCs w:val="18"/>
                <w:lang w:val="en-US"/>
              </w:rPr>
              <w:t>d</w:t>
            </w:r>
            <w:proofErr w:type="spellEnd"/>
            <w:r w:rsidRPr="004C78F5">
              <w:rPr>
                <w:sz w:val="18"/>
                <w:szCs w:val="18"/>
                <w:lang w:val="en-US"/>
              </w:rPr>
              <w:t xml:space="preserve"> trial and, consequently, has the </w:t>
            </w:r>
            <w:r w:rsidRPr="004C78F5">
              <w:rPr>
                <w:color w:val="FF0000"/>
                <w:sz w:val="18"/>
                <w:szCs w:val="18"/>
                <w:lang w:val="en-US"/>
              </w:rPr>
              <w:t>potential biases</w:t>
            </w:r>
            <w:r w:rsidRPr="004C78F5">
              <w:rPr>
                <w:sz w:val="18"/>
                <w:szCs w:val="18"/>
                <w:lang w:val="en-US"/>
              </w:rPr>
              <w:t xml:space="preserve"> of observational studies”.</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Ferguson S, 2009</w:t>
            </w:r>
            <w:r>
              <w:rPr>
                <w:sz w:val="18"/>
                <w:szCs w:val="18"/>
                <w:vertAlign w:val="superscript"/>
              </w:rPr>
              <w:t>33</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Student t, chi-square, Fisher exact</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And causation: logistic regression is used to account for potential </w:t>
            </w:r>
            <w:r w:rsidRPr="004C78F5">
              <w:rPr>
                <w:color w:val="FF0000"/>
                <w:sz w:val="18"/>
                <w:szCs w:val="18"/>
                <w:lang w:val="en-US"/>
              </w:rPr>
              <w:t>confounding</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differences, no statistically significant associations in crude rates, reduction in risk</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And causation: ‘associations’ in </w:t>
            </w:r>
            <w:r w:rsidRPr="004C78F5">
              <w:rPr>
                <w:color w:val="FF0000"/>
                <w:sz w:val="18"/>
                <w:szCs w:val="18"/>
                <w:lang w:val="en-US"/>
              </w:rPr>
              <w:t xml:space="preserve">adjusted </w:t>
            </w:r>
            <w:r w:rsidRPr="004C78F5">
              <w:rPr>
                <w:sz w:val="18"/>
                <w:szCs w:val="18"/>
                <w:lang w:val="en-US"/>
              </w:rPr>
              <w:t>rates</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association </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“In our study, no </w:t>
            </w:r>
            <w:r w:rsidRPr="004C78F5">
              <w:rPr>
                <w:color w:val="70AD47" w:themeColor="accent6"/>
                <w:sz w:val="18"/>
                <w:szCs w:val="18"/>
                <w:lang w:val="en-US"/>
              </w:rPr>
              <w:t xml:space="preserve">associations </w:t>
            </w:r>
            <w:r w:rsidRPr="004C78F5">
              <w:rPr>
                <w:sz w:val="18"/>
                <w:szCs w:val="18"/>
                <w:lang w:val="en-US"/>
              </w:rPr>
              <w:t>….”</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“Our study did not demonstrate improvement in </w:t>
            </w:r>
            <w:r w:rsidRPr="004C78F5">
              <w:rPr>
                <w:color w:val="70AD47" w:themeColor="accent6"/>
                <w:sz w:val="18"/>
                <w:szCs w:val="18"/>
                <w:lang w:val="en-US"/>
              </w:rPr>
              <w:t xml:space="preserve">rates </w:t>
            </w:r>
            <w:r w:rsidRPr="004C78F5">
              <w:rPr>
                <w:sz w:val="18"/>
                <w:szCs w:val="18"/>
                <w:lang w:val="en-US"/>
              </w:rPr>
              <w:t>of…”</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And a little 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“This retrospective cohort study evaluated the </w:t>
            </w:r>
            <w:r w:rsidRPr="004C78F5">
              <w:rPr>
                <w:color w:val="FF0000"/>
                <w:sz w:val="18"/>
                <w:szCs w:val="18"/>
                <w:lang w:val="en-US"/>
              </w:rPr>
              <w:t xml:space="preserve">effect </w:t>
            </w:r>
            <w:r w:rsidRPr="004C78F5">
              <w:rPr>
                <w:sz w:val="18"/>
                <w:szCs w:val="18"/>
                <w:lang w:val="en-US"/>
              </w:rPr>
              <w:t>of timing of delivery indicated for maternal and/or fetal concerns …”</w:t>
            </w: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t>Waters T, 2008</w:t>
            </w:r>
            <w:r>
              <w:rPr>
                <w:sz w:val="18"/>
                <w:szCs w:val="18"/>
                <w:vertAlign w:val="superscript"/>
              </w:rPr>
              <w:t>34</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chi-square, Student 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 logistic regression is used to account for potential </w:t>
            </w:r>
            <w:r w:rsidRPr="004C78F5">
              <w:rPr>
                <w:color w:val="FF0000"/>
                <w:sz w:val="18"/>
                <w:szCs w:val="18"/>
                <w:lang w:val="en-US"/>
              </w:rPr>
              <w:t>confounding</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iCs/>
                <w:sz w:val="18"/>
                <w:szCs w:val="18"/>
                <w:lang w:val="en-US"/>
              </w:rPr>
            </w:pPr>
            <w:r w:rsidRPr="004C78F5">
              <w:rPr>
                <w:sz w:val="18"/>
                <w:szCs w:val="18"/>
                <w:lang w:val="en-US"/>
              </w:rPr>
              <w:t xml:space="preserve">- </w:t>
            </w:r>
            <w:r w:rsidRPr="004C78F5">
              <w:rPr>
                <w:iCs/>
                <w:sz w:val="18"/>
                <w:szCs w:val="18"/>
                <w:lang w:val="en-US"/>
              </w:rPr>
              <w:t xml:space="preserve">sample size calculation for 1/3 risk  </w:t>
            </w:r>
            <w:r w:rsidRPr="004C78F5">
              <w:rPr>
                <w:iCs/>
                <w:color w:val="FF0000"/>
                <w:sz w:val="18"/>
                <w:szCs w:val="18"/>
                <w:lang w:val="en-US"/>
              </w:rPr>
              <w:t xml:space="preserve">reduction </w:t>
            </w:r>
            <w:r w:rsidRPr="004C78F5">
              <w:rPr>
                <w:iCs/>
                <w:sz w:val="18"/>
                <w:szCs w:val="18"/>
                <w:lang w:val="en-US"/>
              </w:rPr>
              <w:t>in RDS incidence:</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not statistically different, significantly less frequent, highest rate, no differences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And causation: ‘</w:t>
            </w:r>
            <w:r w:rsidRPr="004C78F5">
              <w:rPr>
                <w:color w:val="FF0000"/>
                <w:sz w:val="18"/>
                <w:szCs w:val="18"/>
                <w:lang w:val="en-US"/>
              </w:rPr>
              <w:t xml:space="preserve">controlling </w:t>
            </w:r>
            <w:r w:rsidRPr="004C78F5">
              <w:rPr>
                <w:sz w:val="18"/>
                <w:szCs w:val="18"/>
                <w:lang w:val="en-US"/>
              </w:rPr>
              <w:t>for’, however they report ‘independently associated’</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“We found that infants with </w:t>
            </w:r>
            <w:r>
              <w:rPr>
                <w:sz w:val="18"/>
                <w:szCs w:val="18"/>
                <w:lang w:val="en-US"/>
              </w:rPr>
              <w:t>antenatal corticosteroids</w:t>
            </w:r>
            <w:r w:rsidRPr="004C78F5">
              <w:rPr>
                <w:sz w:val="18"/>
                <w:szCs w:val="18"/>
                <w:lang w:val="en-US"/>
              </w:rPr>
              <w:t xml:space="preserve"> exposure &gt;7d prior to delivery had a </w:t>
            </w:r>
            <w:r w:rsidRPr="004C78F5">
              <w:rPr>
                <w:color w:val="70AD47" w:themeColor="accent6"/>
                <w:sz w:val="18"/>
                <w:szCs w:val="18"/>
                <w:lang w:val="en-US"/>
              </w:rPr>
              <w:t xml:space="preserve">significantly increased rate </w:t>
            </w:r>
            <w:r w:rsidRPr="004C78F5">
              <w:rPr>
                <w:sz w:val="18"/>
                <w:szCs w:val="18"/>
                <w:lang w:val="en-US"/>
              </w:rPr>
              <w:t xml:space="preserve">of RDS compared to newborns who were exposed within the 48h to 7d window, in both univariate and </w:t>
            </w:r>
            <w:r w:rsidRPr="004C78F5">
              <w:rPr>
                <w:color w:val="FF0000"/>
                <w:sz w:val="18"/>
                <w:szCs w:val="18"/>
                <w:lang w:val="en-US"/>
              </w:rPr>
              <w:t xml:space="preserve">multivariate </w:t>
            </w:r>
            <w:r w:rsidRPr="004C78F5">
              <w:rPr>
                <w:sz w:val="18"/>
                <w:szCs w:val="18"/>
                <w:lang w:val="en-US"/>
              </w:rPr>
              <w:t>analysis”.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And causation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“These findings suggest that the beneficial </w:t>
            </w:r>
            <w:r w:rsidRPr="004C78F5">
              <w:rPr>
                <w:color w:val="FF0000"/>
                <w:sz w:val="18"/>
                <w:szCs w:val="18"/>
                <w:lang w:val="en-US"/>
              </w:rPr>
              <w:t xml:space="preserve">effects </w:t>
            </w:r>
            <w:r w:rsidRPr="004C78F5">
              <w:rPr>
                <w:sz w:val="18"/>
                <w:szCs w:val="18"/>
                <w:lang w:val="en-US"/>
              </w:rPr>
              <w:t xml:space="preserve">of </w:t>
            </w:r>
            <w:r>
              <w:rPr>
                <w:sz w:val="18"/>
                <w:szCs w:val="18"/>
                <w:lang w:val="en-US"/>
              </w:rPr>
              <w:t>antenatal corticosteroids</w:t>
            </w:r>
            <w:r w:rsidRPr="004C78F5">
              <w:rPr>
                <w:sz w:val="18"/>
                <w:szCs w:val="18"/>
                <w:lang w:val="en-US"/>
              </w:rPr>
              <w:t xml:space="preserve"> are lost after 1 week or more, after controlling for gestational age at delivery. (…) We </w:t>
            </w:r>
            <w:r w:rsidRPr="004C78F5">
              <w:rPr>
                <w:color w:val="FF0000"/>
                <w:sz w:val="18"/>
                <w:szCs w:val="18"/>
                <w:lang w:val="en-US"/>
              </w:rPr>
              <w:t xml:space="preserve">conclude that the benefits of </w:t>
            </w:r>
            <w:r w:rsidRPr="00AC778E">
              <w:rPr>
                <w:color w:val="FF0000"/>
                <w:sz w:val="18"/>
                <w:szCs w:val="18"/>
                <w:lang w:val="en-US"/>
              </w:rPr>
              <w:t xml:space="preserve">antenatal corticosteroids </w:t>
            </w:r>
            <w:r w:rsidRPr="004C78F5">
              <w:rPr>
                <w:color w:val="FF0000"/>
                <w:sz w:val="18"/>
                <w:szCs w:val="18"/>
                <w:lang w:val="en-US"/>
              </w:rPr>
              <w:t>are limited in duration for the reduction</w:t>
            </w:r>
            <w:r w:rsidRPr="004C78F5">
              <w:rPr>
                <w:sz w:val="18"/>
                <w:szCs w:val="18"/>
                <w:lang w:val="en-US"/>
              </w:rPr>
              <w:t xml:space="preserve"> </w:t>
            </w:r>
            <w:r w:rsidRPr="004C78F5">
              <w:rPr>
                <w:color w:val="FF0000"/>
                <w:sz w:val="18"/>
                <w:szCs w:val="18"/>
                <w:lang w:val="en-US"/>
              </w:rPr>
              <w:t>in RDS</w:t>
            </w:r>
            <w:r w:rsidRPr="004C78F5">
              <w:rPr>
                <w:sz w:val="18"/>
                <w:szCs w:val="18"/>
                <w:lang w:val="en-US"/>
              </w:rPr>
              <w:t xml:space="preserve">”. </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Wilms F, 2011</w:t>
            </w:r>
            <w:r>
              <w:rPr>
                <w:sz w:val="18"/>
                <w:szCs w:val="18"/>
                <w:vertAlign w:val="superscript"/>
              </w:rPr>
              <w:t>35</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spline functions</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multiple regression</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terms used: </w:t>
            </w:r>
            <w:r w:rsidRPr="004C78F5">
              <w:rPr>
                <w:color w:val="FF0000"/>
                <w:sz w:val="18"/>
                <w:szCs w:val="18"/>
                <w:lang w:val="en-US"/>
              </w:rPr>
              <w:t xml:space="preserve">effect </w:t>
            </w:r>
            <w:r w:rsidRPr="004C78F5">
              <w:rPr>
                <w:sz w:val="18"/>
                <w:szCs w:val="18"/>
                <w:lang w:val="en-US"/>
              </w:rPr>
              <w:t xml:space="preserve">of the interval, </w:t>
            </w:r>
            <w:r w:rsidRPr="004C78F5">
              <w:rPr>
                <w:color w:val="FF0000"/>
                <w:sz w:val="18"/>
                <w:szCs w:val="18"/>
                <w:lang w:val="en-US"/>
              </w:rPr>
              <w:t xml:space="preserve">impact </w:t>
            </w:r>
            <w:r w:rsidRPr="004C78F5">
              <w:rPr>
                <w:sz w:val="18"/>
                <w:szCs w:val="18"/>
                <w:lang w:val="en-US"/>
              </w:rPr>
              <w:t>of the interval</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i/>
                <w:sz w:val="18"/>
                <w:szCs w:val="18"/>
                <w:lang w:val="en-US"/>
              </w:rPr>
            </w:pPr>
            <w:r w:rsidRPr="004C78F5">
              <w:rPr>
                <w:i/>
                <w:sz w:val="18"/>
                <w:szCs w:val="18"/>
                <w:lang w:val="en-US"/>
              </w:rPr>
              <w:t xml:space="preserve"> </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‘We conclude that the </w:t>
            </w:r>
            <w:r w:rsidRPr="004C78F5">
              <w:rPr>
                <w:color w:val="FF0000"/>
                <w:sz w:val="18"/>
                <w:szCs w:val="18"/>
                <w:lang w:val="en-US"/>
              </w:rPr>
              <w:t xml:space="preserve">effect </w:t>
            </w:r>
            <w:r w:rsidRPr="004C78F5">
              <w:rPr>
                <w:sz w:val="18"/>
                <w:szCs w:val="18"/>
                <w:lang w:val="en-US"/>
              </w:rPr>
              <w:t xml:space="preserve">of </w:t>
            </w:r>
            <w:r>
              <w:rPr>
                <w:sz w:val="18"/>
                <w:szCs w:val="18"/>
                <w:lang w:val="en-US"/>
              </w:rPr>
              <w:t>antenatal corticosteroids</w:t>
            </w:r>
            <w:r w:rsidRPr="004C78F5">
              <w:rPr>
                <w:sz w:val="18"/>
                <w:szCs w:val="18"/>
                <w:lang w:val="en-US"/>
              </w:rPr>
              <w:t xml:space="preserve"> diminishes only in neonates who are born at a </w:t>
            </w:r>
            <w:r>
              <w:rPr>
                <w:sz w:val="18"/>
                <w:szCs w:val="18"/>
                <w:lang w:val="en-US"/>
              </w:rPr>
              <w:t>gestational age</w:t>
            </w:r>
            <w:r w:rsidRPr="004C78F5">
              <w:rPr>
                <w:sz w:val="18"/>
                <w:szCs w:val="18"/>
                <w:lang w:val="en-US"/>
              </w:rPr>
              <w:t xml:space="preserve"> of 28 and 30 weeks, when the time interval between a complete </w:t>
            </w:r>
            <w:r>
              <w:rPr>
                <w:sz w:val="18"/>
                <w:szCs w:val="18"/>
                <w:lang w:val="en-US"/>
              </w:rPr>
              <w:t>antenatal corticosteroids</w:t>
            </w:r>
            <w:r w:rsidRPr="004C78F5">
              <w:rPr>
                <w:sz w:val="18"/>
                <w:szCs w:val="18"/>
                <w:lang w:val="en-US"/>
              </w:rPr>
              <w:t xml:space="preserve"> course and delivery becomes &gt;7d, which results in higher need for intubation and higher chances for the development of </w:t>
            </w:r>
            <w:r>
              <w:rPr>
                <w:sz w:val="18"/>
                <w:szCs w:val="18"/>
                <w:lang w:val="en-US"/>
              </w:rPr>
              <w:t>chronic lung disease</w:t>
            </w:r>
            <w:r w:rsidRPr="004C78F5">
              <w:rPr>
                <w:sz w:val="18"/>
                <w:szCs w:val="18"/>
                <w:lang w:val="en-US"/>
              </w:rPr>
              <w:t>”.</w:t>
            </w: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t>Kuk J-Y, 2013</w:t>
            </w:r>
            <w:r>
              <w:rPr>
                <w:sz w:val="18"/>
                <w:szCs w:val="18"/>
                <w:vertAlign w:val="superscript"/>
              </w:rPr>
              <w:t>36</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analysis of variance, Kruskal-Wallis, chi-square, Fisher exact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 </w:t>
            </w:r>
            <w:proofErr w:type="spellStart"/>
            <w:r w:rsidRPr="004C78F5">
              <w:rPr>
                <w:sz w:val="18"/>
                <w:szCs w:val="18"/>
                <w:lang w:val="en-US"/>
              </w:rPr>
              <w:t>Jonckheere</w:t>
            </w:r>
            <w:proofErr w:type="spellEnd"/>
            <w:r w:rsidRPr="004C78F5">
              <w:rPr>
                <w:sz w:val="18"/>
                <w:szCs w:val="18"/>
                <w:lang w:val="en-US"/>
              </w:rPr>
              <w:t>-Terpstra, linear-by-linear 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logistic regression is used to evaluate the effects of potential </w:t>
            </w:r>
            <w:r w:rsidRPr="004C78F5">
              <w:rPr>
                <w:color w:val="FF0000"/>
                <w:sz w:val="18"/>
                <w:szCs w:val="18"/>
                <w:lang w:val="en-US"/>
              </w:rPr>
              <w:t>confounding</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not significantly different, less likely, higher, lower, not significantly different, a lower incidence</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4C78F5">
              <w:rPr>
                <w:color w:val="000000" w:themeColor="text1"/>
                <w:sz w:val="18"/>
                <w:szCs w:val="18"/>
                <w:lang w:val="en-US"/>
              </w:rPr>
              <w:t>association (?)</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“Our data showed that the </w:t>
            </w:r>
            <w:r w:rsidRPr="004C78F5">
              <w:rPr>
                <w:color w:val="FF0000"/>
                <w:sz w:val="18"/>
                <w:szCs w:val="18"/>
                <w:lang w:val="en-US"/>
              </w:rPr>
              <w:t xml:space="preserve">administration </w:t>
            </w:r>
            <w:r w:rsidRPr="004C78F5">
              <w:rPr>
                <w:sz w:val="18"/>
                <w:szCs w:val="18"/>
                <w:lang w:val="en-US"/>
              </w:rPr>
              <w:t xml:space="preserve">of a single complete course of </w:t>
            </w:r>
            <w:r>
              <w:rPr>
                <w:sz w:val="18"/>
                <w:szCs w:val="18"/>
                <w:lang w:val="en-US"/>
              </w:rPr>
              <w:t>antenatal corticosteroids</w:t>
            </w:r>
            <w:r w:rsidRPr="004C78F5">
              <w:rPr>
                <w:sz w:val="18"/>
                <w:szCs w:val="18"/>
                <w:lang w:val="en-US"/>
              </w:rPr>
              <w:t xml:space="preserve"> was </w:t>
            </w:r>
            <w:r w:rsidRPr="004C78F5">
              <w:rPr>
                <w:color w:val="70AD47" w:themeColor="accent6"/>
                <w:sz w:val="18"/>
                <w:szCs w:val="18"/>
                <w:lang w:val="en-US"/>
              </w:rPr>
              <w:t xml:space="preserve">associated </w:t>
            </w:r>
            <w:r w:rsidRPr="004C78F5">
              <w:rPr>
                <w:sz w:val="18"/>
                <w:szCs w:val="18"/>
                <w:lang w:val="en-US"/>
              </w:rPr>
              <w:t xml:space="preserve">with a significantly </w:t>
            </w:r>
            <w:r w:rsidRPr="004C78F5">
              <w:rPr>
                <w:color w:val="FF0000"/>
                <w:sz w:val="18"/>
                <w:szCs w:val="18"/>
                <w:lang w:val="en-US"/>
              </w:rPr>
              <w:t xml:space="preserve">reduced </w:t>
            </w:r>
            <w:r w:rsidRPr="004C78F5">
              <w:rPr>
                <w:sz w:val="18"/>
                <w:szCs w:val="18"/>
                <w:lang w:val="en-US"/>
              </w:rPr>
              <w:t>incidence of RDS in preterm twins born between 24 and 34 weeks of gestation when the time interval between the first steroid dose and delivery was between 2 and 7 days”</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t>Melamed N, 2015</w:t>
            </w:r>
            <w:r>
              <w:rPr>
                <w:sz w:val="18"/>
                <w:szCs w:val="18"/>
                <w:vertAlign w:val="superscript"/>
              </w:rPr>
              <w:t>37</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 analysis of variance, chi-square </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And causation: logistic regression is used to adjust for potential </w:t>
            </w:r>
            <w:r w:rsidRPr="004C78F5">
              <w:rPr>
                <w:color w:val="FF0000"/>
                <w:sz w:val="18"/>
                <w:szCs w:val="18"/>
                <w:lang w:val="en-US"/>
              </w:rPr>
              <w:t>confounding</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statistically significant different, differences, higher rate, to be at higher odds, similar odds, association</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“Some of the beneficial effects appear to be transient because administration of </w:t>
            </w:r>
            <w:r>
              <w:rPr>
                <w:sz w:val="18"/>
                <w:szCs w:val="18"/>
                <w:lang w:val="en-US"/>
              </w:rPr>
              <w:t>antenatal corticosteroids</w:t>
            </w:r>
            <w:r w:rsidRPr="004C78F5">
              <w:rPr>
                <w:sz w:val="18"/>
                <w:szCs w:val="18"/>
                <w:lang w:val="en-US"/>
              </w:rPr>
              <w:t xml:space="preserve"> at greater than 7 days before birth is </w:t>
            </w:r>
            <w:r w:rsidRPr="004C78F5">
              <w:rPr>
                <w:color w:val="70AD47" w:themeColor="accent6"/>
                <w:sz w:val="18"/>
                <w:szCs w:val="18"/>
                <w:lang w:val="en-US"/>
              </w:rPr>
              <w:t xml:space="preserve">associated </w:t>
            </w:r>
            <w:r w:rsidRPr="004C78F5">
              <w:rPr>
                <w:sz w:val="18"/>
                <w:szCs w:val="18"/>
                <w:lang w:val="en-US"/>
              </w:rPr>
              <w:t xml:space="preserve">with an increase in the odds of neonatal mortality and morbidity compared with neonates who receive </w:t>
            </w:r>
            <w:r>
              <w:rPr>
                <w:sz w:val="18"/>
                <w:szCs w:val="18"/>
                <w:lang w:val="en-US"/>
              </w:rPr>
              <w:t>antenatal corticosteroids</w:t>
            </w:r>
            <w:r w:rsidRPr="004C78F5">
              <w:rPr>
                <w:sz w:val="18"/>
                <w:szCs w:val="18"/>
                <w:lang w:val="en-US"/>
              </w:rPr>
              <w:t xml:space="preserve"> 1-7d before birth”.</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lastRenderedPageBreak/>
              <w:t xml:space="preserve">“This study provides support for the </w:t>
            </w:r>
            <w:r w:rsidRPr="004C78F5">
              <w:rPr>
                <w:color w:val="70AD47" w:themeColor="accent6"/>
                <w:sz w:val="18"/>
                <w:szCs w:val="18"/>
                <w:lang w:val="en-US"/>
              </w:rPr>
              <w:t xml:space="preserve">observation </w:t>
            </w:r>
            <w:r w:rsidRPr="004C78F5">
              <w:rPr>
                <w:sz w:val="18"/>
                <w:szCs w:val="18"/>
                <w:lang w:val="en-US"/>
              </w:rPr>
              <w:t xml:space="preserve">that the effect of </w:t>
            </w:r>
            <w:r>
              <w:rPr>
                <w:sz w:val="18"/>
                <w:szCs w:val="18"/>
                <w:lang w:val="en-US"/>
              </w:rPr>
              <w:t>antenatal corticosteroids</w:t>
            </w:r>
            <w:r w:rsidRPr="004C78F5">
              <w:rPr>
                <w:sz w:val="18"/>
                <w:szCs w:val="18"/>
                <w:lang w:val="en-US"/>
              </w:rPr>
              <w:t xml:space="preserve"> is incomplete at less than 24 hours from administration and may decline after 7 days”. </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And 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“It is clear that </w:t>
            </w:r>
            <w:r w:rsidRPr="004C78F5">
              <w:rPr>
                <w:color w:val="FF0000"/>
                <w:sz w:val="18"/>
                <w:szCs w:val="18"/>
                <w:lang w:val="en-US"/>
              </w:rPr>
              <w:t xml:space="preserve">optimization </w:t>
            </w:r>
            <w:r w:rsidRPr="004C78F5">
              <w:rPr>
                <w:sz w:val="18"/>
                <w:szCs w:val="18"/>
                <w:lang w:val="en-US"/>
              </w:rPr>
              <w:t xml:space="preserve">of the timing of </w:t>
            </w:r>
            <w:r>
              <w:rPr>
                <w:sz w:val="18"/>
                <w:szCs w:val="18"/>
                <w:lang w:val="en-US"/>
              </w:rPr>
              <w:t>antenatal corticosteroids</w:t>
            </w:r>
            <w:r w:rsidRPr="004C78F5">
              <w:rPr>
                <w:sz w:val="18"/>
                <w:szCs w:val="18"/>
                <w:lang w:val="en-US"/>
              </w:rPr>
              <w:t xml:space="preserve"> administration may lead to a significant decrease in prematurity-related neonatal mortality and long-term morbidity”.</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“We cannot rule out the possibility that this association may be secondary to </w:t>
            </w:r>
            <w:r w:rsidRPr="004C78F5">
              <w:rPr>
                <w:color w:val="FF0000"/>
                <w:sz w:val="18"/>
                <w:szCs w:val="18"/>
                <w:lang w:val="en-US"/>
              </w:rPr>
              <w:t>residual confounding or may have occurred by chance</w:t>
            </w:r>
            <w:r w:rsidRPr="004C78F5">
              <w:rPr>
                <w:sz w:val="18"/>
                <w:szCs w:val="18"/>
                <w:lang w:val="en-US"/>
              </w:rPr>
              <w:t xml:space="preserve">”. </w:t>
            </w: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Kosinska-Kaczynska K, 2016</w:t>
            </w:r>
            <w:r>
              <w:rPr>
                <w:sz w:val="18"/>
                <w:szCs w:val="18"/>
                <w:vertAlign w:val="superscript"/>
              </w:rPr>
              <w:t>38</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Mann-Whitney U, chi-square</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logistic regression</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differences, significantly more</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“In the multiple logistic regression analysis, the only factors significantly </w:t>
            </w:r>
            <w:r w:rsidRPr="004C78F5">
              <w:rPr>
                <w:color w:val="FF0000"/>
                <w:sz w:val="18"/>
                <w:szCs w:val="18"/>
                <w:lang w:val="en-US"/>
              </w:rPr>
              <w:t xml:space="preserve">influencing </w:t>
            </w:r>
            <w:r w:rsidRPr="004C78F5">
              <w:rPr>
                <w:sz w:val="18"/>
                <w:szCs w:val="18"/>
                <w:lang w:val="en-US"/>
              </w:rPr>
              <w:t xml:space="preserve">the incidence of respiratory complications in twins were delivery following </w:t>
            </w:r>
            <w:r>
              <w:rPr>
                <w:sz w:val="18"/>
                <w:szCs w:val="18"/>
                <w:lang w:val="en-US"/>
              </w:rPr>
              <w:t>antenatal corticosteroids</w:t>
            </w:r>
            <w:r w:rsidRPr="004C78F5">
              <w:rPr>
                <w:sz w:val="18"/>
                <w:szCs w:val="18"/>
                <w:lang w:val="en-US"/>
              </w:rPr>
              <w:t xml:space="preserve"> therapy within 7 days and female sex”</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“We did not </w:t>
            </w:r>
            <w:r w:rsidRPr="004C78F5">
              <w:rPr>
                <w:color w:val="70AD47" w:themeColor="accent6"/>
                <w:sz w:val="18"/>
                <w:szCs w:val="18"/>
                <w:lang w:val="en-US"/>
              </w:rPr>
              <w:t xml:space="preserve">observe </w:t>
            </w:r>
            <w:r w:rsidRPr="004C78F5">
              <w:rPr>
                <w:sz w:val="18"/>
                <w:szCs w:val="18"/>
                <w:lang w:val="en-US"/>
              </w:rPr>
              <w:t>a significant reduction in RDS rate…”</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“We found that composite respiratory complications </w:t>
            </w:r>
            <w:r w:rsidRPr="004C78F5">
              <w:rPr>
                <w:color w:val="70AD47" w:themeColor="accent6"/>
                <w:sz w:val="18"/>
                <w:szCs w:val="18"/>
                <w:lang w:val="en-US"/>
              </w:rPr>
              <w:t>occurred significantly less often</w:t>
            </w:r>
            <w:r w:rsidRPr="004C78F5">
              <w:rPr>
                <w:sz w:val="18"/>
                <w:szCs w:val="18"/>
                <w:lang w:val="en-US"/>
              </w:rPr>
              <w: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“There is a </w:t>
            </w:r>
            <w:r w:rsidRPr="004C78F5">
              <w:rPr>
                <w:color w:val="70AD47" w:themeColor="accent6"/>
                <w:sz w:val="18"/>
                <w:szCs w:val="18"/>
                <w:lang w:val="en-US"/>
              </w:rPr>
              <w:t xml:space="preserve">relation </w:t>
            </w:r>
            <w:r w:rsidRPr="004C78F5">
              <w:rPr>
                <w:sz w:val="18"/>
                <w:szCs w:val="18"/>
                <w:lang w:val="en-US"/>
              </w:rPr>
              <w:t xml:space="preserve">between neonatal outcome in twins and time interval between </w:t>
            </w:r>
            <w:r>
              <w:rPr>
                <w:sz w:val="18"/>
                <w:szCs w:val="18"/>
                <w:lang w:val="en-US"/>
              </w:rPr>
              <w:t>antenatal corticosteroids</w:t>
            </w:r>
            <w:r w:rsidRPr="004C78F5">
              <w:rPr>
                <w:sz w:val="18"/>
                <w:szCs w:val="18"/>
                <w:lang w:val="en-US"/>
              </w:rPr>
              <w:t xml:space="preserve"> administration and birth. </w:t>
            </w:r>
            <w:r w:rsidRPr="004C78F5">
              <w:rPr>
                <w:color w:val="FF0000"/>
                <w:sz w:val="18"/>
                <w:szCs w:val="18"/>
                <w:lang w:val="en-US"/>
              </w:rPr>
              <w:t>Therefore</w:t>
            </w:r>
            <w:r w:rsidRPr="004C78F5">
              <w:rPr>
                <w:sz w:val="18"/>
                <w:szCs w:val="18"/>
                <w:lang w:val="en-US"/>
              </w:rPr>
              <w:t xml:space="preserve">, a single </w:t>
            </w:r>
            <w:r>
              <w:rPr>
                <w:sz w:val="18"/>
                <w:szCs w:val="18"/>
                <w:lang w:val="en-US"/>
              </w:rPr>
              <w:t>antenatal corticosteroids</w:t>
            </w:r>
            <w:r w:rsidRPr="004C78F5">
              <w:rPr>
                <w:sz w:val="18"/>
                <w:szCs w:val="18"/>
                <w:lang w:val="en-US"/>
              </w:rPr>
              <w:t xml:space="preserve"> course should be administered with caution in order to allow for the completion of treatment without exceeding an interval of 7 days to delivery”.</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lastRenderedPageBreak/>
              <w:t>And causation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“According to the presented multiple logistic regression analysis, delivery within 7 days from </w:t>
            </w:r>
            <w:r>
              <w:rPr>
                <w:sz w:val="18"/>
                <w:szCs w:val="18"/>
                <w:lang w:val="en-US"/>
              </w:rPr>
              <w:t>antenatal corticosteroids</w:t>
            </w:r>
            <w:r w:rsidRPr="004C78F5">
              <w:rPr>
                <w:sz w:val="18"/>
                <w:szCs w:val="18"/>
                <w:lang w:val="en-US"/>
              </w:rPr>
              <w:t xml:space="preserve"> administration was the independent factor </w:t>
            </w:r>
            <w:r w:rsidRPr="004C78F5">
              <w:rPr>
                <w:color w:val="FF0000"/>
                <w:sz w:val="18"/>
                <w:szCs w:val="18"/>
                <w:lang w:val="en-US"/>
              </w:rPr>
              <w:t xml:space="preserve">reducing </w:t>
            </w:r>
            <w:r w:rsidRPr="004C78F5">
              <w:rPr>
                <w:sz w:val="18"/>
                <w:szCs w:val="18"/>
                <w:lang w:val="en-US"/>
              </w:rPr>
              <w:t>the incidence of respiratory complications in twins”.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“The time interval from </w:t>
            </w:r>
            <w:r>
              <w:rPr>
                <w:sz w:val="18"/>
                <w:szCs w:val="18"/>
                <w:lang w:val="en-US"/>
              </w:rPr>
              <w:t>antenatal corticosteroids</w:t>
            </w:r>
            <w:r w:rsidRPr="004C78F5">
              <w:rPr>
                <w:sz w:val="18"/>
                <w:szCs w:val="18"/>
                <w:lang w:val="en-US"/>
              </w:rPr>
              <w:t xml:space="preserve"> to delivery has the greatest </w:t>
            </w:r>
            <w:r w:rsidRPr="004C78F5">
              <w:rPr>
                <w:color w:val="FF0000"/>
                <w:sz w:val="18"/>
                <w:szCs w:val="18"/>
                <w:lang w:val="en-US"/>
              </w:rPr>
              <w:t xml:space="preserve">impact </w:t>
            </w:r>
            <w:r w:rsidRPr="004C78F5">
              <w:rPr>
                <w:sz w:val="18"/>
                <w:szCs w:val="18"/>
                <w:lang w:val="en-US"/>
              </w:rPr>
              <w:t xml:space="preserve">in the group of singletons born between 28 and 30 weeks (…) No similar study has been conducted in twins yet, but on the basis of our findings we conclude that the </w:t>
            </w:r>
            <w:r w:rsidRPr="004C78F5">
              <w:rPr>
                <w:color w:val="FF0000"/>
                <w:sz w:val="18"/>
                <w:szCs w:val="18"/>
                <w:lang w:val="en-US"/>
              </w:rPr>
              <w:t xml:space="preserve">effect </w:t>
            </w:r>
            <w:r w:rsidRPr="004C78F5">
              <w:rPr>
                <w:sz w:val="18"/>
                <w:szCs w:val="18"/>
                <w:lang w:val="en-US"/>
              </w:rPr>
              <w:t>is similar among twins”.</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Liebowitz M, 2016</w:t>
            </w:r>
            <w:r>
              <w:rPr>
                <w:sz w:val="18"/>
                <w:szCs w:val="18"/>
                <w:vertAlign w:val="superscript"/>
              </w:rPr>
              <w:t>39</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chi-square, Student t</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And causation: ‘multivariate regression to </w:t>
            </w:r>
            <w:r w:rsidRPr="004C78F5">
              <w:rPr>
                <w:color w:val="FF0000"/>
                <w:sz w:val="18"/>
                <w:szCs w:val="18"/>
                <w:lang w:val="en-US"/>
              </w:rPr>
              <w:t>adjust’</w:t>
            </w:r>
            <w:r w:rsidRPr="004C78F5">
              <w:rPr>
                <w:sz w:val="18"/>
                <w:szCs w:val="18"/>
                <w:lang w:val="en-US"/>
              </w:rPr>
              <w:t>, ‘bias corrected confidence intervals’</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relationship, differences, associated, decrease, rate</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And causation: “multivariate regression analyses to adjust for these </w:t>
            </w:r>
            <w:r w:rsidRPr="004C78F5">
              <w:rPr>
                <w:color w:val="FF0000"/>
                <w:sz w:val="18"/>
                <w:szCs w:val="18"/>
                <w:lang w:val="en-US"/>
              </w:rPr>
              <w:t>confounders</w:t>
            </w:r>
            <w:r w:rsidRPr="004C78F5">
              <w:rPr>
                <w:sz w:val="18"/>
                <w:szCs w:val="18"/>
                <w:lang w:val="en-US"/>
              </w:rPr>
              <w:t>”</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“We also found that in infants delivering before 28 weeks</w:t>
            </w:r>
            <w:r>
              <w:rPr>
                <w:sz w:val="18"/>
                <w:szCs w:val="18"/>
                <w:lang w:val="en-US"/>
              </w:rPr>
              <w:t>’</w:t>
            </w:r>
            <w:r w:rsidRPr="004C78F5">
              <w:rPr>
                <w:sz w:val="18"/>
                <w:szCs w:val="18"/>
                <w:lang w:val="en-US"/>
              </w:rPr>
              <w:t xml:space="preserve"> gestation exposure to a two-dose course of </w:t>
            </w:r>
            <w:r>
              <w:rPr>
                <w:sz w:val="18"/>
                <w:szCs w:val="18"/>
                <w:lang w:val="en-US"/>
              </w:rPr>
              <w:t>antenatal corticosteroids</w:t>
            </w:r>
            <w:r w:rsidRPr="004C78F5">
              <w:rPr>
                <w:sz w:val="18"/>
                <w:szCs w:val="18"/>
                <w:lang w:val="en-US"/>
              </w:rPr>
              <w:t xml:space="preserve"> was </w:t>
            </w:r>
            <w:r w:rsidRPr="004C78F5">
              <w:rPr>
                <w:color w:val="70AD47" w:themeColor="accent6"/>
                <w:sz w:val="18"/>
                <w:szCs w:val="18"/>
                <w:lang w:val="en-US"/>
              </w:rPr>
              <w:t xml:space="preserve">associated </w:t>
            </w:r>
            <w:r w:rsidRPr="004C78F5">
              <w:rPr>
                <w:sz w:val="18"/>
                <w:szCs w:val="18"/>
                <w:lang w:val="en-US"/>
              </w:rPr>
              <w:t>with a decreased incidence of…”</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i/>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“Although we </w:t>
            </w:r>
            <w:r w:rsidRPr="004C78F5">
              <w:rPr>
                <w:color w:val="FF0000"/>
                <w:sz w:val="18"/>
                <w:szCs w:val="18"/>
                <w:lang w:val="en-US"/>
              </w:rPr>
              <w:t xml:space="preserve">controlled </w:t>
            </w:r>
            <w:r w:rsidRPr="004C78F5">
              <w:rPr>
                <w:sz w:val="18"/>
                <w:szCs w:val="18"/>
                <w:lang w:val="en-US"/>
              </w:rPr>
              <w:t xml:space="preserve">for important </w:t>
            </w:r>
            <w:r w:rsidRPr="004C78F5">
              <w:rPr>
                <w:color w:val="FF0000"/>
                <w:sz w:val="18"/>
                <w:szCs w:val="18"/>
                <w:lang w:val="en-US"/>
              </w:rPr>
              <w:t xml:space="preserve">confounders </w:t>
            </w:r>
            <w:r w:rsidRPr="004C78F5">
              <w:rPr>
                <w:sz w:val="18"/>
                <w:szCs w:val="18"/>
                <w:lang w:val="en-US"/>
              </w:rPr>
              <w:t xml:space="preserve">(…), there was still the possibility of </w:t>
            </w:r>
            <w:r w:rsidRPr="004C78F5">
              <w:rPr>
                <w:color w:val="FF0000"/>
                <w:sz w:val="18"/>
                <w:szCs w:val="18"/>
                <w:lang w:val="en-US"/>
              </w:rPr>
              <w:t>unmeasured residual confounding</w:t>
            </w:r>
            <w:r w:rsidRPr="004C78F5">
              <w:rPr>
                <w:sz w:val="18"/>
                <w:szCs w:val="18"/>
                <w:lang w:val="en-US"/>
              </w:rPr>
              <w:t>”</w:t>
            </w: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4C78F5" w:rsidRDefault="00926F8C" w:rsidP="00C70462">
            <w:pPr>
              <w:spacing w:line="480" w:lineRule="auto"/>
              <w:rPr>
                <w:b w:val="0"/>
                <w:bCs w:val="0"/>
                <w:sz w:val="18"/>
                <w:szCs w:val="18"/>
                <w:vertAlign w:val="superscript"/>
                <w:lang w:val="en-US"/>
              </w:rPr>
            </w:pPr>
            <w:r w:rsidRPr="005D2806">
              <w:rPr>
                <w:sz w:val="18"/>
                <w:szCs w:val="18"/>
              </w:rPr>
              <w:t>Fuller K, 2017</w:t>
            </w:r>
            <w:r>
              <w:rPr>
                <w:sz w:val="18"/>
                <w:szCs w:val="18"/>
                <w:vertAlign w:val="superscript"/>
              </w:rPr>
              <w:t>40</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chi-square, Fisher exact</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logistic regression</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significant difference, more likely, rate</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“The present study showed that infants delivered 24 to 47 hours after </w:t>
            </w:r>
            <w:r>
              <w:rPr>
                <w:sz w:val="18"/>
                <w:szCs w:val="18"/>
                <w:lang w:val="en-US"/>
              </w:rPr>
              <w:t>antenatal corticosteroids</w:t>
            </w:r>
            <w:r w:rsidRPr="004C78F5">
              <w:rPr>
                <w:sz w:val="18"/>
                <w:szCs w:val="18"/>
                <w:lang w:val="en-US"/>
              </w:rPr>
              <w:t xml:space="preserve"> exposure had </w:t>
            </w:r>
            <w:r w:rsidRPr="004C78F5">
              <w:rPr>
                <w:color w:val="70AD47" w:themeColor="accent6"/>
                <w:sz w:val="18"/>
                <w:szCs w:val="18"/>
                <w:lang w:val="en-US"/>
              </w:rPr>
              <w:t xml:space="preserve">lower rates </w:t>
            </w:r>
            <w:r w:rsidRPr="004C78F5">
              <w:rPr>
                <w:sz w:val="18"/>
                <w:szCs w:val="18"/>
                <w:lang w:val="en-US"/>
              </w:rPr>
              <w:lastRenderedPageBreak/>
              <w:t xml:space="preserve">of surfactant, intubation, and </w:t>
            </w:r>
            <w:r>
              <w:rPr>
                <w:sz w:val="18"/>
                <w:szCs w:val="18"/>
                <w:lang w:val="en-US"/>
              </w:rPr>
              <w:t>intraventricular hemorrhage</w:t>
            </w:r>
            <w:r w:rsidRPr="004C78F5">
              <w:rPr>
                <w:sz w:val="18"/>
                <w:szCs w:val="18"/>
                <w:lang w:val="en-US"/>
              </w:rPr>
              <w:t xml:space="preserve"> vs no </w:t>
            </w:r>
            <w:r>
              <w:rPr>
                <w:sz w:val="18"/>
                <w:szCs w:val="18"/>
                <w:lang w:val="en-US"/>
              </w:rPr>
              <w:t>antenatal corticosteroids</w:t>
            </w:r>
            <w:r w:rsidRPr="004C78F5">
              <w:rPr>
                <w:sz w:val="18"/>
                <w:szCs w:val="18"/>
                <w:lang w:val="en-US"/>
              </w:rPr>
              <w:t xml:space="preserve">, one to 23 hours or 48 or greater of </w:t>
            </w:r>
            <w:r>
              <w:rPr>
                <w:sz w:val="18"/>
                <w:szCs w:val="18"/>
                <w:lang w:val="en-US"/>
              </w:rPr>
              <w:t>antenatal corticosteroids</w:t>
            </w:r>
            <w:r w:rsidRPr="004C78F5">
              <w:rPr>
                <w:sz w:val="18"/>
                <w:szCs w:val="18"/>
                <w:lang w:val="en-US"/>
              </w:rPr>
              <w:t xml:space="preserve"> exposure. All infants exposed to </w:t>
            </w:r>
            <w:r>
              <w:rPr>
                <w:sz w:val="18"/>
                <w:szCs w:val="18"/>
                <w:lang w:val="en-US"/>
              </w:rPr>
              <w:t>antenatal corticosteroids</w:t>
            </w:r>
            <w:r w:rsidRPr="004C78F5">
              <w:rPr>
                <w:sz w:val="18"/>
                <w:szCs w:val="18"/>
                <w:lang w:val="en-US"/>
              </w:rPr>
              <w:t>, regardless of time interval, showed non-significant improvement in overall outcome (…)”.</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“The present results support the authors’ hypothesis that neonatal outcomes are improved in less than 48 hours after </w:t>
            </w:r>
            <w:r>
              <w:rPr>
                <w:sz w:val="18"/>
                <w:szCs w:val="18"/>
                <w:lang w:val="en-US"/>
              </w:rPr>
              <w:t>antenatal corticosteroids</w:t>
            </w:r>
            <w:r w:rsidRPr="004C78F5">
              <w:rPr>
                <w:sz w:val="18"/>
                <w:szCs w:val="18"/>
                <w:lang w:val="en-US"/>
              </w:rPr>
              <w:t xml:space="preserve"> administration compared to no </w:t>
            </w:r>
            <w:r>
              <w:rPr>
                <w:sz w:val="18"/>
                <w:szCs w:val="18"/>
                <w:lang w:val="en-US"/>
              </w:rPr>
              <w:t>antenatal corticosteroids</w:t>
            </w:r>
            <w:r w:rsidRPr="004C78F5">
              <w:rPr>
                <w:sz w:val="18"/>
                <w:szCs w:val="18"/>
                <w:lang w:val="en-US"/>
              </w:rPr>
              <w:t xml:space="preserve"> (…) With similar, in some instances improved, neonatal outcomes after 24h of </w:t>
            </w:r>
            <w:r>
              <w:rPr>
                <w:sz w:val="18"/>
                <w:szCs w:val="18"/>
                <w:lang w:val="en-US"/>
              </w:rPr>
              <w:t>antenatal corticosteroids</w:t>
            </w:r>
            <w:r w:rsidRPr="004C78F5">
              <w:rPr>
                <w:sz w:val="18"/>
                <w:szCs w:val="18"/>
                <w:lang w:val="en-US"/>
              </w:rPr>
              <w:t xml:space="preserve"> vs 48 or more hours of </w:t>
            </w:r>
            <w:r>
              <w:rPr>
                <w:sz w:val="18"/>
                <w:szCs w:val="18"/>
                <w:lang w:val="en-US"/>
              </w:rPr>
              <w:t>antenatal corticosteroids</w:t>
            </w:r>
            <w:r w:rsidRPr="004C78F5">
              <w:rPr>
                <w:sz w:val="18"/>
                <w:szCs w:val="18"/>
                <w:lang w:val="en-US"/>
              </w:rPr>
              <w:t xml:space="preserve"> the present data </w:t>
            </w:r>
            <w:r w:rsidRPr="004C78F5">
              <w:rPr>
                <w:color w:val="70AD47" w:themeColor="accent6"/>
                <w:sz w:val="18"/>
                <w:szCs w:val="18"/>
                <w:lang w:val="en-US"/>
              </w:rPr>
              <w:t xml:space="preserve">supports </w:t>
            </w:r>
            <w:r w:rsidRPr="004C78F5">
              <w:rPr>
                <w:sz w:val="18"/>
                <w:szCs w:val="18"/>
                <w:lang w:val="en-US"/>
              </w:rPr>
              <w:t xml:space="preserve">that indicated deliveries may be performed sooner than 48h after </w:t>
            </w:r>
            <w:r>
              <w:rPr>
                <w:sz w:val="18"/>
                <w:szCs w:val="18"/>
                <w:lang w:val="en-US"/>
              </w:rPr>
              <w:t>antenatal corticosteroids</w:t>
            </w:r>
            <w:r w:rsidRPr="004C78F5">
              <w:rPr>
                <w:sz w:val="18"/>
                <w:szCs w:val="18"/>
                <w:lang w:val="en-US"/>
              </w:rPr>
              <w:t xml:space="preserve"> administration without increasing adverse neonatal outcomes”.</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Yasuhi I, 2017</w:t>
            </w:r>
            <w:r>
              <w:rPr>
                <w:sz w:val="18"/>
                <w:szCs w:val="18"/>
                <w:vertAlign w:val="superscript"/>
              </w:rPr>
              <w:t>41</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 and 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univariate regression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causal research question: “The aim of our study was to evaluate the </w:t>
            </w:r>
            <w:r w:rsidRPr="004C78F5">
              <w:rPr>
                <w:color w:val="FF0000"/>
                <w:sz w:val="18"/>
                <w:szCs w:val="18"/>
                <w:lang w:val="en-US"/>
              </w:rPr>
              <w:t xml:space="preserve">effects </w:t>
            </w:r>
            <w:r w:rsidRPr="004C78F5">
              <w:rPr>
                <w:sz w:val="18"/>
                <w:szCs w:val="18"/>
                <w:lang w:val="en-US"/>
              </w:rPr>
              <w:t xml:space="preserve">of the </w:t>
            </w:r>
            <w:r>
              <w:rPr>
                <w:sz w:val="18"/>
                <w:szCs w:val="18"/>
                <w:lang w:val="en-US"/>
              </w:rPr>
              <w:t>antenatal corticosteroids</w:t>
            </w:r>
            <w:r w:rsidRPr="004C78F5">
              <w:rPr>
                <w:sz w:val="18"/>
                <w:szCs w:val="18"/>
                <w:lang w:val="en-US"/>
              </w:rPr>
              <w:t xml:space="preserve"> delivery interval on the incidence of RDS (…)”</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terms used: rate, not significantly different, associated </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i/>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And causation: “In order to control for these </w:t>
            </w:r>
            <w:r w:rsidRPr="004C78F5">
              <w:rPr>
                <w:color w:val="FF0000"/>
                <w:sz w:val="18"/>
                <w:szCs w:val="18"/>
                <w:lang w:val="en-US"/>
              </w:rPr>
              <w:t xml:space="preserve">confounding variables </w:t>
            </w:r>
            <w:r w:rsidRPr="004C78F5">
              <w:rPr>
                <w:sz w:val="18"/>
                <w:szCs w:val="18"/>
                <w:lang w:val="en-US"/>
              </w:rPr>
              <w:t>(…)”</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“In this retrospective study (…) deliveries beyond both seven and 14 days after </w:t>
            </w:r>
            <w:r>
              <w:rPr>
                <w:sz w:val="18"/>
                <w:szCs w:val="18"/>
                <w:lang w:val="en-US"/>
              </w:rPr>
              <w:t>antenatal corticosteroids</w:t>
            </w:r>
            <w:r w:rsidRPr="004C78F5">
              <w:rPr>
                <w:sz w:val="18"/>
                <w:szCs w:val="18"/>
                <w:lang w:val="en-US"/>
              </w:rPr>
              <w:t xml:space="preserve"> administration were found to be significantly </w:t>
            </w:r>
            <w:r w:rsidRPr="004C78F5">
              <w:rPr>
                <w:color w:val="70AD47" w:themeColor="accent6"/>
                <w:sz w:val="18"/>
                <w:szCs w:val="18"/>
                <w:lang w:val="en-US"/>
              </w:rPr>
              <w:t xml:space="preserve">associated </w:t>
            </w:r>
            <w:r w:rsidRPr="004C78F5">
              <w:rPr>
                <w:sz w:val="18"/>
                <w:szCs w:val="18"/>
                <w:lang w:val="en-US"/>
              </w:rPr>
              <w:t xml:space="preserve">with an increased incidence of neonatal RDS (with </w:t>
            </w:r>
            <w:r w:rsidRPr="004C78F5">
              <w:rPr>
                <w:color w:val="FF0000"/>
                <w:sz w:val="18"/>
                <w:szCs w:val="18"/>
                <w:lang w:val="en-US"/>
              </w:rPr>
              <w:t xml:space="preserve">adjusted </w:t>
            </w:r>
            <w:r w:rsidRPr="004C78F5">
              <w:rPr>
                <w:sz w:val="18"/>
                <w:szCs w:val="18"/>
                <w:lang w:val="en-US"/>
              </w:rPr>
              <w:t>OR of 12.8 and 64.0, respectively) (…)”</w:t>
            </w: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Norman M, 2017</w:t>
            </w:r>
            <w:r>
              <w:rPr>
                <w:sz w:val="18"/>
                <w:szCs w:val="18"/>
                <w:vertAlign w:val="superscript"/>
              </w:rPr>
              <w:t>42</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title: “</w:t>
            </w:r>
            <w:r w:rsidRPr="004C78F5">
              <w:rPr>
                <w:color w:val="70AD47" w:themeColor="accent6"/>
                <w:sz w:val="18"/>
                <w:szCs w:val="18"/>
                <w:lang w:val="en-US"/>
              </w:rPr>
              <w:t xml:space="preserve">Association </w:t>
            </w:r>
            <w:r w:rsidRPr="004C78F5">
              <w:rPr>
                <w:sz w:val="18"/>
                <w:szCs w:val="18"/>
                <w:lang w:val="en-US"/>
              </w:rPr>
              <w:t>of short antenatal corticosteroid administration-to-birth intervals with survival and morbidity among very preterm infants”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restricted cubic splines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generalized linear models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causation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causal research question: “What is the shortest administration-to-birth interval of </w:t>
            </w:r>
            <w:r>
              <w:rPr>
                <w:sz w:val="18"/>
                <w:szCs w:val="18"/>
                <w:lang w:val="en-US"/>
              </w:rPr>
              <w:t>antenatal corticosteroids</w:t>
            </w:r>
            <w:r w:rsidRPr="004C78F5">
              <w:rPr>
                <w:sz w:val="18"/>
                <w:szCs w:val="18"/>
                <w:lang w:val="en-US"/>
              </w:rPr>
              <w:t xml:space="preserve"> that </w:t>
            </w:r>
            <w:r w:rsidRPr="004C78F5">
              <w:rPr>
                <w:color w:val="FF0000"/>
                <w:sz w:val="18"/>
                <w:szCs w:val="18"/>
                <w:lang w:val="en-US"/>
              </w:rPr>
              <w:t xml:space="preserve">promotes </w:t>
            </w:r>
            <w:r w:rsidRPr="004C78F5">
              <w:rPr>
                <w:sz w:val="18"/>
                <w:szCs w:val="18"/>
                <w:lang w:val="en-US"/>
              </w:rPr>
              <w:t xml:space="preserve">survival and </w:t>
            </w:r>
            <w:r w:rsidRPr="004C78F5">
              <w:rPr>
                <w:color w:val="FF0000"/>
                <w:sz w:val="18"/>
                <w:szCs w:val="18"/>
                <w:lang w:val="en-US"/>
              </w:rPr>
              <w:t xml:space="preserve">decreases </w:t>
            </w:r>
            <w:r w:rsidRPr="004C78F5">
              <w:rPr>
                <w:sz w:val="18"/>
                <w:szCs w:val="18"/>
                <w:lang w:val="en-US"/>
              </w:rPr>
              <w:t>neonatal morbidity in very preterm infants?”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“Covariables that could be potential </w:t>
            </w:r>
            <w:r w:rsidRPr="004C78F5">
              <w:rPr>
                <w:color w:val="FF0000"/>
                <w:sz w:val="18"/>
                <w:szCs w:val="18"/>
                <w:lang w:val="en-US"/>
              </w:rPr>
              <w:t xml:space="preserve">confounders of the associations </w:t>
            </w:r>
            <w:r w:rsidRPr="004C78F5">
              <w:rPr>
                <w:sz w:val="18"/>
                <w:szCs w:val="18"/>
                <w:lang w:val="en-US"/>
              </w:rPr>
              <w:t xml:space="preserve">(…)” </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“We assessed the </w:t>
            </w:r>
            <w:r w:rsidRPr="004C78F5">
              <w:rPr>
                <w:color w:val="FF0000"/>
                <w:sz w:val="18"/>
                <w:szCs w:val="18"/>
                <w:lang w:val="en-US"/>
              </w:rPr>
              <w:t xml:space="preserve">effect </w:t>
            </w:r>
            <w:r w:rsidRPr="004C78F5">
              <w:rPr>
                <w:sz w:val="18"/>
                <w:szCs w:val="18"/>
                <w:lang w:val="en-US"/>
              </w:rPr>
              <w:t xml:space="preserve">on in-hospital mortality if all infants without </w:t>
            </w:r>
            <w:r>
              <w:rPr>
                <w:sz w:val="18"/>
                <w:szCs w:val="18"/>
                <w:lang w:val="en-US"/>
              </w:rPr>
              <w:t>antenatal corticosteroids</w:t>
            </w:r>
            <w:r w:rsidRPr="004C78F5">
              <w:rPr>
                <w:sz w:val="18"/>
                <w:szCs w:val="18"/>
                <w:lang w:val="en-US"/>
              </w:rPr>
              <w:t xml:space="preserve"> </w:t>
            </w:r>
            <w:r w:rsidRPr="004C78F5">
              <w:rPr>
                <w:sz w:val="18"/>
                <w:szCs w:val="18"/>
                <w:shd w:val="clear" w:color="auto" w:fill="FFE599" w:themeFill="accent4" w:themeFillTint="66"/>
                <w:lang w:val="en-US"/>
              </w:rPr>
              <w:t xml:space="preserve">had been administered </w:t>
            </w:r>
            <w:r>
              <w:rPr>
                <w:sz w:val="18"/>
                <w:szCs w:val="18"/>
                <w:lang w:val="en-US"/>
              </w:rPr>
              <w:t>antenatal corticosteroids</w:t>
            </w:r>
            <w:r w:rsidRPr="004C78F5">
              <w:rPr>
                <w:sz w:val="18"/>
                <w:szCs w:val="18"/>
                <w:lang w:val="en-US"/>
              </w:rPr>
              <w:t xml:space="preserve"> less than 3 hours, 3 to 5 hours, and 6 to 12 hours before delivery by rerunning our final 4-category model and subdividing the less-than-24-hours category into these subgroups; we then predicted mortality after setting the population with no </w:t>
            </w:r>
            <w:r>
              <w:rPr>
                <w:sz w:val="18"/>
                <w:szCs w:val="18"/>
                <w:lang w:val="en-US"/>
              </w:rPr>
              <w:t>antenatal corticosteroids</w:t>
            </w:r>
            <w:r w:rsidRPr="004C78F5">
              <w:rPr>
                <w:sz w:val="18"/>
                <w:szCs w:val="18"/>
                <w:lang w:val="en-US"/>
              </w:rPr>
              <w:t xml:space="preserve"> sequentially to the first, second, and third subgroups” </w:t>
            </w:r>
            <w:r w:rsidRPr="004C78F5">
              <w:rPr>
                <w:i/>
                <w:sz w:val="18"/>
                <w:szCs w:val="18"/>
                <w:shd w:val="clear" w:color="auto" w:fill="FFE599" w:themeFill="accent4" w:themeFillTint="66"/>
                <w:lang w:val="en-US"/>
              </w:rPr>
              <w:t>(counterfactual)</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more likely, more often, associated</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 “In a simulation of providing </w:t>
            </w:r>
            <w:r>
              <w:rPr>
                <w:sz w:val="18"/>
                <w:szCs w:val="18"/>
                <w:lang w:val="en-US"/>
              </w:rPr>
              <w:t>antenatal corticosteroids</w:t>
            </w:r>
            <w:r w:rsidRPr="004C78F5">
              <w:rPr>
                <w:sz w:val="18"/>
                <w:szCs w:val="18"/>
                <w:lang w:val="en-US"/>
              </w:rPr>
              <w:t xml:space="preserve"> for the 661 infants in the sample who did not receive </w:t>
            </w:r>
            <w:r>
              <w:rPr>
                <w:sz w:val="18"/>
                <w:szCs w:val="18"/>
                <w:lang w:val="en-US"/>
              </w:rPr>
              <w:t>antenatal corticosteroids</w:t>
            </w:r>
            <w:r w:rsidRPr="004C78F5">
              <w:rPr>
                <w:sz w:val="18"/>
                <w:szCs w:val="18"/>
                <w:lang w:val="en-US"/>
              </w:rPr>
              <w:t xml:space="preserve">, our model </w:t>
            </w:r>
            <w:r w:rsidRPr="004C78F5">
              <w:rPr>
                <w:color w:val="70AD47" w:themeColor="accent6"/>
                <w:sz w:val="18"/>
                <w:szCs w:val="18"/>
                <w:lang w:val="en-US"/>
              </w:rPr>
              <w:t xml:space="preserve">predicted </w:t>
            </w:r>
            <w:r w:rsidRPr="004C78F5">
              <w:rPr>
                <w:sz w:val="18"/>
                <w:szCs w:val="18"/>
                <w:lang w:val="en-US"/>
              </w:rPr>
              <w:t xml:space="preserve">a 26% decrease in mortality of these infants received </w:t>
            </w:r>
            <w:r>
              <w:rPr>
                <w:sz w:val="18"/>
                <w:szCs w:val="18"/>
                <w:lang w:val="en-US"/>
              </w:rPr>
              <w:t>antenatal corticosteroids</w:t>
            </w:r>
            <w:r w:rsidRPr="004C78F5">
              <w:rPr>
                <w:sz w:val="18"/>
                <w:szCs w:val="18"/>
                <w:lang w:val="en-US"/>
              </w:rPr>
              <w:t xml:space="preserve"> at least 3h before delivery (…)”</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 and causation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“Our findings suggest that infant mortality </w:t>
            </w:r>
            <w:r w:rsidRPr="004C78F5">
              <w:rPr>
                <w:color w:val="FF0000"/>
                <w:sz w:val="18"/>
                <w:szCs w:val="18"/>
                <w:lang w:val="en-US"/>
              </w:rPr>
              <w:t xml:space="preserve">was </w:t>
            </w:r>
            <w:r w:rsidRPr="004C78F5">
              <w:rPr>
                <w:sz w:val="18"/>
                <w:szCs w:val="18"/>
                <w:lang w:val="en-US"/>
              </w:rPr>
              <w:t xml:space="preserve">rapidly and significantly </w:t>
            </w:r>
            <w:r w:rsidRPr="004C78F5">
              <w:rPr>
                <w:color w:val="FF0000"/>
                <w:sz w:val="18"/>
                <w:szCs w:val="18"/>
                <w:lang w:val="en-US"/>
              </w:rPr>
              <w:t xml:space="preserve">reduced </w:t>
            </w:r>
            <w:r w:rsidRPr="004C78F5">
              <w:rPr>
                <w:sz w:val="18"/>
                <w:szCs w:val="18"/>
                <w:lang w:val="en-US"/>
              </w:rPr>
              <w:t xml:space="preserve">when </w:t>
            </w:r>
            <w:r>
              <w:rPr>
                <w:sz w:val="18"/>
                <w:szCs w:val="18"/>
                <w:lang w:val="en-US"/>
              </w:rPr>
              <w:t>antenatal corticosteroids</w:t>
            </w:r>
            <w:r w:rsidRPr="004C78F5">
              <w:rPr>
                <w:sz w:val="18"/>
                <w:szCs w:val="18"/>
                <w:lang w:val="en-US"/>
              </w:rPr>
              <w:t xml:space="preserve"> were administered only a few hours before delivery. Infant birth 12 hours following </w:t>
            </w:r>
            <w:r>
              <w:rPr>
                <w:sz w:val="18"/>
                <w:szCs w:val="18"/>
                <w:lang w:val="en-US"/>
              </w:rPr>
              <w:t>antenatal corticosteroids</w:t>
            </w:r>
            <w:r w:rsidRPr="004C78F5">
              <w:rPr>
                <w:sz w:val="18"/>
                <w:szCs w:val="18"/>
                <w:lang w:val="en-US"/>
              </w:rPr>
              <w:t xml:space="preserve"> administration was </w:t>
            </w:r>
            <w:r w:rsidRPr="004C78F5">
              <w:rPr>
                <w:color w:val="70AD47" w:themeColor="accent6"/>
                <w:sz w:val="18"/>
                <w:szCs w:val="18"/>
                <w:lang w:val="en-US"/>
              </w:rPr>
              <w:t xml:space="preserve">associated </w:t>
            </w:r>
            <w:r w:rsidRPr="004C78F5">
              <w:rPr>
                <w:sz w:val="18"/>
                <w:szCs w:val="18"/>
                <w:lang w:val="en-US"/>
              </w:rPr>
              <w:t xml:space="preserve">with similar mortality risk as those exposed to </w:t>
            </w:r>
            <w:r>
              <w:rPr>
                <w:sz w:val="18"/>
                <w:szCs w:val="18"/>
                <w:lang w:val="en-US"/>
              </w:rPr>
              <w:t>antenatal corticosteroids</w:t>
            </w:r>
            <w:r w:rsidRPr="004C78F5">
              <w:rPr>
                <w:sz w:val="18"/>
                <w:szCs w:val="18"/>
                <w:lang w:val="en-US"/>
              </w:rPr>
              <w:t xml:space="preserve"> 18 to 48 hours before delivery. </w:t>
            </w:r>
            <w:r w:rsidRPr="004C78F5">
              <w:rPr>
                <w:color w:val="FF0000"/>
                <w:sz w:val="18"/>
                <w:szCs w:val="18"/>
                <w:lang w:val="en-US"/>
              </w:rPr>
              <w:t xml:space="preserve">Under the assumption of a causal relationship </w:t>
            </w:r>
            <w:r w:rsidRPr="004C78F5">
              <w:rPr>
                <w:sz w:val="18"/>
                <w:szCs w:val="18"/>
                <w:lang w:val="en-US"/>
              </w:rPr>
              <w:t xml:space="preserve">between timing of </w:t>
            </w:r>
            <w:r>
              <w:rPr>
                <w:sz w:val="18"/>
                <w:szCs w:val="18"/>
                <w:lang w:val="en-US"/>
              </w:rPr>
              <w:t>antenatal corticosteroids</w:t>
            </w:r>
            <w:r w:rsidRPr="004C78F5">
              <w:rPr>
                <w:sz w:val="18"/>
                <w:szCs w:val="18"/>
                <w:lang w:val="en-US"/>
              </w:rPr>
              <w:t xml:space="preserve"> and mortality, our simulations showed that if infants with no </w:t>
            </w:r>
            <w:r>
              <w:rPr>
                <w:sz w:val="18"/>
                <w:szCs w:val="18"/>
                <w:lang w:val="en-US"/>
              </w:rPr>
              <w:t>antenatal corticosteroids</w:t>
            </w:r>
            <w:r w:rsidRPr="004C78F5">
              <w:rPr>
                <w:sz w:val="18"/>
                <w:szCs w:val="18"/>
                <w:lang w:val="en-US"/>
              </w:rPr>
              <w:t xml:space="preserve"> prior to delivery received </w:t>
            </w:r>
            <w:r>
              <w:rPr>
                <w:sz w:val="18"/>
                <w:szCs w:val="18"/>
                <w:lang w:val="en-US"/>
              </w:rPr>
              <w:t>antenatal corticosteroids</w:t>
            </w:r>
            <w:r w:rsidRPr="004C78F5">
              <w:rPr>
                <w:sz w:val="18"/>
                <w:szCs w:val="18"/>
                <w:lang w:val="en-US"/>
              </w:rPr>
              <w:t xml:space="preserve"> 6 to 12 hours before delivery, their mortality was estimated to have </w:t>
            </w:r>
            <w:r w:rsidRPr="004C78F5">
              <w:rPr>
                <w:color w:val="FF0000"/>
                <w:sz w:val="18"/>
                <w:szCs w:val="18"/>
                <w:lang w:val="en-US"/>
              </w:rPr>
              <w:t xml:space="preserve">been reduced </w:t>
            </w:r>
            <w:r w:rsidRPr="004C78F5">
              <w:rPr>
                <w:sz w:val="18"/>
                <w:szCs w:val="18"/>
                <w:lang w:val="en-US"/>
              </w:rPr>
              <w:t>by 51%”</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 </w:t>
            </w:r>
            <w:r>
              <w:rPr>
                <w:sz w:val="18"/>
                <w:szCs w:val="18"/>
                <w:lang w:val="en-US"/>
              </w:rPr>
              <w:t>antenatal corticosteroids</w:t>
            </w:r>
            <w:r w:rsidRPr="004C78F5">
              <w:rPr>
                <w:sz w:val="18"/>
                <w:szCs w:val="18"/>
                <w:lang w:val="en-US"/>
              </w:rPr>
              <w:t xml:space="preserve"> administration-to-birth interval of 48 hours to 1 week was </w:t>
            </w:r>
            <w:r w:rsidRPr="004C78F5">
              <w:rPr>
                <w:color w:val="70AD47" w:themeColor="accent6"/>
                <w:sz w:val="18"/>
                <w:szCs w:val="18"/>
                <w:lang w:val="en-US"/>
              </w:rPr>
              <w:t xml:space="preserve">associated </w:t>
            </w:r>
            <w:r w:rsidRPr="004C78F5">
              <w:rPr>
                <w:sz w:val="18"/>
                <w:szCs w:val="18"/>
                <w:lang w:val="en-US"/>
              </w:rPr>
              <w:t>with a significantly reduced risk for severe neonatal brain injury”</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 </w:t>
            </w:r>
            <w:r w:rsidRPr="004C78F5">
              <w:rPr>
                <w:color w:val="FF0000"/>
                <w:sz w:val="18"/>
                <w:szCs w:val="18"/>
                <w:lang w:val="en-US"/>
              </w:rPr>
              <w:t xml:space="preserve">residual confounding </w:t>
            </w:r>
            <w:r w:rsidRPr="004C78F5">
              <w:rPr>
                <w:sz w:val="18"/>
                <w:szCs w:val="18"/>
                <w:lang w:val="en-US"/>
              </w:rPr>
              <w:t>may have occurred”</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“In conclusion, our results suggest significant health-promoting </w:t>
            </w:r>
            <w:r w:rsidRPr="004C78F5">
              <w:rPr>
                <w:color w:val="FF0000"/>
                <w:sz w:val="18"/>
                <w:szCs w:val="18"/>
                <w:lang w:val="en-US"/>
              </w:rPr>
              <w:t xml:space="preserve">effects </w:t>
            </w:r>
            <w:r w:rsidRPr="004C78F5">
              <w:rPr>
                <w:sz w:val="18"/>
                <w:szCs w:val="18"/>
                <w:lang w:val="en-US"/>
              </w:rPr>
              <w:t xml:space="preserve">of </w:t>
            </w:r>
            <w:r>
              <w:rPr>
                <w:sz w:val="18"/>
                <w:szCs w:val="18"/>
                <w:lang w:val="en-US"/>
              </w:rPr>
              <w:lastRenderedPageBreak/>
              <w:t>antenatal corticosteroids</w:t>
            </w:r>
            <w:r w:rsidRPr="004C78F5">
              <w:rPr>
                <w:sz w:val="18"/>
                <w:szCs w:val="18"/>
                <w:lang w:val="en-US"/>
              </w:rPr>
              <w:t xml:space="preserve"> beginning just hours before delivery”</w:t>
            </w:r>
          </w:p>
        </w:tc>
      </w:tr>
      <w:tr w:rsidR="00926F8C" w:rsidRPr="00B40BD7"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lastRenderedPageBreak/>
              <w:t>Norberg H, 2017</w:t>
            </w:r>
            <w:r>
              <w:rPr>
                <w:sz w:val="18"/>
                <w:szCs w:val="18"/>
                <w:vertAlign w:val="superscript"/>
              </w:rPr>
              <w:t>43</w:t>
            </w:r>
          </w:p>
        </w:tc>
        <w:tc>
          <w:tcPr>
            <w:tcW w:w="0" w:type="auto"/>
          </w:tcPr>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r w:rsidRPr="005D2806">
              <w:rPr>
                <w:sz w:val="18"/>
                <w:szCs w:val="18"/>
              </w:rPr>
              <w:t>association</w:t>
            </w:r>
          </w:p>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p>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r w:rsidRPr="005D2806">
              <w:rPr>
                <w:sz w:val="18"/>
                <w:szCs w:val="18"/>
              </w:rPr>
              <w:t>- descriptive statistics</w:t>
            </w:r>
          </w:p>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r w:rsidRPr="005D2806">
              <w:rPr>
                <w:sz w:val="18"/>
                <w:szCs w:val="18"/>
              </w:rPr>
              <w:t>- Cox proportional hazards regression analysis</w:t>
            </w:r>
          </w:p>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r w:rsidRPr="005D2806">
              <w:rPr>
                <w:sz w:val="18"/>
                <w:szCs w:val="18"/>
              </w:rPr>
              <w:t>- multiple Cox proportional hazards regression model and Kaplan-Meier survival analyses</w:t>
            </w:r>
          </w:p>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p>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r w:rsidRPr="005D2806">
              <w:rPr>
                <w:sz w:val="18"/>
                <w:szCs w:val="18"/>
              </w:rPr>
              <w:t>And causation: “</w:t>
            </w:r>
            <w:r w:rsidRPr="005D2806">
              <w:rPr>
                <w:color w:val="FF0000"/>
                <w:sz w:val="18"/>
                <w:szCs w:val="18"/>
              </w:rPr>
              <w:t xml:space="preserve">adjusting </w:t>
            </w:r>
            <w:r w:rsidRPr="005D2806">
              <w:rPr>
                <w:sz w:val="18"/>
                <w:szCs w:val="18"/>
              </w:rPr>
              <w:t>for factors”</w:t>
            </w:r>
          </w:p>
          <w:p w:rsidR="00926F8C" w:rsidRPr="005D2806"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causal research question: “The objective of this prospective population-based cohort study was to investigate the </w:t>
            </w:r>
            <w:r w:rsidRPr="004C78F5">
              <w:rPr>
                <w:color w:val="FF0000"/>
                <w:sz w:val="18"/>
                <w:szCs w:val="18"/>
                <w:lang w:val="en-US"/>
              </w:rPr>
              <w:t xml:space="preserve">impact </w:t>
            </w:r>
            <w:r w:rsidRPr="004C78F5">
              <w:rPr>
                <w:sz w:val="18"/>
                <w:szCs w:val="18"/>
                <w:lang w:val="en-US"/>
              </w:rPr>
              <w:t xml:space="preserve">of the administration-to-birth interval of </w:t>
            </w:r>
            <w:r>
              <w:rPr>
                <w:sz w:val="18"/>
                <w:szCs w:val="18"/>
                <w:lang w:val="en-US"/>
              </w:rPr>
              <w:t>antenatal corticosteroids</w:t>
            </w:r>
            <w:r w:rsidRPr="004C78F5">
              <w:rPr>
                <w:sz w:val="18"/>
                <w:szCs w:val="18"/>
                <w:lang w:val="en-US"/>
              </w:rPr>
              <w:t xml:space="preserve"> on survival of extremely preterm infants”</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i/>
                <w:sz w:val="18"/>
                <w:szCs w:val="18"/>
                <w:lang w:val="en-US"/>
              </w:rPr>
            </w:pPr>
            <w:r w:rsidRPr="004C78F5">
              <w:rPr>
                <w:i/>
                <w:sz w:val="18"/>
                <w:szCs w:val="18"/>
                <w:lang w:val="en-US"/>
              </w:rPr>
              <w:t xml:space="preserve">“Because early surfactant therapy may be in the </w:t>
            </w:r>
            <w:r w:rsidRPr="004C78F5">
              <w:rPr>
                <w:i/>
                <w:color w:val="FF0000"/>
                <w:sz w:val="18"/>
                <w:szCs w:val="18"/>
                <w:lang w:val="en-US"/>
              </w:rPr>
              <w:t>causal pathway</w:t>
            </w:r>
            <w:r w:rsidRPr="004C78F5">
              <w:rPr>
                <w:i/>
                <w:sz w:val="18"/>
                <w:szCs w:val="18"/>
                <w:lang w:val="en-US"/>
              </w:rPr>
              <w:t>, we ran a sensitivity analysis without surfactant in the model for infant mortality”</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less frequent, lower, proportion, more likely, association, significant difference</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“We found clear </w:t>
            </w:r>
            <w:r w:rsidRPr="004C78F5">
              <w:rPr>
                <w:color w:val="70AD47" w:themeColor="accent6"/>
                <w:sz w:val="18"/>
                <w:szCs w:val="18"/>
                <w:lang w:val="en-US"/>
              </w:rPr>
              <w:t xml:space="preserve">associations </w:t>
            </w:r>
            <w:r w:rsidRPr="004C78F5">
              <w:rPr>
                <w:sz w:val="18"/>
                <w:szCs w:val="18"/>
                <w:lang w:val="en-US"/>
              </w:rPr>
              <w:t xml:space="preserve">between timing of </w:t>
            </w:r>
            <w:r>
              <w:rPr>
                <w:sz w:val="18"/>
                <w:szCs w:val="18"/>
                <w:lang w:val="en-US"/>
              </w:rPr>
              <w:t>antenatal corticosteroids</w:t>
            </w:r>
            <w:r w:rsidRPr="004C78F5">
              <w:rPr>
                <w:sz w:val="18"/>
                <w:szCs w:val="18"/>
                <w:lang w:val="en-US"/>
              </w:rPr>
              <w:t xml:space="preserve"> and survival in extremely preterm infants”</w:t>
            </w:r>
          </w:p>
        </w:tc>
      </w:tr>
      <w:tr w:rsidR="00926F8C" w:rsidRPr="00B40BD7" w:rsidTr="00C70462">
        <w:tc>
          <w:tcPr>
            <w:cnfStyle w:val="001000000000" w:firstRow="0" w:lastRow="0" w:firstColumn="1" w:lastColumn="0" w:oddVBand="0" w:evenVBand="0" w:oddHBand="0" w:evenHBand="0" w:firstRowFirstColumn="0" w:firstRowLastColumn="0" w:lastRowFirstColumn="0" w:lastRowLastColumn="0"/>
            <w:tcW w:w="0" w:type="auto"/>
          </w:tcPr>
          <w:p w:rsidR="00926F8C" w:rsidRPr="005D2806" w:rsidRDefault="00926F8C" w:rsidP="00C70462">
            <w:pPr>
              <w:spacing w:line="480" w:lineRule="auto"/>
              <w:rPr>
                <w:b w:val="0"/>
                <w:bCs w:val="0"/>
                <w:sz w:val="18"/>
                <w:szCs w:val="18"/>
                <w:vertAlign w:val="superscript"/>
              </w:rPr>
            </w:pPr>
            <w:r w:rsidRPr="005D2806">
              <w:rPr>
                <w:sz w:val="18"/>
                <w:szCs w:val="18"/>
              </w:rPr>
              <w:t>Lau H, 2017</w:t>
            </w:r>
            <w:r>
              <w:rPr>
                <w:sz w:val="18"/>
                <w:szCs w:val="18"/>
                <w:vertAlign w:val="superscript"/>
              </w:rPr>
              <w:t>44</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Student t, Mann-Whitney U</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And causation: </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w:t>
            </w:r>
            <w:r w:rsidRPr="004C78F5">
              <w:rPr>
                <w:color w:val="FF0000"/>
                <w:sz w:val="18"/>
                <w:szCs w:val="18"/>
                <w:lang w:val="en-US"/>
              </w:rPr>
              <w:t xml:space="preserve">adjusting </w:t>
            </w:r>
            <w:r w:rsidRPr="004C78F5">
              <w:rPr>
                <w:sz w:val="18"/>
                <w:szCs w:val="18"/>
                <w:lang w:val="en-US"/>
              </w:rPr>
              <w:t>for covariates”</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4C78F5">
              <w:rPr>
                <w:sz w:val="18"/>
                <w:szCs w:val="18"/>
                <w:lang w:val="en-US"/>
              </w:rPr>
              <w:t>- research question: “</w:t>
            </w:r>
            <w:r w:rsidRPr="004C78F5">
              <w:rPr>
                <w:color w:val="FF0000"/>
                <w:sz w:val="18"/>
                <w:szCs w:val="18"/>
                <w:lang w:val="en-US"/>
              </w:rPr>
              <w:t>affects</w:t>
            </w:r>
            <w:r w:rsidRPr="004C78F5">
              <w:rPr>
                <w:color w:val="000000" w:themeColor="text1"/>
                <w:sz w:val="18"/>
                <w:szCs w:val="18"/>
                <w:lang w:val="en-US"/>
              </w:rPr>
              <w:t>”</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terms used: significant association, statistically significant difference, more likely</w:t>
            </w:r>
          </w:p>
        </w:tc>
        <w:tc>
          <w:tcPr>
            <w:tcW w:w="0" w:type="auto"/>
          </w:tcPr>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causation</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“Our results showed that </w:t>
            </w:r>
            <w:r>
              <w:rPr>
                <w:sz w:val="18"/>
                <w:szCs w:val="18"/>
                <w:lang w:val="en-US"/>
              </w:rPr>
              <w:t>antenatal corticosteroids</w:t>
            </w:r>
            <w:r w:rsidRPr="004C78F5">
              <w:rPr>
                <w:sz w:val="18"/>
                <w:szCs w:val="18"/>
                <w:lang w:val="en-US"/>
              </w:rPr>
              <w:t xml:space="preserve"> exposure in preterm neonates </w:t>
            </w:r>
            <w:r w:rsidRPr="004C78F5">
              <w:rPr>
                <w:color w:val="FF0000"/>
                <w:sz w:val="18"/>
                <w:szCs w:val="18"/>
                <w:lang w:val="en-US"/>
              </w:rPr>
              <w:t xml:space="preserve">significantly reduce </w:t>
            </w:r>
            <w:r w:rsidRPr="004C78F5">
              <w:rPr>
                <w:sz w:val="18"/>
                <w:szCs w:val="18"/>
                <w:lang w:val="en-US"/>
              </w:rPr>
              <w:t xml:space="preserve">the incidence of RDS and oxygen therapy requirement. There was a </w:t>
            </w:r>
            <w:r w:rsidRPr="004C78F5">
              <w:rPr>
                <w:color w:val="FF0000"/>
                <w:sz w:val="18"/>
                <w:szCs w:val="18"/>
                <w:lang w:val="en-US"/>
              </w:rPr>
              <w:t>benefit of administrating</w:t>
            </w:r>
            <w:r w:rsidRPr="004C78F5">
              <w:rPr>
                <w:sz w:val="18"/>
                <w:szCs w:val="18"/>
                <w:lang w:val="en-US"/>
              </w:rPr>
              <w:t xml:space="preserve"> corticosteroids within 7 days of delivery (…)”</w:t>
            </w: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US"/>
              </w:rPr>
            </w:pPr>
            <w:r w:rsidRPr="004C78F5">
              <w:rPr>
                <w:sz w:val="18"/>
                <w:szCs w:val="18"/>
                <w:lang w:val="en-US"/>
              </w:rPr>
              <w:t xml:space="preserve">“Our study is a retrospective review which limits the </w:t>
            </w:r>
            <w:r w:rsidRPr="004C78F5">
              <w:rPr>
                <w:color w:val="FF0000"/>
                <w:sz w:val="18"/>
                <w:szCs w:val="18"/>
                <w:lang w:val="en-US"/>
              </w:rPr>
              <w:t xml:space="preserve">analysis on cause and effect </w:t>
            </w:r>
            <w:r w:rsidRPr="004C78F5">
              <w:rPr>
                <w:sz w:val="18"/>
                <w:szCs w:val="18"/>
                <w:lang w:val="en-US"/>
              </w:rPr>
              <w:t>relationship between the factors and outcomes”</w:t>
            </w:r>
          </w:p>
        </w:tc>
      </w:tr>
      <w:tr w:rsidR="00926F8C" w:rsidRPr="006B5013" w:rsidTr="00C704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26F8C" w:rsidRPr="004C78F5" w:rsidRDefault="00926F8C" w:rsidP="00C70462">
            <w:pPr>
              <w:spacing w:line="480" w:lineRule="auto"/>
              <w:rPr>
                <w:b w:val="0"/>
                <w:bCs w:val="0"/>
                <w:sz w:val="18"/>
                <w:szCs w:val="18"/>
                <w:vertAlign w:val="superscript"/>
                <w:lang w:val="en-US"/>
              </w:rPr>
            </w:pPr>
            <w:r w:rsidRPr="005D2806">
              <w:rPr>
                <w:sz w:val="18"/>
                <w:szCs w:val="18"/>
              </w:rPr>
              <w:lastRenderedPageBreak/>
              <w:t>Frändberg J, 2018</w:t>
            </w:r>
            <w:r>
              <w:rPr>
                <w:sz w:val="18"/>
                <w:szCs w:val="18"/>
                <w:vertAlign w:val="superscript"/>
              </w:rPr>
              <w:t>45</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chi-square, Mann-Whitney U, analysis of variance, Kruskal-Wallis</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multiple regression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And causation: “</w:t>
            </w:r>
            <w:r w:rsidRPr="004C78F5">
              <w:rPr>
                <w:color w:val="FF0000"/>
                <w:sz w:val="18"/>
                <w:szCs w:val="18"/>
                <w:lang w:val="en-US"/>
              </w:rPr>
              <w:t xml:space="preserve">adjusted </w:t>
            </w:r>
            <w:r w:rsidRPr="004C78F5">
              <w:rPr>
                <w:sz w:val="18"/>
                <w:szCs w:val="18"/>
                <w:lang w:val="en-US"/>
              </w:rPr>
              <w:t>for confounders”</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terms used: differences, significantly different, more likely</w:t>
            </w:r>
          </w:p>
        </w:tc>
        <w:tc>
          <w:tcPr>
            <w:tcW w:w="0" w:type="auto"/>
          </w:tcPr>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association and causation</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“An </w:t>
            </w:r>
            <w:r>
              <w:rPr>
                <w:sz w:val="18"/>
                <w:szCs w:val="18"/>
                <w:lang w:val="en-US"/>
              </w:rPr>
              <w:t>antenatal corticosteroids</w:t>
            </w:r>
            <w:r w:rsidRPr="004C78F5">
              <w:rPr>
                <w:sz w:val="18"/>
                <w:szCs w:val="18"/>
                <w:lang w:val="en-US"/>
              </w:rPr>
              <w:t xml:space="preserve"> delivery interval more than seven days was </w:t>
            </w:r>
            <w:r w:rsidRPr="004C78F5">
              <w:rPr>
                <w:color w:val="70AD47" w:themeColor="accent6"/>
                <w:sz w:val="18"/>
                <w:szCs w:val="18"/>
                <w:lang w:val="en-US"/>
              </w:rPr>
              <w:t xml:space="preserve">associated </w:t>
            </w:r>
            <w:r w:rsidRPr="004C78F5">
              <w:rPr>
                <w:sz w:val="18"/>
                <w:szCs w:val="18"/>
                <w:lang w:val="en-US"/>
              </w:rPr>
              <w:t xml:space="preserve">with an increased risk of neonatal respiratory morbidity and a prolonged stay in the </w:t>
            </w:r>
            <w:r>
              <w:rPr>
                <w:sz w:val="18"/>
                <w:szCs w:val="18"/>
                <w:lang w:val="en-US"/>
              </w:rPr>
              <w:t>neonatal intensive care unit</w:t>
            </w:r>
            <w:r w:rsidRPr="004C78F5">
              <w:rPr>
                <w:sz w:val="18"/>
                <w:szCs w:val="18"/>
                <w:lang w:val="en-US"/>
              </w:rPr>
              <w:t>”</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“The timing of </w:t>
            </w:r>
            <w:r>
              <w:rPr>
                <w:sz w:val="18"/>
                <w:szCs w:val="18"/>
                <w:lang w:val="en-US"/>
              </w:rPr>
              <w:t>antenatal corticosteroids</w:t>
            </w:r>
            <w:r w:rsidRPr="004C78F5">
              <w:rPr>
                <w:color w:val="FF0000"/>
                <w:sz w:val="18"/>
                <w:szCs w:val="18"/>
                <w:lang w:val="en-US"/>
              </w:rPr>
              <w:t xml:space="preserve"> influences </w:t>
            </w:r>
            <w:r w:rsidRPr="004C78F5">
              <w:rPr>
                <w:sz w:val="18"/>
                <w:szCs w:val="18"/>
                <w:lang w:val="en-US"/>
              </w:rPr>
              <w:t>the likelihood of benefit from treatment”</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“The present study and recent findings by Norberg et al suggest a change in clinical practice towards offering </w:t>
            </w:r>
            <w:r>
              <w:rPr>
                <w:sz w:val="18"/>
                <w:szCs w:val="18"/>
                <w:lang w:val="en-US"/>
              </w:rPr>
              <w:t>antenatal corticosteroids</w:t>
            </w:r>
            <w:r w:rsidRPr="004C78F5">
              <w:rPr>
                <w:sz w:val="18"/>
                <w:szCs w:val="18"/>
                <w:lang w:val="en-US"/>
              </w:rPr>
              <w:t xml:space="preserve"> to those most likely to deliver within seven days”</w:t>
            </w: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p>
          <w:p w:rsidR="00926F8C" w:rsidRPr="004C78F5" w:rsidRDefault="00926F8C" w:rsidP="00C70462">
            <w:pPr>
              <w:spacing w:line="480"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4C78F5">
              <w:rPr>
                <w:sz w:val="18"/>
                <w:szCs w:val="18"/>
                <w:lang w:val="en-US"/>
              </w:rPr>
              <w:t xml:space="preserve">reviewer </w:t>
            </w:r>
            <w:r w:rsidRPr="004C78F5">
              <w:rPr>
                <w:color w:val="FF0000"/>
                <w:sz w:val="18"/>
                <w:szCs w:val="18"/>
                <w:lang w:val="en-US"/>
              </w:rPr>
              <w:t>bias</w:t>
            </w:r>
            <w:r w:rsidRPr="004C78F5">
              <w:rPr>
                <w:sz w:val="18"/>
                <w:szCs w:val="18"/>
                <w:lang w:val="en-US"/>
              </w:rPr>
              <w:t>, selection bias</w:t>
            </w:r>
          </w:p>
        </w:tc>
      </w:tr>
    </w:tbl>
    <w:p w:rsidR="00E37667" w:rsidRPr="007F3E3B" w:rsidRDefault="00926F8C" w:rsidP="007F3E3B">
      <w:pPr>
        <w:spacing w:line="480" w:lineRule="auto"/>
        <w:ind w:left="-851"/>
        <w:rPr>
          <w:sz w:val="16"/>
          <w:szCs w:val="16"/>
          <w:lang w:val="en-US"/>
        </w:rPr>
      </w:pPr>
      <w:r w:rsidRPr="004C78F5">
        <w:rPr>
          <w:b/>
          <w:bCs/>
          <w:sz w:val="16"/>
          <w:szCs w:val="16"/>
          <w:lang w:val="en-US"/>
        </w:rPr>
        <w:t>Abbreviation:</w:t>
      </w:r>
      <w:r>
        <w:rPr>
          <w:b/>
          <w:bCs/>
          <w:sz w:val="16"/>
          <w:szCs w:val="16"/>
          <w:lang w:val="en-US"/>
        </w:rPr>
        <w:t xml:space="preserve"> </w:t>
      </w:r>
      <w:r>
        <w:rPr>
          <w:sz w:val="16"/>
          <w:szCs w:val="16"/>
          <w:lang w:val="en-US"/>
        </w:rPr>
        <w:t>RDS = respiratory distress syndrome</w:t>
      </w:r>
      <w:r w:rsidR="00B40BD7">
        <w:rPr>
          <w:sz w:val="16"/>
          <w:szCs w:val="16"/>
          <w:lang w:val="en-US"/>
        </w:rPr>
        <w:t xml:space="preserve">. Green = associational language. Red = causal language. </w:t>
      </w:r>
    </w:p>
    <w:sectPr w:rsidR="00E37667" w:rsidRPr="007F3E3B" w:rsidSect="003C070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F8C"/>
    <w:rsid w:val="00032C27"/>
    <w:rsid w:val="001E6C25"/>
    <w:rsid w:val="003C0703"/>
    <w:rsid w:val="00430095"/>
    <w:rsid w:val="00480D0C"/>
    <w:rsid w:val="005355DF"/>
    <w:rsid w:val="00695179"/>
    <w:rsid w:val="007F3E3B"/>
    <w:rsid w:val="00914842"/>
    <w:rsid w:val="00926F8C"/>
    <w:rsid w:val="00B40BD7"/>
    <w:rsid w:val="00C23D25"/>
    <w:rsid w:val="00C6598E"/>
    <w:rsid w:val="00CA44BE"/>
    <w:rsid w:val="00D001EC"/>
    <w:rsid w:val="00DA3C7D"/>
    <w:rsid w:val="00F371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422B7DD"/>
  <w14:defaultImageDpi w14:val="32767"/>
  <w15:chartTrackingRefBased/>
  <w15:docId w15:val="{170B0E17-E32E-8647-9120-588FCB2A3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ard">
    <w:name w:val="Normal"/>
    <w:qFormat/>
    <w:rsid w:val="00926F8C"/>
    <w:rPr>
      <w:rFonts w:ascii="Times New Roman" w:eastAsia="Times New Roman" w:hAnsi="Times New Roman" w:cs="Times New Roman"/>
      <w:lang w:val="nl-BE"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Onopgemaaktetabel2">
    <w:name w:val="Plain Table 2"/>
    <w:basedOn w:val="Standaardtabel"/>
    <w:uiPriority w:val="42"/>
    <w:rsid w:val="00926F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2437</Words>
  <Characters>13404</Characters>
  <Application>Microsoft Office Word</Application>
  <DocSecurity>0</DocSecurity>
  <Lines>111</Lines>
  <Paragraphs>31</Paragraphs>
  <ScaleCrop>false</ScaleCrop>
  <Company/>
  <LinksUpToDate>false</LinksUpToDate>
  <CharactersWithSpaces>15810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Dehaene</dc:creator>
  <cp:keywords/>
  <dc:description/>
  <cp:lastModifiedBy>Isabelle Dehaene</cp:lastModifiedBy>
  <cp:revision>6</cp:revision>
  <dcterms:created xsi:type="dcterms:W3CDTF">2020-12-07T12:28:00Z</dcterms:created>
  <dcterms:modified xsi:type="dcterms:W3CDTF">2020-12-07T13:11:00Z</dcterms:modified>
</cp:coreProperties>
</file>