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AB140" w14:textId="18F233EC" w:rsidR="00DD2587" w:rsidRDefault="00DD2587" w:rsidP="00DD2587">
      <w:pPr>
        <w:keepNext/>
        <w:widowControl/>
        <w:outlineLvl w:val="1"/>
        <w:rPr>
          <w:szCs w:val="21"/>
        </w:rPr>
      </w:pPr>
      <w:r>
        <w:rPr>
          <w:rFonts w:eastAsia="Times New Roman"/>
          <w:b/>
        </w:rPr>
        <w:t xml:space="preserve">Appendix Table S1. </w:t>
      </w:r>
      <w:r>
        <w:rPr>
          <w:szCs w:val="21"/>
        </w:rPr>
        <w:t>Robustness checks.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1"/>
        <w:gridCol w:w="2043"/>
        <w:gridCol w:w="2042"/>
      </w:tblGrid>
      <w:tr w:rsidR="00613E59" w14:paraId="71CBC939" w14:textId="77777777" w:rsidTr="00613E59">
        <w:tc>
          <w:tcPr>
            <w:tcW w:w="2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ED8C3" w14:textId="77777777" w:rsidR="00613E59" w:rsidRDefault="00613E59" w:rsidP="00AF49DE">
            <w:pPr>
              <w:jc w:val="center"/>
              <w:rPr>
                <w:szCs w:val="21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E9BFD" w14:textId="77777777" w:rsidR="00613E59" w:rsidRDefault="00613E5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(1)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331FA" w14:textId="5C2AAECD" w:rsidR="00613E59" w:rsidRDefault="00613E59" w:rsidP="00613E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(2)</w:t>
            </w:r>
          </w:p>
        </w:tc>
      </w:tr>
      <w:tr w:rsidR="00613E59" w14:paraId="1F1372CC" w14:textId="77777777" w:rsidTr="00613E59"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D66B3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C9C654" w14:textId="2B81A87A" w:rsidR="00613E59" w:rsidRDefault="00613E59" w:rsidP="00613E59">
            <w:pPr>
              <w:jc w:val="center"/>
              <w:rPr>
                <w:szCs w:val="21"/>
              </w:rPr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57472" w14:textId="28291123" w:rsidR="00613E59" w:rsidRDefault="00613E59" w:rsidP="00613E59">
            <w:pPr>
              <w:jc w:val="center"/>
              <w:rPr>
                <w:szCs w:val="21"/>
              </w:rPr>
            </w:pPr>
            <w:r>
              <w:rPr>
                <w:rFonts w:hint="eastAsia"/>
                <w:i/>
              </w:rPr>
              <w:t>lnr_</w:t>
            </w:r>
            <w:r>
              <w:rPr>
                <w:i/>
              </w:rPr>
              <w:t>wnpp</w:t>
            </w:r>
          </w:p>
        </w:tc>
      </w:tr>
      <w:tr w:rsidR="00613E59" w14:paraId="41A17D44" w14:textId="77777777" w:rsidTr="00613E59">
        <w:tc>
          <w:tcPr>
            <w:tcW w:w="2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27C697" w14:textId="14E91032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2006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A5776" w14:textId="521022BA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0.0374</w:t>
            </w:r>
            <w:r w:rsidRPr="00613E59">
              <w:rPr>
                <w:szCs w:val="21"/>
                <w:vertAlign w:val="superscript"/>
              </w:rPr>
              <w:t>***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707C7" w14:textId="3A9E0F42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0.0277</w:t>
            </w:r>
            <w:r w:rsidRPr="00613E59">
              <w:rPr>
                <w:szCs w:val="21"/>
                <w:vertAlign w:val="superscript"/>
              </w:rPr>
              <w:t>***</w:t>
            </w:r>
          </w:p>
        </w:tc>
      </w:tr>
      <w:tr w:rsidR="00613E59" w14:paraId="5F5F7D9E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6B4F7124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61B4714E" w14:textId="5CBC189D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(0.0095)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570BCE91" w14:textId="73B89349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(0.0094)</w:t>
            </w:r>
          </w:p>
        </w:tc>
      </w:tr>
      <w:tr w:rsidR="00613E59" w14:paraId="36F005A3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6D63122D" w14:textId="5C2746E8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2007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0CBD4B40" w14:textId="0AF74631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0.0309</w:t>
            </w:r>
            <w:r w:rsidRPr="00613E59">
              <w:rPr>
                <w:szCs w:val="21"/>
                <w:vertAlign w:val="superscript"/>
              </w:rPr>
              <w:t>***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791F6083" w14:textId="51791795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0.0279</w:t>
            </w:r>
            <w:r w:rsidRPr="00613E59">
              <w:rPr>
                <w:szCs w:val="21"/>
                <w:vertAlign w:val="superscript"/>
              </w:rPr>
              <w:t>***</w:t>
            </w:r>
          </w:p>
        </w:tc>
      </w:tr>
      <w:tr w:rsidR="00613E59" w14:paraId="605A697E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311511FC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105FCD3D" w14:textId="2D8A94A8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(0.0085)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36C64373" w14:textId="1AA9B68A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(0.0099)</w:t>
            </w:r>
          </w:p>
        </w:tc>
      </w:tr>
      <w:tr w:rsidR="00613E59" w14:paraId="69D1999F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078E0136" w14:textId="1F811C82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2008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6DD12073" w14:textId="7BCC8812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0.0245</w:t>
            </w:r>
            <w:r w:rsidRPr="00613E59">
              <w:rPr>
                <w:szCs w:val="21"/>
                <w:vertAlign w:val="superscript"/>
              </w:rPr>
              <w:t>***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6B808EDE" w14:textId="7213A813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0.0004</w:t>
            </w:r>
          </w:p>
        </w:tc>
      </w:tr>
      <w:tr w:rsidR="00613E59" w14:paraId="39E26DC6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28FF5AE1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674E35B7" w14:textId="7723E081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(0.0076)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58B55A4E" w14:textId="6625CAE4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(0.0084)</w:t>
            </w:r>
          </w:p>
        </w:tc>
      </w:tr>
      <w:tr w:rsidR="00613E59" w14:paraId="302A136F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3E9A13FB" w14:textId="2E5B8134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2009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37FD4FDD" w14:textId="52E58144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0.0129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34ABA040" w14:textId="24F83F53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0.0186</w:t>
            </w:r>
            <w:r w:rsidRPr="00613E59">
              <w:rPr>
                <w:szCs w:val="21"/>
                <w:vertAlign w:val="superscript"/>
              </w:rPr>
              <w:t>**</w:t>
            </w:r>
          </w:p>
        </w:tc>
      </w:tr>
      <w:tr w:rsidR="00613E59" w14:paraId="49DDDADD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59384E68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6024D7C0" w14:textId="62A20CEC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(0.0094)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43CB3341" w14:textId="2C2A5D1A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(0.0080)</w:t>
            </w:r>
          </w:p>
        </w:tc>
      </w:tr>
      <w:tr w:rsidR="00613E59" w14:paraId="58AC3A69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5F2227F3" w14:textId="31C89AA1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2010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3C63830C" w14:textId="704275D9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0.0114</w:t>
            </w:r>
            <w:r w:rsidRPr="00613E59">
              <w:rPr>
                <w:szCs w:val="21"/>
                <w:vertAlign w:val="superscript"/>
              </w:rPr>
              <w:t>*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3B7BF858" w14:textId="3C7CB216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0.0047</w:t>
            </w:r>
          </w:p>
        </w:tc>
      </w:tr>
      <w:tr w:rsidR="00613E59" w14:paraId="6223FEA9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6249BC83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41D1DCC9" w14:textId="16C8DB26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(0.0059)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193C3B15" w14:textId="3F63719A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(0.0083)</w:t>
            </w:r>
          </w:p>
        </w:tc>
      </w:tr>
      <w:tr w:rsidR="00613E59" w14:paraId="73AC1CC9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19ED94BB" w14:textId="085EC0A5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4A6F7CA9" w14:textId="650A0160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0.0019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668B6668" w14:textId="79FC4011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0.0023</w:t>
            </w:r>
          </w:p>
        </w:tc>
      </w:tr>
      <w:tr w:rsidR="00613E59" w14:paraId="73DF2679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2CD9417C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25B1EC45" w14:textId="5D32BB5E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(0.0040)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66B0EB3E" w14:textId="1C89BCDB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(0.0090)</w:t>
            </w:r>
          </w:p>
        </w:tc>
      </w:tr>
      <w:tr w:rsidR="00613E59" w14:paraId="6BD80B51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52D3F780" w14:textId="49E04C60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28CAD9F8" w14:textId="6B1EE39D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0.0000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1739122A" w14:textId="2847E6FA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0.0000</w:t>
            </w:r>
          </w:p>
        </w:tc>
      </w:tr>
      <w:tr w:rsidR="00613E59" w14:paraId="7FBE7AED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5A371D15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0F6395CF" w14:textId="6974CACD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(.)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3D38EBA2" w14:textId="312D878A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(.)</w:t>
            </w:r>
          </w:p>
        </w:tc>
      </w:tr>
      <w:tr w:rsidR="00613E59" w14:paraId="6EA2F32E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497EE2D0" w14:textId="49F38FC2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2013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23D02433" w14:textId="3AB5972B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0.0010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1DDFB8C0" w14:textId="2014F142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0.0183</w:t>
            </w:r>
            <w:r w:rsidRPr="00613E59">
              <w:rPr>
                <w:szCs w:val="21"/>
                <w:vertAlign w:val="superscript"/>
              </w:rPr>
              <w:t>**</w:t>
            </w:r>
          </w:p>
        </w:tc>
      </w:tr>
      <w:tr w:rsidR="00613E59" w14:paraId="1B419FED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7C58258A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5CA52CD2" w14:textId="5E782DD1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(0.0053)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144BF997" w14:textId="0400844A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(0.0074)</w:t>
            </w:r>
          </w:p>
        </w:tc>
      </w:tr>
      <w:tr w:rsidR="00613E59" w14:paraId="6FC005B9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3FA109C9" w14:textId="45A56707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2014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200130D3" w14:textId="22DFBB37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-0.0055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60C191A2" w14:textId="22218FB4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0.0181</w:t>
            </w:r>
            <w:r w:rsidRPr="00613E59">
              <w:rPr>
                <w:szCs w:val="21"/>
                <w:vertAlign w:val="superscript"/>
              </w:rPr>
              <w:t>*</w:t>
            </w:r>
          </w:p>
        </w:tc>
      </w:tr>
      <w:tr w:rsidR="00613E59" w14:paraId="0092E8EA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34A86B2A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3C2405E5" w14:textId="7C92AAF4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(0.0067)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076326E2" w14:textId="42523026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(0.0097)</w:t>
            </w:r>
          </w:p>
        </w:tc>
      </w:tr>
      <w:tr w:rsidR="00613E59" w14:paraId="5387F838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1EFDF7BB" w14:textId="231B3AF3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1015868C" w14:textId="660DE8AF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0.0013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753ECE00" w14:textId="471C4C16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-0.0071</w:t>
            </w:r>
          </w:p>
        </w:tc>
      </w:tr>
      <w:tr w:rsidR="00613E59" w14:paraId="29920971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224A68EB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1BA7BA6B" w14:textId="239FCA86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(0.0064)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0A38F537" w14:textId="7F30F96D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(0.0084)</w:t>
            </w:r>
          </w:p>
        </w:tc>
      </w:tr>
      <w:tr w:rsidR="00613E59" w14:paraId="2C3C3314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6281007A" w14:textId="3978AEA5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2016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09FC2CA7" w14:textId="14DDC449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0.0007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6A1C8CC1" w14:textId="4CB72458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0.0001</w:t>
            </w:r>
          </w:p>
        </w:tc>
      </w:tr>
      <w:tr w:rsidR="00613E59" w14:paraId="0408F981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1C8063C7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04809726" w14:textId="28FA17F7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(0.0061)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4BA08E10" w14:textId="593483EE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(0.0082)</w:t>
            </w:r>
          </w:p>
        </w:tc>
      </w:tr>
      <w:tr w:rsidR="00613E59" w14:paraId="2607E806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67586D27" w14:textId="13B7A7E7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2017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46606036" w14:textId="4EB618D4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-0.0022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1724FA81" w14:textId="3D572EF1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0.0172</w:t>
            </w:r>
            <w:r w:rsidRPr="00613E59">
              <w:rPr>
                <w:szCs w:val="21"/>
                <w:vertAlign w:val="superscript"/>
              </w:rPr>
              <w:t>*</w:t>
            </w:r>
          </w:p>
        </w:tc>
      </w:tr>
      <w:tr w:rsidR="00613E59" w14:paraId="1CFF18FD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185CF2BE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40D91E38" w14:textId="54B09569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(0.0060)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2DB8521D" w14:textId="3E272761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(0.0102)</w:t>
            </w:r>
          </w:p>
        </w:tc>
      </w:tr>
      <w:tr w:rsidR="00613E59" w14:paraId="702AAD02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016E601B" w14:textId="2E19E5FB" w:rsidR="00613E59" w:rsidRDefault="00613E59" w:rsidP="00613E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2018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02699626" w14:textId="7F1E7DAA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0.0041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6C441707" w14:textId="42664899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0.0002</w:t>
            </w:r>
          </w:p>
        </w:tc>
      </w:tr>
      <w:tr w:rsidR="00613E59" w14:paraId="1C1DEF33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303C245B" w14:textId="77777777" w:rsidR="00613E59" w:rsidRDefault="00613E59" w:rsidP="00613E59">
            <w:pPr>
              <w:jc w:val="center"/>
              <w:rPr>
                <w:i/>
                <w:szCs w:val="21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0E4B9000" w14:textId="68FBE574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(0.0107)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477028C6" w14:textId="36654137" w:rsidR="00613E59" w:rsidRPr="00613E59" w:rsidRDefault="00613E59" w:rsidP="00613E59">
            <w:pPr>
              <w:jc w:val="center"/>
              <w:rPr>
                <w:szCs w:val="21"/>
              </w:rPr>
            </w:pPr>
            <w:r w:rsidRPr="00613E59">
              <w:rPr>
                <w:szCs w:val="21"/>
              </w:rPr>
              <w:t>(0.0085)</w:t>
            </w:r>
          </w:p>
        </w:tc>
      </w:tr>
      <w:tr w:rsidR="00613E59" w14:paraId="7D1B580E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2B3F671C" w14:textId="18746B42" w:rsidR="00613E59" w:rsidRDefault="00613E59" w:rsidP="00DD2587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C</w:t>
            </w:r>
            <w:r w:rsidRPr="00DD2587">
              <w:rPr>
                <w:i/>
                <w:szCs w:val="21"/>
              </w:rPr>
              <w:t>ity-level time trend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3A63719E" w14:textId="0932A25F" w:rsidR="00613E59" w:rsidRDefault="00613E59" w:rsidP="00DD258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73396D19" w14:textId="6D07329D" w:rsidR="00613E59" w:rsidRDefault="00613E59" w:rsidP="00DD258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</w:tr>
      <w:tr w:rsidR="00613E59" w14:paraId="5B21C6D4" w14:textId="77777777" w:rsidTr="00613E59"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E2F80" w14:textId="77777777" w:rsidR="00613E59" w:rsidRDefault="00613E5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Control variables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10F46" w14:textId="77777777" w:rsidR="00613E59" w:rsidRDefault="00613E5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2A6DB" w14:textId="77777777" w:rsidR="00613E59" w:rsidRDefault="00613E5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</w:tr>
      <w:tr w:rsidR="00613E59" w14:paraId="0FF095BE" w14:textId="77777777" w:rsidTr="00613E59">
        <w:tc>
          <w:tcPr>
            <w:tcW w:w="2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598D8" w14:textId="77777777" w:rsidR="00613E59" w:rsidRDefault="00613E59" w:rsidP="00AF49D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Individual FE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56A8A" w14:textId="77777777" w:rsidR="00613E59" w:rsidRDefault="00613E5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73452" w14:textId="77777777" w:rsidR="00613E59" w:rsidRDefault="00613E5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</w:tr>
      <w:tr w:rsidR="00613E59" w14:paraId="742C55A7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1BAD4FD3" w14:textId="77777777" w:rsidR="00613E59" w:rsidRDefault="00613E59" w:rsidP="00AF49D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Year FE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62DC1529" w14:textId="77777777" w:rsidR="00613E59" w:rsidRDefault="00613E5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0BD97564" w14:textId="77777777" w:rsidR="00613E59" w:rsidRDefault="00613E5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</w:tr>
      <w:tr w:rsidR="00613E59" w14:paraId="6D181EFF" w14:textId="77777777" w:rsidTr="00613E59"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</w:tcPr>
          <w:p w14:paraId="63DEEF10" w14:textId="77777777" w:rsidR="00613E59" w:rsidRDefault="00613E59" w:rsidP="00613E5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</w:tcPr>
          <w:p w14:paraId="7A861B57" w14:textId="26F8004A" w:rsidR="00613E59" w:rsidRPr="00613E59" w:rsidRDefault="00613E59" w:rsidP="00613E59">
            <w:pPr>
              <w:jc w:val="center"/>
              <w:rPr>
                <w:szCs w:val="24"/>
              </w:rPr>
            </w:pPr>
            <w:r w:rsidRPr="00613E59">
              <w:rPr>
                <w:szCs w:val="24"/>
              </w:rPr>
              <w:t>0.0703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</w:tcPr>
          <w:p w14:paraId="2A5F7877" w14:textId="4D9BD1D4" w:rsidR="00613E59" w:rsidRPr="00613E59" w:rsidRDefault="00613E59" w:rsidP="00613E59">
            <w:pPr>
              <w:jc w:val="center"/>
              <w:rPr>
                <w:szCs w:val="24"/>
              </w:rPr>
            </w:pPr>
            <w:r w:rsidRPr="00613E59">
              <w:rPr>
                <w:szCs w:val="24"/>
              </w:rPr>
              <w:t>0.3083</w:t>
            </w:r>
          </w:p>
        </w:tc>
      </w:tr>
      <w:tr w:rsidR="00613E59" w14:paraId="717D07F4" w14:textId="77777777" w:rsidTr="00613E59"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A084F" w14:textId="77777777" w:rsidR="00613E59" w:rsidRDefault="00613E59" w:rsidP="00613E59">
            <w:pPr>
              <w:widowControl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D9949" w14:textId="0488FF0F" w:rsidR="00613E59" w:rsidRPr="00613E59" w:rsidRDefault="00613E59" w:rsidP="00613E59">
            <w:pPr>
              <w:jc w:val="center"/>
              <w:rPr>
                <w:szCs w:val="24"/>
              </w:rPr>
            </w:pPr>
            <w:r w:rsidRPr="00613E59">
              <w:rPr>
                <w:szCs w:val="24"/>
              </w:rPr>
              <w:t>14595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55623" w14:textId="1474F9B6" w:rsidR="00613E59" w:rsidRPr="00613E59" w:rsidRDefault="00613E59" w:rsidP="00613E59">
            <w:pPr>
              <w:jc w:val="center"/>
              <w:rPr>
                <w:szCs w:val="24"/>
              </w:rPr>
            </w:pPr>
            <w:r w:rsidRPr="00613E59">
              <w:rPr>
                <w:szCs w:val="24"/>
              </w:rPr>
              <w:t>10097</w:t>
            </w:r>
          </w:p>
        </w:tc>
      </w:tr>
    </w:tbl>
    <w:p w14:paraId="216C6E93" w14:textId="5A8D2245" w:rsidR="00DD2587" w:rsidRDefault="00DD2587" w:rsidP="00DD2587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>Notes: (a) ***, **, and * denote significance at the 1%, 5%, and 1% levels, respectively; (b) values in parentheses denotes clustered robust standard errors (at the city level); and (c)</w:t>
      </w:r>
      <w:r w:rsidR="00613E59">
        <w:rPr>
          <w:rFonts w:eastAsia="Times New Roman"/>
          <w:kern w:val="0"/>
          <w:sz w:val="18"/>
          <w:szCs w:val="20"/>
          <w:lang w:eastAsia="en-US"/>
        </w:rPr>
        <w:t xml:space="preserve"> </w:t>
      </w:r>
      <w:r w:rsidR="00613E59" w:rsidRPr="00613E59">
        <w:rPr>
          <w:rFonts w:eastAsia="Times New Roman"/>
          <w:i/>
          <w:kern w:val="0"/>
          <w:sz w:val="18"/>
          <w:szCs w:val="20"/>
          <w:lang w:eastAsia="en-US"/>
        </w:rPr>
        <w:t>r_wnpp</w:t>
      </w:r>
      <w:r w:rsidR="00613E59">
        <w:rPr>
          <w:rFonts w:eastAsia="Times New Roman"/>
          <w:kern w:val="0"/>
          <w:sz w:val="18"/>
          <w:szCs w:val="20"/>
          <w:lang w:eastAsia="en-US"/>
        </w:rPr>
        <w:t xml:space="preserve"> denotes rural woody vegetation’s net primary productivity</w:t>
      </w:r>
      <w:r>
        <w:rPr>
          <w:kern w:val="0"/>
          <w:sz w:val="18"/>
          <w:szCs w:val="20"/>
        </w:rPr>
        <w:t>.</w:t>
      </w:r>
    </w:p>
    <w:p w14:paraId="7BB6335E" w14:textId="77777777" w:rsidR="00DD2587" w:rsidRDefault="00DD2587" w:rsidP="00DD2587">
      <w:pPr>
        <w:rPr>
          <w:rFonts w:eastAsia="Times New Roman"/>
          <w:kern w:val="0"/>
          <w:sz w:val="18"/>
          <w:szCs w:val="20"/>
          <w:lang w:eastAsia="en-US"/>
        </w:rPr>
      </w:pPr>
    </w:p>
    <w:p w14:paraId="17DD945D" w14:textId="77777777" w:rsidR="00DD2587" w:rsidRPr="00DD2587" w:rsidRDefault="00DD2587" w:rsidP="00DD2587">
      <w:pPr>
        <w:rPr>
          <w:rFonts w:eastAsia="Times New Roman"/>
          <w:kern w:val="0"/>
          <w:sz w:val="18"/>
          <w:szCs w:val="20"/>
          <w:lang w:eastAsia="en-US"/>
        </w:rPr>
      </w:pPr>
    </w:p>
    <w:p w14:paraId="3736D5C9" w14:textId="77777777" w:rsidR="00E52571" w:rsidRDefault="00E52571" w:rsidP="00E52571">
      <w:pPr>
        <w:keepNext/>
        <w:widowControl/>
        <w:outlineLvl w:val="1"/>
        <w:rPr>
          <w:rFonts w:eastAsia="黑体"/>
          <w:b/>
        </w:rPr>
      </w:pPr>
      <w:r w:rsidRPr="00D63C34">
        <w:rPr>
          <w:rFonts w:eastAsia="Times New Roman"/>
          <w:b/>
        </w:rPr>
        <w:t xml:space="preserve">Appendix </w:t>
      </w:r>
      <w:r>
        <w:rPr>
          <w:rFonts w:eastAsia="Times New Roman"/>
          <w:b/>
        </w:rPr>
        <w:t xml:space="preserve">Table S2. </w:t>
      </w:r>
      <w:r>
        <w:rPr>
          <w:szCs w:val="21"/>
        </w:rPr>
        <w:t xml:space="preserve">The impacts of urban-rural population density gap on </w:t>
      </w:r>
      <w:r>
        <w:rPr>
          <w:rFonts w:hint="eastAsia"/>
          <w:szCs w:val="21"/>
        </w:rPr>
        <w:t>rural aboveground biomass carbon density</w:t>
      </w:r>
      <w:r>
        <w:rPr>
          <w:szCs w:val="21"/>
        </w:rPr>
        <w:t xml:space="preserve"> under different levels of urban population overflows and urban land expansion.</w:t>
      </w:r>
    </w:p>
    <w:tbl>
      <w:tblPr>
        <w:tblW w:w="5573" w:type="pct"/>
        <w:tblInd w:w="-318" w:type="dxa"/>
        <w:tblLook w:val="04A0" w:firstRow="1" w:lastRow="0" w:firstColumn="1" w:lastColumn="0" w:noHBand="0" w:noVBand="1"/>
      </w:tblPr>
      <w:tblGrid>
        <w:gridCol w:w="1725"/>
        <w:gridCol w:w="1189"/>
        <w:gridCol w:w="1189"/>
        <w:gridCol w:w="1189"/>
        <w:gridCol w:w="1189"/>
        <w:gridCol w:w="1396"/>
        <w:gridCol w:w="1381"/>
      </w:tblGrid>
      <w:tr w:rsidR="00E52571" w14:paraId="3BD3CD5E" w14:textId="77777777" w:rsidTr="00AF49DE"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4409B" w14:textId="77777777" w:rsidR="00E52571" w:rsidRDefault="00E52571" w:rsidP="00AF49DE">
            <w:pPr>
              <w:jc w:val="center"/>
              <w:rPr>
                <w:szCs w:val="21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F6A2E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92175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54891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(3)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DABF5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(4)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AA234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(5)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D9AAE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(6)</w:t>
            </w:r>
          </w:p>
        </w:tc>
      </w:tr>
      <w:tr w:rsidR="00E52571" w14:paraId="7EAA9284" w14:textId="77777777" w:rsidTr="00AF49DE"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</w:tcPr>
          <w:p w14:paraId="477A65EA" w14:textId="77777777" w:rsidR="00E52571" w:rsidRDefault="00E52571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3DA4A8E3" w14:textId="77777777" w:rsidR="00E52571" w:rsidRDefault="00E52571" w:rsidP="00AF49DE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70EFCF00" w14:textId="77777777" w:rsidR="00E52571" w:rsidRDefault="00E52571" w:rsidP="00AF49DE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3AE5183B" w14:textId="77777777" w:rsidR="00E52571" w:rsidRDefault="00E52571" w:rsidP="00AF49DE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01DF5233" w14:textId="77777777" w:rsidR="00E52571" w:rsidRDefault="00E52571" w:rsidP="00AF49DE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6F611BEE" w14:textId="77777777" w:rsidR="00E52571" w:rsidRDefault="00E52571" w:rsidP="00AF49DE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</w:tcPr>
          <w:p w14:paraId="7B797C82" w14:textId="77777777" w:rsidR="00E52571" w:rsidRDefault="00E52571" w:rsidP="00AF49DE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</w:tr>
      <w:tr w:rsidR="00E52571" w14:paraId="050C4AAC" w14:textId="77777777" w:rsidTr="00AF49DE"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</w:tcPr>
          <w:p w14:paraId="70C3C591" w14:textId="77777777" w:rsidR="00E52571" w:rsidRDefault="00E52571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17F3002" w14:textId="77777777" w:rsidR="00E52571" w:rsidRDefault="00E52571" w:rsidP="00AF49DE">
            <w:pPr>
              <w:jc w:val="center"/>
              <w:rPr>
                <w:i/>
              </w:rPr>
            </w:pPr>
            <w:r>
              <w:rPr>
                <w:i/>
              </w:rPr>
              <w:t>High quartile of population at the urban-rural border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7617899" w14:textId="77777777" w:rsidR="00E52571" w:rsidRDefault="00E52571" w:rsidP="00AF49DE">
            <w:pPr>
              <w:jc w:val="center"/>
              <w:rPr>
                <w:i/>
              </w:rPr>
            </w:pPr>
            <w:r>
              <w:rPr>
                <w:i/>
              </w:rPr>
              <w:t>Low quartile of population at the urban-rural border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615C3E14" w14:textId="77777777" w:rsidR="00E52571" w:rsidRDefault="00E52571" w:rsidP="00AF49DE">
            <w:pPr>
              <w:jc w:val="center"/>
              <w:rPr>
                <w:i/>
              </w:rPr>
            </w:pPr>
            <w:r>
              <w:rPr>
                <w:i/>
              </w:rPr>
              <w:t>High quartile of human footprint index at the urban-rural border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AC65D75" w14:textId="77777777" w:rsidR="00E52571" w:rsidRDefault="00E52571" w:rsidP="00AF49DE">
            <w:pPr>
              <w:jc w:val="center"/>
              <w:rPr>
                <w:i/>
              </w:rPr>
            </w:pPr>
            <w:r>
              <w:rPr>
                <w:i/>
              </w:rPr>
              <w:t>Low quartile of human footprint index at the urban-rural border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16FC2354" w14:textId="77777777" w:rsidR="00E52571" w:rsidRDefault="00E52571" w:rsidP="00AF49DE">
            <w:pPr>
              <w:jc w:val="center"/>
              <w:rPr>
                <w:i/>
              </w:rPr>
            </w:pPr>
            <w:r>
              <w:rPr>
                <w:i/>
              </w:rPr>
              <w:t>Built-up area expansion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</w:tcPr>
          <w:p w14:paraId="61E40E7A" w14:textId="77777777" w:rsidR="00E52571" w:rsidRDefault="00E52571" w:rsidP="00AF49DE">
            <w:pPr>
              <w:jc w:val="center"/>
              <w:rPr>
                <w:i/>
              </w:rPr>
            </w:pPr>
            <w:r>
              <w:rPr>
                <w:i/>
              </w:rPr>
              <w:t>Built-up area remains unchanged</w:t>
            </w:r>
          </w:p>
        </w:tc>
      </w:tr>
      <w:tr w:rsidR="00E52571" w14:paraId="715DC998" w14:textId="77777777" w:rsidTr="00AF49DE"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94E9F" w14:textId="77777777" w:rsidR="00E52571" w:rsidRPr="00D63C34" w:rsidRDefault="00E52571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A150F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-0.0082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6BE7C" w14:textId="77777777" w:rsidR="00E52571" w:rsidRPr="00D63C34" w:rsidRDefault="00E52571" w:rsidP="00AF49DE">
            <w:pPr>
              <w:jc w:val="center"/>
              <w:rPr>
                <w:b/>
                <w:szCs w:val="21"/>
              </w:rPr>
            </w:pPr>
            <w:r w:rsidRPr="00D63C34">
              <w:rPr>
                <w:b/>
                <w:szCs w:val="21"/>
              </w:rPr>
              <w:t>0.0237</w:t>
            </w:r>
            <w:r w:rsidRPr="00D63C34">
              <w:rPr>
                <w:b/>
                <w:szCs w:val="21"/>
                <w:vertAlign w:val="superscript"/>
              </w:rPr>
              <w:t>*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67364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-0.0063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757CB8" w14:textId="77777777" w:rsidR="00E52571" w:rsidRPr="00D63C34" w:rsidRDefault="00E52571" w:rsidP="00AF49DE">
            <w:pPr>
              <w:jc w:val="center"/>
              <w:rPr>
                <w:b/>
                <w:szCs w:val="21"/>
              </w:rPr>
            </w:pPr>
            <w:r w:rsidRPr="00D63C34">
              <w:rPr>
                <w:b/>
                <w:szCs w:val="21"/>
              </w:rPr>
              <w:t>0.0072</w:t>
            </w:r>
            <w:r w:rsidRPr="00D63C34">
              <w:rPr>
                <w:b/>
                <w:szCs w:val="21"/>
                <w:vertAlign w:val="superscript"/>
              </w:rPr>
              <w:t>*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EA44B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-0.0010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1A398" w14:textId="77777777" w:rsidR="00E52571" w:rsidRPr="00D63C34" w:rsidRDefault="00E52571" w:rsidP="00AF49DE">
            <w:pPr>
              <w:jc w:val="center"/>
              <w:rPr>
                <w:b/>
                <w:szCs w:val="21"/>
              </w:rPr>
            </w:pPr>
            <w:r w:rsidRPr="00D63C34">
              <w:rPr>
                <w:b/>
                <w:szCs w:val="21"/>
              </w:rPr>
              <w:t>0.0098</w:t>
            </w:r>
            <w:r w:rsidRPr="00D63C34">
              <w:rPr>
                <w:b/>
                <w:szCs w:val="21"/>
                <w:vertAlign w:val="superscript"/>
              </w:rPr>
              <w:t>**</w:t>
            </w:r>
          </w:p>
        </w:tc>
      </w:tr>
      <w:tr w:rsidR="00E52571" w14:paraId="739ECF07" w14:textId="77777777" w:rsidTr="00AF49DE"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</w:tcPr>
          <w:p w14:paraId="360BC215" w14:textId="77777777" w:rsidR="00E52571" w:rsidRPr="00D63C34" w:rsidRDefault="00E52571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7C216ED3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(0.0059)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9A594A2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(0.0123)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5043C79E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(0.0074)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534DDE26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(0.0040)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6D504B44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(0.0054)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</w:tcPr>
          <w:p w14:paraId="3C646C62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(0.0044)</w:t>
            </w:r>
          </w:p>
        </w:tc>
      </w:tr>
      <w:tr w:rsidR="00E52571" w14:paraId="20A35DA9" w14:textId="77777777" w:rsidTr="00AF49DE"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9412C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Control variables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5F1BF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Yes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83880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Yes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C7A1E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Yes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58ECB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3B693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Yes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FDB0D" w14:textId="77777777" w:rsidR="00E52571" w:rsidRPr="00D63C34" w:rsidRDefault="00E52571" w:rsidP="00AF49DE">
            <w:pPr>
              <w:jc w:val="center"/>
              <w:rPr>
                <w:szCs w:val="21"/>
              </w:rPr>
            </w:pPr>
            <w:r w:rsidRPr="00D63C34">
              <w:rPr>
                <w:szCs w:val="21"/>
              </w:rPr>
              <w:t>Yes</w:t>
            </w:r>
          </w:p>
        </w:tc>
      </w:tr>
      <w:tr w:rsidR="00E52571" w14:paraId="15CED01C" w14:textId="77777777" w:rsidTr="00AF49DE"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CF15D" w14:textId="77777777" w:rsidR="00E52571" w:rsidRDefault="00E52571" w:rsidP="00AF49D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Individual FE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455E0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F4B17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08D97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4CAB3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0FDC8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4C9CE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</w:tr>
      <w:tr w:rsidR="00E52571" w14:paraId="34345CC9" w14:textId="77777777" w:rsidTr="00AF49DE"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</w:tcPr>
          <w:p w14:paraId="3A1287C8" w14:textId="77777777" w:rsidR="00E52571" w:rsidRDefault="00E52571" w:rsidP="00AF49D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Year FE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73EFD3AD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529893C0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426908FD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528A9C63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2A9E70EF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</w:tcPr>
          <w:p w14:paraId="1B5F5B0A" w14:textId="77777777" w:rsidR="00E52571" w:rsidRDefault="00E52571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</w:tr>
      <w:tr w:rsidR="00E52571" w14:paraId="78285BD7" w14:textId="77777777" w:rsidTr="00AF49DE"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</w:tcPr>
          <w:p w14:paraId="57D84FCD" w14:textId="77777777" w:rsidR="00E52571" w:rsidRDefault="00E52571" w:rsidP="00AF49D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07A61F0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0.0464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120BEE56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-0.0018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6EC30AEB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0.0497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4B86C39E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0.0068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0C0B741F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0.0218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</w:tcPr>
          <w:p w14:paraId="2E727612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0.0144</w:t>
            </w:r>
          </w:p>
        </w:tc>
      </w:tr>
      <w:tr w:rsidR="00E52571" w14:paraId="60D6AEDA" w14:textId="77777777" w:rsidTr="00AF49DE"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83600" w14:textId="77777777" w:rsidR="00E52571" w:rsidRDefault="00E52571" w:rsidP="00AF49DE">
            <w:pPr>
              <w:widowControl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C713F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6113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15028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CF94F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4F908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3183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27DA1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8872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A352B" w14:textId="77777777" w:rsidR="00E52571" w:rsidRDefault="00E52571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5701</w:t>
            </w:r>
          </w:p>
        </w:tc>
      </w:tr>
    </w:tbl>
    <w:p w14:paraId="26FEC155" w14:textId="77777777" w:rsidR="00E52571" w:rsidRDefault="00E52571" w:rsidP="00E52571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>Notes: (a) ***, **, and * denote significance at the 1%, 5%, and 1% levels, respectively; and (b) values in parentheses denotes clustered robust standard errors (at the city level).</w:t>
      </w:r>
    </w:p>
    <w:p w14:paraId="164B8F15" w14:textId="77777777" w:rsidR="00E52571" w:rsidRDefault="00E52571" w:rsidP="00E52571">
      <w:pPr>
        <w:spacing w:line="276" w:lineRule="auto"/>
        <w:rPr>
          <w:bCs/>
          <w:sz w:val="24"/>
          <w:szCs w:val="24"/>
        </w:rPr>
      </w:pPr>
    </w:p>
    <w:p w14:paraId="6BBCCAC1" w14:textId="77777777" w:rsidR="00E52571" w:rsidRDefault="00E52571" w:rsidP="00E52571">
      <w:pPr>
        <w:spacing w:line="276" w:lineRule="auto"/>
        <w:rPr>
          <w:bCs/>
          <w:sz w:val="24"/>
          <w:szCs w:val="24"/>
        </w:rPr>
      </w:pPr>
    </w:p>
    <w:p w14:paraId="2E22AF1C" w14:textId="44B70A54" w:rsidR="001C0E47" w:rsidRPr="00D63C34" w:rsidRDefault="001C0E47" w:rsidP="001C0E47">
      <w:pPr>
        <w:keepNext/>
        <w:widowControl/>
        <w:jc w:val="left"/>
        <w:outlineLvl w:val="1"/>
        <w:rPr>
          <w:szCs w:val="24"/>
        </w:rPr>
      </w:pPr>
      <w:r w:rsidRPr="00D63C34">
        <w:rPr>
          <w:rFonts w:eastAsia="Times New Roman"/>
          <w:b/>
          <w:szCs w:val="24"/>
        </w:rPr>
        <w:t xml:space="preserve">Appendix Table </w:t>
      </w:r>
      <w:r w:rsidRPr="00D63C34">
        <w:rPr>
          <w:b/>
          <w:szCs w:val="24"/>
        </w:rPr>
        <w:t>S</w:t>
      </w:r>
      <w:r w:rsidR="00A953FA">
        <w:rPr>
          <w:b/>
          <w:szCs w:val="24"/>
        </w:rPr>
        <w:t>3</w:t>
      </w:r>
      <w:r w:rsidRPr="00D63C34">
        <w:rPr>
          <w:rFonts w:eastAsia="Times New Roman"/>
          <w:b/>
          <w:szCs w:val="24"/>
        </w:rPr>
        <w:t xml:space="preserve">. </w:t>
      </w:r>
      <w:r w:rsidRPr="00D63C34">
        <w:rPr>
          <w:szCs w:val="24"/>
        </w:rPr>
        <w:t>Panel threshold estimation results.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24"/>
        <w:gridCol w:w="1229"/>
        <w:gridCol w:w="1286"/>
        <w:gridCol w:w="1105"/>
        <w:gridCol w:w="1241"/>
        <w:gridCol w:w="2121"/>
      </w:tblGrid>
      <w:tr w:rsidR="001C0E47" w14:paraId="6B8DAD1E" w14:textId="77777777" w:rsidTr="001C0E47"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497E6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Threshold variable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3F40C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Explanatory variable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6519F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Range of threshold estimator (level = 95)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5EB64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Threshold</w:t>
            </w:r>
          </w:p>
          <w:p w14:paraId="09E46919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values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09636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Coefficients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F5CF4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95% confidence interval</w:t>
            </w:r>
          </w:p>
        </w:tc>
      </w:tr>
      <w:tr w:rsidR="001C0E47" w14:paraId="194262C2" w14:textId="77777777" w:rsidTr="001C0E47">
        <w:tc>
          <w:tcPr>
            <w:tcW w:w="79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3745BF" w14:textId="77777777" w:rsidR="001C0E47" w:rsidRDefault="001C0E47" w:rsidP="001C0E47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lnrnpoparea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7B6EF4" w14:textId="58B31B6C" w:rsidR="001C0E47" w:rsidRDefault="001C0E47" w:rsidP="001C0E47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ln</w:t>
            </w:r>
            <w:r w:rsidR="00DD2587">
              <w:rPr>
                <w:i/>
                <w:iCs/>
                <w:szCs w:val="21"/>
              </w:rPr>
              <w:t>ur_pop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C53D1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13.21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085637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γ &lt;13.39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034EE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0.02</w:t>
            </w:r>
            <w:r>
              <w:rPr>
                <w:b/>
                <w:szCs w:val="21"/>
                <w:vertAlign w:val="superscript"/>
              </w:rPr>
              <w:t>***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B43BD" w14:textId="794568BE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(+0.0085, +0.033 )</w:t>
            </w:r>
          </w:p>
        </w:tc>
      </w:tr>
      <w:tr w:rsidR="001C0E47" w14:paraId="11374783" w14:textId="77777777" w:rsidTr="001C0E47">
        <w:tc>
          <w:tcPr>
            <w:tcW w:w="79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36FB0" w14:textId="77777777" w:rsidR="001C0E47" w:rsidRDefault="001C0E47" w:rsidP="001C0E47">
            <w:pPr>
              <w:jc w:val="center"/>
              <w:rPr>
                <w:szCs w:val="21"/>
              </w:rPr>
            </w:pPr>
          </w:p>
        </w:tc>
        <w:tc>
          <w:tcPr>
            <w:tcW w:w="74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08A28" w14:textId="77777777" w:rsidR="001C0E47" w:rsidRDefault="001C0E47" w:rsidP="001C0E47">
            <w:pPr>
              <w:jc w:val="center"/>
              <w:rPr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0E47F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13.40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A85F2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13.39&lt; γ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7C63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0.005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DDC3F" w14:textId="77777777" w:rsidR="001C0E47" w:rsidRDefault="001C0E47" w:rsidP="001C0E4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(-0.011, +0.0218)</w:t>
            </w:r>
          </w:p>
        </w:tc>
      </w:tr>
    </w:tbl>
    <w:p w14:paraId="10BF3247" w14:textId="09658EA3" w:rsidR="001C0E47" w:rsidRDefault="001C0E47" w:rsidP="001C0E47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>Notes: (a) ***, **, and * denote significance at the 1%, 5%, and 1% levels, respectively; (b) values in parentheses denote robust standard errors</w:t>
      </w:r>
      <w:r w:rsidR="009E6CAF">
        <w:rPr>
          <w:rFonts w:hint="eastAsia"/>
          <w:kern w:val="0"/>
          <w:sz w:val="18"/>
          <w:szCs w:val="20"/>
        </w:rPr>
        <w:t>;</w:t>
      </w:r>
      <w:r w:rsidR="009E6CAF">
        <w:rPr>
          <w:kern w:val="0"/>
          <w:sz w:val="18"/>
          <w:szCs w:val="20"/>
        </w:rPr>
        <w:t xml:space="preserve"> </w:t>
      </w:r>
      <w:r>
        <w:rPr>
          <w:rFonts w:hint="eastAsia"/>
          <w:kern w:val="0"/>
          <w:sz w:val="18"/>
          <w:szCs w:val="20"/>
        </w:rPr>
        <w:t>and (c) the threshold value is estimated based on the logarithmic rural population density.</w:t>
      </w:r>
    </w:p>
    <w:p w14:paraId="0F9A9BD7" w14:textId="77777777" w:rsidR="00153E9E" w:rsidRPr="001C0E47" w:rsidRDefault="00153E9E" w:rsidP="00153E9E">
      <w:pPr>
        <w:spacing w:line="276" w:lineRule="auto"/>
        <w:rPr>
          <w:bCs/>
          <w:sz w:val="24"/>
          <w:szCs w:val="24"/>
        </w:rPr>
      </w:pPr>
    </w:p>
    <w:p w14:paraId="4D107ADD" w14:textId="56FDB03F" w:rsidR="00153E9E" w:rsidRDefault="00153E9E" w:rsidP="00153E9E">
      <w:pPr>
        <w:keepNext/>
        <w:widowControl/>
        <w:outlineLvl w:val="1"/>
        <w:rPr>
          <w:szCs w:val="21"/>
        </w:rPr>
      </w:pPr>
      <w:r>
        <w:rPr>
          <w:rFonts w:eastAsia="Times New Roman"/>
          <w:b/>
        </w:rPr>
        <w:t>Appendix Table S</w:t>
      </w:r>
      <w:r w:rsidR="00A00039">
        <w:rPr>
          <w:rFonts w:eastAsia="Times New Roman"/>
          <w:b/>
        </w:rPr>
        <w:t>4</w:t>
      </w:r>
      <w:r>
        <w:rPr>
          <w:rFonts w:eastAsia="Times New Roman"/>
          <w:b/>
        </w:rPr>
        <w:t xml:space="preserve">. </w:t>
      </w:r>
      <w:r>
        <w:rPr>
          <w:szCs w:val="21"/>
        </w:rPr>
        <w:t>Discussions on the channels of the proportion of non-woody lands (</w:t>
      </w:r>
      <w:r>
        <w:rPr>
          <w:i/>
          <w:szCs w:val="21"/>
        </w:rPr>
        <w:t>lnnwood</w:t>
      </w:r>
      <w:r>
        <w:rPr>
          <w:szCs w:val="21"/>
        </w:rPr>
        <w:t>)</w:t>
      </w:r>
      <w:r>
        <w:rPr>
          <w:rFonts w:hint="eastAsia"/>
          <w:szCs w:val="21"/>
        </w:rPr>
        <w:t xml:space="preserve"> and </w:t>
      </w:r>
      <w:r>
        <w:rPr>
          <w:szCs w:val="21"/>
        </w:rPr>
        <w:t>its further classifications</w:t>
      </w:r>
      <w:r w:rsidR="00526359">
        <w:rPr>
          <w:szCs w:val="21"/>
        </w:rPr>
        <w:t xml:space="preserve"> in the previous period</w:t>
      </w:r>
      <w:r>
        <w:rPr>
          <w:szCs w:val="21"/>
        </w:rPr>
        <w:t>, such as Woody Savannas (</w:t>
      </w:r>
      <w:r>
        <w:rPr>
          <w:i/>
          <w:szCs w:val="21"/>
        </w:rPr>
        <w:t>lnwsav</w:t>
      </w:r>
      <w:r>
        <w:rPr>
          <w:szCs w:val="21"/>
        </w:rPr>
        <w:t>), Savannas (</w:t>
      </w:r>
      <w:r>
        <w:rPr>
          <w:i/>
          <w:szCs w:val="21"/>
        </w:rPr>
        <w:t>lnsav</w:t>
      </w:r>
      <w:r>
        <w:rPr>
          <w:szCs w:val="21"/>
        </w:rPr>
        <w:t>), Grasslands (</w:t>
      </w:r>
      <w:r>
        <w:rPr>
          <w:i/>
          <w:szCs w:val="21"/>
        </w:rPr>
        <w:t>lngrass</w:t>
      </w:r>
      <w:r>
        <w:rPr>
          <w:szCs w:val="21"/>
        </w:rPr>
        <w:t>), Permanent Wetlands (</w:t>
      </w:r>
      <w:r>
        <w:rPr>
          <w:i/>
          <w:szCs w:val="21"/>
        </w:rPr>
        <w:t>lnpw</w:t>
      </w:r>
      <w:r>
        <w:rPr>
          <w:szCs w:val="21"/>
        </w:rPr>
        <w:t>) and Cropland (</w:t>
      </w:r>
      <w:r>
        <w:rPr>
          <w:i/>
          <w:szCs w:val="21"/>
        </w:rPr>
        <w:t>lncrop</w:t>
      </w:r>
      <w:r>
        <w:rPr>
          <w:szCs w:val="21"/>
        </w:rPr>
        <w:t>) densities.</w:t>
      </w:r>
    </w:p>
    <w:tbl>
      <w:tblPr>
        <w:tblW w:w="5164" w:type="pct"/>
        <w:tblLook w:val="04A0" w:firstRow="1" w:lastRow="0" w:firstColumn="1" w:lastColumn="0" w:noHBand="0" w:noVBand="1"/>
      </w:tblPr>
      <w:tblGrid>
        <w:gridCol w:w="1821"/>
        <w:gridCol w:w="961"/>
        <w:gridCol w:w="941"/>
        <w:gridCol w:w="1011"/>
        <w:gridCol w:w="961"/>
        <w:gridCol w:w="961"/>
        <w:gridCol w:w="961"/>
        <w:gridCol w:w="961"/>
      </w:tblGrid>
      <w:tr w:rsidR="004C5159" w14:paraId="66BAA7AB" w14:textId="1A1F0133" w:rsidTr="004C5159">
        <w:tc>
          <w:tcPr>
            <w:tcW w:w="10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46585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80EA3" w14:textId="37D89AF5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DED3A" w14:textId="6385AAEC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8A6BB" w14:textId="4CC3C862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(3)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0F73A" w14:textId="1455BC65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(4)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934C2" w14:textId="207A75FB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(5)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9A1F0" w14:textId="29BCBC15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(6)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63527" w14:textId="2E319E5F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(7)</w:t>
            </w:r>
          </w:p>
        </w:tc>
      </w:tr>
      <w:tr w:rsidR="004C5159" w14:paraId="4D4A82D1" w14:textId="1EA675BB" w:rsidTr="004C5159">
        <w:tc>
          <w:tcPr>
            <w:tcW w:w="1061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21BF366C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58BC567" w14:textId="70C23224" w:rsidR="004C5159" w:rsidRDefault="004C5159" w:rsidP="004C5159">
            <w:pPr>
              <w:jc w:val="center"/>
              <w:rPr>
                <w:rFonts w:hint="eastAsia"/>
                <w:i/>
              </w:rPr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759FA37B" w14:textId="402F7E06" w:rsidR="004C5159" w:rsidRDefault="004C5159" w:rsidP="004C5159">
            <w:pPr>
              <w:jc w:val="center"/>
              <w:rPr>
                <w:rFonts w:hint="eastAsia"/>
                <w:i/>
              </w:rPr>
            </w:pPr>
            <w:r>
              <w:rPr>
                <w:i/>
                <w:szCs w:val="21"/>
              </w:rPr>
              <w:t>lncrop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F9784E8" w14:textId="55FB0E73" w:rsidR="004C5159" w:rsidRDefault="004C5159" w:rsidP="004C5159">
            <w:pPr>
              <w:jc w:val="center"/>
              <w:rPr>
                <w:i/>
              </w:rPr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2D2908C" w14:textId="5615DAE8" w:rsidR="004C5159" w:rsidRDefault="004C5159" w:rsidP="004C5159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530023A6" w14:textId="6C8A1FD1" w:rsidR="004C5159" w:rsidRDefault="004C5159" w:rsidP="004C5159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7647A82" w14:textId="6122BF5B" w:rsidR="004C5159" w:rsidRDefault="004C5159" w:rsidP="004C5159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74BCB9F2" w14:textId="51DCC58F" w:rsidR="004C5159" w:rsidRDefault="004C5159" w:rsidP="004C5159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</w:tr>
      <w:tr w:rsidR="004C5159" w14:paraId="6B8FC50D" w14:textId="77777777" w:rsidTr="004C5159"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05F70D56" w14:textId="4ED389B0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lnur_pop×lncrop in 2006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71C74CCB" w14:textId="34D47628" w:rsidR="004C5159" w:rsidRDefault="004C5159" w:rsidP="004C5159">
            <w:pPr>
              <w:jc w:val="center"/>
              <w:rPr>
                <w:szCs w:val="21"/>
              </w:rPr>
            </w:pPr>
            <w:r w:rsidRPr="0083212A">
              <w:rPr>
                <w:szCs w:val="24"/>
              </w:rPr>
              <w:t>0.0049</w:t>
            </w:r>
            <w:r w:rsidRPr="0083212A">
              <w:rPr>
                <w:szCs w:val="24"/>
                <w:vertAlign w:val="superscript"/>
              </w:rPr>
              <w:t>*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6F404DC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16BADAA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19643229" w14:textId="77777777" w:rsidR="004C5159" w:rsidRDefault="004C5159" w:rsidP="004C5159">
            <w:pPr>
              <w:jc w:val="center"/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33E5066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7434013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0A1EE290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55F194D1" w14:textId="77777777" w:rsidTr="004C5159">
        <w:tc>
          <w:tcPr>
            <w:tcW w:w="1061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058771CC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38254C24" w14:textId="55C5B924" w:rsidR="004C5159" w:rsidRDefault="004C5159" w:rsidP="004C5159">
            <w:pPr>
              <w:jc w:val="center"/>
              <w:rPr>
                <w:szCs w:val="21"/>
              </w:rPr>
            </w:pPr>
            <w:r w:rsidRPr="0083212A">
              <w:rPr>
                <w:szCs w:val="24"/>
              </w:rPr>
              <w:t>(0.0027)</w:t>
            </w:r>
          </w:p>
        </w:tc>
        <w:tc>
          <w:tcPr>
            <w:tcW w:w="54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3D4C248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89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795D900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156C1718" w14:textId="77777777" w:rsidR="004C5159" w:rsidRDefault="004C5159" w:rsidP="004C5159">
            <w:pPr>
              <w:jc w:val="center"/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6EBEBB9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262ED7A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6E143F8A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70F65CF3" w14:textId="483F13FA" w:rsidTr="004C5159">
        <w:tc>
          <w:tcPr>
            <w:tcW w:w="1061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3E8979C5" w14:textId="39A37AFA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lnur_pop×lnnwood in 2006</w:t>
            </w: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5DC0C36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3D51EAEA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89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3B115F58" w14:textId="39FD3A10" w:rsidR="004C5159" w:rsidRDefault="004C5159" w:rsidP="004C5159">
            <w:pPr>
              <w:jc w:val="center"/>
            </w:pPr>
            <w:r>
              <w:rPr>
                <w:szCs w:val="21"/>
              </w:rPr>
              <w:t>0.0228</w:t>
            </w:r>
            <w:r>
              <w:rPr>
                <w:szCs w:val="21"/>
                <w:vertAlign w:val="superscript"/>
              </w:rPr>
              <w:t>***</w:t>
            </w: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24839893" w14:textId="77777777" w:rsidR="004C5159" w:rsidRDefault="004C5159" w:rsidP="004C5159">
            <w:pPr>
              <w:jc w:val="center"/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6780FE9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5AB2DF3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1B2AE37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0C5C37BB" w14:textId="69677C42" w:rsidTr="004C5159">
        <w:tc>
          <w:tcPr>
            <w:tcW w:w="1061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3658D0B6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70916594" w14:textId="77777777" w:rsidR="004C5159" w:rsidRDefault="004C5159" w:rsidP="004C5159">
            <w:pPr>
              <w:jc w:val="center"/>
            </w:pPr>
          </w:p>
        </w:tc>
        <w:tc>
          <w:tcPr>
            <w:tcW w:w="548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4B1C8CC2" w14:textId="77777777" w:rsidR="004C5159" w:rsidRDefault="004C5159" w:rsidP="004C5159">
            <w:pPr>
              <w:jc w:val="center"/>
            </w:pPr>
          </w:p>
        </w:tc>
        <w:tc>
          <w:tcPr>
            <w:tcW w:w="589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084BA878" w14:textId="72B73BF8" w:rsidR="004C5159" w:rsidRDefault="004C5159" w:rsidP="004C5159">
            <w:pPr>
              <w:jc w:val="center"/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598AA89B" w14:textId="77777777" w:rsidR="004C5159" w:rsidRDefault="004C5159" w:rsidP="004C5159">
            <w:pPr>
              <w:jc w:val="center"/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3773382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5A3EBF1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343667D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4DDD4B7A" w14:textId="019F0DB4" w:rsidTr="004C5159">
        <w:tc>
          <w:tcPr>
            <w:tcW w:w="1061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48D2AB31" w14:textId="6BD40969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lnur_pop×lnwsav </w:t>
            </w:r>
            <w:r>
              <w:rPr>
                <w:i/>
                <w:szCs w:val="21"/>
              </w:rPr>
              <w:lastRenderedPageBreak/>
              <w:t>in 2006</w:t>
            </w: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42191C05" w14:textId="77777777" w:rsidR="004C5159" w:rsidRDefault="004C5159" w:rsidP="004C5159">
            <w:pPr>
              <w:jc w:val="center"/>
            </w:pPr>
          </w:p>
        </w:tc>
        <w:tc>
          <w:tcPr>
            <w:tcW w:w="548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31F3CAAE" w14:textId="77777777" w:rsidR="004C5159" w:rsidRDefault="004C5159" w:rsidP="004C5159">
            <w:pPr>
              <w:jc w:val="center"/>
            </w:pPr>
          </w:p>
        </w:tc>
        <w:tc>
          <w:tcPr>
            <w:tcW w:w="589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54FE61B9" w14:textId="4AC07887" w:rsidR="004C5159" w:rsidRDefault="004C5159" w:rsidP="004C5159">
            <w:pPr>
              <w:jc w:val="center"/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3DF7D7C4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t>0.0010</w:t>
            </w: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681D40B5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45485D0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0425F0B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0CA96D64" w14:textId="3F8E9EDC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3DA56954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601BD48" w14:textId="77777777" w:rsidR="004C5159" w:rsidRDefault="004C5159" w:rsidP="004C5159">
            <w:pPr>
              <w:jc w:val="center"/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25B687E5" w14:textId="77777777" w:rsidR="004C5159" w:rsidRDefault="004C5159" w:rsidP="004C5159">
            <w:pPr>
              <w:jc w:val="center"/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0DC68579" w14:textId="313D27A3" w:rsidR="004C5159" w:rsidRDefault="004C5159" w:rsidP="004C5159">
            <w:pPr>
              <w:jc w:val="center"/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3FB3127" w14:textId="77777777" w:rsidR="004C5159" w:rsidRDefault="004C5159" w:rsidP="004C5159">
            <w:pPr>
              <w:jc w:val="center"/>
            </w:pPr>
            <w:r>
              <w:t>(0.0034)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6994F8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28BD36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93980C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3F3022C5" w14:textId="5A86703F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5AD64F2C" w14:textId="212B60C2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lnur_pop×lnsav in 2006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96B7297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E6052B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6AA82D83" w14:textId="655D3280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0E6F55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75E38DC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-0.0004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4B8233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72CDAC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54881056" w14:textId="24EEA995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34B2AADF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33CE05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5EBFFE5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4551F58B" w14:textId="6D02573C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445A8B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F67534C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(0.0014)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9F34F2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631062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472CEDF3" w14:textId="7484F72A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02E788AA" w14:textId="5E7328D6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lnur_pop×lngrass in 2006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4754F4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5DFAA137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077297EF" w14:textId="6E59B78E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23B6BD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CA4000A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AA2695B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-0.0045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3B0AD3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039C841B" w14:textId="3E262D10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21B163B6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3EFB9C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501CCA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2D4B0E31" w14:textId="777AE821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36C35C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9590F07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8A26EA9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(0.0032)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A7C318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1DEF1A9F" w14:textId="408CB83B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2684A281" w14:textId="2BEF79CB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lnur_pop×lnpw in 2006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9FBC25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23A855B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495AE629" w14:textId="3CDD8E9D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F3C8EA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13A969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FB099A5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503008C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0.0160</w:t>
            </w:r>
            <w:r>
              <w:rPr>
                <w:szCs w:val="24"/>
                <w:vertAlign w:val="superscript"/>
              </w:rPr>
              <w:t>**</w:t>
            </w:r>
          </w:p>
        </w:tc>
      </w:tr>
      <w:tr w:rsidR="004C5159" w14:paraId="76144EC9" w14:textId="01EF927F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78DD0A9E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F13958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3965907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52ED4CD4" w14:textId="2CD710E2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4A93D8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BAB309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173560A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0B880EC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(0.0075)</w:t>
            </w:r>
          </w:p>
        </w:tc>
      </w:tr>
      <w:tr w:rsidR="004C5159" w14:paraId="4CC9288F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11317DAE" w14:textId="5A21C9B3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14F4810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A18F1DE" w14:textId="790284D1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-0.0036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32AF3C20" w14:textId="599EFD2B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7A26F25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D8E97E8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266ABB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7D5B4C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4EA06EF0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5C25D329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86BDA9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44AABF9" w14:textId="70AE418E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(0.0070)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3222A43C" w14:textId="54752FC6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603718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D2833A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A53144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03E4DC0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4EA6081F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3D0435B1" w14:textId="0C279F80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7E2555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7CFD78DF" w14:textId="6815D9B2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-0.0077</w:t>
            </w:r>
            <w:r w:rsidRPr="00C32474">
              <w:rPr>
                <w:szCs w:val="24"/>
                <w:vertAlign w:val="superscript"/>
              </w:rPr>
              <w:t>**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658C91C7" w14:textId="2EFB44A3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CC16E4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3AFDA8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C6047B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4ACE27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26E76B43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52927782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311837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2B526806" w14:textId="294D7E46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(0.0030)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57FFA5CB" w14:textId="1BE8D014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588485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84C2B8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D2E2EB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FC3BC95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248782F2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2A9525F9" w14:textId="1F01ED1B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1F160B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67AF8B89" w14:textId="1CF1F988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-0.0086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36DE8E56" w14:textId="40453D74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3073AA8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7620877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6EB710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15B20E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11B32C96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7DB74445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9246C5A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25568D3B" w14:textId="09FE8F6E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(0.0054)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7AC2FA68" w14:textId="092D84AB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50D64F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DE80578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92691F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7BB054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73541397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3DDC497F" w14:textId="05310C9E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2009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F13C2BE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F7568D8" w14:textId="05D12B35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46FC57E1" w14:textId="7666E9A9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9C4208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420304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1E838A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4D349D8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61E43A1D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7B807B04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0434F35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5B37794" w14:textId="4473453A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0AFC4FB4" w14:textId="6FBB1CC2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C8A5AA0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2C36260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CA1C3D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4E29CBE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6CCC47CF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0B964401" w14:textId="19576252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E0BFA7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770D9B21" w14:textId="1533AC06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1EBB8932" w14:textId="77DBDFF6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B8B0AC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02A007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6608C3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0F0735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5C31B8BB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73EBB92C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B84024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456EDD71" w14:textId="7A5B0F82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352BB942" w14:textId="307333E5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96EDE95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D5DF08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7E0D17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6D1AAF0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48452583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7A88D6B7" w14:textId="2FA63DC4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9ABEE85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F4FDBBD" w14:textId="126EEA50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6EA22330" w14:textId="1DC6E470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D2CDA4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CBDC628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767BE8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20429C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061E6DF8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1FBCEDC8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E873D5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0058878" w14:textId="441FAABF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2DFAC74E" w14:textId="2980037E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8BCD747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F9B6D6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8C0BB2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4D85328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2092BE48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584C890C" w14:textId="61735F51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E83D94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27F1B47" w14:textId="0DE63742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0B3268A8" w14:textId="7B415B1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7E5999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E424EA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0CF84B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422BDC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59D2A020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389A923E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6BF0E2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6F028B06" w14:textId="53E29898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1CE9364F" w14:textId="4B846856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9D529C0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1AF754E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33400EA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D13C0B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61CFDB58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0055D1AE" w14:textId="3FAA263D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B5DB9D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3C12C78F" w14:textId="3704F335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7759C2D2" w14:textId="6846B308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993DE7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8CB2E5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5BE6E2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5952CEE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4B75A451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7E1EB6ED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998A0D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C98CF28" w14:textId="53F318FC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7B5C9AE1" w14:textId="28E83C2F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AAEA27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89AE13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8BF6AE7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274EAE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72BC7701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7B2D90E3" w14:textId="2A9A8B37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824E41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5B53C371" w14:textId="3012687E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1E1C5006" w14:textId="379AC415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F36BDE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21F80C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D9C784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6BE62A0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0448254E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432E672F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F2CD45E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6D17B535" w14:textId="4D3F87A8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66395FCC" w14:textId="7722D2B6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21CFA4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CB9BE6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CCB062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3B80CF8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015E7156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5ECBC3BA" w14:textId="53EB0B53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7C941F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3FF1ED5C" w14:textId="194428BA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4A209EB8" w14:textId="5EC4BF73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075E51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5E3756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21CEC6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AA522E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5F298066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1F2EA1D9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EF396AF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9ABE17E" w14:textId="66DB223D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5B03BEC0" w14:textId="1AC647DE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9B9A49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1EB953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5C905F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BF6FFD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729C6DBA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562FA704" w14:textId="52A1186E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5C8770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29B88F8" w14:textId="7FBD609D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7D2715BF" w14:textId="332860B2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F7A43A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0828D3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B70B3F3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DB44F0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04C62332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762A7360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6DF04C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38F2F677" w14:textId="1F305ACD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55991EFD" w14:textId="70AE0C20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E46A62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76102A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FAEBA05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D23425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4279795B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4040DD8D" w14:textId="06C7C199" w:rsidR="004C5159" w:rsidRDefault="004C5159" w:rsidP="004C5159">
            <w:pPr>
              <w:jc w:val="right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EBF5F6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2481B259" w14:textId="1D183661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13804065" w14:textId="00516174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A3311D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543F88C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46FB5FB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CA516A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436CA30A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49318049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278662E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0EC1DDFD" w14:textId="44EADACA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0B133D66" w14:textId="1FDD6722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C273377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6EE4C07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EE75C51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CCD7CF9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4A8C4CB0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1E9022ED" w14:textId="0A7F6B0A" w:rsidR="004C5159" w:rsidRDefault="004C5159" w:rsidP="004C5159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D5DCEA4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8B93AD0" w14:textId="00D85007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0.0000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1A98A535" w14:textId="6BF8E2E5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6D06A430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2D5BFA6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D2600AC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5F4974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315FA144" w14:textId="77777777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0366CBE4" w14:textId="77777777" w:rsidR="004C5159" w:rsidRDefault="004C5159" w:rsidP="004C5159">
            <w:pPr>
              <w:jc w:val="center"/>
              <w:rPr>
                <w:i/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09302C2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6DFC8B6C" w14:textId="0582CB74" w:rsidR="004C5159" w:rsidRDefault="004C5159" w:rsidP="004C5159">
            <w:pPr>
              <w:jc w:val="center"/>
              <w:rPr>
                <w:szCs w:val="21"/>
              </w:rPr>
            </w:pPr>
            <w:r w:rsidRPr="00C32474">
              <w:rPr>
                <w:szCs w:val="24"/>
              </w:rPr>
              <w:t>(.)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19A8960A" w14:textId="22768BF5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7390B78D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1DE85BA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20BCDA75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8158297" w14:textId="77777777" w:rsidR="004C5159" w:rsidRDefault="004C5159" w:rsidP="004C5159">
            <w:pPr>
              <w:jc w:val="center"/>
              <w:rPr>
                <w:szCs w:val="21"/>
              </w:rPr>
            </w:pPr>
          </w:p>
        </w:tc>
      </w:tr>
      <w:tr w:rsidR="004C5159" w14:paraId="6356706B" w14:textId="3EB2BE86" w:rsidTr="004C5159"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D3189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Control variables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7656E" w14:textId="126B5861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A7E79" w14:textId="05C3C962" w:rsidR="004C5159" w:rsidRDefault="004C5159" w:rsidP="004C5159">
            <w:pPr>
              <w:jc w:val="center"/>
              <w:rPr>
                <w:szCs w:val="21"/>
              </w:rPr>
            </w:pPr>
            <w:r w:rsidRPr="00214D70">
              <w:rPr>
                <w:szCs w:val="21"/>
              </w:rPr>
              <w:t>Yes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20BD7" w14:textId="1E43DA09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D245B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86FA0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F52A7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27828" w14:textId="77777777" w:rsidR="004C5159" w:rsidRDefault="004C5159" w:rsidP="004C5159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4C5159" w14:paraId="5C6AA8F4" w14:textId="4D52F51E" w:rsidTr="004C5159">
        <w:tc>
          <w:tcPr>
            <w:tcW w:w="10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397F5" w14:textId="77777777" w:rsidR="004C5159" w:rsidRDefault="004C5159" w:rsidP="004C515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Individual FE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A3BB5" w14:textId="3B2A316B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0057F" w14:textId="431161F7" w:rsidR="004C5159" w:rsidRDefault="004C5159" w:rsidP="004C5159">
            <w:pPr>
              <w:jc w:val="center"/>
              <w:rPr>
                <w:szCs w:val="21"/>
              </w:rPr>
            </w:pPr>
            <w:r w:rsidRPr="00214D70">
              <w:rPr>
                <w:szCs w:val="21"/>
              </w:rPr>
              <w:t>Yes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958BD" w14:textId="0646D6EF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E101F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D375A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1331E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2BAF2" w14:textId="77777777" w:rsidR="004C5159" w:rsidRDefault="004C5159" w:rsidP="004C5159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4C5159" w14:paraId="140006A0" w14:textId="416FF184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02E06EBD" w14:textId="77777777" w:rsidR="004C5159" w:rsidRDefault="004C5159" w:rsidP="004C515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Year FE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9415DD9" w14:textId="5CB6A7D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125C7F5F" w14:textId="0CE8257D" w:rsidR="004C5159" w:rsidRDefault="004C5159" w:rsidP="004C5159">
            <w:pPr>
              <w:jc w:val="center"/>
              <w:rPr>
                <w:szCs w:val="21"/>
              </w:rPr>
            </w:pPr>
            <w:r w:rsidRPr="00214D70">
              <w:rPr>
                <w:szCs w:val="21"/>
              </w:rPr>
              <w:t>Yes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7704F0D2" w14:textId="123CFD89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3978FEC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878FCDE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489A9F7" w14:textId="77777777" w:rsidR="004C5159" w:rsidRDefault="004C5159" w:rsidP="004C515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04A2FFE" w14:textId="77777777" w:rsidR="004C5159" w:rsidRDefault="004C5159" w:rsidP="004C5159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4C5159" w14:paraId="2EFCA66F" w14:textId="232D2561" w:rsidTr="004C5159"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</w:tcPr>
          <w:p w14:paraId="600AF48D" w14:textId="77777777" w:rsidR="004C5159" w:rsidRDefault="004C5159" w:rsidP="004C515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191ECD64" w14:textId="6651D85E" w:rsidR="004C5159" w:rsidRDefault="004C5159" w:rsidP="004C5159">
            <w:pPr>
              <w:jc w:val="center"/>
              <w:rPr>
                <w:szCs w:val="24"/>
              </w:rPr>
            </w:pPr>
            <w:r w:rsidRPr="0083212A">
              <w:rPr>
                <w:szCs w:val="24"/>
              </w:rPr>
              <w:t>0.0318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</w:tcPr>
          <w:p w14:paraId="6A5C541F" w14:textId="40F2EBE0" w:rsidR="004C5159" w:rsidRDefault="004C5159" w:rsidP="004C5159">
            <w:pPr>
              <w:jc w:val="center"/>
              <w:rPr>
                <w:szCs w:val="24"/>
              </w:rPr>
            </w:pPr>
            <w:r w:rsidRPr="00C32474">
              <w:rPr>
                <w:szCs w:val="24"/>
              </w:rPr>
              <w:t>0.0457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</w:tcPr>
          <w:p w14:paraId="1F54A98E" w14:textId="03B292BD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0.0279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0DF96862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0.0158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4262921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0.0244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3704B34D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0.0539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</w:tcPr>
          <w:p w14:paraId="4A5F626B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0.0449</w:t>
            </w:r>
          </w:p>
        </w:tc>
      </w:tr>
      <w:tr w:rsidR="004C5159" w14:paraId="65329976" w14:textId="0FF3F1E9" w:rsidTr="004C5159"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9BAF4" w14:textId="77777777" w:rsidR="004C5159" w:rsidRDefault="004C5159" w:rsidP="004C5159">
            <w:pPr>
              <w:widowControl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68D91" w14:textId="6CE67240" w:rsidR="004C5159" w:rsidRDefault="004C5159" w:rsidP="004C5159">
            <w:pPr>
              <w:jc w:val="center"/>
              <w:rPr>
                <w:szCs w:val="24"/>
              </w:rPr>
            </w:pPr>
            <w:r w:rsidRPr="0083212A">
              <w:rPr>
                <w:szCs w:val="24"/>
              </w:rPr>
              <w:t>3562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39961" w14:textId="424FC472" w:rsidR="004C5159" w:rsidRDefault="004C5159" w:rsidP="004C5159">
            <w:pPr>
              <w:jc w:val="center"/>
              <w:rPr>
                <w:szCs w:val="24"/>
              </w:rPr>
            </w:pPr>
            <w:r w:rsidRPr="00C32474">
              <w:rPr>
                <w:szCs w:val="24"/>
              </w:rPr>
              <w:t>3690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5F930" w14:textId="3C31F0FF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14595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5520D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2031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96542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14595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E7915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5874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7E7E1" w14:textId="77777777" w:rsidR="004C5159" w:rsidRDefault="004C5159" w:rsidP="004C51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7412</w:t>
            </w:r>
          </w:p>
        </w:tc>
      </w:tr>
    </w:tbl>
    <w:p w14:paraId="61361FF4" w14:textId="32E36AAB" w:rsidR="00153E9E" w:rsidRDefault="00153E9E" w:rsidP="00153E9E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 xml:space="preserve">Notes: (a) ***, **, and * denote significance at the 1%, 5%, and 1% levels, respectively; (b) values in parentheses </w:t>
      </w:r>
      <w:r>
        <w:rPr>
          <w:rFonts w:eastAsia="Times New Roman"/>
          <w:kern w:val="0"/>
          <w:sz w:val="18"/>
          <w:szCs w:val="20"/>
          <w:lang w:eastAsia="en-US"/>
        </w:rPr>
        <w:lastRenderedPageBreak/>
        <w:t xml:space="preserve">denotes clustered robust standard errors (at the city level); and (c) all the secondary and three interaction terms of </w:t>
      </w:r>
      <w:r w:rsidR="003D4F07">
        <w:rPr>
          <w:rFonts w:eastAsia="Times New Roman"/>
          <w:i/>
          <w:kern w:val="0"/>
          <w:sz w:val="18"/>
          <w:szCs w:val="20"/>
          <w:lang w:eastAsia="en-US"/>
        </w:rPr>
        <w:t>ln</w:t>
      </w:r>
      <w:r w:rsidR="00DD2587">
        <w:rPr>
          <w:rFonts w:eastAsia="Times New Roman"/>
          <w:i/>
          <w:kern w:val="0"/>
          <w:sz w:val="18"/>
          <w:szCs w:val="20"/>
          <w:lang w:eastAsia="en-US"/>
        </w:rPr>
        <w:t>ur_pop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kern w:val="0"/>
          <w:sz w:val="18"/>
          <w:szCs w:val="20"/>
        </w:rPr>
        <w:t>year dummy variable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and </w:t>
      </w:r>
      <w:r>
        <w:rPr>
          <w:rFonts w:eastAsia="Times New Roman"/>
          <w:i/>
          <w:kern w:val="0"/>
          <w:sz w:val="18"/>
          <w:szCs w:val="20"/>
          <w:lang w:eastAsia="en-US"/>
        </w:rPr>
        <w:t>lnwsav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(</w:t>
      </w:r>
      <w:r>
        <w:rPr>
          <w:rFonts w:eastAsia="Times New Roman"/>
          <w:i/>
          <w:kern w:val="0"/>
          <w:sz w:val="18"/>
          <w:szCs w:val="20"/>
          <w:lang w:eastAsia="en-US"/>
        </w:rPr>
        <w:t>lnsav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rFonts w:eastAsia="Times New Roman"/>
          <w:i/>
          <w:kern w:val="0"/>
          <w:sz w:val="18"/>
          <w:szCs w:val="20"/>
          <w:lang w:eastAsia="en-US"/>
        </w:rPr>
        <w:t>lngrass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rFonts w:eastAsia="Times New Roman"/>
          <w:i/>
          <w:kern w:val="0"/>
          <w:sz w:val="18"/>
          <w:szCs w:val="20"/>
          <w:lang w:eastAsia="en-US"/>
        </w:rPr>
        <w:t>lnpw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or </w:t>
      </w:r>
      <w:r>
        <w:rPr>
          <w:rFonts w:eastAsia="Times New Roman"/>
          <w:i/>
          <w:kern w:val="0"/>
          <w:sz w:val="18"/>
          <w:szCs w:val="20"/>
          <w:lang w:eastAsia="en-US"/>
        </w:rPr>
        <w:t>lncrop</w:t>
      </w:r>
      <w:r>
        <w:rPr>
          <w:rFonts w:eastAsia="Times New Roman"/>
          <w:kern w:val="0"/>
          <w:sz w:val="18"/>
          <w:szCs w:val="20"/>
          <w:lang w:eastAsia="en-US"/>
        </w:rPr>
        <w:t>)</w:t>
      </w:r>
      <w:r>
        <w:rPr>
          <w:kern w:val="0"/>
          <w:sz w:val="18"/>
          <w:szCs w:val="20"/>
        </w:rPr>
        <w:t xml:space="preserve"> were also controlled.</w:t>
      </w:r>
    </w:p>
    <w:p w14:paraId="7474B68B" w14:textId="77777777" w:rsidR="006C15BB" w:rsidRDefault="006C15BB"/>
    <w:p w14:paraId="3C8BE9B5" w14:textId="77777777" w:rsidR="00153E9E" w:rsidRDefault="00153E9E" w:rsidP="00153E9E">
      <w:pPr>
        <w:spacing w:line="360" w:lineRule="auto"/>
        <w:rPr>
          <w:bCs/>
          <w:sz w:val="24"/>
          <w:szCs w:val="24"/>
        </w:rPr>
      </w:pPr>
    </w:p>
    <w:p w14:paraId="0AF9DA12" w14:textId="2CC97BCD" w:rsidR="00746D09" w:rsidRDefault="00746D09" w:rsidP="00746D09">
      <w:pPr>
        <w:keepNext/>
        <w:widowControl/>
        <w:outlineLvl w:val="1"/>
        <w:rPr>
          <w:rFonts w:eastAsia="黑体"/>
          <w:b/>
        </w:rPr>
      </w:pPr>
      <w:r>
        <w:rPr>
          <w:rFonts w:eastAsia="Times New Roman"/>
          <w:b/>
        </w:rPr>
        <w:t>Appendix Table S</w:t>
      </w:r>
      <w:r w:rsidR="00A00039">
        <w:rPr>
          <w:rFonts w:eastAsia="Times New Roman"/>
          <w:b/>
        </w:rPr>
        <w:t>5</w:t>
      </w:r>
      <w:r>
        <w:rPr>
          <w:rFonts w:eastAsia="Times New Roman"/>
          <w:b/>
        </w:rPr>
        <w:t xml:space="preserve">. </w:t>
      </w:r>
      <w:r>
        <w:rPr>
          <w:szCs w:val="21"/>
        </w:rPr>
        <w:t xml:space="preserve">The relationship between </w:t>
      </w:r>
      <w:r w:rsidR="00E174DC">
        <w:rPr>
          <w:szCs w:val="21"/>
        </w:rPr>
        <w:t>rural-urban migration</w:t>
      </w:r>
      <w:r>
        <w:rPr>
          <w:szCs w:val="21"/>
        </w:rPr>
        <w:t xml:space="preserve"> (</w:t>
      </w:r>
      <w:r>
        <w:rPr>
          <w:i/>
          <w:szCs w:val="21"/>
        </w:rPr>
        <w:t>ln</w:t>
      </w:r>
      <w:r w:rsidR="00DD2587">
        <w:rPr>
          <w:i/>
          <w:szCs w:val="21"/>
        </w:rPr>
        <w:t>ur_pop</w:t>
      </w:r>
      <w:r>
        <w:rPr>
          <w:szCs w:val="21"/>
        </w:rPr>
        <w:t xml:space="preserve">) and </w:t>
      </w:r>
      <w:r>
        <w:rPr>
          <w:rFonts w:hint="eastAsia"/>
          <w:szCs w:val="21"/>
        </w:rPr>
        <w:t>rural aboveground biomass carbon density</w:t>
      </w:r>
      <w:r>
        <w:rPr>
          <w:szCs w:val="21"/>
        </w:rPr>
        <w:t xml:space="preserve"> (</w:t>
      </w:r>
      <w:r>
        <w:rPr>
          <w:rFonts w:hint="eastAsia"/>
          <w:i/>
          <w:szCs w:val="21"/>
        </w:rPr>
        <w:t>ln</w:t>
      </w:r>
      <w:r w:rsidR="00DD2587">
        <w:rPr>
          <w:rFonts w:hint="eastAsia"/>
          <w:i/>
          <w:szCs w:val="21"/>
        </w:rPr>
        <w:t>r_agbc</w:t>
      </w:r>
      <w:r>
        <w:rPr>
          <w:szCs w:val="21"/>
        </w:rPr>
        <w:t>) under different levels of urban-rural ecological inequality (</w:t>
      </w:r>
      <w:r>
        <w:rPr>
          <w:i/>
          <w:szCs w:val="21"/>
        </w:rPr>
        <w:t>lnuregap)</w:t>
      </w:r>
      <w:r>
        <w:rPr>
          <w:szCs w:val="21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58"/>
        <w:gridCol w:w="2224"/>
        <w:gridCol w:w="2224"/>
      </w:tblGrid>
      <w:tr w:rsidR="00207DCD" w14:paraId="04BF5B40" w14:textId="79E52A3B" w:rsidTr="00207DCD">
        <w:tc>
          <w:tcPr>
            <w:tcW w:w="23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F8FC6" w14:textId="77777777" w:rsidR="00207DCD" w:rsidRDefault="00207DCD" w:rsidP="001C0E47">
            <w:pPr>
              <w:jc w:val="left"/>
              <w:rPr>
                <w:szCs w:val="21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FDD72" w14:textId="1468DB97" w:rsidR="00207DCD" w:rsidRDefault="00207DCD" w:rsidP="00207DC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(1)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212AA" w14:textId="0B92183C" w:rsidR="00207DCD" w:rsidRDefault="00207DCD" w:rsidP="00207D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2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)</w:t>
            </w:r>
          </w:p>
        </w:tc>
      </w:tr>
      <w:tr w:rsidR="00207DCD" w14:paraId="0CAE813B" w14:textId="69E30010" w:rsidTr="00207DCD">
        <w:tc>
          <w:tcPr>
            <w:tcW w:w="2322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C1C4B0A" w14:textId="77777777" w:rsidR="00207DCD" w:rsidRDefault="00207DCD" w:rsidP="001C0E47">
            <w:pPr>
              <w:jc w:val="left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EB4E47D" w14:textId="6E6D63F4" w:rsidR="00207DCD" w:rsidRDefault="00207DCD" w:rsidP="001C0E47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4864CC4" w14:textId="70A51969" w:rsidR="00207DCD" w:rsidRDefault="00207DCD" w:rsidP="001C0E47">
            <w:pPr>
              <w:jc w:val="center"/>
              <w:rPr>
                <w:i/>
              </w:rPr>
            </w:pPr>
            <w:r>
              <w:rPr>
                <w:i/>
                <w:szCs w:val="21"/>
              </w:rPr>
              <w:t>lnuregap</w:t>
            </w:r>
          </w:p>
        </w:tc>
      </w:tr>
      <w:tr w:rsidR="00207DCD" w14:paraId="79720750" w14:textId="6F3BC4B5" w:rsidTr="00207DCD">
        <w:tc>
          <w:tcPr>
            <w:tcW w:w="2322" w:type="pct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14:paraId="1DA0648A" w14:textId="77777777" w:rsidR="00207DCD" w:rsidRDefault="00207DCD" w:rsidP="001C0E47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14:paraId="381E3207" w14:textId="77777777" w:rsidR="00207DCD" w:rsidRDefault="00207DCD" w:rsidP="001C0E47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14:paraId="62F634DC" w14:textId="77777777" w:rsidR="00207DCD" w:rsidRDefault="00207DCD" w:rsidP="001C0E47">
            <w:pPr>
              <w:jc w:val="center"/>
              <w:rPr>
                <w:i/>
                <w:szCs w:val="21"/>
              </w:rPr>
            </w:pPr>
          </w:p>
        </w:tc>
      </w:tr>
      <w:tr w:rsidR="00207DCD" w14:paraId="5F8FC841" w14:textId="1A56C559" w:rsidTr="00207DCD">
        <w:tc>
          <w:tcPr>
            <w:tcW w:w="23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F80EC" w14:textId="411A5F7B" w:rsidR="00207DCD" w:rsidRDefault="00207DCD" w:rsidP="001C0E47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lnur_pop×lnuregap in 2006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BBAF2" w14:textId="77777777" w:rsidR="00207DCD" w:rsidRDefault="00207DCD" w:rsidP="001C0E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0.0066</w:t>
            </w:r>
            <w:r>
              <w:rPr>
                <w:szCs w:val="24"/>
                <w:vertAlign w:val="superscript"/>
              </w:rPr>
              <w:t>***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DB09E" w14:textId="77777777" w:rsidR="00207DCD" w:rsidRDefault="00207DCD" w:rsidP="001C0E47">
            <w:pPr>
              <w:jc w:val="center"/>
              <w:rPr>
                <w:szCs w:val="24"/>
              </w:rPr>
            </w:pPr>
          </w:p>
        </w:tc>
      </w:tr>
      <w:tr w:rsidR="00207DCD" w14:paraId="4B40DD16" w14:textId="0CCD433E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2A02467F" w14:textId="77777777" w:rsidR="00207DCD" w:rsidRDefault="00207DCD" w:rsidP="001C0E47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C6C8BED" w14:textId="77777777" w:rsidR="00207DCD" w:rsidRDefault="00207DCD" w:rsidP="001C0E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(0.0021)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39994A96" w14:textId="77777777" w:rsidR="00207DCD" w:rsidRDefault="00207DCD" w:rsidP="001C0E47">
            <w:pPr>
              <w:jc w:val="center"/>
              <w:rPr>
                <w:szCs w:val="24"/>
              </w:rPr>
            </w:pPr>
          </w:p>
        </w:tc>
      </w:tr>
      <w:tr w:rsidR="00207DCD" w14:paraId="56954501" w14:textId="48CF24A6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126E749B" w14:textId="0DF208CA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2006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4C6EED5F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4DBDCB12" w14:textId="1FD64F6B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0.0783</w:t>
            </w:r>
            <w:r w:rsidRPr="002C1BE1">
              <w:rPr>
                <w:szCs w:val="24"/>
                <w:vertAlign w:val="superscript"/>
              </w:rPr>
              <w:t>*</w:t>
            </w:r>
          </w:p>
        </w:tc>
      </w:tr>
      <w:tr w:rsidR="00207DCD" w14:paraId="58DC6B49" w14:textId="0524586B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37851BFE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A004ED0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E60C368" w14:textId="7BB17064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(0.0401)</w:t>
            </w:r>
          </w:p>
        </w:tc>
      </w:tr>
      <w:tr w:rsidR="00207DCD" w14:paraId="302D9F87" w14:textId="41355202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1B0CB4AD" w14:textId="77F70DA8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2007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1A93B904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3597FFC7" w14:textId="6131B931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0.0289</w:t>
            </w:r>
          </w:p>
        </w:tc>
      </w:tr>
      <w:tr w:rsidR="00207DCD" w14:paraId="56782241" w14:textId="233C4219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614DC60C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03AE72D6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9C07386" w14:textId="4B9A7939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(0.0200)</w:t>
            </w:r>
          </w:p>
        </w:tc>
      </w:tr>
      <w:tr w:rsidR="00207DCD" w14:paraId="1041950A" w14:textId="471CCF98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59C6FF63" w14:textId="69F82BC4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2008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BC0D894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3754D3FC" w14:textId="0029532E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-0.0141</w:t>
            </w:r>
          </w:p>
        </w:tc>
      </w:tr>
      <w:tr w:rsidR="00207DCD" w14:paraId="7C4DAAD0" w14:textId="4C553540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3EFF49FE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70B574C5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7BE8B5C2" w14:textId="4C68CC86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(0.0190)</w:t>
            </w:r>
          </w:p>
        </w:tc>
      </w:tr>
      <w:tr w:rsidR="00207DCD" w14:paraId="62599CA5" w14:textId="2991C7B1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4A9EFA81" w14:textId="441F8E5C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2009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3C88ACCA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8A6A0A6" w14:textId="6B7B0F17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-0.0149</w:t>
            </w:r>
          </w:p>
        </w:tc>
      </w:tr>
      <w:tr w:rsidR="00207DCD" w14:paraId="11A37C00" w14:textId="0B6DE7DC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22DB48EC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27FF33E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12649773" w14:textId="6AFEC87C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(0.0207)</w:t>
            </w:r>
          </w:p>
        </w:tc>
      </w:tr>
      <w:tr w:rsidR="00207DCD" w14:paraId="1362AB56" w14:textId="3812D6EB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47D8C3BF" w14:textId="21172216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2010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88C248A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45CBBB6E" w14:textId="4B5E22E0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-0.1281</w:t>
            </w:r>
            <w:r w:rsidRPr="002C1BE1">
              <w:rPr>
                <w:szCs w:val="24"/>
                <w:vertAlign w:val="superscript"/>
              </w:rPr>
              <w:t>***</w:t>
            </w:r>
          </w:p>
        </w:tc>
      </w:tr>
      <w:tr w:rsidR="00207DCD" w14:paraId="7052CA58" w14:textId="33E23E6F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4B53B69E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43034AA1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0981E924" w14:textId="756CBF84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(0.0419)</w:t>
            </w:r>
          </w:p>
        </w:tc>
      </w:tr>
      <w:tr w:rsidR="00207DCD" w14:paraId="6FB185A1" w14:textId="57D9C220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3329733A" w14:textId="3E035725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2011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64E2E67F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7F91A5E" w14:textId="67FC2A7B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-0.1652</w:t>
            </w:r>
            <w:r w:rsidRPr="002C1BE1">
              <w:rPr>
                <w:szCs w:val="24"/>
                <w:vertAlign w:val="superscript"/>
              </w:rPr>
              <w:t>***</w:t>
            </w:r>
          </w:p>
        </w:tc>
      </w:tr>
      <w:tr w:rsidR="00207DCD" w14:paraId="678BCF5A" w14:textId="0A7572B3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0860561F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0A57DB7C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6BDFBBE" w14:textId="4FF69084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(0.0589)</w:t>
            </w:r>
          </w:p>
        </w:tc>
      </w:tr>
      <w:tr w:rsidR="00207DCD" w14:paraId="1BA26743" w14:textId="516F8323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799EAF72" w14:textId="3B2EAC62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2012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E7A79E0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3E06AAC2" w14:textId="4112FE01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-0.1428</w:t>
            </w:r>
            <w:r w:rsidRPr="002C1BE1">
              <w:rPr>
                <w:szCs w:val="24"/>
                <w:vertAlign w:val="superscript"/>
              </w:rPr>
              <w:t>***</w:t>
            </w:r>
          </w:p>
        </w:tc>
      </w:tr>
      <w:tr w:rsidR="00207DCD" w14:paraId="2345FD21" w14:textId="20D1B489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4060237F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3E0A1149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2807C05E" w14:textId="10A75557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(0.0477)</w:t>
            </w:r>
          </w:p>
        </w:tc>
      </w:tr>
      <w:tr w:rsidR="00207DCD" w14:paraId="2A13A4F9" w14:textId="4C6B8C65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4F0CAC23" w14:textId="4994630D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2013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4ADA0C38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4F5EC03" w14:textId="7E81B06F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-0.0936</w:t>
            </w:r>
            <w:r w:rsidRPr="002C1BE1">
              <w:rPr>
                <w:szCs w:val="24"/>
                <w:vertAlign w:val="superscript"/>
              </w:rPr>
              <w:t>*</w:t>
            </w:r>
          </w:p>
        </w:tc>
      </w:tr>
      <w:tr w:rsidR="00207DCD" w14:paraId="2B33D90C" w14:textId="796C0973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4EACBC1F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D373D34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40B3833A" w14:textId="505A9D9E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(0.0499)</w:t>
            </w:r>
          </w:p>
        </w:tc>
      </w:tr>
      <w:tr w:rsidR="00207DCD" w14:paraId="6BD23625" w14:textId="41BE2B0D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7F1A5D13" w14:textId="5396A3A3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2014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43248A16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3786698A" w14:textId="3F5D83A6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-0.1916</w:t>
            </w:r>
            <w:r w:rsidRPr="002C1BE1">
              <w:rPr>
                <w:szCs w:val="24"/>
                <w:vertAlign w:val="superscript"/>
              </w:rPr>
              <w:t>***</w:t>
            </w:r>
          </w:p>
        </w:tc>
      </w:tr>
      <w:tr w:rsidR="00207DCD" w14:paraId="3A283D93" w14:textId="3A8BA87A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7A742692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F50CF29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1ACB25E4" w14:textId="01905B90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(0.0471)</w:t>
            </w:r>
          </w:p>
        </w:tc>
      </w:tr>
      <w:tr w:rsidR="00207DCD" w14:paraId="71FD7245" w14:textId="7E795FEF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34CEF689" w14:textId="745EF527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2015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13EC797D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1162584D" w14:textId="1A155824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-0.2091</w:t>
            </w:r>
            <w:r w:rsidRPr="002C1BE1">
              <w:rPr>
                <w:szCs w:val="24"/>
                <w:vertAlign w:val="superscript"/>
              </w:rPr>
              <w:t>***</w:t>
            </w:r>
          </w:p>
        </w:tc>
      </w:tr>
      <w:tr w:rsidR="00207DCD" w14:paraId="54E0F0AC" w14:textId="04E23AD9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2315B44F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2E718AA7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75F84522" w14:textId="3FE312BA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(0.0485)</w:t>
            </w:r>
          </w:p>
        </w:tc>
      </w:tr>
      <w:tr w:rsidR="00207DCD" w14:paraId="16D24B5E" w14:textId="5081334B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547DE5AD" w14:textId="7F61FB0D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2016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0BC16F2A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0799AD86" w14:textId="05525103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-0.1991</w:t>
            </w:r>
            <w:r w:rsidRPr="002C1BE1">
              <w:rPr>
                <w:szCs w:val="24"/>
                <w:vertAlign w:val="superscript"/>
              </w:rPr>
              <w:t>***</w:t>
            </w:r>
          </w:p>
        </w:tc>
      </w:tr>
      <w:tr w:rsidR="00207DCD" w14:paraId="31EB7901" w14:textId="2DA2A906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1CA215F7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63042AD1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43B1F9F" w14:textId="41FA9D62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(0.0471)</w:t>
            </w:r>
          </w:p>
        </w:tc>
      </w:tr>
      <w:tr w:rsidR="00207DCD" w14:paraId="440FB76D" w14:textId="7B390BCC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318DF67A" w14:textId="466B56FC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2017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7770F90F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68686AC" w14:textId="46748268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-0.2005</w:t>
            </w:r>
            <w:r w:rsidRPr="002C1BE1">
              <w:rPr>
                <w:szCs w:val="24"/>
                <w:vertAlign w:val="superscript"/>
              </w:rPr>
              <w:t>***</w:t>
            </w:r>
          </w:p>
        </w:tc>
      </w:tr>
      <w:tr w:rsidR="00207DCD" w14:paraId="0FDA8327" w14:textId="01E94E2D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29FC978E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08751CB2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6E68D815" w14:textId="7EBBA665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(0.0498)</w:t>
            </w:r>
          </w:p>
        </w:tc>
      </w:tr>
      <w:tr w:rsidR="00207DCD" w14:paraId="7E22C58E" w14:textId="47367F43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4CE62245" w14:textId="30525081" w:rsidR="00207DCD" w:rsidRDefault="00207DCD" w:rsidP="002C1BE1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2018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5B3E3FCF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10BD11D2" w14:textId="7FEB6FFE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-0.0946</w:t>
            </w:r>
            <w:r w:rsidRPr="002C1BE1">
              <w:rPr>
                <w:szCs w:val="24"/>
                <w:vertAlign w:val="superscript"/>
              </w:rPr>
              <w:t>**</w:t>
            </w:r>
          </w:p>
        </w:tc>
      </w:tr>
      <w:tr w:rsidR="00207DCD" w14:paraId="64E78924" w14:textId="40616F05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1701E53B" w14:textId="77777777" w:rsidR="00207DCD" w:rsidRDefault="00207DCD" w:rsidP="002C1BE1">
            <w:pPr>
              <w:jc w:val="center"/>
              <w:rPr>
                <w:i/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72D4B318" w14:textId="77777777" w:rsidR="00207DCD" w:rsidRDefault="00207DCD" w:rsidP="002C1BE1">
            <w:pPr>
              <w:jc w:val="center"/>
              <w:rPr>
                <w:szCs w:val="21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74ECE276" w14:textId="0634547E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4"/>
              </w:rPr>
              <w:t>(0.0450)</w:t>
            </w:r>
          </w:p>
        </w:tc>
      </w:tr>
      <w:tr w:rsidR="00207DCD" w14:paraId="0CD5B64E" w14:textId="3EB8CC4B" w:rsidTr="00207DCD">
        <w:tc>
          <w:tcPr>
            <w:tcW w:w="23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519CC" w14:textId="77777777" w:rsidR="00207DCD" w:rsidRDefault="00207DCD" w:rsidP="002C1B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Control variables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26265" w14:textId="77777777" w:rsidR="00207DCD" w:rsidRDefault="00207DCD" w:rsidP="002C1B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223CD" w14:textId="293FD9C3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1"/>
              </w:rPr>
              <w:t>Yes</w:t>
            </w:r>
          </w:p>
        </w:tc>
      </w:tr>
      <w:tr w:rsidR="00207DCD" w14:paraId="49B96B22" w14:textId="65A43F0B" w:rsidTr="00207DCD">
        <w:tc>
          <w:tcPr>
            <w:tcW w:w="23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F7A3E" w14:textId="77777777" w:rsidR="00207DCD" w:rsidRDefault="00207DCD" w:rsidP="002C1BE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Individual FE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AC800D" w14:textId="77777777" w:rsidR="00207DCD" w:rsidRDefault="00207DCD" w:rsidP="002C1B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138573" w14:textId="1191D52D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1"/>
              </w:rPr>
              <w:t>Yes</w:t>
            </w:r>
          </w:p>
        </w:tc>
      </w:tr>
      <w:tr w:rsidR="00207DCD" w14:paraId="2EFC3825" w14:textId="2CF381AB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694FCD38" w14:textId="77777777" w:rsidR="00207DCD" w:rsidRDefault="00207DCD" w:rsidP="002C1BE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Year FE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48C0FECF" w14:textId="77777777" w:rsidR="00207DCD" w:rsidRDefault="00207DCD" w:rsidP="002C1B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14C23E63" w14:textId="22ABCFD4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1"/>
              </w:rPr>
              <w:t>Yes</w:t>
            </w:r>
          </w:p>
        </w:tc>
      </w:tr>
      <w:tr w:rsidR="00207DCD" w14:paraId="5CA63C67" w14:textId="7AE01774" w:rsidTr="00207DCD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</w:tcPr>
          <w:p w14:paraId="1D02C154" w14:textId="77777777" w:rsidR="00207DCD" w:rsidRDefault="00207DCD" w:rsidP="002C1BE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1F8C18F5" w14:textId="77777777" w:rsidR="00207DCD" w:rsidRDefault="00207DCD" w:rsidP="002C1BE1">
            <w:pPr>
              <w:jc w:val="center"/>
            </w:pPr>
            <w:r>
              <w:t>0.0280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</w:tcPr>
          <w:p w14:paraId="01F0C5E4" w14:textId="43BC6EED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1"/>
              </w:rPr>
              <w:t>0.2934</w:t>
            </w:r>
          </w:p>
        </w:tc>
      </w:tr>
      <w:tr w:rsidR="00207DCD" w14:paraId="17930C66" w14:textId="0CE45BFA" w:rsidTr="00207DCD">
        <w:tc>
          <w:tcPr>
            <w:tcW w:w="23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82D9B" w14:textId="77777777" w:rsidR="00207DCD" w:rsidRDefault="00207DCD" w:rsidP="002C1BE1">
            <w:pPr>
              <w:widowControl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BE7A9" w14:textId="77777777" w:rsidR="00207DCD" w:rsidRDefault="00207DCD" w:rsidP="002C1BE1">
            <w:pPr>
              <w:jc w:val="center"/>
            </w:pPr>
            <w:r>
              <w:t>14377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93661" w14:textId="2EF847A6" w:rsidR="00207DCD" w:rsidRPr="002C1BE1" w:rsidRDefault="00207DCD" w:rsidP="002C1BE1">
            <w:pPr>
              <w:jc w:val="center"/>
              <w:rPr>
                <w:szCs w:val="21"/>
              </w:rPr>
            </w:pPr>
            <w:r w:rsidRPr="002C1BE1">
              <w:rPr>
                <w:szCs w:val="21"/>
              </w:rPr>
              <w:t>14927</w:t>
            </w:r>
          </w:p>
        </w:tc>
      </w:tr>
    </w:tbl>
    <w:p w14:paraId="7F4F5BE6" w14:textId="1F5533FC" w:rsidR="00746D09" w:rsidRDefault="00746D09" w:rsidP="00746D09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 xml:space="preserve">Notes: (a) ***, **, and * denote significance at the 1%, 5%, and 1% levels, respectively; (b) values in parentheses </w:t>
      </w:r>
      <w:r>
        <w:rPr>
          <w:rFonts w:eastAsia="Times New Roman"/>
          <w:kern w:val="0"/>
          <w:sz w:val="18"/>
          <w:szCs w:val="20"/>
          <w:lang w:eastAsia="en-US"/>
        </w:rPr>
        <w:lastRenderedPageBreak/>
        <w:t xml:space="preserve">denotes clustered robust standard errors (at the city level); and (c) all the secondary and three interaction terms of </w:t>
      </w:r>
      <w:r>
        <w:rPr>
          <w:rFonts w:eastAsia="Times New Roman"/>
          <w:i/>
          <w:kern w:val="0"/>
          <w:sz w:val="18"/>
          <w:szCs w:val="20"/>
          <w:lang w:eastAsia="en-US"/>
        </w:rPr>
        <w:t>ln</w:t>
      </w:r>
      <w:r w:rsidR="00DD2587">
        <w:rPr>
          <w:rFonts w:eastAsia="Times New Roman"/>
          <w:i/>
          <w:kern w:val="0"/>
          <w:sz w:val="18"/>
          <w:szCs w:val="20"/>
          <w:lang w:eastAsia="en-US"/>
        </w:rPr>
        <w:t>ur_pop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kern w:val="0"/>
          <w:sz w:val="18"/>
          <w:szCs w:val="20"/>
        </w:rPr>
        <w:t>year dummy variable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and </w:t>
      </w:r>
      <w:r>
        <w:rPr>
          <w:rFonts w:eastAsia="Times New Roman"/>
          <w:i/>
          <w:kern w:val="0"/>
          <w:sz w:val="18"/>
          <w:szCs w:val="20"/>
          <w:lang w:eastAsia="en-US"/>
        </w:rPr>
        <w:t>lnuregap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</w:t>
      </w:r>
      <w:r>
        <w:rPr>
          <w:kern w:val="0"/>
          <w:sz w:val="18"/>
          <w:szCs w:val="20"/>
        </w:rPr>
        <w:t>were also controlled.</w:t>
      </w:r>
    </w:p>
    <w:p w14:paraId="22858543" w14:textId="77777777" w:rsidR="00746D09" w:rsidRDefault="00746D09" w:rsidP="00746D09"/>
    <w:p w14:paraId="48395BBD" w14:textId="10779A19" w:rsidR="00A00039" w:rsidRDefault="00A00039" w:rsidP="00A00039">
      <w:pPr>
        <w:keepNext/>
        <w:widowControl/>
        <w:outlineLvl w:val="1"/>
        <w:rPr>
          <w:szCs w:val="21"/>
        </w:rPr>
      </w:pPr>
      <w:r>
        <w:rPr>
          <w:rFonts w:eastAsia="Times New Roman"/>
          <w:b/>
        </w:rPr>
        <w:t>Appendix Table S</w:t>
      </w:r>
      <w:r w:rsidR="00802FD2">
        <w:rPr>
          <w:rFonts w:eastAsia="Times New Roman"/>
          <w:b/>
        </w:rPr>
        <w:t>6</w:t>
      </w:r>
      <w:r>
        <w:rPr>
          <w:rFonts w:eastAsia="Times New Roman"/>
          <w:b/>
        </w:rPr>
        <w:t xml:space="preserve">. </w:t>
      </w:r>
      <w:r>
        <w:rPr>
          <w:szCs w:val="21"/>
        </w:rPr>
        <w:t xml:space="preserve">Discussions on the effects of </w:t>
      </w:r>
      <w:r w:rsidRPr="00127E18">
        <w:rPr>
          <w:i/>
          <w:szCs w:val="21"/>
        </w:rPr>
        <w:t>ln</w:t>
      </w:r>
      <w:r>
        <w:rPr>
          <w:i/>
          <w:szCs w:val="21"/>
        </w:rPr>
        <w:t>ur_pop</w:t>
      </w:r>
      <w:r>
        <w:rPr>
          <w:szCs w:val="21"/>
        </w:rPr>
        <w:t xml:space="preserve"> on</w:t>
      </w:r>
      <w:r w:rsidRPr="00127E18">
        <w:rPr>
          <w:i/>
          <w:szCs w:val="21"/>
        </w:rPr>
        <w:t xml:space="preserve"> ln</w:t>
      </w:r>
      <w:r>
        <w:rPr>
          <w:i/>
          <w:szCs w:val="21"/>
        </w:rPr>
        <w:t>r_agbc</w:t>
      </w:r>
      <w:r>
        <w:rPr>
          <w:szCs w:val="21"/>
        </w:rPr>
        <w:t xml:space="preserve"> and </w:t>
      </w:r>
      <w:r w:rsidRPr="00127E18">
        <w:rPr>
          <w:i/>
          <w:szCs w:val="21"/>
        </w:rPr>
        <w:t xml:space="preserve">lnrn_peaknpp </w:t>
      </w:r>
      <w:r>
        <w:rPr>
          <w:szCs w:val="21"/>
        </w:rPr>
        <w:t xml:space="preserve">(the value of net primary productivity of growth center in rural areas) from the channels of distance between rural forest growth center and urban economic center (i.e., one-year-old trees growth center, </w:t>
      </w:r>
      <w:r>
        <w:rPr>
          <w:i/>
          <w:szCs w:val="21"/>
        </w:rPr>
        <w:t>lnD_tree1</w:t>
      </w:r>
      <w:r>
        <w:rPr>
          <w:szCs w:val="21"/>
        </w:rPr>
        <w:t xml:space="preserve">; </w:t>
      </w:r>
      <w:r>
        <w:rPr>
          <w:bCs/>
          <w:szCs w:val="24"/>
        </w:rPr>
        <w:t>two-to-three-year-old trees</w:t>
      </w:r>
      <w:r>
        <w:rPr>
          <w:szCs w:val="21"/>
        </w:rPr>
        <w:t xml:space="preserve">, </w:t>
      </w:r>
      <w:r>
        <w:rPr>
          <w:i/>
          <w:szCs w:val="21"/>
        </w:rPr>
        <w:t>lnD_tree2</w:t>
      </w:r>
      <w:r>
        <w:rPr>
          <w:szCs w:val="21"/>
        </w:rPr>
        <w:t>; f</w:t>
      </w:r>
      <w:r w:rsidRPr="00CF1E27">
        <w:rPr>
          <w:szCs w:val="21"/>
        </w:rPr>
        <w:t>irst-order difference</w:t>
      </w:r>
      <w:r>
        <w:rPr>
          <w:szCs w:val="21"/>
        </w:rPr>
        <w:t xml:space="preserve"> of </w:t>
      </w:r>
      <w:r>
        <w:rPr>
          <w:i/>
          <w:szCs w:val="21"/>
        </w:rPr>
        <w:t>lnD_tree1</w:t>
      </w:r>
      <w:r>
        <w:rPr>
          <w:szCs w:val="21"/>
        </w:rPr>
        <w:t xml:space="preserve">, </w:t>
      </w:r>
      <w:r>
        <w:rPr>
          <w:rFonts w:hint="eastAsia"/>
          <w:i/>
        </w:rPr>
        <w:t>FD_</w:t>
      </w:r>
      <w:r>
        <w:rPr>
          <w:i/>
        </w:rPr>
        <w:t xml:space="preserve"> l</w:t>
      </w:r>
      <w:r>
        <w:rPr>
          <w:i/>
          <w:szCs w:val="21"/>
        </w:rPr>
        <w:t>nD_tree1</w:t>
      </w:r>
      <w:r>
        <w:rPr>
          <w:szCs w:val="21"/>
        </w:rPr>
        <w:t>; second</w:t>
      </w:r>
      <w:r w:rsidRPr="00CF1E27">
        <w:rPr>
          <w:szCs w:val="21"/>
        </w:rPr>
        <w:t>-order difference</w:t>
      </w:r>
      <w:r>
        <w:rPr>
          <w:szCs w:val="21"/>
        </w:rPr>
        <w:t xml:space="preserve"> of </w:t>
      </w:r>
      <w:r>
        <w:rPr>
          <w:i/>
          <w:szCs w:val="21"/>
        </w:rPr>
        <w:t>lnD_tree1</w:t>
      </w:r>
      <w:r>
        <w:rPr>
          <w:szCs w:val="21"/>
        </w:rPr>
        <w:t xml:space="preserve">, </w:t>
      </w:r>
      <w:r>
        <w:rPr>
          <w:rFonts w:hint="eastAsia"/>
          <w:i/>
        </w:rPr>
        <w:t>FD_</w:t>
      </w:r>
      <w:r>
        <w:rPr>
          <w:i/>
        </w:rPr>
        <w:t xml:space="preserve"> l</w:t>
      </w:r>
      <w:r>
        <w:rPr>
          <w:i/>
          <w:szCs w:val="21"/>
        </w:rPr>
        <w:t>nD_tree2</w:t>
      </w:r>
      <w:r>
        <w:rPr>
          <w:szCs w:val="21"/>
        </w:rPr>
        <w:t>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34"/>
        <w:gridCol w:w="1011"/>
        <w:gridCol w:w="1011"/>
        <w:gridCol w:w="1330"/>
        <w:gridCol w:w="1410"/>
        <w:gridCol w:w="1410"/>
      </w:tblGrid>
      <w:tr w:rsidR="00A00039" w14:paraId="7241F075" w14:textId="77777777" w:rsidTr="00AF49DE">
        <w:tc>
          <w:tcPr>
            <w:tcW w:w="13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1477D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05A7C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BF2E1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(2)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1858B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(3)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CFD3D" w14:textId="77777777" w:rsidR="00A00039" w:rsidRDefault="00A00039" w:rsidP="00AF49DE">
            <w:pPr>
              <w:jc w:val="center"/>
              <w:rPr>
                <w:szCs w:val="21"/>
              </w:rPr>
            </w:pPr>
            <w:r w:rsidRPr="00C620AB">
              <w:rPr>
                <w:szCs w:val="21"/>
              </w:rPr>
              <w:t>(</w:t>
            </w:r>
            <w:r>
              <w:rPr>
                <w:szCs w:val="21"/>
              </w:rPr>
              <w:t>4</w:t>
            </w:r>
            <w:r w:rsidRPr="00C620AB">
              <w:rPr>
                <w:szCs w:val="21"/>
              </w:rPr>
              <w:t>)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BDB89" w14:textId="77777777" w:rsidR="00A00039" w:rsidRDefault="00A00039" w:rsidP="00AF49DE">
            <w:pPr>
              <w:jc w:val="center"/>
              <w:rPr>
                <w:szCs w:val="21"/>
              </w:rPr>
            </w:pPr>
            <w:r w:rsidRPr="00C620AB">
              <w:rPr>
                <w:szCs w:val="21"/>
              </w:rPr>
              <w:t>(</w:t>
            </w:r>
            <w:r>
              <w:rPr>
                <w:szCs w:val="21"/>
              </w:rPr>
              <w:t>5</w:t>
            </w:r>
            <w:r w:rsidRPr="00C620AB">
              <w:rPr>
                <w:szCs w:val="21"/>
              </w:rPr>
              <w:t>)</w:t>
            </w:r>
          </w:p>
        </w:tc>
      </w:tr>
      <w:tr w:rsidR="00A00039" w14:paraId="4D1254C3" w14:textId="77777777" w:rsidTr="00AF49DE">
        <w:tc>
          <w:tcPr>
            <w:tcW w:w="1342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6B2A29A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E14CF93" w14:textId="77777777" w:rsidR="00A00039" w:rsidRDefault="00A00039" w:rsidP="00AF49DE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2F6C2E3E" w14:textId="77777777" w:rsidR="00A00039" w:rsidRDefault="00A00039" w:rsidP="00AF49DE">
            <w:pPr>
              <w:jc w:val="center"/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436D378" w14:textId="77777777" w:rsidR="00A00039" w:rsidRDefault="00A00039" w:rsidP="00AF49DE">
            <w:pPr>
              <w:jc w:val="center"/>
              <w:rPr>
                <w:i/>
              </w:rPr>
            </w:pPr>
            <w:r>
              <w:rPr>
                <w:rFonts w:hint="eastAsia"/>
                <w:i/>
              </w:rPr>
              <w:t>lnr_agbc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265B7F5B" w14:textId="77777777" w:rsidR="00A00039" w:rsidRDefault="00A00039" w:rsidP="00AF49DE">
            <w:pPr>
              <w:jc w:val="center"/>
              <w:rPr>
                <w:i/>
              </w:rPr>
            </w:pPr>
            <w:r w:rsidRPr="00933983">
              <w:rPr>
                <w:i/>
                <w:szCs w:val="21"/>
              </w:rPr>
              <w:t xml:space="preserve">lnrn_peaknpp 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1F319AF4" w14:textId="77777777" w:rsidR="00A00039" w:rsidRDefault="00A00039" w:rsidP="00AF49DE">
            <w:pPr>
              <w:jc w:val="center"/>
              <w:rPr>
                <w:i/>
              </w:rPr>
            </w:pPr>
            <w:r w:rsidRPr="00933983">
              <w:rPr>
                <w:i/>
                <w:szCs w:val="21"/>
              </w:rPr>
              <w:t xml:space="preserve">lnrn_peaknpp </w:t>
            </w:r>
          </w:p>
        </w:tc>
      </w:tr>
      <w:tr w:rsidR="00A00039" w14:paraId="1779759F" w14:textId="77777777" w:rsidTr="00AF49DE">
        <w:tc>
          <w:tcPr>
            <w:tcW w:w="1342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534A99AD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FF65DB5" w14:textId="77777777" w:rsidR="00A00039" w:rsidRDefault="00A00039" w:rsidP="00AF49DE">
            <w:pPr>
              <w:jc w:val="center"/>
              <w:rPr>
                <w:i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5975DD1E" w14:textId="77777777" w:rsidR="00A00039" w:rsidRDefault="00A00039" w:rsidP="00AF49DE">
            <w:pPr>
              <w:jc w:val="center"/>
              <w:rPr>
                <w:i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19B0A530" w14:textId="77777777" w:rsidR="00A00039" w:rsidRDefault="00A00039" w:rsidP="00AF49DE">
            <w:pPr>
              <w:jc w:val="center"/>
              <w:rPr>
                <w:i/>
              </w:rPr>
            </w:pPr>
            <w:r>
              <w:rPr>
                <w:i/>
              </w:rPr>
              <w:t>Low quartile of l</w:t>
            </w:r>
            <w:r>
              <w:rPr>
                <w:i/>
                <w:szCs w:val="21"/>
              </w:rPr>
              <w:t xml:space="preserve">nD_tree1 </w:t>
            </w:r>
            <w:r>
              <w:rPr>
                <w:i/>
              </w:rPr>
              <w:t>&amp; l</w:t>
            </w:r>
            <w:r>
              <w:rPr>
                <w:i/>
                <w:szCs w:val="21"/>
              </w:rPr>
              <w:t>nD_tree2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28BDDB62" w14:textId="77777777" w:rsidR="00A00039" w:rsidRDefault="00A00039" w:rsidP="00AF49DE">
            <w:pPr>
              <w:jc w:val="center"/>
              <w:rPr>
                <w:i/>
              </w:rPr>
            </w:pPr>
            <w:r>
              <w:rPr>
                <w:rFonts w:hint="eastAsia"/>
                <w:i/>
              </w:rPr>
              <w:t>FD_</w:t>
            </w:r>
            <w:r>
              <w:rPr>
                <w:i/>
              </w:rPr>
              <w:t xml:space="preserve"> l</w:t>
            </w:r>
            <w:r>
              <w:rPr>
                <w:i/>
                <w:szCs w:val="21"/>
              </w:rPr>
              <w:t>nD_tree1&lt;0&amp;</w:t>
            </w:r>
            <w:r>
              <w:rPr>
                <w:rFonts w:hint="eastAsia"/>
                <w:i/>
              </w:rPr>
              <w:t xml:space="preserve"> FD_</w:t>
            </w:r>
            <w:r>
              <w:rPr>
                <w:i/>
              </w:rPr>
              <w:t xml:space="preserve"> l</w:t>
            </w:r>
            <w:r>
              <w:rPr>
                <w:i/>
                <w:szCs w:val="21"/>
              </w:rPr>
              <w:t>nD_tree2&lt;0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16961A3E" w14:textId="77777777" w:rsidR="00A00039" w:rsidRDefault="00A00039" w:rsidP="00AF49DE">
            <w:pPr>
              <w:jc w:val="center"/>
              <w:rPr>
                <w:i/>
              </w:rPr>
            </w:pPr>
            <w:r>
              <w:rPr>
                <w:rFonts w:hint="eastAsia"/>
                <w:i/>
              </w:rPr>
              <w:t>FD_</w:t>
            </w:r>
            <w:r>
              <w:rPr>
                <w:i/>
              </w:rPr>
              <w:t xml:space="preserve"> l</w:t>
            </w:r>
            <w:r>
              <w:rPr>
                <w:i/>
                <w:szCs w:val="21"/>
              </w:rPr>
              <w:t>nD_tree1&lt;0&amp;</w:t>
            </w:r>
            <w:r>
              <w:rPr>
                <w:rFonts w:hint="eastAsia"/>
                <w:i/>
              </w:rPr>
              <w:t xml:space="preserve"> FD_</w:t>
            </w:r>
            <w:r>
              <w:rPr>
                <w:i/>
              </w:rPr>
              <w:t xml:space="preserve"> l</w:t>
            </w:r>
            <w:r>
              <w:rPr>
                <w:i/>
                <w:szCs w:val="21"/>
              </w:rPr>
              <w:t>nD_tree2&gt;0</w:t>
            </w:r>
          </w:p>
        </w:tc>
      </w:tr>
      <w:tr w:rsidR="00A00039" w14:paraId="1A9ADA6C" w14:textId="77777777" w:rsidTr="00AF49DE"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29A217F9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lnur_pop×lnD_oshr in 2006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4A7E82AC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7267EACE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17A7D760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1CFE3F24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60C90392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35E2D519" w14:textId="77777777" w:rsidTr="00AF49DE">
        <w:tc>
          <w:tcPr>
            <w:tcW w:w="1342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1BA27AB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D909B12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622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F99D41C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B6B1674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64949A4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49AE8D4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4DC79B98" w14:textId="77777777" w:rsidTr="00AF49DE">
        <w:tc>
          <w:tcPr>
            <w:tcW w:w="1342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A15EFE1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lnur_pop×lnD_wsav in 2006</w:t>
            </w:r>
          </w:p>
        </w:tc>
        <w:tc>
          <w:tcPr>
            <w:tcW w:w="622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6A075BD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622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4D195D3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76D820B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F2290EC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C1E9F07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4EF2DDF6" w14:textId="77777777" w:rsidTr="00AF49DE">
        <w:tc>
          <w:tcPr>
            <w:tcW w:w="1342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DA8FE11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727C8F0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622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C547548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F2419AE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6FA0FD6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23E669A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32B30481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563A1329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lnur_pop×lnD_sav in 2006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CFE0236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7A77DD4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F92E7F0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1D8A554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F4B3166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10F3831F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18C08961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D6310C7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C876128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00A72496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73334EF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2826F44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64191FF9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68F9FE6C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lnur_pop×lnD_grass in 2006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9A25DFC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4FC63D7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18EFA09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51AF753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68EECA3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35A63C07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2EC8FEA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859D289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8EE9308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38B7BC4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917CA39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0B5B323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749244E8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4559AB1D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lnur_pop×lnD_pw in 2006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C0657D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A63D66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325E3D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FA2C3E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242B7C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</w:tr>
      <w:tr w:rsidR="00A00039" w14:paraId="71BC93CD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2A6A67C7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F1BFB8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F8E749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171C98C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F1EF4B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19F278A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</w:tr>
      <w:tr w:rsidR="00A00039" w14:paraId="5E7938B5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6A7F01ED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lnur_pop×lnD_tree1 in 2006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579D503" w14:textId="77777777" w:rsidR="00A00039" w:rsidRDefault="00A00039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-0.0089</w:t>
            </w:r>
            <w:r>
              <w:rPr>
                <w:szCs w:val="24"/>
                <w:vertAlign w:val="superscript"/>
              </w:rPr>
              <w:t>***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DEDADDA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2337543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B2668D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B91410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</w:tr>
      <w:tr w:rsidR="00A00039" w14:paraId="442DB3B9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6B815F4D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D320E39" w14:textId="77777777" w:rsidR="00A00039" w:rsidRDefault="00A00039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(0.0025)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4588748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34AC88C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6FC7235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DB642C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</w:tr>
      <w:tr w:rsidR="00A00039" w14:paraId="2077F749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2854A6B6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lnur_pop×lnD_tree2 in 2006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28C5A2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D6C43D1" w14:textId="77777777" w:rsidR="00A00039" w:rsidRDefault="00A00039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-0.0225</w:t>
            </w:r>
            <w:r>
              <w:rPr>
                <w:szCs w:val="24"/>
                <w:vertAlign w:val="superscript"/>
              </w:rPr>
              <w:t>***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6D72901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F0F13E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07C6D3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</w:tr>
      <w:tr w:rsidR="00A00039" w14:paraId="31078E98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556667D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EA6A160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989C327" w14:textId="77777777" w:rsidR="00A00039" w:rsidRDefault="00A00039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(0.0043)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6510A2D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A4496C8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4594DB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</w:tr>
      <w:tr w:rsidR="00A00039" w14:paraId="1DDB55C7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09F635A3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5746E94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EC2FEB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9B3130B" w14:textId="77777777" w:rsidR="00A00039" w:rsidRDefault="00A00039" w:rsidP="00AF49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375E21">
              <w:rPr>
                <w:szCs w:val="24"/>
              </w:rPr>
              <w:t>.0513784</w:t>
            </w:r>
            <w:r w:rsidRPr="00375E21">
              <w:rPr>
                <w:szCs w:val="24"/>
                <w:vertAlign w:val="superscript"/>
              </w:rPr>
              <w:t>***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5EE4EE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256FAA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</w:tr>
      <w:tr w:rsidR="00A00039" w14:paraId="37E7FDC3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02767D1A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6A9FEB4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29CF1F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9FB98E0" w14:textId="77777777" w:rsidR="00A00039" w:rsidRDefault="00A00039" w:rsidP="00AF49D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>
              <w:rPr>
                <w:szCs w:val="24"/>
              </w:rPr>
              <w:t>0.016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424A4CA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CD2A3E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</w:tr>
      <w:tr w:rsidR="00A00039" w14:paraId="77B8F4D2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59FEF815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5801A18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E75C3B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46E30C44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F5A680B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0.0333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A563196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0.0289</w:t>
            </w:r>
          </w:p>
        </w:tc>
      </w:tr>
      <w:tr w:rsidR="00A00039" w14:paraId="6A89E80E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0D951860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BD4C68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CD231D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46CDFEE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7B8FE45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(0.0149)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EFF7DCD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(0.0241)</w:t>
            </w:r>
          </w:p>
        </w:tc>
      </w:tr>
      <w:tr w:rsidR="00A00039" w14:paraId="4912E1BB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47983EF9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6B4A0C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A89200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099F752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55F331D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038AB5C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-0.0390</w:t>
            </w:r>
          </w:p>
        </w:tc>
      </w:tr>
      <w:tr w:rsidR="00A00039" w14:paraId="2CFAEC80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746A9FC4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980246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4025E1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69E14351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1E070E4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(.)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A5794FA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(0.0240)</w:t>
            </w:r>
          </w:p>
        </w:tc>
      </w:tr>
      <w:tr w:rsidR="00A00039" w14:paraId="5C7966E7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14FC564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C544D77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92CBAA7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4016C24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59E61E4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-0.0332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81E463E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-0.0755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</w:t>
            </w:r>
          </w:p>
        </w:tc>
      </w:tr>
      <w:tr w:rsidR="00A00039" w14:paraId="78101AA2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86D9677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F32384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4A709D0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730459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1EB2B5E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(0.0131)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5EB89BE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(0.0311)</w:t>
            </w:r>
          </w:p>
        </w:tc>
      </w:tr>
      <w:tr w:rsidR="00A00039" w14:paraId="1FC99699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1CDAA62D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B25C06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253D24A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4B73FA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5125458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-0.0199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B3A89E9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-0.0498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</w:t>
            </w:r>
          </w:p>
        </w:tc>
      </w:tr>
      <w:tr w:rsidR="00A00039" w14:paraId="13E93E54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13A33517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7386E1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AE49E81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FA1AA95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819E94D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(0.0131)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517FA46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(0.0287)</w:t>
            </w:r>
          </w:p>
        </w:tc>
      </w:tr>
      <w:tr w:rsidR="00A00039" w14:paraId="10C35933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7608C965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A232053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09BFB13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AFBE976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D381A5F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-0.0360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C58ABCB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-0.0345</w:t>
            </w:r>
          </w:p>
        </w:tc>
      </w:tr>
      <w:tr w:rsidR="00A00039" w14:paraId="45B8CB24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141B3D3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09C6544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AE5C3B6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6B91E71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75A8217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(0.0134)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63DA391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(0.0258)</w:t>
            </w:r>
          </w:p>
        </w:tc>
      </w:tr>
      <w:tr w:rsidR="00A00039" w14:paraId="64250E66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5D55F945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648BA10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F16C42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57705C9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C9DFFD4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46C271B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0.0000</w:t>
            </w:r>
          </w:p>
        </w:tc>
      </w:tr>
      <w:tr w:rsidR="00A00039" w14:paraId="24EB3892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7CA645DA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1D2C47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DC8D8D5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7D335305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504D962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(.)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614541A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(.)</w:t>
            </w:r>
          </w:p>
        </w:tc>
      </w:tr>
      <w:tr w:rsidR="00A00039" w14:paraId="70005020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6EE60BAF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A5B1FD4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4E0C72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1E460E46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09E4FC0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-0.0234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46634B1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-0.0169</w:t>
            </w:r>
          </w:p>
        </w:tc>
      </w:tr>
      <w:tr w:rsidR="00A00039" w14:paraId="3D2EAF13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570EE185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0EE9BE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CE0F9E4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DDF6031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D7A12C3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(0.0151)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F2EB04E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(0.0277)</w:t>
            </w:r>
          </w:p>
        </w:tc>
      </w:tr>
      <w:tr w:rsidR="00A00039" w14:paraId="7E43B9F6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42FF46CA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64B99E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D5B5F86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56C6B27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B5777FB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-0.0375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5A2B697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-0.0669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***</w:t>
            </w:r>
          </w:p>
        </w:tc>
      </w:tr>
      <w:tr w:rsidR="00A00039" w14:paraId="4D8ED8C3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0741FCFE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993620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624AAD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77BBD7F1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C583BE6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(0.0136)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FFED06D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(0.0239)</w:t>
            </w:r>
          </w:p>
        </w:tc>
      </w:tr>
      <w:tr w:rsidR="00A00039" w14:paraId="0D0C98FA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7C1E91A5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BC65AD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3985D66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4743E3BA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2842FF6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-0.0157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430BE97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-0.0452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</w:t>
            </w:r>
          </w:p>
        </w:tc>
      </w:tr>
      <w:tr w:rsidR="00A00039" w14:paraId="1D994566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7555483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F97E713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188BAA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556DE1C6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37B56D9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(0.0127)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DBFAE94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(0.0249)</w:t>
            </w:r>
          </w:p>
        </w:tc>
      </w:tr>
      <w:tr w:rsidR="00A00039" w14:paraId="30635033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1C082788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FE15F33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40E1CB8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C70759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15CFFC5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-0.0272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7CD0C73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-0.0449</w:t>
            </w:r>
          </w:p>
        </w:tc>
      </w:tr>
      <w:tr w:rsidR="00A00039" w14:paraId="63CBE4F9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6D0885BF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AFFECB1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7282954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6AC64C10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460E5C4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(0.0140)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45B7608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(0.0297)</w:t>
            </w:r>
          </w:p>
        </w:tc>
      </w:tr>
      <w:tr w:rsidR="00A00039" w14:paraId="5D30AD32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201C1D05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1920641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A06E9B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4641064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79B4BE7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-0.0214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BBBC2E6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-0.0545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</w:t>
            </w:r>
          </w:p>
        </w:tc>
      </w:tr>
      <w:tr w:rsidR="00A00039" w14:paraId="438AAF8D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2F71477C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7D01E3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624DAD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7EECF57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3911A36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(0.0132)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0A776F0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(0.0266)</w:t>
            </w:r>
          </w:p>
        </w:tc>
      </w:tr>
      <w:tr w:rsidR="00A00039" w14:paraId="638DBCB8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A7D904F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E16099A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E7B5028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4BBEE81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5D9D6B3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-0.0257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10E7AE7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-0.0322</w:t>
            </w:r>
          </w:p>
        </w:tc>
      </w:tr>
      <w:tr w:rsidR="00A00039" w14:paraId="342D0FB3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4F8DBFA7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BFE373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3299391C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B30B1E0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624BBE2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(0.0137)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A48C150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(0.0232)</w:t>
            </w:r>
          </w:p>
        </w:tc>
      </w:tr>
      <w:tr w:rsidR="00A00039" w14:paraId="3B1C29D2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FC0269C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9960DA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C97B257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02A17D30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84C5C27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-0.0148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478031B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-0.0330</w:t>
            </w:r>
          </w:p>
        </w:tc>
      </w:tr>
      <w:tr w:rsidR="00A00039" w14:paraId="1BC2142A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427D3422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845C3D5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776A72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6DF78F2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D3AF0E1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(0.0147)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937C65F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(0.0242)</w:t>
            </w:r>
          </w:p>
        </w:tc>
      </w:tr>
      <w:tr w:rsidR="00A00039" w14:paraId="51AD8937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7F8C4713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38FB078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A71BC23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784B9508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6A139BD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0.0333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230B570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0.0289</w:t>
            </w:r>
          </w:p>
        </w:tc>
      </w:tr>
      <w:tr w:rsidR="00A00039" w14:paraId="635924FB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0975E2D1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A8B2B9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8150F03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7AEDABE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AE961AB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(0.0149)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6548403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(0.0241)</w:t>
            </w:r>
          </w:p>
        </w:tc>
      </w:tr>
      <w:tr w:rsidR="00A00039" w14:paraId="4274FE9D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6DEC8C5E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6D1F487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F9E949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61B8465E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5705D3C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2B5C5DF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-0.0390</w:t>
            </w:r>
          </w:p>
        </w:tc>
      </w:tr>
      <w:tr w:rsidR="00A00039" w14:paraId="2EE8349D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1D589797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ABC4B6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4A6910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1517949D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4AD0C4C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(.)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DBDA177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(0.0240)</w:t>
            </w:r>
          </w:p>
        </w:tc>
      </w:tr>
      <w:tr w:rsidR="00A00039" w14:paraId="30905A1E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1D373178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971988A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5F5DF11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047B6F76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E6FC502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-0.0332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0E5879C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-0.0755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</w:t>
            </w:r>
          </w:p>
        </w:tc>
      </w:tr>
      <w:tr w:rsidR="00A00039" w14:paraId="2FB99051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2CDE00D9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BD35767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5CCEAB3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154BE87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1B1E114B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(0.0131)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B8A3253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(0.0311)</w:t>
            </w:r>
          </w:p>
        </w:tc>
      </w:tr>
      <w:tr w:rsidR="00A00039" w14:paraId="58B8FC42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7CE23822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2009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D905FD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6B9C618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4FF184B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F7E814E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-0.0199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3337915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-0.0498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</w:t>
            </w:r>
          </w:p>
        </w:tc>
      </w:tr>
      <w:tr w:rsidR="00A00039" w14:paraId="26EB8341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4BB263D1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5AC1BB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06B0570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607AB0B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F39965E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(0.0131)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F4A7807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(0.0287)</w:t>
            </w:r>
          </w:p>
        </w:tc>
      </w:tr>
      <w:tr w:rsidR="00A00039" w14:paraId="2C8918A6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34171EDE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60804B6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CA9A0B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028699C5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00C5CA86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-0.0360</w:t>
            </w:r>
            <w:r w:rsidRPr="00CF1E27">
              <w:rPr>
                <w:rFonts w:asciiTheme="minorHAnsi" w:hAnsiTheme="minorHAnsi"/>
                <w:szCs w:val="21"/>
                <w:vertAlign w:val="superscript"/>
              </w:rPr>
              <w:t>***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EF733C0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-0.0345</w:t>
            </w:r>
          </w:p>
        </w:tc>
      </w:tr>
      <w:tr w:rsidR="00A00039" w14:paraId="5E966A8E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22835F1D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24E4A7F7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30C6CB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EB2CAD2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C1BB254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(0.0134)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D952AC3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(0.0258)</w:t>
            </w:r>
          </w:p>
        </w:tc>
      </w:tr>
      <w:tr w:rsidR="00A00039" w14:paraId="51A91F95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4B82C332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lnur_pop in 2011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287276F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600B81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4A36AC7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2C442A03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0.0000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4E0C8723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0.0000</w:t>
            </w:r>
          </w:p>
        </w:tc>
      </w:tr>
      <w:tr w:rsidR="00A00039" w14:paraId="398A3422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602D771C" w14:textId="77777777" w:rsidR="00A00039" w:rsidRDefault="00A00039" w:rsidP="00AF49DE">
            <w:pPr>
              <w:jc w:val="center"/>
              <w:rPr>
                <w:i/>
                <w:szCs w:val="21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B3F6129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97F42A0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022BE113" w14:textId="77777777" w:rsidR="00A00039" w:rsidRDefault="00A00039" w:rsidP="00AF49DE">
            <w:pPr>
              <w:jc w:val="center"/>
              <w:rPr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68664D6C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(.)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7B518EE" w14:textId="77777777" w:rsidR="00A00039" w:rsidRPr="00CF1E27" w:rsidRDefault="00A00039" w:rsidP="00AF49DE">
            <w:pPr>
              <w:jc w:val="center"/>
              <w:rPr>
                <w:rFonts w:asciiTheme="minorHAnsi" w:hAnsiTheme="minorHAnsi"/>
                <w:szCs w:val="21"/>
              </w:rPr>
            </w:pPr>
            <w:r w:rsidRPr="00CF1E27">
              <w:rPr>
                <w:rFonts w:asciiTheme="minorHAnsi" w:hAnsiTheme="minorHAnsi"/>
                <w:szCs w:val="21"/>
              </w:rPr>
              <w:t>(.)</w:t>
            </w:r>
          </w:p>
        </w:tc>
      </w:tr>
      <w:tr w:rsidR="00A00039" w14:paraId="40B6421B" w14:textId="77777777" w:rsidTr="00AF49DE"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ED5BF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Control variables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AA840" w14:textId="77777777" w:rsidR="00A00039" w:rsidRDefault="00A00039" w:rsidP="00AF49DE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56B00" w14:textId="77777777" w:rsidR="00A00039" w:rsidRDefault="00A00039" w:rsidP="00AF49DE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6D157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9D77D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CAAED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78A7EF69" w14:textId="77777777" w:rsidTr="00AF49DE">
        <w:tc>
          <w:tcPr>
            <w:tcW w:w="13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2D0E3" w14:textId="77777777" w:rsidR="00A00039" w:rsidRDefault="00A00039" w:rsidP="00AF49D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Individual FE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46E75" w14:textId="77777777" w:rsidR="00A00039" w:rsidRDefault="00A00039" w:rsidP="00AF49DE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E37C0" w14:textId="77777777" w:rsidR="00A00039" w:rsidRDefault="00A00039" w:rsidP="00AF49DE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D91E7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2F388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56D1F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6850A746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5D989557" w14:textId="77777777" w:rsidR="00A00039" w:rsidRDefault="00A00039" w:rsidP="00AF49D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Year FE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1A610BC" w14:textId="77777777" w:rsidR="00A00039" w:rsidRDefault="00A00039" w:rsidP="00AF49DE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1ADCC5E1" w14:textId="77777777" w:rsidR="00A00039" w:rsidRDefault="00A00039" w:rsidP="00AF49DE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22A00A74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70BDC314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3AF1C649" w14:textId="77777777" w:rsidR="00A00039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6B6AD60E" w14:textId="77777777" w:rsidTr="00AF49DE"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</w:tcPr>
          <w:p w14:paraId="792E1094" w14:textId="77777777" w:rsidR="00A00039" w:rsidRDefault="00A00039" w:rsidP="00AF49D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773EEA09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0.0282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43A5473E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0.032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36AAE59F" w14:textId="77777777" w:rsidR="00A00039" w:rsidRDefault="00A00039" w:rsidP="00AF49DE">
            <w:pPr>
              <w:jc w:val="center"/>
              <w:rPr>
                <w:szCs w:val="21"/>
              </w:rPr>
            </w:pPr>
            <w:r w:rsidRPr="00375E21">
              <w:rPr>
                <w:szCs w:val="21"/>
              </w:rPr>
              <w:t>0.0935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537E545" w14:textId="77777777" w:rsidR="00A00039" w:rsidRPr="00375E21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</w:tcPr>
          <w:p w14:paraId="5C63601B" w14:textId="77777777" w:rsidR="00A00039" w:rsidRPr="00375E21" w:rsidRDefault="00A00039" w:rsidP="00AF49DE">
            <w:pPr>
              <w:jc w:val="center"/>
              <w:rPr>
                <w:szCs w:val="21"/>
              </w:rPr>
            </w:pPr>
          </w:p>
        </w:tc>
      </w:tr>
      <w:tr w:rsidR="00A00039" w14:paraId="0B238655" w14:textId="77777777" w:rsidTr="00AF49DE"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2C6A7" w14:textId="77777777" w:rsidR="00A00039" w:rsidRDefault="00A00039" w:rsidP="00AF49D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BE058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10226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A4431" w14:textId="77777777" w:rsidR="00A00039" w:rsidRDefault="00A00039" w:rsidP="00AF49D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11205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6FCCA" w14:textId="77777777" w:rsidR="00A00039" w:rsidRDefault="00A00039" w:rsidP="00AF49DE">
            <w:pPr>
              <w:jc w:val="center"/>
              <w:rPr>
                <w:szCs w:val="21"/>
              </w:rPr>
            </w:pPr>
            <w:r w:rsidRPr="00375E21">
              <w:rPr>
                <w:szCs w:val="21"/>
              </w:rPr>
              <w:t>4637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CCE4B" w14:textId="77777777" w:rsidR="00A00039" w:rsidRPr="00375E21" w:rsidRDefault="00A00039" w:rsidP="00AF49DE">
            <w:pPr>
              <w:jc w:val="center"/>
              <w:rPr>
                <w:szCs w:val="21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2BEEE" w14:textId="77777777" w:rsidR="00A00039" w:rsidRPr="00375E21" w:rsidRDefault="00A00039" w:rsidP="00AF49DE">
            <w:pPr>
              <w:jc w:val="center"/>
              <w:rPr>
                <w:szCs w:val="21"/>
              </w:rPr>
            </w:pPr>
          </w:p>
        </w:tc>
      </w:tr>
    </w:tbl>
    <w:p w14:paraId="6CE5247F" w14:textId="77777777" w:rsidR="00A00039" w:rsidRDefault="00A00039" w:rsidP="00A00039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 xml:space="preserve">Notes: (a) ***, **, and * denote significance at the 1%, 5%, and 1% levels, respectively; (b) values in parentheses denotes clustered robust standard errors (at the city level); and (c) all the secondary and three interaction terms of </w:t>
      </w:r>
      <w:r>
        <w:rPr>
          <w:rFonts w:eastAsia="Times New Roman"/>
          <w:i/>
          <w:kern w:val="0"/>
          <w:sz w:val="18"/>
          <w:szCs w:val="20"/>
          <w:lang w:eastAsia="en-US"/>
        </w:rPr>
        <w:t>lnur_pop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kern w:val="0"/>
          <w:sz w:val="18"/>
          <w:szCs w:val="20"/>
        </w:rPr>
        <w:t>year dummy variable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and 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lnD_oshr </w:t>
      </w:r>
      <w:r>
        <w:rPr>
          <w:rFonts w:eastAsia="Times New Roman"/>
          <w:kern w:val="0"/>
          <w:sz w:val="18"/>
          <w:szCs w:val="20"/>
          <w:lang w:eastAsia="en-US"/>
        </w:rPr>
        <w:t>(</w:t>
      </w:r>
      <w:r>
        <w:rPr>
          <w:rFonts w:eastAsia="Times New Roman"/>
          <w:i/>
          <w:kern w:val="0"/>
          <w:sz w:val="18"/>
          <w:szCs w:val="20"/>
          <w:lang w:eastAsia="en-US"/>
        </w:rPr>
        <w:t>lnD_wsav</w:t>
      </w:r>
      <w:r>
        <w:rPr>
          <w:rFonts w:eastAsia="Times New Roman"/>
          <w:kern w:val="0"/>
          <w:sz w:val="18"/>
          <w:szCs w:val="20"/>
          <w:lang w:eastAsia="en-US"/>
        </w:rPr>
        <w:t>,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 lnD_sav</w:t>
      </w:r>
      <w:r>
        <w:rPr>
          <w:rFonts w:eastAsia="Times New Roman"/>
          <w:kern w:val="0"/>
          <w:sz w:val="18"/>
          <w:szCs w:val="20"/>
          <w:lang w:eastAsia="en-US"/>
        </w:rPr>
        <w:t>,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 lnD_grass</w:t>
      </w:r>
      <w:r>
        <w:rPr>
          <w:rFonts w:eastAsia="Times New Roman"/>
          <w:kern w:val="0"/>
          <w:sz w:val="18"/>
          <w:szCs w:val="20"/>
          <w:lang w:eastAsia="en-US"/>
        </w:rPr>
        <w:t>,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 lnD_pw, lnD_tree1 </w:t>
      </w:r>
      <w:r>
        <w:rPr>
          <w:rFonts w:eastAsia="Times New Roman"/>
          <w:kern w:val="0"/>
          <w:sz w:val="18"/>
          <w:szCs w:val="20"/>
          <w:lang w:eastAsia="en-US"/>
        </w:rPr>
        <w:t xml:space="preserve">or </w:t>
      </w:r>
      <w:r>
        <w:rPr>
          <w:rFonts w:eastAsia="Times New Roman"/>
          <w:i/>
          <w:kern w:val="0"/>
          <w:sz w:val="18"/>
          <w:szCs w:val="20"/>
          <w:lang w:eastAsia="en-US"/>
        </w:rPr>
        <w:t>lnD_tree2</w:t>
      </w:r>
      <w:r>
        <w:rPr>
          <w:rFonts w:eastAsia="Times New Roman"/>
          <w:kern w:val="0"/>
          <w:sz w:val="18"/>
          <w:szCs w:val="20"/>
          <w:lang w:eastAsia="en-US"/>
        </w:rPr>
        <w:t>)</w:t>
      </w:r>
      <w:r>
        <w:rPr>
          <w:kern w:val="0"/>
          <w:sz w:val="18"/>
          <w:szCs w:val="20"/>
        </w:rPr>
        <w:t xml:space="preserve"> were also controlled.</w:t>
      </w:r>
    </w:p>
    <w:p w14:paraId="2DB61021" w14:textId="77777777" w:rsidR="00A00039" w:rsidRDefault="00A00039" w:rsidP="00A00039"/>
    <w:p w14:paraId="3C957C5C" w14:textId="77777777" w:rsidR="00A00039" w:rsidRDefault="00A00039" w:rsidP="00A00039">
      <w:pPr>
        <w:spacing w:line="360" w:lineRule="auto"/>
        <w:rPr>
          <w:bCs/>
          <w:sz w:val="24"/>
          <w:szCs w:val="24"/>
        </w:rPr>
      </w:pPr>
    </w:p>
    <w:p w14:paraId="5E919E4B" w14:textId="638DFFBA" w:rsidR="00153E9E" w:rsidRDefault="00153E9E" w:rsidP="00153E9E">
      <w:pPr>
        <w:keepNext/>
        <w:widowControl/>
        <w:outlineLvl w:val="1"/>
        <w:rPr>
          <w:szCs w:val="21"/>
        </w:rPr>
      </w:pPr>
      <w:r>
        <w:rPr>
          <w:rFonts w:eastAsia="Times New Roman"/>
          <w:b/>
        </w:rPr>
        <w:t>Appendix Table S</w:t>
      </w:r>
      <w:r w:rsidR="00B47110">
        <w:rPr>
          <w:rFonts w:eastAsia="Times New Roman"/>
          <w:b/>
        </w:rPr>
        <w:t>7</w:t>
      </w:r>
      <w:r>
        <w:rPr>
          <w:rFonts w:eastAsia="Times New Roman"/>
          <w:b/>
        </w:rPr>
        <w:t xml:space="preserve">. </w:t>
      </w:r>
      <w:r>
        <w:rPr>
          <w:szCs w:val="21"/>
        </w:rPr>
        <w:t xml:space="preserve">Discussions on the channels of rural terrestrial vegetation growth center and urban economic center (overall vegetation, </w:t>
      </w:r>
      <w:r>
        <w:rPr>
          <w:i/>
          <w:szCs w:val="21"/>
        </w:rPr>
        <w:t>lnD_o</w:t>
      </w:r>
      <w:r>
        <w:rPr>
          <w:szCs w:val="21"/>
        </w:rPr>
        <w:t xml:space="preserve">; Evergreen Needleleaf Forests, </w:t>
      </w:r>
      <w:r>
        <w:rPr>
          <w:i/>
          <w:szCs w:val="21"/>
        </w:rPr>
        <w:t>lnD_enf</w:t>
      </w:r>
      <w:r>
        <w:rPr>
          <w:szCs w:val="21"/>
        </w:rPr>
        <w:t xml:space="preserve">; </w:t>
      </w:r>
      <w:r>
        <w:rPr>
          <w:szCs w:val="21"/>
        </w:rPr>
        <w:lastRenderedPageBreak/>
        <w:t xml:space="preserve">Evergreen Broadleaf Forests, </w:t>
      </w:r>
      <w:r>
        <w:rPr>
          <w:i/>
          <w:szCs w:val="21"/>
        </w:rPr>
        <w:t>lnD_ebf</w:t>
      </w:r>
      <w:r>
        <w:rPr>
          <w:szCs w:val="21"/>
        </w:rPr>
        <w:t xml:space="preserve">; Deciduous Needleleaf Forests, </w:t>
      </w:r>
      <w:r>
        <w:rPr>
          <w:i/>
          <w:szCs w:val="21"/>
        </w:rPr>
        <w:t>lnD_dnf</w:t>
      </w:r>
      <w:r>
        <w:rPr>
          <w:szCs w:val="21"/>
        </w:rPr>
        <w:t xml:space="preserve">; </w:t>
      </w:r>
      <w:r>
        <w:rPr>
          <w:color w:val="000000"/>
          <w:sz w:val="20"/>
          <w:szCs w:val="20"/>
        </w:rPr>
        <w:t>Deciduous Broadleaf Forests</w:t>
      </w:r>
      <w:r>
        <w:rPr>
          <w:szCs w:val="21"/>
        </w:rPr>
        <w:t xml:space="preserve">, </w:t>
      </w:r>
      <w:r>
        <w:rPr>
          <w:i/>
          <w:szCs w:val="21"/>
        </w:rPr>
        <w:t>lnD_dbf</w:t>
      </w:r>
      <w:r>
        <w:rPr>
          <w:szCs w:val="21"/>
        </w:rPr>
        <w:t xml:space="preserve">; Mixed Forests, </w:t>
      </w:r>
      <w:r>
        <w:rPr>
          <w:i/>
          <w:szCs w:val="21"/>
        </w:rPr>
        <w:t>lnD_mf</w:t>
      </w:r>
      <w:r>
        <w:rPr>
          <w:szCs w:val="21"/>
        </w:rPr>
        <w:t xml:space="preserve">; Closed Shrublands, </w:t>
      </w:r>
      <w:r>
        <w:rPr>
          <w:i/>
          <w:szCs w:val="21"/>
        </w:rPr>
        <w:t>lnD_csh</w:t>
      </w:r>
      <w:r>
        <w:rPr>
          <w:szCs w:val="21"/>
        </w:rPr>
        <w:t>) .</w:t>
      </w:r>
    </w:p>
    <w:tbl>
      <w:tblPr>
        <w:tblW w:w="5137" w:type="pct"/>
        <w:tblLook w:val="04A0" w:firstRow="1" w:lastRow="0" w:firstColumn="1" w:lastColumn="0" w:noHBand="0" w:noVBand="1"/>
      </w:tblPr>
      <w:tblGrid>
        <w:gridCol w:w="1807"/>
        <w:gridCol w:w="961"/>
        <w:gridCol w:w="961"/>
        <w:gridCol w:w="961"/>
        <w:gridCol w:w="961"/>
        <w:gridCol w:w="961"/>
        <w:gridCol w:w="961"/>
        <w:gridCol w:w="961"/>
      </w:tblGrid>
      <w:tr w:rsidR="00153E9E" w14:paraId="5C7BD2FE" w14:textId="77777777" w:rsidTr="00A152D4">
        <w:tc>
          <w:tcPr>
            <w:tcW w:w="1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27F6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EA2A8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2D3C2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2935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(3)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A5C1A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(4)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8C0479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(5)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46430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(6)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42AD3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(7)</w:t>
            </w:r>
          </w:p>
        </w:tc>
      </w:tr>
      <w:tr w:rsidR="00153E9E" w14:paraId="3BA92F41" w14:textId="77777777" w:rsidTr="00A152D4">
        <w:tc>
          <w:tcPr>
            <w:tcW w:w="1179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155A3B4F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1A201CB" w14:textId="2A7E2BA2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7F2B9625" w14:textId="0F139EEE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62BFBA2" w14:textId="5CC329B0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206148CD" w14:textId="4D467F9E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F3296DF" w14:textId="5EC65DB5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2D2BDE7" w14:textId="28B07FC1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9CC3F67" w14:textId="28BCE652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</w:tr>
      <w:tr w:rsidR="00153E9E" w14:paraId="14F47DD0" w14:textId="77777777" w:rsidTr="00A152D4"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6486AC79" w14:textId="078D7E5F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×lnD_o in 2006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1D939253" w14:textId="77777777" w:rsidR="00153E9E" w:rsidRDefault="00153E9E" w:rsidP="00A152D4">
            <w:r>
              <w:t>-0.0027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4161310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48A1A55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7C50DA5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44D600D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60EC31D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604011B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415D617E" w14:textId="77777777" w:rsidTr="00A152D4">
        <w:tc>
          <w:tcPr>
            <w:tcW w:w="1179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28B505C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5968AF3" w14:textId="77777777" w:rsidR="00153E9E" w:rsidRDefault="00153E9E" w:rsidP="00A152D4">
            <w:r>
              <w:t>(0.0025)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B5D689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982514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775FF4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4CEBD2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A3A644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D25774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2DFA92A8" w14:textId="77777777" w:rsidTr="00A152D4">
        <w:tc>
          <w:tcPr>
            <w:tcW w:w="1179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671E6EE" w14:textId="5BFAA0E8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×lnD_enf in 2006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AB50F3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F160AF3" w14:textId="77777777" w:rsidR="00153E9E" w:rsidRDefault="00153E9E" w:rsidP="00A152D4">
            <w:r>
              <w:t>-0.0028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BAECED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C40E6C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0E2BC6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563BB4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E145B2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7E4092E2" w14:textId="77777777" w:rsidTr="00A152D4">
        <w:tc>
          <w:tcPr>
            <w:tcW w:w="1179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0D9118C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282EB86" w14:textId="77777777" w:rsidR="00153E9E" w:rsidRDefault="00153E9E" w:rsidP="00A152D4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39227FC" w14:textId="77777777" w:rsidR="00153E9E" w:rsidRDefault="00153E9E" w:rsidP="00A152D4">
            <w:r>
              <w:t>(0.0050)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914A548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8159C3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0172FC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491469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44E633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332519C1" w14:textId="77777777" w:rsidTr="00A152D4">
        <w:tc>
          <w:tcPr>
            <w:tcW w:w="1179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E4FF5F2" w14:textId="2CB97CEF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×lnD_ebf in 2006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C9AF28C" w14:textId="77777777" w:rsidR="00153E9E" w:rsidRDefault="00153E9E" w:rsidP="00A152D4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F57B01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20B23EA" w14:textId="77777777" w:rsidR="00153E9E" w:rsidRDefault="00153E9E" w:rsidP="00A152D4">
            <w:r>
              <w:t>-0.0053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06DC5B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E47B5B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012B6A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8F4D1E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3C972F84" w14:textId="77777777" w:rsidTr="00A152D4">
        <w:tc>
          <w:tcPr>
            <w:tcW w:w="1179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159D99B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EFDD6A4" w14:textId="77777777" w:rsidR="00153E9E" w:rsidRDefault="00153E9E" w:rsidP="00A152D4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B20286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BBB7EB8" w14:textId="77777777" w:rsidR="00153E9E" w:rsidRDefault="00153E9E" w:rsidP="00A152D4">
            <w:r>
              <w:t>(0.0055)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2F9174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8FE249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8CE274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7C646C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3A622F3F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0F06BD43" w14:textId="472D2A35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×lnD_dnf in 2006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09772C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D1C1CE8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A8DC27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B6AA621" w14:textId="77777777" w:rsidR="00153E9E" w:rsidRDefault="00153E9E" w:rsidP="00A152D4">
            <w:r>
              <w:t>-0.0431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573F15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BFF718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31B2FB5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42A95194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63BB6584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7326CC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4847A8A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95DF55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49927ED" w14:textId="77777777" w:rsidR="00153E9E" w:rsidRDefault="00153E9E" w:rsidP="00A152D4">
            <w:r>
              <w:t>(0.0402)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29D808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F593F5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6DDFED8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44038FE8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74AB714E" w14:textId="161BBBB5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×lnD_dbf in 2006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026B5A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814568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F489185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E038DA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95E46E9" w14:textId="77777777" w:rsidR="00153E9E" w:rsidRDefault="00153E9E" w:rsidP="00A152D4">
            <w:r>
              <w:t>-0.0108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0D3539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263B178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505D7981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57B491A5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544430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6CC467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5B77AA0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AE8259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6F6E70D" w14:textId="77777777" w:rsidR="00153E9E" w:rsidRDefault="00153E9E" w:rsidP="00A152D4">
            <w:r>
              <w:t>(0.0194)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90AA55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5876606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2D496B59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2D0B3024" w14:textId="3CC256F3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×lnD_mf in 2006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142AC9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5E4230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C218FC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E9587E7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98B953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AE73E55" w14:textId="77777777" w:rsidR="00153E9E" w:rsidRDefault="00153E9E" w:rsidP="00A152D4">
            <w:r>
              <w:t>-0.0097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444F324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474D68B4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74A7F1B9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9F12F7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4B7637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A6FA7A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87F2F7E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24DEAB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2321E36" w14:textId="77777777" w:rsidR="00153E9E" w:rsidRDefault="00153E9E" w:rsidP="00A152D4">
            <w:r>
              <w:t>(0.0066)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77BDCC2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2CB99F01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7FB6A351" w14:textId="238191D1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×lnD_csh in 2006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CA46A2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A88A98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7DCF16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225768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23FD8ED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671E06E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79BB97C0" w14:textId="77777777" w:rsidR="00153E9E" w:rsidRDefault="00153E9E" w:rsidP="00A152D4">
            <w:r>
              <w:t>-0.0241</w:t>
            </w:r>
          </w:p>
        </w:tc>
      </w:tr>
      <w:tr w:rsidR="00153E9E" w14:paraId="331A9BFE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6815C5BF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6502F2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D2E44F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319528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D7F32D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3CE7EB5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3DFB15C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07A3D477" w14:textId="77777777" w:rsidR="00153E9E" w:rsidRDefault="00153E9E" w:rsidP="00A152D4">
            <w:r>
              <w:t>(0.0179)</w:t>
            </w:r>
          </w:p>
        </w:tc>
      </w:tr>
      <w:tr w:rsidR="00153E9E" w14:paraId="4794DBEE" w14:textId="77777777" w:rsidTr="00A152D4"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F330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Control variables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609A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E4C80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9A0B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8757B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FF56F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75FA4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CF8E3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153E9E" w14:paraId="73B9C16A" w14:textId="77777777" w:rsidTr="00A152D4">
        <w:tc>
          <w:tcPr>
            <w:tcW w:w="1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60D88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Individual FE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1EC9B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EB3C0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2A47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D4426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C3F7F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CAEE0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D82A5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153E9E" w14:paraId="544CBB93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383DF8AB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Year FE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C798705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D3DAEE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26C60F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2D187CC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B539EA8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1FA957C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054572AB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153E9E" w14:paraId="15F9464A" w14:textId="77777777" w:rsidTr="00A152D4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</w:tcPr>
          <w:p w14:paraId="1EC4E2BE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23B503E" w14:textId="77777777" w:rsidR="00153E9E" w:rsidRDefault="00153E9E" w:rsidP="00A152D4">
            <w:pPr>
              <w:jc w:val="center"/>
            </w:pPr>
            <w:r>
              <w:t>0.0227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8821D5C" w14:textId="77777777" w:rsidR="00153E9E" w:rsidRDefault="00153E9E" w:rsidP="00A152D4">
            <w:pPr>
              <w:jc w:val="center"/>
            </w:pPr>
            <w:r>
              <w:t>0.0485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2AD2D29" w14:textId="77777777" w:rsidR="00153E9E" w:rsidRDefault="00153E9E" w:rsidP="00A152D4">
            <w:pPr>
              <w:jc w:val="center"/>
            </w:pPr>
            <w:r>
              <w:t>0.0496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8AA6D76" w14:textId="77777777" w:rsidR="00153E9E" w:rsidRDefault="00153E9E" w:rsidP="00A152D4">
            <w:pPr>
              <w:jc w:val="center"/>
            </w:pPr>
            <w:r>
              <w:t>0.5475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D36338A" w14:textId="77777777" w:rsidR="00153E9E" w:rsidRDefault="00153E9E" w:rsidP="00A152D4">
            <w:pPr>
              <w:jc w:val="center"/>
            </w:pPr>
            <w:r>
              <w:t>0.4972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3640FB8" w14:textId="77777777" w:rsidR="00153E9E" w:rsidRDefault="00153E9E" w:rsidP="00A152D4">
            <w:pPr>
              <w:jc w:val="center"/>
            </w:pPr>
            <w:r>
              <w:t>0.1450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10BBF6D7" w14:textId="77777777" w:rsidR="00153E9E" w:rsidRDefault="00153E9E" w:rsidP="00A152D4">
            <w:pPr>
              <w:jc w:val="center"/>
            </w:pPr>
            <w:r>
              <w:t>0.1401</w:t>
            </w:r>
          </w:p>
        </w:tc>
      </w:tr>
      <w:tr w:rsidR="00153E9E" w14:paraId="48E79583" w14:textId="77777777" w:rsidTr="00A152D4"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A307E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320AB" w14:textId="77777777" w:rsidR="00153E9E" w:rsidRDefault="00153E9E" w:rsidP="00A152D4">
            <w:pPr>
              <w:jc w:val="center"/>
            </w:pPr>
            <w:r>
              <w:t>14077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94A97" w14:textId="77777777" w:rsidR="00153E9E" w:rsidRDefault="00153E9E" w:rsidP="00A152D4">
            <w:pPr>
              <w:jc w:val="center"/>
            </w:pPr>
            <w:r>
              <w:t>3107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F501C" w14:textId="77777777" w:rsidR="00153E9E" w:rsidRDefault="00153E9E" w:rsidP="00A152D4">
            <w:pPr>
              <w:jc w:val="center"/>
            </w:pPr>
            <w:r>
              <w:t>3107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10010" w14:textId="77777777" w:rsidR="00153E9E" w:rsidRDefault="00153E9E" w:rsidP="00A152D4">
            <w:pPr>
              <w:jc w:val="center"/>
            </w:pPr>
            <w:r>
              <w:t>1197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C4100" w14:textId="77777777" w:rsidR="00153E9E" w:rsidRDefault="00153E9E" w:rsidP="00A152D4">
            <w:pPr>
              <w:jc w:val="center"/>
            </w:pPr>
            <w:r>
              <w:t>1197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67903" w14:textId="77777777" w:rsidR="00153E9E" w:rsidRDefault="00153E9E" w:rsidP="00A152D4">
            <w:pPr>
              <w:jc w:val="center"/>
            </w:pPr>
            <w:r>
              <w:t>1445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D4408" w14:textId="77777777" w:rsidR="00153E9E" w:rsidRDefault="00153E9E" w:rsidP="00A152D4">
            <w:pPr>
              <w:jc w:val="center"/>
            </w:pPr>
            <w:r>
              <w:t>1445</w:t>
            </w:r>
          </w:p>
        </w:tc>
      </w:tr>
    </w:tbl>
    <w:p w14:paraId="775F9BAD" w14:textId="3AA5AAD5" w:rsidR="00153E9E" w:rsidRDefault="00153E9E" w:rsidP="00153E9E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 xml:space="preserve">Notes: (a) ***, **, and * denote significance at the 1%, 5%, and 1% levels, respectively; (b) values in parentheses denotes clustered robust standard errors (at the city level); and (c) all the secondary and three interaction terms of </w:t>
      </w:r>
      <w:r w:rsidR="003D4F07">
        <w:rPr>
          <w:rFonts w:eastAsia="Times New Roman"/>
          <w:i/>
          <w:kern w:val="0"/>
          <w:sz w:val="18"/>
          <w:szCs w:val="20"/>
          <w:lang w:eastAsia="en-US"/>
        </w:rPr>
        <w:t>ln</w:t>
      </w:r>
      <w:r w:rsidR="00DD2587">
        <w:rPr>
          <w:rFonts w:eastAsia="Times New Roman"/>
          <w:i/>
          <w:kern w:val="0"/>
          <w:sz w:val="18"/>
          <w:szCs w:val="20"/>
          <w:lang w:eastAsia="en-US"/>
        </w:rPr>
        <w:t>ur_pop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kern w:val="0"/>
          <w:sz w:val="18"/>
          <w:szCs w:val="20"/>
        </w:rPr>
        <w:t>year dummy variable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and </w:t>
      </w:r>
      <w:r>
        <w:rPr>
          <w:rFonts w:eastAsia="Times New Roman"/>
          <w:i/>
          <w:kern w:val="0"/>
          <w:sz w:val="18"/>
          <w:szCs w:val="20"/>
          <w:lang w:eastAsia="en-US"/>
        </w:rPr>
        <w:t>lnD_o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(</w:t>
      </w:r>
      <w:r>
        <w:rPr>
          <w:rFonts w:eastAsia="Times New Roman"/>
          <w:i/>
          <w:kern w:val="0"/>
          <w:sz w:val="18"/>
          <w:szCs w:val="20"/>
          <w:lang w:eastAsia="en-US"/>
        </w:rPr>
        <w:t>lnD_enf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rFonts w:eastAsia="Times New Roman"/>
          <w:i/>
          <w:kern w:val="0"/>
          <w:sz w:val="18"/>
          <w:szCs w:val="20"/>
          <w:lang w:eastAsia="en-US"/>
        </w:rPr>
        <w:t>lnD_ebf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rFonts w:eastAsia="Times New Roman"/>
          <w:i/>
          <w:kern w:val="0"/>
          <w:sz w:val="18"/>
          <w:szCs w:val="20"/>
          <w:lang w:eastAsia="en-US"/>
        </w:rPr>
        <w:t>lnD_dnf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rFonts w:eastAsia="Times New Roman"/>
          <w:i/>
          <w:kern w:val="0"/>
          <w:sz w:val="18"/>
          <w:szCs w:val="20"/>
          <w:lang w:eastAsia="en-US"/>
        </w:rPr>
        <w:t>lnD_dbf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rFonts w:eastAsia="Times New Roman"/>
          <w:i/>
          <w:kern w:val="0"/>
          <w:sz w:val="18"/>
          <w:szCs w:val="20"/>
          <w:lang w:eastAsia="en-US"/>
        </w:rPr>
        <w:t>lnD_mf</w:t>
      </w:r>
      <w:r>
        <w:rPr>
          <w:rFonts w:eastAsia="Times New Roman"/>
          <w:kern w:val="0"/>
          <w:sz w:val="18"/>
          <w:szCs w:val="20"/>
          <w:lang w:eastAsia="en-US"/>
        </w:rPr>
        <w:t>, or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 lnD_csh</w:t>
      </w:r>
      <w:r>
        <w:rPr>
          <w:rFonts w:eastAsia="Times New Roman"/>
          <w:kern w:val="0"/>
          <w:sz w:val="18"/>
          <w:szCs w:val="20"/>
          <w:lang w:eastAsia="en-US"/>
        </w:rPr>
        <w:t>)</w:t>
      </w:r>
      <w:r>
        <w:rPr>
          <w:kern w:val="0"/>
          <w:sz w:val="18"/>
          <w:szCs w:val="20"/>
        </w:rPr>
        <w:t xml:space="preserve"> were also controlled.</w:t>
      </w:r>
    </w:p>
    <w:p w14:paraId="29E43AED" w14:textId="77777777" w:rsidR="00153E9E" w:rsidRDefault="00153E9E" w:rsidP="00153E9E">
      <w:pPr>
        <w:spacing w:line="360" w:lineRule="auto"/>
        <w:rPr>
          <w:bCs/>
          <w:sz w:val="24"/>
          <w:szCs w:val="24"/>
        </w:rPr>
      </w:pPr>
    </w:p>
    <w:p w14:paraId="33B57256" w14:textId="77777777" w:rsidR="00153E9E" w:rsidRDefault="00153E9E" w:rsidP="00153E9E">
      <w:pPr>
        <w:spacing w:line="360" w:lineRule="auto"/>
        <w:rPr>
          <w:bCs/>
          <w:sz w:val="24"/>
          <w:szCs w:val="24"/>
        </w:rPr>
      </w:pPr>
    </w:p>
    <w:p w14:paraId="52F017B8" w14:textId="44FB7B5E" w:rsidR="00153E9E" w:rsidRDefault="00153E9E" w:rsidP="00153E9E">
      <w:pPr>
        <w:keepNext/>
        <w:widowControl/>
        <w:outlineLvl w:val="1"/>
        <w:rPr>
          <w:szCs w:val="21"/>
        </w:rPr>
      </w:pPr>
      <w:r>
        <w:rPr>
          <w:rFonts w:eastAsia="Times New Roman"/>
          <w:b/>
        </w:rPr>
        <w:t>Appendix Table S</w:t>
      </w:r>
      <w:r w:rsidR="00B47110">
        <w:rPr>
          <w:rFonts w:eastAsia="Times New Roman"/>
          <w:b/>
        </w:rPr>
        <w:t>8</w:t>
      </w:r>
      <w:r>
        <w:rPr>
          <w:rFonts w:eastAsia="Times New Roman"/>
          <w:b/>
        </w:rPr>
        <w:t xml:space="preserve">. </w:t>
      </w:r>
      <w:r>
        <w:rPr>
          <w:szCs w:val="21"/>
        </w:rPr>
        <w:t xml:space="preserve">Discussions on the channels of distance between rural terrestrial vegetation growth center and urban economic center (i.e., Open Shrublands, </w:t>
      </w:r>
      <w:r>
        <w:rPr>
          <w:i/>
          <w:szCs w:val="21"/>
        </w:rPr>
        <w:t>lnD_oshr</w:t>
      </w:r>
      <w:r>
        <w:rPr>
          <w:szCs w:val="21"/>
        </w:rPr>
        <w:t xml:space="preserve">; Woody Savannas, </w:t>
      </w:r>
      <w:r>
        <w:rPr>
          <w:i/>
          <w:szCs w:val="21"/>
        </w:rPr>
        <w:t>lnD_wsav</w:t>
      </w:r>
      <w:r>
        <w:rPr>
          <w:szCs w:val="21"/>
        </w:rPr>
        <w:t xml:space="preserve">; Savannas, </w:t>
      </w:r>
      <w:r>
        <w:rPr>
          <w:i/>
          <w:szCs w:val="21"/>
        </w:rPr>
        <w:t>lnD_sav</w:t>
      </w:r>
      <w:r>
        <w:rPr>
          <w:szCs w:val="21"/>
        </w:rPr>
        <w:t xml:space="preserve">; Grasslands, </w:t>
      </w:r>
      <w:r>
        <w:rPr>
          <w:i/>
          <w:szCs w:val="21"/>
        </w:rPr>
        <w:t>lnD_grass</w:t>
      </w:r>
      <w:r w:rsidR="00082055">
        <w:rPr>
          <w:szCs w:val="21"/>
        </w:rPr>
        <w:t>; Permanent Wetlands</w:t>
      </w:r>
      <w:r>
        <w:rPr>
          <w:szCs w:val="21"/>
        </w:rPr>
        <w:t>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62"/>
        <w:gridCol w:w="1337"/>
        <w:gridCol w:w="1337"/>
        <w:gridCol w:w="1090"/>
        <w:gridCol w:w="1090"/>
        <w:gridCol w:w="1090"/>
      </w:tblGrid>
      <w:tr w:rsidR="00082055" w14:paraId="383A2479" w14:textId="587E0816" w:rsidTr="00082055">
        <w:tc>
          <w:tcPr>
            <w:tcW w:w="1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ADCD0" w14:textId="77777777" w:rsidR="00082055" w:rsidRDefault="00082055" w:rsidP="00375E21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5F1C8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(1)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92D72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13334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(3)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5FBA0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(4)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309A2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(5)</w:t>
            </w:r>
          </w:p>
        </w:tc>
      </w:tr>
      <w:tr w:rsidR="00082055" w14:paraId="50451F89" w14:textId="54EE6FD8" w:rsidTr="00082055">
        <w:tc>
          <w:tcPr>
            <w:tcW w:w="1422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2995FB31" w14:textId="77777777" w:rsidR="00082055" w:rsidRDefault="00082055" w:rsidP="00375E21">
            <w:pPr>
              <w:jc w:val="center"/>
              <w:rPr>
                <w:i/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79D25A58" w14:textId="39A00A48" w:rsidR="00082055" w:rsidRDefault="00082055" w:rsidP="00375E21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15E0D01E" w14:textId="52528A4E" w:rsidR="00082055" w:rsidRDefault="00082055" w:rsidP="00375E21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C9CC2F9" w14:textId="2332291B" w:rsidR="00082055" w:rsidRDefault="00082055" w:rsidP="00375E21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54F0AD83" w14:textId="2E17573A" w:rsidR="00082055" w:rsidRDefault="00082055" w:rsidP="00375E21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03D5986" w14:textId="782CF767" w:rsidR="00082055" w:rsidRDefault="00082055" w:rsidP="00375E21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</w:tr>
      <w:tr w:rsidR="00082055" w14:paraId="7494F050" w14:textId="380CB23C" w:rsidTr="00082055">
        <w:tc>
          <w:tcPr>
            <w:tcW w:w="1422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06D7B399" w14:textId="4EDDD004" w:rsidR="00082055" w:rsidRDefault="00082055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>
              <w:rPr>
                <w:i/>
                <w:szCs w:val="21"/>
              </w:rPr>
              <w:t>×lnD_oshr in 2006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1C11AC7B" w14:textId="77777777" w:rsidR="00082055" w:rsidRDefault="00082055" w:rsidP="00A152D4">
            <w:pPr>
              <w:jc w:val="center"/>
            </w:pPr>
            <w:r>
              <w:t>-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6D12B17D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012FFB34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28C4B7DC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1DCE2EB8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</w:tr>
      <w:tr w:rsidR="00082055" w14:paraId="55E9EDE6" w14:textId="5F715B1C" w:rsidTr="00082055">
        <w:tc>
          <w:tcPr>
            <w:tcW w:w="1422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0D42B18" w14:textId="77777777" w:rsidR="00082055" w:rsidRDefault="00082055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805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685FF47" w14:textId="77777777" w:rsidR="00082055" w:rsidRDefault="00082055" w:rsidP="00A152D4">
            <w:pPr>
              <w:jc w:val="center"/>
            </w:pPr>
            <w:r>
              <w:t>-</w:t>
            </w:r>
          </w:p>
        </w:tc>
        <w:tc>
          <w:tcPr>
            <w:tcW w:w="805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D9F0C2D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9A2FBD4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CA3D9EB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4EBE769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</w:tr>
      <w:tr w:rsidR="00082055" w14:paraId="08698FDF" w14:textId="7F2FFCFF" w:rsidTr="00082055">
        <w:tc>
          <w:tcPr>
            <w:tcW w:w="1422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A5870B1" w14:textId="4F5A53A3" w:rsidR="00082055" w:rsidRDefault="00082055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>
              <w:rPr>
                <w:i/>
                <w:szCs w:val="21"/>
              </w:rPr>
              <w:t>×lnD_wsav in 2006</w:t>
            </w:r>
          </w:p>
        </w:tc>
        <w:tc>
          <w:tcPr>
            <w:tcW w:w="805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DE7EB7F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54265FE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656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F4F88AF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93B5905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4D2FE8B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</w:tr>
      <w:tr w:rsidR="00082055" w14:paraId="5C777C5F" w14:textId="64FD3E6B" w:rsidTr="00082055">
        <w:tc>
          <w:tcPr>
            <w:tcW w:w="1422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4C11815" w14:textId="77777777" w:rsidR="00082055" w:rsidRDefault="00082055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805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EC5C5B3" w14:textId="77777777" w:rsidR="00082055" w:rsidRDefault="00082055" w:rsidP="00A152D4">
            <w:pPr>
              <w:jc w:val="center"/>
            </w:pPr>
          </w:p>
        </w:tc>
        <w:tc>
          <w:tcPr>
            <w:tcW w:w="805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43E13AE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656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C85E821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82725BC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0DF7EEE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</w:tr>
      <w:tr w:rsidR="00082055" w14:paraId="12524E71" w14:textId="45997414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6EEB25A5" w14:textId="6AC03BF8" w:rsidR="00082055" w:rsidRDefault="00082055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>
              <w:rPr>
                <w:i/>
                <w:szCs w:val="21"/>
              </w:rPr>
              <w:t>×lnD_sav in 2006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4E1022AD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5C0F2AE0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CECC005" w14:textId="77777777" w:rsidR="00082055" w:rsidRDefault="00082055" w:rsidP="00A152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-0.0128</w:t>
            </w:r>
            <w:r>
              <w:rPr>
                <w:szCs w:val="24"/>
                <w:vertAlign w:val="superscript"/>
              </w:rPr>
              <w:t>***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318F6831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659CFA9D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</w:tr>
      <w:tr w:rsidR="00082055" w14:paraId="65F9B1FE" w14:textId="44515BB1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7A980962" w14:textId="77777777" w:rsidR="00082055" w:rsidRDefault="00082055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35ACE79E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453E6B58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6A8EBBC" w14:textId="77777777" w:rsidR="00082055" w:rsidRDefault="00082055" w:rsidP="00A152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(0.0037)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196839D4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E7F4C23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</w:tr>
      <w:tr w:rsidR="00082055" w14:paraId="2D623084" w14:textId="676AE3DF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372E3A8F" w14:textId="301EE961" w:rsidR="00082055" w:rsidRDefault="00082055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>
              <w:rPr>
                <w:i/>
                <w:szCs w:val="21"/>
              </w:rPr>
              <w:t>×lnD_grass in 2006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03895F43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4818429D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65C0607E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042AB5A" w14:textId="77777777" w:rsidR="00082055" w:rsidRDefault="00082055" w:rsidP="00A152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-0.0169</w:t>
            </w:r>
            <w:r>
              <w:rPr>
                <w:szCs w:val="24"/>
                <w:vertAlign w:val="superscript"/>
              </w:rPr>
              <w:t>***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38B44C8D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</w:tr>
      <w:tr w:rsidR="00082055" w14:paraId="5520B10C" w14:textId="568B4CBB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2AEBF373" w14:textId="77777777" w:rsidR="00082055" w:rsidRDefault="00082055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38E73ECC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1A60DE8B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11464A73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50A2C9FC" w14:textId="77777777" w:rsidR="00082055" w:rsidRDefault="00082055" w:rsidP="00A152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(0.0048)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102BA8D5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</w:tr>
      <w:tr w:rsidR="00082055" w14:paraId="37FD9232" w14:textId="08E2E93E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6234F020" w14:textId="719DAB5F" w:rsidR="00082055" w:rsidRDefault="00082055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>
              <w:rPr>
                <w:i/>
                <w:szCs w:val="21"/>
              </w:rPr>
              <w:t>×lnD_pw in 2006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23ECE281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51BA3166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6F05FB48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5385E234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5243D834" w14:textId="77777777" w:rsidR="00082055" w:rsidRDefault="00082055" w:rsidP="00A152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-0.0083</w:t>
            </w:r>
          </w:p>
        </w:tc>
      </w:tr>
      <w:tr w:rsidR="00082055" w14:paraId="15F78755" w14:textId="0E0B7BBE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15DE4BD4" w14:textId="77777777" w:rsidR="00082055" w:rsidRDefault="00082055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0C0FB852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521ECD06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2AC319B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2F7B34B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13A60FA1" w14:textId="77777777" w:rsidR="00082055" w:rsidRDefault="00082055" w:rsidP="00A152D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(0.0061)</w:t>
            </w:r>
          </w:p>
        </w:tc>
      </w:tr>
      <w:tr w:rsidR="00082055" w14:paraId="5D3D4322" w14:textId="77777777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639DC760" w14:textId="2F52D4FD" w:rsidR="00082055" w:rsidRDefault="00082055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36F6A995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2FD48EB3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8732D24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59775D3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5E8FFEE2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</w:tr>
      <w:tr w:rsidR="00082055" w14:paraId="4EAA9585" w14:textId="77777777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124547EB" w14:textId="77777777" w:rsidR="00082055" w:rsidRDefault="00082055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06E4D0AD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13262935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3A079E1C" w14:textId="77777777" w:rsidR="00082055" w:rsidRDefault="00082055" w:rsidP="00A152D4">
            <w:pPr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5149796E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AC441F6" w14:textId="77777777" w:rsidR="00082055" w:rsidRDefault="00082055" w:rsidP="00A152D4">
            <w:pPr>
              <w:jc w:val="center"/>
              <w:rPr>
                <w:szCs w:val="24"/>
              </w:rPr>
            </w:pPr>
          </w:p>
        </w:tc>
      </w:tr>
      <w:tr w:rsidR="00082055" w14:paraId="3E5A1A97" w14:textId="03CA2615" w:rsidTr="00082055"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0DEDB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Control variables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25930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47A48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3C8BD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8D76C" w14:textId="77777777" w:rsidR="00082055" w:rsidRDefault="00082055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D1F22" w14:textId="77777777" w:rsidR="00082055" w:rsidRDefault="00082055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082055" w14:paraId="2E284C84" w14:textId="5AE892D3" w:rsidTr="00082055">
        <w:tc>
          <w:tcPr>
            <w:tcW w:w="14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BAE0DC" w14:textId="77777777" w:rsidR="00082055" w:rsidRDefault="00082055" w:rsidP="00375E2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Individual FE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10EC6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B073E8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B6B0A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63DB7" w14:textId="77777777" w:rsidR="00082055" w:rsidRDefault="00082055" w:rsidP="00375E21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A82A7" w14:textId="77777777" w:rsidR="00082055" w:rsidRDefault="00082055" w:rsidP="00375E21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082055" w14:paraId="646AD541" w14:textId="19DA46A6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5B0C3BD8" w14:textId="77777777" w:rsidR="00082055" w:rsidRDefault="00082055" w:rsidP="00375E2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Year FE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7F60A9C7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3A5E2F1B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A41E35E" w14:textId="77777777" w:rsidR="00082055" w:rsidRDefault="00082055" w:rsidP="00375E2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5CBC6EB4" w14:textId="77777777" w:rsidR="00082055" w:rsidRDefault="00082055" w:rsidP="00375E21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3EFDC43" w14:textId="77777777" w:rsidR="00082055" w:rsidRDefault="00082055" w:rsidP="00375E21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082055" w14:paraId="51CDF3AE" w14:textId="3C1334E4" w:rsidTr="00082055"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</w:tcPr>
          <w:p w14:paraId="71840497" w14:textId="77777777" w:rsidR="00082055" w:rsidRDefault="00082055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70B0F6DC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</w:tcPr>
          <w:p w14:paraId="4FFB463D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75C276C9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0.0367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053FB0D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0.0311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70D2E947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0.0557</w:t>
            </w:r>
          </w:p>
        </w:tc>
      </w:tr>
      <w:tr w:rsidR="00082055" w14:paraId="4ECBF779" w14:textId="1AD4B396" w:rsidTr="00082055"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A2D01" w14:textId="77777777" w:rsidR="00082055" w:rsidRDefault="00082055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D748D" w14:textId="77777777" w:rsidR="00082055" w:rsidRDefault="00082055" w:rsidP="00A152D4">
            <w:pPr>
              <w:rPr>
                <w:szCs w:val="21"/>
              </w:rPr>
            </w:pPr>
            <w:r>
              <w:rPr>
                <w:szCs w:val="21"/>
              </w:rPr>
              <w:t>insufficient observations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D225C" w14:textId="77777777" w:rsidR="00082055" w:rsidRDefault="00082055" w:rsidP="00A152D4">
            <w:pPr>
              <w:rPr>
                <w:szCs w:val="21"/>
              </w:rPr>
            </w:pPr>
            <w:r>
              <w:rPr>
                <w:szCs w:val="21"/>
              </w:rPr>
              <w:t>insufficient observations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BF4CC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9283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AF3A1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9285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11FD5" w14:textId="77777777" w:rsidR="00082055" w:rsidRDefault="00082055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5313</w:t>
            </w:r>
          </w:p>
        </w:tc>
      </w:tr>
    </w:tbl>
    <w:p w14:paraId="01E1CC3B" w14:textId="7DE29BE5" w:rsidR="00153E9E" w:rsidRDefault="00153E9E" w:rsidP="00153E9E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 xml:space="preserve">Notes: (a) ***, **, and * denote significance at the 1%, 5%, and 1% levels, respectively; (b) values in parentheses denotes clustered robust standard errors (at the city level); and (c) all the secondary and three interaction terms of </w:t>
      </w:r>
      <w:r w:rsidR="003D4F07">
        <w:rPr>
          <w:rFonts w:eastAsia="Times New Roman"/>
          <w:i/>
          <w:kern w:val="0"/>
          <w:sz w:val="18"/>
          <w:szCs w:val="20"/>
          <w:lang w:eastAsia="en-US"/>
        </w:rPr>
        <w:t>ln</w:t>
      </w:r>
      <w:r w:rsidR="00DD2587">
        <w:rPr>
          <w:rFonts w:eastAsia="Times New Roman"/>
          <w:i/>
          <w:kern w:val="0"/>
          <w:sz w:val="18"/>
          <w:szCs w:val="20"/>
          <w:lang w:eastAsia="en-US"/>
        </w:rPr>
        <w:t>ur_pop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kern w:val="0"/>
          <w:sz w:val="18"/>
          <w:szCs w:val="20"/>
        </w:rPr>
        <w:t>year dummy variable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and 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lnD_oshr </w:t>
      </w:r>
      <w:r>
        <w:rPr>
          <w:rFonts w:eastAsia="Times New Roman"/>
          <w:kern w:val="0"/>
          <w:sz w:val="18"/>
          <w:szCs w:val="20"/>
          <w:lang w:eastAsia="en-US"/>
        </w:rPr>
        <w:t>(</w:t>
      </w:r>
      <w:r>
        <w:rPr>
          <w:rFonts w:eastAsia="Times New Roman"/>
          <w:i/>
          <w:kern w:val="0"/>
          <w:sz w:val="18"/>
          <w:szCs w:val="20"/>
          <w:lang w:eastAsia="en-US"/>
        </w:rPr>
        <w:t>lnD_wsav</w:t>
      </w:r>
      <w:r>
        <w:rPr>
          <w:rFonts w:eastAsia="Times New Roman"/>
          <w:kern w:val="0"/>
          <w:sz w:val="18"/>
          <w:szCs w:val="20"/>
          <w:lang w:eastAsia="en-US"/>
        </w:rPr>
        <w:t>,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 lnD_sav</w:t>
      </w:r>
      <w:r>
        <w:rPr>
          <w:rFonts w:eastAsia="Times New Roman"/>
          <w:kern w:val="0"/>
          <w:sz w:val="18"/>
          <w:szCs w:val="20"/>
          <w:lang w:eastAsia="en-US"/>
        </w:rPr>
        <w:t>,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 lnD_grass</w:t>
      </w:r>
      <w:r>
        <w:rPr>
          <w:rFonts w:eastAsia="Times New Roman"/>
          <w:kern w:val="0"/>
          <w:sz w:val="18"/>
          <w:szCs w:val="20"/>
          <w:lang w:eastAsia="en-US"/>
        </w:rPr>
        <w:t>,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 lnD_pw, lnD_tree1 </w:t>
      </w:r>
      <w:r>
        <w:rPr>
          <w:rFonts w:eastAsia="Times New Roman"/>
          <w:kern w:val="0"/>
          <w:sz w:val="18"/>
          <w:szCs w:val="20"/>
          <w:lang w:eastAsia="en-US"/>
        </w:rPr>
        <w:t xml:space="preserve">or </w:t>
      </w:r>
      <w:r>
        <w:rPr>
          <w:rFonts w:eastAsia="Times New Roman"/>
          <w:i/>
          <w:kern w:val="0"/>
          <w:sz w:val="18"/>
          <w:szCs w:val="20"/>
          <w:lang w:eastAsia="en-US"/>
        </w:rPr>
        <w:t>lnD_tree2</w:t>
      </w:r>
      <w:r>
        <w:rPr>
          <w:rFonts w:eastAsia="Times New Roman"/>
          <w:kern w:val="0"/>
          <w:sz w:val="18"/>
          <w:szCs w:val="20"/>
          <w:lang w:eastAsia="en-US"/>
        </w:rPr>
        <w:t>)</w:t>
      </w:r>
      <w:r>
        <w:rPr>
          <w:kern w:val="0"/>
          <w:sz w:val="18"/>
          <w:szCs w:val="20"/>
        </w:rPr>
        <w:t xml:space="preserve"> were also controlled.</w:t>
      </w:r>
    </w:p>
    <w:p w14:paraId="65810B48" w14:textId="77777777" w:rsidR="00A152D4" w:rsidRPr="00A152D4" w:rsidRDefault="00A152D4" w:rsidP="00153E9E">
      <w:pPr>
        <w:spacing w:line="360" w:lineRule="auto"/>
        <w:rPr>
          <w:bCs/>
          <w:sz w:val="24"/>
          <w:szCs w:val="24"/>
        </w:rPr>
      </w:pPr>
    </w:p>
    <w:p w14:paraId="20A5F1ED" w14:textId="08CDB5F5" w:rsidR="00153E9E" w:rsidRDefault="00153E9E" w:rsidP="00153E9E">
      <w:pPr>
        <w:keepNext/>
        <w:widowControl/>
        <w:outlineLvl w:val="1"/>
        <w:rPr>
          <w:szCs w:val="21"/>
        </w:rPr>
      </w:pPr>
      <w:r>
        <w:rPr>
          <w:rFonts w:eastAsia="Times New Roman"/>
          <w:b/>
          <w:szCs w:val="21"/>
        </w:rPr>
        <w:t>Appendix Table S</w:t>
      </w:r>
      <w:r w:rsidR="00151BC7">
        <w:rPr>
          <w:rFonts w:eastAsia="Times New Roman"/>
          <w:b/>
          <w:szCs w:val="21"/>
        </w:rPr>
        <w:t>9</w:t>
      </w:r>
      <w:r>
        <w:rPr>
          <w:rFonts w:eastAsia="Times New Roman"/>
          <w:b/>
          <w:szCs w:val="21"/>
        </w:rPr>
        <w:t xml:space="preserve">. </w:t>
      </w:r>
      <w:r>
        <w:rPr>
          <w:szCs w:val="21"/>
        </w:rPr>
        <w:t>Discussions on the channels of urban-rural ratio of young female (</w:t>
      </w:r>
      <w:r>
        <w:rPr>
          <w:i/>
          <w:szCs w:val="21"/>
        </w:rPr>
        <w:t>lnuryf</w:t>
      </w:r>
      <w:r>
        <w:rPr>
          <w:szCs w:val="21"/>
        </w:rPr>
        <w:t>) and male (</w:t>
      </w:r>
      <w:r>
        <w:rPr>
          <w:i/>
          <w:szCs w:val="21"/>
        </w:rPr>
        <w:t>lnurym</w:t>
      </w:r>
      <w:r>
        <w:rPr>
          <w:szCs w:val="21"/>
        </w:rPr>
        <w:t xml:space="preserve">) and </w:t>
      </w:r>
      <w:r>
        <w:rPr>
          <w:bCs/>
          <w:szCs w:val="21"/>
        </w:rPr>
        <w:t xml:space="preserve">ratio of female to male aged 20-70 years old in rural areas (20-30, </w:t>
      </w:r>
      <w:r>
        <w:rPr>
          <w:bCs/>
          <w:i/>
          <w:szCs w:val="21"/>
        </w:rPr>
        <w:t>lnr20</w:t>
      </w:r>
      <w:r>
        <w:rPr>
          <w:bCs/>
          <w:szCs w:val="21"/>
        </w:rPr>
        <w:t xml:space="preserve">; 30-40, </w:t>
      </w:r>
      <w:r>
        <w:rPr>
          <w:bCs/>
          <w:i/>
          <w:szCs w:val="21"/>
        </w:rPr>
        <w:t>lnr30</w:t>
      </w:r>
      <w:r>
        <w:rPr>
          <w:bCs/>
          <w:szCs w:val="21"/>
        </w:rPr>
        <w:t xml:space="preserve">; 40-50, </w:t>
      </w:r>
      <w:r>
        <w:rPr>
          <w:bCs/>
          <w:i/>
          <w:szCs w:val="21"/>
        </w:rPr>
        <w:t>lnr40</w:t>
      </w:r>
      <w:r>
        <w:rPr>
          <w:bCs/>
          <w:szCs w:val="21"/>
        </w:rPr>
        <w:t xml:space="preserve">; 50-60, </w:t>
      </w:r>
      <w:r>
        <w:rPr>
          <w:bCs/>
          <w:i/>
          <w:szCs w:val="21"/>
        </w:rPr>
        <w:t>lnr50</w:t>
      </w:r>
      <w:r>
        <w:rPr>
          <w:bCs/>
          <w:szCs w:val="21"/>
        </w:rPr>
        <w:t xml:space="preserve">; 60-70, </w:t>
      </w:r>
      <w:r>
        <w:rPr>
          <w:bCs/>
          <w:i/>
          <w:szCs w:val="21"/>
        </w:rPr>
        <w:t>lnr60</w:t>
      </w:r>
      <w:r>
        <w:rPr>
          <w:bCs/>
          <w:szCs w:val="21"/>
        </w:rPr>
        <w:t>)</w:t>
      </w:r>
      <w:r>
        <w:rPr>
          <w:szCs w:val="21"/>
        </w:rPr>
        <w:t>.</w:t>
      </w:r>
    </w:p>
    <w:tbl>
      <w:tblPr>
        <w:tblW w:w="5137" w:type="pct"/>
        <w:tblLook w:val="04A0" w:firstRow="1" w:lastRow="0" w:firstColumn="1" w:lastColumn="0" w:noHBand="0" w:noVBand="1"/>
      </w:tblPr>
      <w:tblGrid>
        <w:gridCol w:w="1707"/>
        <w:gridCol w:w="1011"/>
        <w:gridCol w:w="1011"/>
        <w:gridCol w:w="961"/>
        <w:gridCol w:w="961"/>
        <w:gridCol w:w="961"/>
        <w:gridCol w:w="961"/>
        <w:gridCol w:w="961"/>
      </w:tblGrid>
      <w:tr w:rsidR="00153E9E" w14:paraId="7A47A969" w14:textId="77777777" w:rsidTr="00A152D4">
        <w:tc>
          <w:tcPr>
            <w:tcW w:w="11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EC69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5A996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79657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F5FF3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(3)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0A6A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(4)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6F39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(5)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AEEC5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(6)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6E764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(7)</w:t>
            </w:r>
          </w:p>
        </w:tc>
      </w:tr>
      <w:tr w:rsidR="00153E9E" w14:paraId="28768043" w14:textId="77777777" w:rsidTr="00A152D4">
        <w:tc>
          <w:tcPr>
            <w:tcW w:w="1180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2A3B294A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AABD75F" w14:textId="1CFB5810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D722908" w14:textId="2AAAA6BE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F9D09B9" w14:textId="6CBCCB72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568AD4C0" w14:textId="1FE0AA76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27109BB9" w14:textId="3756FEF0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332D71B" w14:textId="670B3716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10730AEB" w14:textId="128EC7E7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</w:tr>
      <w:tr w:rsidR="00153E9E" w14:paraId="4C76C2C3" w14:textId="77777777" w:rsidTr="00A152D4"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6523483B" w14:textId="2A668417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×lnuryf in 2006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1596DAA0" w14:textId="77777777" w:rsidR="00153E9E" w:rsidRDefault="00153E9E" w:rsidP="00A152D4">
            <w:r>
              <w:t>0.0052</w:t>
            </w:r>
            <w:r>
              <w:rPr>
                <w:vertAlign w:val="superscript"/>
              </w:rPr>
              <w:t>***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574DE1C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61DB44D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33EDCD9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44F5FF7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2C57372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28EAA2D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6BE56D1E" w14:textId="77777777" w:rsidTr="00A152D4">
        <w:tc>
          <w:tcPr>
            <w:tcW w:w="1180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31AA1D0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FBE5C6A" w14:textId="77777777" w:rsidR="00153E9E" w:rsidRDefault="00153E9E" w:rsidP="00A152D4">
            <w:r>
              <w:t>(0.0019)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34EC1CA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1145B2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64FAE11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79AAA2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537DFF0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3AE2C4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1A52B81F" w14:textId="77777777" w:rsidTr="00A152D4">
        <w:tc>
          <w:tcPr>
            <w:tcW w:w="118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B98031F" w14:textId="4D655BEF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×lnurym in 2006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1BC936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A6FB9C5" w14:textId="77777777" w:rsidR="00153E9E" w:rsidRDefault="00153E9E" w:rsidP="00A152D4">
            <w:r>
              <w:t>0.0056</w:t>
            </w:r>
            <w:r>
              <w:rPr>
                <w:vertAlign w:val="superscript"/>
              </w:rPr>
              <w:t>***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B36B55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CD8F28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9DDDA6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F113AD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30B79F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662A2E0C" w14:textId="77777777" w:rsidTr="00A152D4">
        <w:tc>
          <w:tcPr>
            <w:tcW w:w="118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26E4A83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C2D67D9" w14:textId="77777777" w:rsidR="00153E9E" w:rsidRDefault="00153E9E" w:rsidP="00A152D4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4F5A4CE" w14:textId="77777777" w:rsidR="00153E9E" w:rsidRDefault="00153E9E" w:rsidP="00A152D4">
            <w:r>
              <w:t>(0.0019)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EC05CC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4B45EB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6A2683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F843E9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F61634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5CDCB00A" w14:textId="77777777" w:rsidTr="00A152D4">
        <w:tc>
          <w:tcPr>
            <w:tcW w:w="118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B357658" w14:textId="3662B76F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×lnr20 in 2006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D0A1510" w14:textId="77777777" w:rsidR="00153E9E" w:rsidRDefault="00153E9E" w:rsidP="00A152D4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6D6F3D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F55173B" w14:textId="77777777" w:rsidR="00153E9E" w:rsidRDefault="00153E9E" w:rsidP="00A152D4">
            <w:r>
              <w:t>0.0531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E691F0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1D74AC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B5C468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E097BB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7F66DED7" w14:textId="77777777" w:rsidTr="00A152D4">
        <w:tc>
          <w:tcPr>
            <w:tcW w:w="118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95A5A2F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A427BCA" w14:textId="77777777" w:rsidR="00153E9E" w:rsidRDefault="00153E9E" w:rsidP="00A152D4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393CF7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88C102D" w14:textId="77777777" w:rsidR="00153E9E" w:rsidRDefault="00153E9E" w:rsidP="00A152D4">
            <w:r>
              <w:t>(0.0948)</w:t>
            </w: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05594C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E391E4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04CA73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7B900F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5855760B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287FD984" w14:textId="726EFC32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×lnr30 in 2006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BC856B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FB3D2C5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0A9A80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7A10EC8" w14:textId="77777777" w:rsidR="00153E9E" w:rsidRDefault="00153E9E" w:rsidP="00A152D4">
            <w:r>
              <w:t>-0.0226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8C0E57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B3126F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27B14FF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2D91DBAC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619E707E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64E6C3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99A36AC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C30434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2917F4A" w14:textId="77777777" w:rsidR="00153E9E" w:rsidRDefault="00153E9E" w:rsidP="00A152D4">
            <w:r>
              <w:t>(0.0971)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2CD0FD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FE4F89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6E221BD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7AB1FD48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4FA5188B" w14:textId="46C188BB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lastRenderedPageBreak/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×lnr40 in 2006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BAB7C2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CC63D48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C29C294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91A964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C04455D" w14:textId="77777777" w:rsidR="00153E9E" w:rsidRDefault="00153E9E" w:rsidP="00A152D4">
            <w:r>
              <w:t>0.0340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AE5C84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1C40BD7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73536C7A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194EBF0D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D040DF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F99B2E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671E611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A940E5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CF601BB" w14:textId="77777777" w:rsidR="00153E9E" w:rsidRDefault="00153E9E" w:rsidP="00A152D4">
            <w:r>
              <w:t>(0.1174)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4AD47A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66A216D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1E75E9E6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627588DE" w14:textId="6F87FEF9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×lnr50 in 2006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21092E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0E1659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20417D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21485B4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85A0D0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1B1A533" w14:textId="77777777" w:rsidR="00153E9E" w:rsidRDefault="00153E9E" w:rsidP="00A152D4">
            <w:r>
              <w:t>-0.0670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671B541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4667A428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2C9AD37B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AAFCEA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596D22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607F51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A521034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944721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1DA6021" w14:textId="77777777" w:rsidR="00153E9E" w:rsidRDefault="00153E9E" w:rsidP="00A152D4">
            <w:r>
              <w:t>(0.1068)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11A6C88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06CC2A25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11116674" w14:textId="6C241F63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×lnr60 in 2006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394346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7AB191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9EED17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9E58B1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6166758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4878153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5D790546" w14:textId="77777777" w:rsidR="00153E9E" w:rsidRDefault="00153E9E" w:rsidP="00A152D4">
            <w:r>
              <w:t>0.1914</w:t>
            </w:r>
            <w:r>
              <w:rPr>
                <w:vertAlign w:val="superscript"/>
              </w:rPr>
              <w:t>**</w:t>
            </w:r>
          </w:p>
        </w:tc>
      </w:tr>
      <w:tr w:rsidR="00153E9E" w14:paraId="03E4EE42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61798D81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F36735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6F2C20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A09FA4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BD2718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35ACAD9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D24A924" w14:textId="77777777" w:rsidR="00153E9E" w:rsidRDefault="00153E9E" w:rsidP="00A152D4">
            <w:pPr>
              <w:jc w:val="center"/>
              <w:rPr>
                <w:szCs w:val="24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3279C0C4" w14:textId="77777777" w:rsidR="00153E9E" w:rsidRDefault="00153E9E" w:rsidP="00A152D4">
            <w:r>
              <w:t>(0.0939)</w:t>
            </w:r>
          </w:p>
        </w:tc>
      </w:tr>
      <w:tr w:rsidR="00153E9E" w14:paraId="47AB1C12" w14:textId="77777777" w:rsidTr="00A152D4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4FF4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Control variables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2A54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A939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DF414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9A1BE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EE73D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9FAAE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2D827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153E9E" w14:paraId="0186773B" w14:textId="77777777" w:rsidTr="00A152D4">
        <w:tc>
          <w:tcPr>
            <w:tcW w:w="11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0B875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Individual FE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112C8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A57ED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BEDB3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AB442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225B6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D99DF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4E94A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153E9E" w14:paraId="2F208BAE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1E98C084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Year FE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51E56A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7EE3930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914CEB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E4BFC81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422C485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4D9EC1E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174437E2" w14:textId="77777777" w:rsidR="00153E9E" w:rsidRDefault="00153E9E" w:rsidP="00A152D4">
            <w:pPr>
              <w:jc w:val="center"/>
            </w:pPr>
            <w:r>
              <w:rPr>
                <w:szCs w:val="21"/>
              </w:rPr>
              <w:t>Yes</w:t>
            </w:r>
          </w:p>
        </w:tc>
      </w:tr>
      <w:tr w:rsidR="00153E9E" w14:paraId="4389433D" w14:textId="77777777" w:rsidTr="00A152D4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14:paraId="0E9B5CFE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794B3A63" w14:textId="77777777" w:rsidR="00153E9E" w:rsidRDefault="00153E9E" w:rsidP="00A152D4">
            <w:pPr>
              <w:jc w:val="center"/>
            </w:pPr>
            <w:r>
              <w:t>0.0227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560BD80E" w14:textId="77777777" w:rsidR="00153E9E" w:rsidRDefault="00153E9E" w:rsidP="00A152D4">
            <w:pPr>
              <w:jc w:val="center"/>
            </w:pPr>
            <w:r>
              <w:t>0.0233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F6C871A" w14:textId="77777777" w:rsidR="00153E9E" w:rsidRDefault="00153E9E" w:rsidP="00A152D4">
            <w:pPr>
              <w:jc w:val="center"/>
            </w:pPr>
            <w:r>
              <w:t>0.0192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187A725" w14:textId="77777777" w:rsidR="00153E9E" w:rsidRDefault="00153E9E" w:rsidP="00A152D4">
            <w:pPr>
              <w:jc w:val="center"/>
            </w:pPr>
            <w:r>
              <w:t>0.0159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C2400D8" w14:textId="77777777" w:rsidR="00153E9E" w:rsidRDefault="00153E9E" w:rsidP="00A152D4">
            <w:pPr>
              <w:jc w:val="center"/>
            </w:pPr>
            <w:r>
              <w:t>0.0197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C414678" w14:textId="77777777" w:rsidR="00153E9E" w:rsidRDefault="00153E9E" w:rsidP="00A152D4">
            <w:pPr>
              <w:jc w:val="center"/>
            </w:pPr>
            <w:r>
              <w:t>0.0241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2F3947EE" w14:textId="77777777" w:rsidR="00153E9E" w:rsidRDefault="00153E9E" w:rsidP="00A152D4">
            <w:pPr>
              <w:jc w:val="center"/>
            </w:pPr>
            <w:r>
              <w:t>0.0251</w:t>
            </w:r>
          </w:p>
        </w:tc>
      </w:tr>
      <w:tr w:rsidR="00153E9E" w14:paraId="29160C9B" w14:textId="77777777" w:rsidTr="00A152D4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54378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A10F0" w14:textId="77777777" w:rsidR="00153E9E" w:rsidRDefault="00153E9E" w:rsidP="00A152D4">
            <w:pPr>
              <w:jc w:val="center"/>
            </w:pPr>
            <w:r>
              <w:t>3384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87F75" w14:textId="77777777" w:rsidR="00153E9E" w:rsidRDefault="00153E9E" w:rsidP="00A152D4">
            <w:pPr>
              <w:jc w:val="center"/>
            </w:pPr>
            <w:r>
              <w:t>3496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E9528" w14:textId="77777777" w:rsidR="00153E9E" w:rsidRDefault="00153E9E" w:rsidP="00A152D4">
            <w:pPr>
              <w:jc w:val="center"/>
            </w:pPr>
            <w:r>
              <w:t>3496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CD75B" w14:textId="77777777" w:rsidR="00153E9E" w:rsidRDefault="00153E9E" w:rsidP="00A152D4">
            <w:pPr>
              <w:jc w:val="center"/>
            </w:pPr>
            <w:r>
              <w:t>3384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E7DE5" w14:textId="77777777" w:rsidR="00153E9E" w:rsidRDefault="00153E9E" w:rsidP="00A152D4">
            <w:pPr>
              <w:jc w:val="center"/>
            </w:pPr>
            <w:r>
              <w:t>3496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0B11B" w14:textId="77777777" w:rsidR="00153E9E" w:rsidRDefault="00153E9E" w:rsidP="00A152D4">
            <w:pPr>
              <w:jc w:val="center"/>
            </w:pPr>
            <w:r>
              <w:t>3472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71679" w14:textId="77777777" w:rsidR="00153E9E" w:rsidRDefault="00153E9E" w:rsidP="00A152D4">
            <w:pPr>
              <w:jc w:val="center"/>
            </w:pPr>
            <w:r>
              <w:t>3496</w:t>
            </w:r>
          </w:p>
        </w:tc>
      </w:tr>
    </w:tbl>
    <w:p w14:paraId="4DEE5852" w14:textId="476798A5" w:rsidR="00153E9E" w:rsidRDefault="00153E9E" w:rsidP="00153E9E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 xml:space="preserve">Notes: (a) ***, **, and * denote significance at the 1%, 5%, and 1% levels, respectively; (b) values in parentheses denotes clustered robust standard errors (at the city level); and (c) all the secondary and three interaction terms of </w:t>
      </w:r>
      <w:r w:rsidR="003D4F07">
        <w:rPr>
          <w:rFonts w:eastAsia="Times New Roman"/>
          <w:i/>
          <w:kern w:val="0"/>
          <w:sz w:val="18"/>
          <w:szCs w:val="20"/>
          <w:lang w:eastAsia="en-US"/>
        </w:rPr>
        <w:t>ln</w:t>
      </w:r>
      <w:r w:rsidR="00DD2587">
        <w:rPr>
          <w:rFonts w:eastAsia="Times New Roman"/>
          <w:i/>
          <w:kern w:val="0"/>
          <w:sz w:val="18"/>
          <w:szCs w:val="20"/>
          <w:lang w:eastAsia="en-US"/>
        </w:rPr>
        <w:t>ur_pop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kern w:val="0"/>
          <w:sz w:val="18"/>
          <w:szCs w:val="20"/>
        </w:rPr>
        <w:t>year dummy variable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and </w:t>
      </w:r>
      <w:r>
        <w:rPr>
          <w:rFonts w:eastAsia="Times New Roman"/>
          <w:i/>
          <w:kern w:val="0"/>
          <w:sz w:val="18"/>
          <w:szCs w:val="20"/>
          <w:lang w:eastAsia="en-US"/>
        </w:rPr>
        <w:t>lnuryf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(</w:t>
      </w:r>
      <w:r>
        <w:rPr>
          <w:rFonts w:eastAsia="Times New Roman"/>
          <w:i/>
          <w:kern w:val="0"/>
          <w:sz w:val="18"/>
          <w:szCs w:val="20"/>
          <w:lang w:eastAsia="en-US"/>
        </w:rPr>
        <w:t>lnurym, lnr20, lnr30, lnr40, lnr50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or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 lnr60</w:t>
      </w:r>
      <w:r>
        <w:rPr>
          <w:rFonts w:eastAsia="Times New Roman"/>
          <w:kern w:val="0"/>
          <w:sz w:val="18"/>
          <w:szCs w:val="20"/>
          <w:lang w:eastAsia="en-US"/>
        </w:rPr>
        <w:t>)</w:t>
      </w:r>
      <w:r>
        <w:rPr>
          <w:kern w:val="0"/>
          <w:sz w:val="18"/>
          <w:szCs w:val="20"/>
        </w:rPr>
        <w:t xml:space="preserve"> were also controlled.</w:t>
      </w:r>
    </w:p>
    <w:p w14:paraId="4BBF1C9A" w14:textId="77777777" w:rsidR="00153E9E" w:rsidRDefault="00153E9E"/>
    <w:p w14:paraId="7DB91F7A" w14:textId="3B4EDCDF" w:rsidR="00153E9E" w:rsidRDefault="00153E9E" w:rsidP="00153E9E">
      <w:pPr>
        <w:keepNext/>
        <w:widowControl/>
        <w:outlineLvl w:val="1"/>
        <w:rPr>
          <w:szCs w:val="21"/>
        </w:rPr>
      </w:pPr>
      <w:r>
        <w:rPr>
          <w:rFonts w:eastAsia="Times New Roman"/>
          <w:b/>
          <w:szCs w:val="21"/>
        </w:rPr>
        <w:t>Appendix Table S</w:t>
      </w:r>
      <w:r w:rsidR="001A573F">
        <w:rPr>
          <w:rFonts w:eastAsia="Times New Roman"/>
          <w:b/>
          <w:szCs w:val="21"/>
        </w:rPr>
        <w:t>1</w:t>
      </w:r>
      <w:r w:rsidR="00AF49DE">
        <w:rPr>
          <w:rFonts w:eastAsia="Times New Roman"/>
          <w:b/>
          <w:szCs w:val="21"/>
        </w:rPr>
        <w:t>0</w:t>
      </w:r>
      <w:r>
        <w:rPr>
          <w:rFonts w:eastAsia="Times New Roman"/>
          <w:b/>
          <w:szCs w:val="21"/>
        </w:rPr>
        <w:t xml:space="preserve">. </w:t>
      </w:r>
      <w:r>
        <w:rPr>
          <w:szCs w:val="21"/>
        </w:rPr>
        <w:t xml:space="preserve">The moderating effects of </w:t>
      </w:r>
      <w:r w:rsidR="00A77187">
        <w:rPr>
          <w:szCs w:val="21"/>
        </w:rPr>
        <w:t xml:space="preserve">road densities </w:t>
      </w:r>
      <w:r w:rsidR="00A77187">
        <w:rPr>
          <w:bCs/>
          <w:szCs w:val="21"/>
        </w:rPr>
        <w:t xml:space="preserve">(total road density, </w:t>
      </w:r>
      <w:r w:rsidR="00A77187">
        <w:rPr>
          <w:bCs/>
          <w:i/>
          <w:szCs w:val="21"/>
        </w:rPr>
        <w:t>lnoroad</w:t>
      </w:r>
      <w:r w:rsidR="00A77187">
        <w:rPr>
          <w:bCs/>
          <w:szCs w:val="21"/>
        </w:rPr>
        <w:t xml:space="preserve">; high way road density, </w:t>
      </w:r>
      <w:r w:rsidR="00A77187">
        <w:rPr>
          <w:bCs/>
          <w:i/>
          <w:szCs w:val="21"/>
        </w:rPr>
        <w:t>lnhroad</w:t>
      </w:r>
      <w:r w:rsidR="00A77187">
        <w:rPr>
          <w:bCs/>
          <w:szCs w:val="21"/>
        </w:rPr>
        <w:t xml:space="preserve">; primary road density, </w:t>
      </w:r>
      <w:r w:rsidR="00A77187">
        <w:rPr>
          <w:bCs/>
          <w:i/>
          <w:szCs w:val="21"/>
        </w:rPr>
        <w:t>lnproad</w:t>
      </w:r>
      <w:r w:rsidR="00A77187">
        <w:rPr>
          <w:bCs/>
          <w:szCs w:val="21"/>
        </w:rPr>
        <w:t xml:space="preserve">; secondary road density, </w:t>
      </w:r>
      <w:r w:rsidR="00A77187">
        <w:rPr>
          <w:bCs/>
          <w:i/>
          <w:szCs w:val="21"/>
        </w:rPr>
        <w:t>lnsroad</w:t>
      </w:r>
      <w:r w:rsidR="00A77187">
        <w:rPr>
          <w:bCs/>
          <w:szCs w:val="21"/>
        </w:rPr>
        <w:t xml:space="preserve">; tertiary road density, </w:t>
      </w:r>
      <w:r w:rsidR="00A77187">
        <w:rPr>
          <w:bCs/>
          <w:i/>
          <w:szCs w:val="21"/>
        </w:rPr>
        <w:t>lntroad</w:t>
      </w:r>
      <w:r w:rsidR="00A77187">
        <w:rPr>
          <w:bCs/>
          <w:szCs w:val="21"/>
        </w:rPr>
        <w:t xml:space="preserve">; local road density, </w:t>
      </w:r>
      <w:r w:rsidR="00A77187">
        <w:rPr>
          <w:bCs/>
          <w:i/>
          <w:szCs w:val="21"/>
        </w:rPr>
        <w:t>lnlroad</w:t>
      </w:r>
      <w:r w:rsidR="00A77187">
        <w:rPr>
          <w:bCs/>
          <w:szCs w:val="21"/>
        </w:rPr>
        <w:t>)</w:t>
      </w:r>
      <w:r w:rsidR="00A77187">
        <w:rPr>
          <w:szCs w:val="21"/>
        </w:rPr>
        <w:t xml:space="preserve">, </w:t>
      </w:r>
      <w:r>
        <w:rPr>
          <w:szCs w:val="21"/>
        </w:rPr>
        <w:t>urban nighttime light per unit area (</w:t>
      </w:r>
      <w:r>
        <w:rPr>
          <w:i/>
          <w:szCs w:val="21"/>
        </w:rPr>
        <w:t>lnntl</w:t>
      </w:r>
      <w:r>
        <w:rPr>
          <w:szCs w:val="21"/>
        </w:rPr>
        <w:t>), rural dislocation between economic center and forest center (</w:t>
      </w:r>
      <w:r>
        <w:rPr>
          <w:i/>
          <w:szCs w:val="21"/>
        </w:rPr>
        <w:t>lnrl</w:t>
      </w:r>
      <w:r w:rsidR="00A77187">
        <w:rPr>
          <w:szCs w:val="21"/>
        </w:rPr>
        <w:t>)</w:t>
      </w:r>
      <w:r>
        <w:rPr>
          <w:szCs w:val="21"/>
        </w:rPr>
        <w:t xml:space="preserve"> on the relationship between </w:t>
      </w:r>
      <w:r w:rsidR="00E174DC">
        <w:rPr>
          <w:szCs w:val="21"/>
        </w:rPr>
        <w:t>rural-urban migration</w:t>
      </w:r>
      <w:r>
        <w:rPr>
          <w:szCs w:val="21"/>
        </w:rPr>
        <w:t xml:space="preserve"> (</w:t>
      </w:r>
      <w:r w:rsidR="003D4F07">
        <w:rPr>
          <w:i/>
          <w:szCs w:val="21"/>
        </w:rPr>
        <w:t>ln</w:t>
      </w:r>
      <w:r w:rsidR="00DD2587">
        <w:rPr>
          <w:i/>
          <w:szCs w:val="21"/>
        </w:rPr>
        <w:t>ur_pop</w:t>
      </w:r>
      <w:r>
        <w:rPr>
          <w:szCs w:val="21"/>
        </w:rPr>
        <w:t xml:space="preserve">) and </w:t>
      </w:r>
      <w:r>
        <w:rPr>
          <w:rFonts w:hint="eastAsia"/>
          <w:szCs w:val="21"/>
        </w:rPr>
        <w:t>rural aboveground biomass carbon density</w:t>
      </w:r>
      <w:r>
        <w:rPr>
          <w:szCs w:val="21"/>
        </w:rPr>
        <w:t xml:space="preserve"> (</w:t>
      </w:r>
      <w:r w:rsidR="003D4F07">
        <w:rPr>
          <w:rFonts w:hint="eastAsia"/>
          <w:i/>
          <w:szCs w:val="21"/>
        </w:rPr>
        <w:t>ln</w:t>
      </w:r>
      <w:r w:rsidR="00DD2587">
        <w:rPr>
          <w:rFonts w:hint="eastAsia"/>
          <w:i/>
          <w:szCs w:val="21"/>
        </w:rPr>
        <w:t>r_agbc</w:t>
      </w:r>
      <w:r>
        <w:rPr>
          <w:szCs w:val="21"/>
        </w:rPr>
        <w:t>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97"/>
        <w:gridCol w:w="840"/>
        <w:gridCol w:w="841"/>
        <w:gridCol w:w="841"/>
        <w:gridCol w:w="841"/>
        <w:gridCol w:w="841"/>
        <w:gridCol w:w="841"/>
        <w:gridCol w:w="882"/>
        <w:gridCol w:w="882"/>
      </w:tblGrid>
      <w:tr w:rsidR="00153E9E" w14:paraId="7510AD8D" w14:textId="77777777" w:rsidTr="00A152D4"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97BD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1A088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4853A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(2)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EFEA0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(3)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3AED62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(4)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1975B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(5)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82DDD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(6)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44CC8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(7)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25D42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(8)</w:t>
            </w:r>
          </w:p>
        </w:tc>
      </w:tr>
      <w:tr w:rsidR="00153E9E" w14:paraId="468A9F88" w14:textId="77777777" w:rsidTr="00A152D4"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EEEBD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98D85" w14:textId="0ED330E5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FE63" w14:textId="579FECED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9D1FE" w14:textId="1B9C1B04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89AF53" w14:textId="7E6521BF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7E9E1" w14:textId="2A66F836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437B3" w14:textId="6237A44A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9BB7F" w14:textId="12F2E8B2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ADF70" w14:textId="1E80A02D" w:rsidR="00153E9E" w:rsidRDefault="003D4F07" w:rsidP="00A152D4">
            <w:pPr>
              <w:jc w:val="center"/>
            </w:pPr>
            <w:r>
              <w:rPr>
                <w:rFonts w:hint="eastAsia"/>
                <w:i/>
              </w:rPr>
              <w:t>ln</w:t>
            </w:r>
            <w:r w:rsidR="00DD2587">
              <w:rPr>
                <w:rFonts w:hint="eastAsia"/>
                <w:i/>
              </w:rPr>
              <w:t>r_agbc</w:t>
            </w:r>
          </w:p>
        </w:tc>
      </w:tr>
      <w:tr w:rsidR="00153E9E" w14:paraId="6FBC83B7" w14:textId="77777777" w:rsidTr="00A152D4"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4F17080F" w14:textId="092750CC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×lnoroad in 2006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419D179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0.0154</w:t>
            </w:r>
            <w:r>
              <w:rPr>
                <w:szCs w:val="21"/>
                <w:vertAlign w:val="superscript"/>
              </w:rPr>
              <w:t>**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429FDF0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0A3B756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26136E7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5281D61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59FE60A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0ECDF68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14:paraId="0E76699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68CC5BC5" w14:textId="77777777" w:rsidTr="00A152D4">
        <w:tc>
          <w:tcPr>
            <w:tcW w:w="1024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E15EB7B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9F7AC05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(0.0060)</w:t>
            </w:r>
          </w:p>
        </w:tc>
        <w:tc>
          <w:tcPr>
            <w:tcW w:w="479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D8F099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036FD48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7438FD6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495D773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1B4228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169D2D7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14:paraId="26E636A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58DC06EA" w14:textId="77777777" w:rsidTr="00A152D4">
        <w:tc>
          <w:tcPr>
            <w:tcW w:w="1024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2E97501" w14:textId="4C2C8B7B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×lnhroad in 2006</w:t>
            </w: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13A521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56B6AE9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0.0003</w:t>
            </w: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4F14C7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780FCA5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0D3877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E018C5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C70EB5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300983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734B12FE" w14:textId="77777777" w:rsidTr="00A152D4">
        <w:tc>
          <w:tcPr>
            <w:tcW w:w="1024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C021ACC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7CACB2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9E00569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(0.0075)</w:t>
            </w: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23C651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1FFC67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C6D1D7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110497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8DEBE3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433D3A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305B56EB" w14:textId="77777777" w:rsidTr="00A152D4">
        <w:tc>
          <w:tcPr>
            <w:tcW w:w="1024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2248101" w14:textId="042D2A2B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×lnproad in 2006</w:t>
            </w: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D75B80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82225B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10D7516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0.0165</w:t>
            </w:r>
            <w:r>
              <w:rPr>
                <w:szCs w:val="21"/>
                <w:vertAlign w:val="superscript"/>
              </w:rPr>
              <w:t>**</w:t>
            </w: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C5188C8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EF95EE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FBAED0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1124245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292448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3E136331" w14:textId="77777777" w:rsidTr="00A152D4">
        <w:tc>
          <w:tcPr>
            <w:tcW w:w="1024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B223C7B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B76FC9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EC6339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64B6A4F6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(0.0067)</w:t>
            </w: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DE3618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7219B6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4F52FDE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DE3780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5A81BBE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4BEE55FD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08D11E74" w14:textId="4081BEA8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×lnsroad in 2006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5989FED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1E02488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58A48B3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3B7E0E68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0.0113</w:t>
            </w:r>
            <w:r>
              <w:rPr>
                <w:szCs w:val="21"/>
                <w:vertAlign w:val="superscript"/>
              </w:rPr>
              <w:t>*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6DFB798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63732B4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44F416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F8C7EE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500B4EBE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1165A98C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0426232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461F20A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3333805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59CEE710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(0.0060)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18334C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518C28E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09092C5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FF5B41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3660B67E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5CD8AE2E" w14:textId="4CFB44B6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×lntroad in 2006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F9F0EC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1406A9A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5EA66E5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31E2D153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658523F5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0.0136</w:t>
            </w:r>
            <w:r>
              <w:rPr>
                <w:szCs w:val="21"/>
                <w:vertAlign w:val="superscript"/>
              </w:rPr>
              <w:t>**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3FC160C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78AB301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A602B0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2EEAC5FC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3745C3A9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0A6FF39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03E1202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6E9C584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7EF2A3C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3D8123EA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(0.0057)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1E4BAB2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7F1437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DB61FB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7C21835B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7FBA119C" w14:textId="1BBB911A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×lnlroad in 2006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20428F4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348039B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3633ED6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0127C89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6E47DEF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56427357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0.0087</w:t>
            </w:r>
            <w:r>
              <w:rPr>
                <w:szCs w:val="21"/>
                <w:vertAlign w:val="superscript"/>
              </w:rPr>
              <w:t>*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E4FB77B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33ED29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05B48C17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2CB9231C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5584B61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5F4BB201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5F8BC08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62527FC8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11FD05A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32CFBEE0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(0.0050)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66DA68F8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63F9EAE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65D7E1FF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7A6EF35E" w14:textId="57135527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×lnntl in 2006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0D7B530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4F2C694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5D0157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4AD58C4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D72F28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3DCF1F7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DF75DAA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0.0215</w:t>
            </w:r>
            <w:r>
              <w:rPr>
                <w:szCs w:val="21"/>
                <w:vertAlign w:val="superscript"/>
              </w:rPr>
              <w:t>***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5D13480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7DD5E49D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2605E920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4BCD434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1C9A955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15F29C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6AD3947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51F3376D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7AA2323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3B6DCEE9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(0.0055)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7EA7939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</w:tr>
      <w:tr w:rsidR="00153E9E" w14:paraId="172FE0D6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11B05672" w14:textId="49E43ADA" w:rsidR="00153E9E" w:rsidRDefault="003D4F07" w:rsidP="00A152D4">
            <w:pPr>
              <w:jc w:val="center"/>
              <w:rPr>
                <w:i/>
                <w:szCs w:val="21"/>
              </w:rPr>
            </w:pPr>
            <w:r>
              <w:rPr>
                <w:i/>
                <w:szCs w:val="21"/>
              </w:rPr>
              <w:t>ln</w:t>
            </w:r>
            <w:r w:rsidR="00DD2587">
              <w:rPr>
                <w:i/>
                <w:szCs w:val="21"/>
              </w:rPr>
              <w:t>ur_pop</w:t>
            </w:r>
            <w:r w:rsidR="00153E9E">
              <w:rPr>
                <w:i/>
                <w:szCs w:val="21"/>
              </w:rPr>
              <w:t>×lnrl in 2006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34F10D2F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1E939FA4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206008B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1F3ACF17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2E2755D6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3614BA3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439017C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29FAD7A7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-0.0192</w:t>
            </w:r>
            <w:r>
              <w:rPr>
                <w:szCs w:val="21"/>
                <w:vertAlign w:val="superscript"/>
              </w:rPr>
              <w:t>***</w:t>
            </w:r>
          </w:p>
        </w:tc>
      </w:tr>
      <w:tr w:rsidR="00153E9E" w14:paraId="2AD612F9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22D129F1" w14:textId="77777777" w:rsidR="00153E9E" w:rsidRDefault="00153E9E" w:rsidP="00A152D4">
            <w:pPr>
              <w:jc w:val="center"/>
              <w:rPr>
                <w:i/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4D42BEDE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14A12CF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06467279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57A239AA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058B00F5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40B07472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C701128" w14:textId="77777777" w:rsidR="00153E9E" w:rsidRDefault="00153E9E" w:rsidP="00A152D4">
            <w:pPr>
              <w:jc w:val="center"/>
              <w:rPr>
                <w:szCs w:val="2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024EF9E9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(0.0051)</w:t>
            </w:r>
          </w:p>
        </w:tc>
      </w:tr>
      <w:tr w:rsidR="00153E9E" w14:paraId="13663536" w14:textId="77777777" w:rsidTr="00A152D4"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29E3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Control variables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BB670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2AB40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0717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CE8E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07CA6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AE11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B1CA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6396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</w:tr>
      <w:tr w:rsidR="00153E9E" w14:paraId="71D8E5F1" w14:textId="77777777" w:rsidTr="00A152D4"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42305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Individual FE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05ED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25643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4161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14534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8C098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165DB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0D45D7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D4DA7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</w:tr>
      <w:tr w:rsidR="00153E9E" w14:paraId="2BECE116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28FA4C6F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Year FE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2552F7C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7AF90CC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3F6CD716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4D842CE6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62BB5F73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4949AE32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2AAC91D3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3963277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Yes</w:t>
            </w:r>
          </w:p>
        </w:tc>
      </w:tr>
      <w:tr w:rsidR="00153E9E" w14:paraId="285C7AE3" w14:textId="77777777" w:rsidTr="00A152D4"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</w:tcPr>
          <w:p w14:paraId="3983C3F6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0F018C56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0.0415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</w:tcPr>
          <w:p w14:paraId="49717C29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0.0717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21B4FE39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0.0479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37899591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0.0531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343BB2B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0.0459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7144FF68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0.0650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7F07378E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0.0452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14:paraId="52EB4FAD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0.0330</w:t>
            </w:r>
          </w:p>
        </w:tc>
      </w:tr>
      <w:tr w:rsidR="00153E9E" w14:paraId="7F3F5124" w14:textId="77777777" w:rsidTr="00A152D4"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32489" w14:textId="77777777" w:rsidR="00153E9E" w:rsidRDefault="00153E9E" w:rsidP="00A152D4">
            <w:pPr>
              <w:widowControl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DA64F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7692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21F5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4435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9CD3C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6747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35534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6016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8A6FF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6254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B6F42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5463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82306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14595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47452" w14:textId="77777777" w:rsidR="00153E9E" w:rsidRDefault="00153E9E" w:rsidP="00A152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12887</w:t>
            </w:r>
          </w:p>
        </w:tc>
      </w:tr>
    </w:tbl>
    <w:p w14:paraId="3B18CCBD" w14:textId="0350BD5A" w:rsidR="00153E9E" w:rsidRDefault="00153E9E" w:rsidP="00153E9E">
      <w:pPr>
        <w:rPr>
          <w:rFonts w:eastAsia="Times New Roman"/>
          <w:kern w:val="0"/>
          <w:sz w:val="18"/>
          <w:szCs w:val="20"/>
          <w:lang w:eastAsia="en-US"/>
        </w:rPr>
      </w:pPr>
      <w:r>
        <w:rPr>
          <w:rFonts w:eastAsia="Times New Roman"/>
          <w:kern w:val="0"/>
          <w:sz w:val="18"/>
          <w:szCs w:val="20"/>
          <w:lang w:eastAsia="en-US"/>
        </w:rPr>
        <w:t xml:space="preserve">Notes: (a) ***, **, and * denote significance at the 1%, 5%, and 1% levels, respectively; (b) values in parentheses denotes clustered robust standard errors (at the city level); and (c) all the secondary and three interaction terms of </w:t>
      </w:r>
      <w:r w:rsidR="003D4F07">
        <w:rPr>
          <w:rFonts w:eastAsia="Times New Roman"/>
          <w:i/>
          <w:kern w:val="0"/>
          <w:sz w:val="18"/>
          <w:szCs w:val="20"/>
          <w:lang w:eastAsia="en-US"/>
        </w:rPr>
        <w:t>ln</w:t>
      </w:r>
      <w:r w:rsidR="00DD2587">
        <w:rPr>
          <w:rFonts w:eastAsia="Times New Roman"/>
          <w:i/>
          <w:kern w:val="0"/>
          <w:sz w:val="18"/>
          <w:szCs w:val="20"/>
          <w:lang w:eastAsia="en-US"/>
        </w:rPr>
        <w:t>ur_pop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kern w:val="0"/>
          <w:sz w:val="18"/>
          <w:szCs w:val="20"/>
        </w:rPr>
        <w:t>year dummy variable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and </w:t>
      </w:r>
      <w:r>
        <w:rPr>
          <w:rFonts w:eastAsia="Times New Roman"/>
          <w:i/>
          <w:kern w:val="0"/>
          <w:sz w:val="18"/>
          <w:szCs w:val="20"/>
          <w:lang w:eastAsia="en-US"/>
        </w:rPr>
        <w:t>lnoroad</w:t>
      </w:r>
      <w:r>
        <w:rPr>
          <w:rFonts w:eastAsia="Times New Roman"/>
          <w:kern w:val="0"/>
          <w:sz w:val="18"/>
          <w:szCs w:val="20"/>
          <w:lang w:eastAsia="en-US"/>
        </w:rPr>
        <w:t xml:space="preserve"> (</w:t>
      </w:r>
      <w:r>
        <w:rPr>
          <w:rFonts w:eastAsia="Times New Roman"/>
          <w:i/>
          <w:kern w:val="0"/>
          <w:sz w:val="18"/>
          <w:szCs w:val="20"/>
          <w:lang w:eastAsia="en-US"/>
        </w:rPr>
        <w:t>lnntl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rFonts w:eastAsia="Times New Roman"/>
          <w:i/>
          <w:kern w:val="0"/>
          <w:sz w:val="18"/>
          <w:szCs w:val="20"/>
          <w:lang w:eastAsia="en-US"/>
        </w:rPr>
        <w:t>lnrl</w:t>
      </w:r>
      <w:r>
        <w:rPr>
          <w:rFonts w:eastAsia="Times New Roman"/>
          <w:kern w:val="0"/>
          <w:sz w:val="18"/>
          <w:szCs w:val="20"/>
          <w:lang w:eastAsia="en-US"/>
        </w:rPr>
        <w:t xml:space="preserve">, 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lnhroad, lnproad, lnsroad, lntroad </w:t>
      </w:r>
      <w:r>
        <w:rPr>
          <w:rFonts w:eastAsia="Times New Roman"/>
          <w:kern w:val="0"/>
          <w:sz w:val="18"/>
          <w:szCs w:val="20"/>
          <w:lang w:eastAsia="en-US"/>
        </w:rPr>
        <w:t>or</w:t>
      </w:r>
      <w:r>
        <w:rPr>
          <w:rFonts w:eastAsia="Times New Roman"/>
          <w:i/>
          <w:kern w:val="0"/>
          <w:sz w:val="18"/>
          <w:szCs w:val="20"/>
          <w:lang w:eastAsia="en-US"/>
        </w:rPr>
        <w:t xml:space="preserve"> lnlroad</w:t>
      </w:r>
      <w:r>
        <w:rPr>
          <w:rFonts w:eastAsia="Times New Roman"/>
          <w:kern w:val="0"/>
          <w:sz w:val="18"/>
          <w:szCs w:val="20"/>
          <w:lang w:eastAsia="en-US"/>
        </w:rPr>
        <w:t>)</w:t>
      </w:r>
      <w:r>
        <w:rPr>
          <w:kern w:val="0"/>
          <w:sz w:val="18"/>
          <w:szCs w:val="20"/>
        </w:rPr>
        <w:t xml:space="preserve"> were also controlled.</w:t>
      </w:r>
    </w:p>
    <w:p w14:paraId="41732F79" w14:textId="77777777" w:rsidR="00153E9E" w:rsidRDefault="00153E9E"/>
    <w:p w14:paraId="12A8718E" w14:textId="77777777" w:rsidR="00FC3A18" w:rsidRDefault="00FC3A18"/>
    <w:p w14:paraId="7AF1135D" w14:textId="6FEB3E62" w:rsidR="00153E9E" w:rsidRPr="00971E1E" w:rsidRDefault="00153E9E" w:rsidP="00153E9E">
      <w:pPr>
        <w:keepNext/>
        <w:widowControl/>
        <w:outlineLvl w:val="1"/>
        <w:rPr>
          <w:rFonts w:eastAsia="黑体"/>
          <w:b/>
        </w:rPr>
      </w:pPr>
      <w:bookmarkStart w:id="1" w:name="_Hlk52738497"/>
      <w:r>
        <w:rPr>
          <w:rFonts w:eastAsia="Times New Roman"/>
          <w:b/>
          <w:szCs w:val="21"/>
        </w:rPr>
        <w:t>Appe</w:t>
      </w:r>
      <w:r w:rsidRPr="00971E1E">
        <w:rPr>
          <w:rFonts w:eastAsia="Times New Roman"/>
          <w:b/>
          <w:szCs w:val="21"/>
        </w:rPr>
        <w:t>ndix Table S</w:t>
      </w:r>
      <w:r w:rsidR="00784210">
        <w:rPr>
          <w:rFonts w:eastAsia="Times New Roman"/>
          <w:b/>
          <w:szCs w:val="21"/>
        </w:rPr>
        <w:t>1</w:t>
      </w:r>
      <w:r w:rsidR="00073A7C">
        <w:rPr>
          <w:rFonts w:eastAsia="Times New Roman"/>
          <w:b/>
          <w:szCs w:val="21"/>
        </w:rPr>
        <w:t>1</w:t>
      </w:r>
      <w:r w:rsidRPr="00971E1E">
        <w:rPr>
          <w:rFonts w:eastAsia="Times New Roman"/>
          <w:b/>
        </w:rPr>
        <w:t xml:space="preserve">. </w:t>
      </w:r>
      <w:r w:rsidRPr="00971E1E">
        <w:rPr>
          <w:szCs w:val="21"/>
        </w:rPr>
        <w:t>Scenario analysis in terms of the degrees of economic aggregation, integrated development of people and forests in rural areas, urban-rural connectivity and Croplands protection.</w:t>
      </w:r>
    </w:p>
    <w:bookmarkEnd w:id="1"/>
    <w:tbl>
      <w:tblPr>
        <w:tblW w:w="5000" w:type="pct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088"/>
        <w:gridCol w:w="1455"/>
        <w:gridCol w:w="1439"/>
        <w:gridCol w:w="2920"/>
        <w:gridCol w:w="1404"/>
      </w:tblGrid>
      <w:tr w:rsidR="00971E1E" w:rsidRPr="00971E1E" w14:paraId="23F1DAF6" w14:textId="77777777" w:rsidTr="00A152D4">
        <w:tc>
          <w:tcPr>
            <w:tcW w:w="649" w:type="pct"/>
            <w:vAlign w:val="center"/>
          </w:tcPr>
          <w:p w14:paraId="0D80D1E5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22010274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Situation</w:t>
            </w:r>
          </w:p>
        </w:tc>
        <w:tc>
          <w:tcPr>
            <w:tcW w:w="879" w:type="pct"/>
            <w:vAlign w:val="center"/>
          </w:tcPr>
          <w:p w14:paraId="1BC7E1D4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Dimension</w:t>
            </w:r>
          </w:p>
        </w:tc>
        <w:tc>
          <w:tcPr>
            <w:tcW w:w="1765" w:type="pct"/>
            <w:vAlign w:val="center"/>
          </w:tcPr>
          <w:p w14:paraId="5E2F32A4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Explanation</w:t>
            </w:r>
          </w:p>
        </w:tc>
        <w:tc>
          <w:tcPr>
            <w:tcW w:w="828" w:type="pct"/>
            <w:vAlign w:val="center"/>
          </w:tcPr>
          <w:p w14:paraId="53B6B95C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Relationships between multiple dimensions</w:t>
            </w:r>
          </w:p>
        </w:tc>
      </w:tr>
      <w:tr w:rsidR="00971E1E" w:rsidRPr="00971E1E" w14:paraId="3BE19C59" w14:textId="77777777" w:rsidTr="00A152D4">
        <w:tc>
          <w:tcPr>
            <w:tcW w:w="649" w:type="pct"/>
            <w:vMerge w:val="restart"/>
            <w:vAlign w:val="center"/>
          </w:tcPr>
          <w:p w14:paraId="1069CF5C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  <w:r w:rsidRPr="00971E1E">
              <w:rPr>
                <w:rStyle w:val="revised"/>
                <w:i/>
                <w:color w:val="auto"/>
              </w:rPr>
              <w:t>Scenario1</w:t>
            </w:r>
          </w:p>
        </w:tc>
        <w:tc>
          <w:tcPr>
            <w:tcW w:w="879" w:type="pct"/>
            <w:vMerge w:val="restart"/>
            <w:vAlign w:val="center"/>
          </w:tcPr>
          <w:p w14:paraId="4644B48B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  <w:r w:rsidRPr="00971E1E">
              <w:rPr>
                <w:rStyle w:val="revised"/>
                <w:color w:val="auto"/>
              </w:rPr>
              <w:t>Baseline scenario</w:t>
            </w:r>
          </w:p>
        </w:tc>
        <w:tc>
          <w:tcPr>
            <w:tcW w:w="879" w:type="pct"/>
            <w:vAlign w:val="center"/>
          </w:tcPr>
          <w:p w14:paraId="54CF1435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lnntl-</w:t>
            </w:r>
          </w:p>
        </w:tc>
        <w:tc>
          <w:tcPr>
            <w:tcW w:w="1765" w:type="pct"/>
            <w:vAlign w:val="center"/>
          </w:tcPr>
          <w:p w14:paraId="27471BAF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 xml:space="preserve">Less than low quartile of urban nighttime light per unit area </w:t>
            </w:r>
          </w:p>
        </w:tc>
        <w:tc>
          <w:tcPr>
            <w:tcW w:w="828" w:type="pct"/>
            <w:vMerge w:val="restart"/>
            <w:vAlign w:val="center"/>
          </w:tcPr>
          <w:p w14:paraId="6DFDC7A9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or</w:t>
            </w:r>
          </w:p>
        </w:tc>
      </w:tr>
      <w:tr w:rsidR="00971E1E" w:rsidRPr="00971E1E" w14:paraId="032C938A" w14:textId="77777777" w:rsidTr="00A152D4">
        <w:tc>
          <w:tcPr>
            <w:tcW w:w="649" w:type="pct"/>
            <w:vMerge/>
            <w:vAlign w:val="center"/>
          </w:tcPr>
          <w:p w14:paraId="5937E935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Merge/>
            <w:vAlign w:val="center"/>
          </w:tcPr>
          <w:p w14:paraId="50FA7F27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34ECE066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lnrl-</w:t>
            </w:r>
          </w:p>
        </w:tc>
        <w:tc>
          <w:tcPr>
            <w:tcW w:w="1765" w:type="pct"/>
            <w:vAlign w:val="center"/>
          </w:tcPr>
          <w:p w14:paraId="7E696BBD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More than high quartile of rural dislocation between economic center and forest center</w:t>
            </w:r>
          </w:p>
        </w:tc>
        <w:tc>
          <w:tcPr>
            <w:tcW w:w="828" w:type="pct"/>
            <w:vMerge/>
            <w:vAlign w:val="center"/>
          </w:tcPr>
          <w:p w14:paraId="2D5724D4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27324736" w14:textId="77777777" w:rsidTr="00A152D4">
        <w:tc>
          <w:tcPr>
            <w:tcW w:w="649" w:type="pct"/>
            <w:vMerge/>
            <w:vAlign w:val="center"/>
          </w:tcPr>
          <w:p w14:paraId="6024C349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Merge/>
            <w:vAlign w:val="center"/>
          </w:tcPr>
          <w:p w14:paraId="7D64C386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1DADF420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lnoroad-</w:t>
            </w:r>
          </w:p>
        </w:tc>
        <w:tc>
          <w:tcPr>
            <w:tcW w:w="1765" w:type="pct"/>
            <w:vAlign w:val="center"/>
          </w:tcPr>
          <w:p w14:paraId="357B40A0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 xml:space="preserve">Less than low quartile of total road density at the border between urban and rural </w:t>
            </w:r>
            <w:r w:rsidRPr="00971E1E">
              <w:rPr>
                <w:rStyle w:val="revised"/>
                <w:color w:val="auto"/>
              </w:rPr>
              <w:lastRenderedPageBreak/>
              <w:t>areas</w:t>
            </w:r>
          </w:p>
        </w:tc>
        <w:tc>
          <w:tcPr>
            <w:tcW w:w="828" w:type="pct"/>
            <w:vMerge/>
            <w:vAlign w:val="center"/>
          </w:tcPr>
          <w:p w14:paraId="546AFB29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4F1D741F" w14:textId="77777777" w:rsidTr="00A152D4">
        <w:tc>
          <w:tcPr>
            <w:tcW w:w="649" w:type="pct"/>
            <w:vMerge w:val="restart"/>
            <w:vAlign w:val="center"/>
          </w:tcPr>
          <w:p w14:paraId="4EE2AAFF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i/>
                <w:color w:val="auto"/>
              </w:rPr>
              <w:lastRenderedPageBreak/>
              <w:t>Scenario2</w:t>
            </w:r>
          </w:p>
        </w:tc>
        <w:tc>
          <w:tcPr>
            <w:tcW w:w="879" w:type="pct"/>
            <w:vMerge w:val="restart"/>
            <w:vAlign w:val="center"/>
          </w:tcPr>
          <w:p w14:paraId="68C6E44E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Better ecological protection scenario</w:t>
            </w:r>
          </w:p>
        </w:tc>
        <w:tc>
          <w:tcPr>
            <w:tcW w:w="879" w:type="pct"/>
            <w:vAlign w:val="center"/>
          </w:tcPr>
          <w:p w14:paraId="31318537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lnntl</w:t>
            </w:r>
          </w:p>
        </w:tc>
        <w:tc>
          <w:tcPr>
            <w:tcW w:w="1765" w:type="pct"/>
            <w:vAlign w:val="center"/>
          </w:tcPr>
          <w:p w14:paraId="53D052A4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range of low and high quartile of urban nighttime light per unit area</w:t>
            </w:r>
          </w:p>
        </w:tc>
        <w:tc>
          <w:tcPr>
            <w:tcW w:w="828" w:type="pct"/>
            <w:vMerge w:val="restart"/>
            <w:vAlign w:val="center"/>
          </w:tcPr>
          <w:p w14:paraId="79FF383D" w14:textId="77777777" w:rsidR="00153E9E" w:rsidRPr="00971E1E" w:rsidRDefault="00153E9E" w:rsidP="00A152D4">
            <w:pPr>
              <w:jc w:val="center"/>
              <w:rPr>
                <w:szCs w:val="21"/>
              </w:rPr>
            </w:pPr>
            <w:r w:rsidRPr="00971E1E">
              <w:rPr>
                <w:rStyle w:val="revised"/>
                <w:color w:val="auto"/>
                <w:szCs w:val="21"/>
              </w:rPr>
              <w:t>and</w:t>
            </w:r>
          </w:p>
        </w:tc>
      </w:tr>
      <w:tr w:rsidR="00971E1E" w:rsidRPr="00971E1E" w14:paraId="66D2D922" w14:textId="77777777" w:rsidTr="00A152D4">
        <w:tc>
          <w:tcPr>
            <w:tcW w:w="649" w:type="pct"/>
            <w:vMerge/>
          </w:tcPr>
          <w:p w14:paraId="37FC9BC2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Merge/>
            <w:vAlign w:val="center"/>
          </w:tcPr>
          <w:p w14:paraId="70F03ACA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4B0C4501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lnrl+</w:t>
            </w:r>
          </w:p>
        </w:tc>
        <w:tc>
          <w:tcPr>
            <w:tcW w:w="1765" w:type="pct"/>
            <w:vAlign w:val="center"/>
          </w:tcPr>
          <w:p w14:paraId="30C00750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Less than low quartile of rural dislocation between economic center and forest center</w:t>
            </w:r>
          </w:p>
        </w:tc>
        <w:tc>
          <w:tcPr>
            <w:tcW w:w="828" w:type="pct"/>
            <w:vMerge/>
          </w:tcPr>
          <w:p w14:paraId="51E55AA2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5C86F8D0" w14:textId="77777777" w:rsidTr="00A152D4">
        <w:tc>
          <w:tcPr>
            <w:tcW w:w="649" w:type="pct"/>
            <w:vMerge/>
          </w:tcPr>
          <w:p w14:paraId="41E0D6DA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Merge/>
            <w:vAlign w:val="center"/>
          </w:tcPr>
          <w:p w14:paraId="699F3971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1C6B927F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lnoroad</w:t>
            </w:r>
          </w:p>
        </w:tc>
        <w:tc>
          <w:tcPr>
            <w:tcW w:w="1765" w:type="pct"/>
            <w:vAlign w:val="center"/>
          </w:tcPr>
          <w:p w14:paraId="65DFE1EF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range of low and high quartile of total road density at the border between urban and rural areas</w:t>
            </w:r>
          </w:p>
        </w:tc>
        <w:tc>
          <w:tcPr>
            <w:tcW w:w="828" w:type="pct"/>
            <w:vMerge/>
          </w:tcPr>
          <w:p w14:paraId="58EB78D2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7E42D3E3" w14:textId="77777777" w:rsidTr="00A152D4">
        <w:tc>
          <w:tcPr>
            <w:tcW w:w="649" w:type="pct"/>
            <w:vMerge w:val="restart"/>
            <w:vAlign w:val="center"/>
          </w:tcPr>
          <w:p w14:paraId="41042C50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  <w:r w:rsidRPr="00971E1E">
              <w:rPr>
                <w:rStyle w:val="revised"/>
                <w:i/>
                <w:color w:val="auto"/>
              </w:rPr>
              <w:t>Scenario3</w:t>
            </w:r>
          </w:p>
        </w:tc>
        <w:tc>
          <w:tcPr>
            <w:tcW w:w="879" w:type="pct"/>
            <w:vMerge w:val="restart"/>
            <w:vAlign w:val="center"/>
          </w:tcPr>
          <w:p w14:paraId="5824D05A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  <w:r w:rsidRPr="00971E1E">
              <w:rPr>
                <w:rStyle w:val="revised"/>
                <w:color w:val="auto"/>
              </w:rPr>
              <w:t>Better urban economic aggregation</w:t>
            </w:r>
          </w:p>
        </w:tc>
        <w:tc>
          <w:tcPr>
            <w:tcW w:w="879" w:type="pct"/>
            <w:vAlign w:val="center"/>
          </w:tcPr>
          <w:p w14:paraId="1759FDFD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lnntl+</w:t>
            </w:r>
          </w:p>
        </w:tc>
        <w:tc>
          <w:tcPr>
            <w:tcW w:w="1765" w:type="pct"/>
            <w:vAlign w:val="center"/>
          </w:tcPr>
          <w:p w14:paraId="72719EF6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More than high quartile of urban nighttime light per unit area</w:t>
            </w:r>
          </w:p>
        </w:tc>
        <w:tc>
          <w:tcPr>
            <w:tcW w:w="828" w:type="pct"/>
            <w:vMerge w:val="restart"/>
            <w:vAlign w:val="center"/>
          </w:tcPr>
          <w:p w14:paraId="0BEC2B39" w14:textId="77777777" w:rsidR="00153E9E" w:rsidRPr="00971E1E" w:rsidRDefault="00153E9E" w:rsidP="00A152D4">
            <w:pPr>
              <w:jc w:val="center"/>
              <w:rPr>
                <w:szCs w:val="21"/>
              </w:rPr>
            </w:pPr>
            <w:r w:rsidRPr="00971E1E">
              <w:rPr>
                <w:rStyle w:val="revised"/>
                <w:color w:val="auto"/>
                <w:szCs w:val="21"/>
              </w:rPr>
              <w:t>and</w:t>
            </w:r>
          </w:p>
        </w:tc>
      </w:tr>
      <w:tr w:rsidR="00971E1E" w:rsidRPr="00971E1E" w14:paraId="20B34D4B" w14:textId="77777777" w:rsidTr="00A152D4">
        <w:tc>
          <w:tcPr>
            <w:tcW w:w="649" w:type="pct"/>
            <w:vMerge/>
            <w:vAlign w:val="center"/>
          </w:tcPr>
          <w:p w14:paraId="64C7B5C8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Merge/>
            <w:vAlign w:val="center"/>
          </w:tcPr>
          <w:p w14:paraId="5C959F7B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73142C1D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lnrl</w:t>
            </w:r>
          </w:p>
        </w:tc>
        <w:tc>
          <w:tcPr>
            <w:tcW w:w="1765" w:type="pct"/>
            <w:vAlign w:val="center"/>
          </w:tcPr>
          <w:p w14:paraId="67ED4D18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range of low and high quartile of rural dislocation between economic center and forest center</w:t>
            </w:r>
          </w:p>
        </w:tc>
        <w:tc>
          <w:tcPr>
            <w:tcW w:w="828" w:type="pct"/>
            <w:vMerge/>
            <w:vAlign w:val="center"/>
          </w:tcPr>
          <w:p w14:paraId="15B3759A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788DA4D4" w14:textId="77777777" w:rsidTr="00A152D4">
        <w:tc>
          <w:tcPr>
            <w:tcW w:w="649" w:type="pct"/>
            <w:vMerge/>
            <w:vAlign w:val="center"/>
          </w:tcPr>
          <w:p w14:paraId="19A90081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Merge/>
            <w:vAlign w:val="center"/>
          </w:tcPr>
          <w:p w14:paraId="03850891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21A662E4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lnoroad</w:t>
            </w:r>
          </w:p>
        </w:tc>
        <w:tc>
          <w:tcPr>
            <w:tcW w:w="1765" w:type="pct"/>
            <w:vAlign w:val="center"/>
          </w:tcPr>
          <w:p w14:paraId="072C91DC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range of low and high quartile of total road density at the border between urban and rural areas</w:t>
            </w:r>
          </w:p>
        </w:tc>
        <w:tc>
          <w:tcPr>
            <w:tcW w:w="828" w:type="pct"/>
            <w:vMerge/>
            <w:vAlign w:val="center"/>
          </w:tcPr>
          <w:p w14:paraId="53E44DE8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394D7E1C" w14:textId="77777777" w:rsidTr="00A152D4">
        <w:tc>
          <w:tcPr>
            <w:tcW w:w="649" w:type="pct"/>
            <w:vMerge w:val="restart"/>
            <w:vAlign w:val="center"/>
          </w:tcPr>
          <w:p w14:paraId="6CF95A44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  <w:r w:rsidRPr="00971E1E">
              <w:rPr>
                <w:rStyle w:val="revised"/>
                <w:i/>
                <w:color w:val="auto"/>
              </w:rPr>
              <w:t>Scenario4</w:t>
            </w:r>
          </w:p>
        </w:tc>
        <w:tc>
          <w:tcPr>
            <w:tcW w:w="879" w:type="pct"/>
            <w:vMerge w:val="restart"/>
            <w:vAlign w:val="center"/>
          </w:tcPr>
          <w:p w14:paraId="3508C948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Better urban-rural connectivity scenario</w:t>
            </w:r>
          </w:p>
        </w:tc>
        <w:tc>
          <w:tcPr>
            <w:tcW w:w="879" w:type="pct"/>
            <w:vAlign w:val="center"/>
          </w:tcPr>
          <w:p w14:paraId="2D1E9C42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lnntl</w:t>
            </w:r>
          </w:p>
        </w:tc>
        <w:tc>
          <w:tcPr>
            <w:tcW w:w="1765" w:type="pct"/>
            <w:vAlign w:val="center"/>
          </w:tcPr>
          <w:p w14:paraId="0A5D664C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range of low and high quartile of urban nighttime light per unit area</w:t>
            </w:r>
          </w:p>
        </w:tc>
        <w:tc>
          <w:tcPr>
            <w:tcW w:w="828" w:type="pct"/>
            <w:vMerge w:val="restart"/>
            <w:vAlign w:val="center"/>
          </w:tcPr>
          <w:p w14:paraId="3C2A2EAD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rFonts w:hint="eastAsia"/>
                <w:color w:val="auto"/>
              </w:rPr>
              <w:t>and</w:t>
            </w:r>
          </w:p>
        </w:tc>
      </w:tr>
      <w:tr w:rsidR="00971E1E" w:rsidRPr="00971E1E" w14:paraId="63AD785E" w14:textId="77777777" w:rsidTr="00A152D4">
        <w:tc>
          <w:tcPr>
            <w:tcW w:w="649" w:type="pct"/>
            <w:vMerge/>
            <w:vAlign w:val="center"/>
          </w:tcPr>
          <w:p w14:paraId="6CEBDB26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Merge/>
            <w:vAlign w:val="center"/>
          </w:tcPr>
          <w:p w14:paraId="2F433EFC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41D41EE4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lnrl</w:t>
            </w:r>
          </w:p>
        </w:tc>
        <w:tc>
          <w:tcPr>
            <w:tcW w:w="1765" w:type="pct"/>
            <w:vAlign w:val="center"/>
          </w:tcPr>
          <w:p w14:paraId="01B1E666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range of low and high quartile of rural dislocation between economic center and forest center</w:t>
            </w:r>
          </w:p>
        </w:tc>
        <w:tc>
          <w:tcPr>
            <w:tcW w:w="828" w:type="pct"/>
            <w:vMerge/>
            <w:vAlign w:val="center"/>
          </w:tcPr>
          <w:p w14:paraId="20E09B2B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4D55B3C5" w14:textId="77777777" w:rsidTr="00A152D4">
        <w:tc>
          <w:tcPr>
            <w:tcW w:w="649" w:type="pct"/>
            <w:vMerge/>
            <w:vAlign w:val="center"/>
          </w:tcPr>
          <w:p w14:paraId="10EFA463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Merge/>
            <w:vAlign w:val="center"/>
          </w:tcPr>
          <w:p w14:paraId="54823591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224DE015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lnoroad+</w:t>
            </w:r>
          </w:p>
        </w:tc>
        <w:tc>
          <w:tcPr>
            <w:tcW w:w="1765" w:type="pct"/>
            <w:vAlign w:val="center"/>
          </w:tcPr>
          <w:p w14:paraId="209A4864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More than high quartile of total road density at the border between urban and rural areas</w:t>
            </w:r>
          </w:p>
        </w:tc>
        <w:tc>
          <w:tcPr>
            <w:tcW w:w="828" w:type="pct"/>
            <w:vMerge/>
            <w:vAlign w:val="center"/>
          </w:tcPr>
          <w:p w14:paraId="59D7F819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1BEDE571" w14:textId="77777777" w:rsidTr="00A152D4">
        <w:tc>
          <w:tcPr>
            <w:tcW w:w="649" w:type="pct"/>
            <w:vMerge w:val="restart"/>
            <w:vAlign w:val="center"/>
          </w:tcPr>
          <w:p w14:paraId="6BDE5A7D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  <w:r w:rsidRPr="00971E1E">
              <w:rPr>
                <w:rStyle w:val="revised"/>
                <w:i/>
                <w:color w:val="auto"/>
              </w:rPr>
              <w:t>Scenario5</w:t>
            </w:r>
          </w:p>
        </w:tc>
        <w:tc>
          <w:tcPr>
            <w:tcW w:w="879" w:type="pct"/>
            <w:vMerge w:val="restart"/>
            <w:vAlign w:val="center"/>
          </w:tcPr>
          <w:p w14:paraId="4C426A04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Better ecological protection &amp; Croplands protection  scenario</w:t>
            </w:r>
          </w:p>
        </w:tc>
        <w:tc>
          <w:tcPr>
            <w:tcW w:w="879" w:type="pct"/>
            <w:vAlign w:val="center"/>
          </w:tcPr>
          <w:p w14:paraId="2AE9F7FE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lnntl</w:t>
            </w:r>
          </w:p>
        </w:tc>
        <w:tc>
          <w:tcPr>
            <w:tcW w:w="1765" w:type="pct"/>
            <w:vAlign w:val="center"/>
          </w:tcPr>
          <w:p w14:paraId="6CDB8B43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More than high quartile of urban nighttime light per unit area</w:t>
            </w:r>
          </w:p>
        </w:tc>
        <w:tc>
          <w:tcPr>
            <w:tcW w:w="828" w:type="pct"/>
            <w:vMerge w:val="restart"/>
            <w:vAlign w:val="center"/>
          </w:tcPr>
          <w:p w14:paraId="3D7A67D3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and</w:t>
            </w:r>
          </w:p>
        </w:tc>
      </w:tr>
      <w:tr w:rsidR="00971E1E" w:rsidRPr="00971E1E" w14:paraId="47790370" w14:textId="77777777" w:rsidTr="00A152D4">
        <w:tc>
          <w:tcPr>
            <w:tcW w:w="649" w:type="pct"/>
            <w:vMerge/>
            <w:vAlign w:val="center"/>
          </w:tcPr>
          <w:p w14:paraId="1087E716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Merge/>
          </w:tcPr>
          <w:p w14:paraId="48B8F1F6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7A274254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lnrl+</w:t>
            </w:r>
          </w:p>
        </w:tc>
        <w:tc>
          <w:tcPr>
            <w:tcW w:w="1765" w:type="pct"/>
            <w:vAlign w:val="center"/>
          </w:tcPr>
          <w:p w14:paraId="4F289A29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Less than low quartile of rural dislocation between economic center and forest center</w:t>
            </w:r>
          </w:p>
        </w:tc>
        <w:tc>
          <w:tcPr>
            <w:tcW w:w="828" w:type="pct"/>
            <w:vMerge/>
            <w:vAlign w:val="center"/>
          </w:tcPr>
          <w:p w14:paraId="63AEE44B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5169CF98" w14:textId="77777777" w:rsidTr="00A152D4">
        <w:tc>
          <w:tcPr>
            <w:tcW w:w="649" w:type="pct"/>
            <w:vMerge/>
            <w:vAlign w:val="center"/>
          </w:tcPr>
          <w:p w14:paraId="0885B2A3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Merge/>
          </w:tcPr>
          <w:p w14:paraId="0C22CD9E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2E36D4EE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lnoroad</w:t>
            </w:r>
          </w:p>
        </w:tc>
        <w:tc>
          <w:tcPr>
            <w:tcW w:w="1765" w:type="pct"/>
            <w:vAlign w:val="center"/>
          </w:tcPr>
          <w:p w14:paraId="08938096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 xml:space="preserve">More than high quartile of total road density at the </w:t>
            </w:r>
            <w:r w:rsidRPr="00971E1E">
              <w:rPr>
                <w:rStyle w:val="revised"/>
                <w:color w:val="auto"/>
              </w:rPr>
              <w:lastRenderedPageBreak/>
              <w:t>border between urban and rural areas</w:t>
            </w:r>
          </w:p>
        </w:tc>
        <w:tc>
          <w:tcPr>
            <w:tcW w:w="828" w:type="pct"/>
            <w:vMerge/>
            <w:vAlign w:val="center"/>
          </w:tcPr>
          <w:p w14:paraId="1DB8B0F8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3638FFAD" w14:textId="77777777" w:rsidTr="00A152D4">
        <w:tc>
          <w:tcPr>
            <w:tcW w:w="649" w:type="pct"/>
            <w:vMerge/>
            <w:vAlign w:val="center"/>
          </w:tcPr>
          <w:p w14:paraId="634DC838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Merge/>
          </w:tcPr>
          <w:p w14:paraId="3A06E98E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363AC4ED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dlnCroplands</w:t>
            </w:r>
          </w:p>
        </w:tc>
        <w:tc>
          <w:tcPr>
            <w:tcW w:w="1765" w:type="pct"/>
            <w:vAlign w:val="center"/>
          </w:tcPr>
          <w:p w14:paraId="07A197DC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change in the area of Croplands is not less than zero</w:t>
            </w:r>
          </w:p>
        </w:tc>
        <w:tc>
          <w:tcPr>
            <w:tcW w:w="828" w:type="pct"/>
            <w:vMerge/>
            <w:vAlign w:val="center"/>
          </w:tcPr>
          <w:p w14:paraId="5D4B8BA4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5EE4F664" w14:textId="77777777" w:rsidTr="00A152D4">
        <w:tc>
          <w:tcPr>
            <w:tcW w:w="649" w:type="pct"/>
            <w:vMerge w:val="restart"/>
            <w:vAlign w:val="center"/>
          </w:tcPr>
          <w:p w14:paraId="43B5554E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  <w:r w:rsidRPr="00971E1E">
              <w:rPr>
                <w:rStyle w:val="revised"/>
                <w:i/>
                <w:color w:val="auto"/>
              </w:rPr>
              <w:t>Scenario6</w:t>
            </w:r>
          </w:p>
        </w:tc>
        <w:tc>
          <w:tcPr>
            <w:tcW w:w="879" w:type="pct"/>
            <w:vMerge w:val="restart"/>
          </w:tcPr>
          <w:p w14:paraId="1E9679CA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  <w:r w:rsidRPr="00971E1E">
              <w:rPr>
                <w:rStyle w:val="revised"/>
                <w:color w:val="auto"/>
              </w:rPr>
              <w:t>Better urban-rural connectivity&amp; Croplands protection scenario</w:t>
            </w:r>
          </w:p>
        </w:tc>
        <w:tc>
          <w:tcPr>
            <w:tcW w:w="879" w:type="pct"/>
            <w:vAlign w:val="center"/>
          </w:tcPr>
          <w:p w14:paraId="0DCAF5CE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lnntl</w:t>
            </w:r>
          </w:p>
        </w:tc>
        <w:tc>
          <w:tcPr>
            <w:tcW w:w="1765" w:type="pct"/>
            <w:vAlign w:val="center"/>
          </w:tcPr>
          <w:p w14:paraId="3E4494E3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range of low and high quartile of urban nighttime light per unit area</w:t>
            </w:r>
          </w:p>
        </w:tc>
        <w:tc>
          <w:tcPr>
            <w:tcW w:w="828" w:type="pct"/>
            <w:vMerge w:val="restart"/>
            <w:vAlign w:val="center"/>
          </w:tcPr>
          <w:p w14:paraId="68109304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and</w:t>
            </w:r>
          </w:p>
        </w:tc>
      </w:tr>
      <w:tr w:rsidR="00971E1E" w:rsidRPr="00971E1E" w14:paraId="59E5C37D" w14:textId="77777777" w:rsidTr="00A152D4">
        <w:tc>
          <w:tcPr>
            <w:tcW w:w="649" w:type="pct"/>
            <w:vMerge/>
            <w:vAlign w:val="center"/>
          </w:tcPr>
          <w:p w14:paraId="10CD306D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Merge/>
          </w:tcPr>
          <w:p w14:paraId="2AC76DC3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3FCA931A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lnrl</w:t>
            </w:r>
          </w:p>
        </w:tc>
        <w:tc>
          <w:tcPr>
            <w:tcW w:w="1765" w:type="pct"/>
            <w:vAlign w:val="center"/>
          </w:tcPr>
          <w:p w14:paraId="597A2E4D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range of low and high quartile of rural dislocation between economic center and forest center</w:t>
            </w:r>
          </w:p>
        </w:tc>
        <w:tc>
          <w:tcPr>
            <w:tcW w:w="828" w:type="pct"/>
            <w:vMerge/>
            <w:vAlign w:val="center"/>
          </w:tcPr>
          <w:p w14:paraId="3F4F225B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195F7CB4" w14:textId="77777777" w:rsidTr="00A152D4">
        <w:tc>
          <w:tcPr>
            <w:tcW w:w="649" w:type="pct"/>
            <w:vMerge/>
            <w:vAlign w:val="center"/>
          </w:tcPr>
          <w:p w14:paraId="5E8988B8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Merge/>
          </w:tcPr>
          <w:p w14:paraId="5D4EF3C7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38EAF994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lnoroad+</w:t>
            </w:r>
          </w:p>
        </w:tc>
        <w:tc>
          <w:tcPr>
            <w:tcW w:w="1765" w:type="pct"/>
            <w:vAlign w:val="center"/>
          </w:tcPr>
          <w:p w14:paraId="297565E7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More than high quartile of total road density at the border between urban and rural areas</w:t>
            </w:r>
          </w:p>
        </w:tc>
        <w:tc>
          <w:tcPr>
            <w:tcW w:w="828" w:type="pct"/>
            <w:vMerge/>
            <w:vAlign w:val="center"/>
          </w:tcPr>
          <w:p w14:paraId="17D31F2B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  <w:tr w:rsidR="00971E1E" w:rsidRPr="00971E1E" w14:paraId="62FFED29" w14:textId="77777777" w:rsidTr="00A152D4">
        <w:tc>
          <w:tcPr>
            <w:tcW w:w="649" w:type="pct"/>
            <w:vMerge/>
            <w:vAlign w:val="center"/>
          </w:tcPr>
          <w:p w14:paraId="7F3FD530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  <w:tc>
          <w:tcPr>
            <w:tcW w:w="879" w:type="pct"/>
            <w:vMerge/>
          </w:tcPr>
          <w:p w14:paraId="4EE27D6F" w14:textId="77777777" w:rsidR="00153E9E" w:rsidRPr="00971E1E" w:rsidRDefault="00153E9E" w:rsidP="00A152D4">
            <w:pPr>
              <w:pStyle w:val="Table"/>
              <w:rPr>
                <w:rStyle w:val="revised"/>
                <w:i/>
                <w:color w:val="auto"/>
              </w:rPr>
            </w:pPr>
          </w:p>
        </w:tc>
        <w:tc>
          <w:tcPr>
            <w:tcW w:w="879" w:type="pct"/>
            <w:vAlign w:val="center"/>
          </w:tcPr>
          <w:p w14:paraId="61F2F3D9" w14:textId="77777777" w:rsidR="00153E9E" w:rsidRPr="00971E1E" w:rsidRDefault="00153E9E" w:rsidP="00A152D4">
            <w:pPr>
              <w:pStyle w:val="Table"/>
              <w:rPr>
                <w:rStyle w:val="revised"/>
                <w:b/>
                <w:i/>
                <w:color w:val="auto"/>
              </w:rPr>
            </w:pPr>
            <w:r w:rsidRPr="00971E1E">
              <w:rPr>
                <w:rStyle w:val="revised"/>
                <w:b/>
                <w:i/>
                <w:color w:val="auto"/>
              </w:rPr>
              <w:t>dlnCroplands</w:t>
            </w:r>
          </w:p>
        </w:tc>
        <w:tc>
          <w:tcPr>
            <w:tcW w:w="1765" w:type="pct"/>
            <w:vAlign w:val="center"/>
          </w:tcPr>
          <w:p w14:paraId="4081B495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  <w:r w:rsidRPr="00971E1E">
              <w:rPr>
                <w:rStyle w:val="revised"/>
                <w:color w:val="auto"/>
              </w:rPr>
              <w:t>The change in the area of Croplands is not less than zero</w:t>
            </w:r>
          </w:p>
        </w:tc>
        <w:tc>
          <w:tcPr>
            <w:tcW w:w="828" w:type="pct"/>
            <w:vMerge/>
            <w:vAlign w:val="center"/>
          </w:tcPr>
          <w:p w14:paraId="4AF98F6C" w14:textId="77777777" w:rsidR="00153E9E" w:rsidRPr="00971E1E" w:rsidRDefault="00153E9E" w:rsidP="00A152D4">
            <w:pPr>
              <w:pStyle w:val="Table"/>
              <w:rPr>
                <w:rStyle w:val="revised"/>
                <w:color w:val="auto"/>
              </w:rPr>
            </w:pPr>
          </w:p>
        </w:tc>
      </w:tr>
    </w:tbl>
    <w:p w14:paraId="0F3A3050" w14:textId="77777777" w:rsidR="00153E9E" w:rsidRDefault="00153E9E"/>
    <w:p w14:paraId="174CBC3B" w14:textId="77777777" w:rsidR="00B92624" w:rsidRDefault="00B92624"/>
    <w:p w14:paraId="75DDD4CF" w14:textId="77777777" w:rsidR="00B92624" w:rsidRDefault="00B92624"/>
    <w:p w14:paraId="03C659FC" w14:textId="77777777" w:rsidR="00E535FD" w:rsidRDefault="00E535FD"/>
    <w:p w14:paraId="49387FEF" w14:textId="77777777" w:rsidR="00E535FD" w:rsidRDefault="00E535FD" w:rsidP="00E535FD">
      <w:pPr>
        <w:rPr>
          <w:rFonts w:asciiTheme="minorHAnsi" w:eastAsiaTheme="minorEastAsia" w:hAnsiTheme="minorHAnsi" w:cstheme="minorBidi"/>
          <w:bCs/>
          <w:szCs w:val="24"/>
        </w:rPr>
      </w:pPr>
      <w:r>
        <w:rPr>
          <w:noProof/>
          <w:szCs w:val="24"/>
        </w:rPr>
        <w:drawing>
          <wp:inline distT="0" distB="0" distL="0" distR="0" wp14:anchorId="2BBE26F2" wp14:editId="38E8D86C">
            <wp:extent cx="5273675" cy="3827780"/>
            <wp:effectExtent l="0" t="0" r="3175" b="1270"/>
            <wp:docPr id="2" name="图片 2" descr="新图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新图2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0DEC0" w14:textId="37C0A082" w:rsidR="00E535FD" w:rsidRDefault="00E535FD" w:rsidP="00E535FD">
      <w:pPr>
        <w:outlineLvl w:val="1"/>
        <w:rPr>
          <w:bCs/>
          <w:szCs w:val="24"/>
        </w:rPr>
      </w:pPr>
      <w:r>
        <w:rPr>
          <w:bCs/>
          <w:szCs w:val="24"/>
        </w:rPr>
        <w:t xml:space="preserve">Appendix Figure S1. Yearly impacts of urban-rural population density gap on rural aboveground </w:t>
      </w:r>
      <w:r>
        <w:rPr>
          <w:bCs/>
          <w:szCs w:val="24"/>
        </w:rPr>
        <w:lastRenderedPageBreak/>
        <w:t xml:space="preserve">biomass carbon density based on the grouped subsamples of high and low quartiles of distance between rural terrestrial vegetation growth center and urban economic center. </w:t>
      </w:r>
      <w:r w:rsidRPr="00966312">
        <w:rPr>
          <w:bCs/>
          <w:szCs w:val="24"/>
        </w:rPr>
        <w:t>Circles and x represent high and low quartile categories, respectively</w:t>
      </w:r>
      <w:r>
        <w:rPr>
          <w:rFonts w:hint="eastAsia"/>
          <w:bCs/>
          <w:szCs w:val="24"/>
        </w:rPr>
        <w:t xml:space="preserve">. </w:t>
      </w:r>
      <w:r>
        <w:rPr>
          <w:bCs/>
          <w:szCs w:val="24"/>
        </w:rPr>
        <w:t>Subfigure a) shows Evergreen Needleleaf Forests; Subfigure b) shows Evergreen Broadleaf Forests; Subfigure c) shows Deciduous Needleleaf Forests; Subfigure d) shows Deciduous Broadleaf Forests; Subfigure e) shows</w:t>
      </w:r>
      <w:r>
        <w:t xml:space="preserve"> </w:t>
      </w:r>
      <w:r>
        <w:rPr>
          <w:bCs/>
          <w:szCs w:val="24"/>
        </w:rPr>
        <w:t xml:space="preserve">Mixed Forests; Subfigure f) shows Closed Shrublands. Notes: the 95% confidence intervals of </w:t>
      </w:r>
      <w:r w:rsidRPr="00A65019">
        <w:rPr>
          <w:bCs/>
          <w:i/>
          <w:szCs w:val="24"/>
        </w:rPr>
        <w:t>ln</w:t>
      </w:r>
      <w:r w:rsidR="00DD2587">
        <w:rPr>
          <w:bCs/>
          <w:i/>
          <w:szCs w:val="24"/>
        </w:rPr>
        <w:t>ur_pop</w:t>
      </w:r>
      <w:r>
        <w:rPr>
          <w:bCs/>
          <w:szCs w:val="24"/>
        </w:rPr>
        <w:t xml:space="preserve"> in the lagged years reflect the difference between their </w:t>
      </w:r>
      <w:r w:rsidRPr="00A65019">
        <w:rPr>
          <w:bCs/>
          <w:i/>
          <w:szCs w:val="24"/>
        </w:rPr>
        <w:t>ln</w:t>
      </w:r>
      <w:r w:rsidR="00DD2587">
        <w:rPr>
          <w:bCs/>
          <w:i/>
          <w:szCs w:val="24"/>
        </w:rPr>
        <w:t>ur_pop</w:t>
      </w:r>
      <w:r>
        <w:rPr>
          <w:bCs/>
          <w:szCs w:val="24"/>
        </w:rPr>
        <w:t xml:space="preserve">’s effects and </w:t>
      </w:r>
      <w:r w:rsidRPr="00A65019">
        <w:rPr>
          <w:bCs/>
          <w:i/>
          <w:szCs w:val="24"/>
        </w:rPr>
        <w:t>ln</w:t>
      </w:r>
      <w:r w:rsidR="00DD2587">
        <w:rPr>
          <w:bCs/>
          <w:i/>
          <w:szCs w:val="24"/>
        </w:rPr>
        <w:t>ur_pop</w:t>
      </w:r>
      <w:r>
        <w:rPr>
          <w:bCs/>
          <w:szCs w:val="24"/>
        </w:rPr>
        <w:t xml:space="preserve"> in the base year.</w:t>
      </w:r>
    </w:p>
    <w:p w14:paraId="6B76D78F" w14:textId="77777777" w:rsidR="00E535FD" w:rsidRPr="00E535FD" w:rsidRDefault="00E535FD"/>
    <w:p w14:paraId="2049E53F" w14:textId="6154696B" w:rsidR="00B92624" w:rsidRDefault="00B92624" w:rsidP="00B92624">
      <w:pPr>
        <w:rPr>
          <w:rFonts w:asciiTheme="minorHAnsi" w:eastAsiaTheme="minorEastAsia" w:hAnsiTheme="minorHAnsi" w:cstheme="minorBidi"/>
          <w:bCs/>
          <w:szCs w:val="24"/>
        </w:rPr>
      </w:pPr>
      <w:r>
        <w:rPr>
          <w:noProof/>
          <w:szCs w:val="24"/>
        </w:rPr>
        <w:drawing>
          <wp:inline distT="0" distB="0" distL="0" distR="0" wp14:anchorId="2E702BB7" wp14:editId="6D834E01">
            <wp:extent cx="5549900" cy="21691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C6C97" w14:textId="0FDE6112" w:rsidR="00B92624" w:rsidRDefault="00B92624" w:rsidP="00B92624">
      <w:pPr>
        <w:outlineLvl w:val="1"/>
        <w:rPr>
          <w:bCs/>
          <w:szCs w:val="24"/>
        </w:rPr>
      </w:pPr>
      <w:r>
        <w:rPr>
          <w:bCs/>
          <w:szCs w:val="24"/>
        </w:rPr>
        <w:t>Appendix Figure S</w:t>
      </w:r>
      <w:r w:rsidR="00E535FD">
        <w:rPr>
          <w:bCs/>
          <w:szCs w:val="24"/>
        </w:rPr>
        <w:t>2</w:t>
      </w:r>
      <w:r>
        <w:rPr>
          <w:bCs/>
          <w:szCs w:val="24"/>
        </w:rPr>
        <w:t xml:space="preserve">. </w:t>
      </w:r>
      <w:r>
        <w:rPr>
          <w:bCs/>
        </w:rPr>
        <w:t>Fitting results for</w:t>
      </w:r>
      <w:r>
        <w:t xml:space="preserve"> the county-level total and rural aboveground biomass. a) Training results for the relationship between county-level normalized total aboveground biomass and our estimated total aboveground biomass predicted based on the input factors; b) Validation results for the relationship between county-level normalized total aboveground biomass and our estimated total aboveground biomass predicted based on the input factors; c) Test results for the relationship between county-level normalized total aboveground biomass and our estimated total aboveground biomass predicted based on the input factors; d) All samples’ results for the relationship between county-level normalized total aboveground biomass and our estimated total aboveground biomass predicted based on the input factors; e) Training results for the relationship between county-level normalized rural aboveground biomass and our estimated rural aboveground biomass predicted based on the input factors; f) Validation results for the relationship between county-level normalized rural aboveground biomass and our estimated rural aboveground biomass predicted based on the input factors; g) Test results for the relationship between county-level normalized rural aboveground biomass and our estimated rural aboveground biomass predicted based on the input factors; h) All samples’ results for the relationship between county-level normalized rural aboveground biomass and our estimated rural aboveground biomass predicted based on the input factors.</w:t>
      </w:r>
    </w:p>
    <w:p w14:paraId="5A39FDF0" w14:textId="77777777" w:rsidR="00B92624" w:rsidRDefault="00B92624"/>
    <w:p w14:paraId="40DC6855" w14:textId="77777777" w:rsidR="00202B2B" w:rsidRPr="00202B2B" w:rsidRDefault="00202B2B"/>
    <w:sectPr w:rsidR="00202B2B" w:rsidRPr="00202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950EE" w14:textId="77777777" w:rsidR="00C26E22" w:rsidRDefault="00C26E22" w:rsidP="003D4F07">
      <w:r>
        <w:separator/>
      </w:r>
    </w:p>
  </w:endnote>
  <w:endnote w:type="continuationSeparator" w:id="0">
    <w:p w14:paraId="725920AD" w14:textId="77777777" w:rsidR="00C26E22" w:rsidRDefault="00C26E22" w:rsidP="003D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4BDDC" w14:textId="77777777" w:rsidR="00C26E22" w:rsidRDefault="00C26E22" w:rsidP="003D4F07">
      <w:r>
        <w:separator/>
      </w:r>
    </w:p>
  </w:footnote>
  <w:footnote w:type="continuationSeparator" w:id="0">
    <w:p w14:paraId="0403CD84" w14:textId="77777777" w:rsidR="00C26E22" w:rsidRDefault="00C26E22" w:rsidP="003D4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9E"/>
    <w:rsid w:val="00073A7C"/>
    <w:rsid w:val="00082055"/>
    <w:rsid w:val="000D7716"/>
    <w:rsid w:val="00127E18"/>
    <w:rsid w:val="00151BC7"/>
    <w:rsid w:val="00153E9E"/>
    <w:rsid w:val="00196E9C"/>
    <w:rsid w:val="001A2C55"/>
    <w:rsid w:val="001A573F"/>
    <w:rsid w:val="001C0E47"/>
    <w:rsid w:val="001D3863"/>
    <w:rsid w:val="00202B2B"/>
    <w:rsid w:val="00207DCD"/>
    <w:rsid w:val="002C1BE1"/>
    <w:rsid w:val="00375E21"/>
    <w:rsid w:val="003C0E6E"/>
    <w:rsid w:val="003D4F07"/>
    <w:rsid w:val="004056C1"/>
    <w:rsid w:val="00411A5B"/>
    <w:rsid w:val="00415A33"/>
    <w:rsid w:val="004A34CE"/>
    <w:rsid w:val="004C5159"/>
    <w:rsid w:val="004D768B"/>
    <w:rsid w:val="004F2263"/>
    <w:rsid w:val="00526359"/>
    <w:rsid w:val="005D38B7"/>
    <w:rsid w:val="005E3356"/>
    <w:rsid w:val="0060293A"/>
    <w:rsid w:val="00613E59"/>
    <w:rsid w:val="00615E15"/>
    <w:rsid w:val="00697B10"/>
    <w:rsid w:val="006A4D54"/>
    <w:rsid w:val="006B5C74"/>
    <w:rsid w:val="006C15BB"/>
    <w:rsid w:val="00746D09"/>
    <w:rsid w:val="00784210"/>
    <w:rsid w:val="007D66F0"/>
    <w:rsid w:val="007F48D2"/>
    <w:rsid w:val="00802FD2"/>
    <w:rsid w:val="008140F6"/>
    <w:rsid w:val="0083212A"/>
    <w:rsid w:val="00856474"/>
    <w:rsid w:val="008871F6"/>
    <w:rsid w:val="008A2E70"/>
    <w:rsid w:val="008F4CFD"/>
    <w:rsid w:val="00955632"/>
    <w:rsid w:val="00966312"/>
    <w:rsid w:val="00971E1E"/>
    <w:rsid w:val="009E6CAF"/>
    <w:rsid w:val="00A00039"/>
    <w:rsid w:val="00A152D4"/>
    <w:rsid w:val="00A77187"/>
    <w:rsid w:val="00A842C6"/>
    <w:rsid w:val="00A953FA"/>
    <w:rsid w:val="00AD0BEE"/>
    <w:rsid w:val="00AD5AEB"/>
    <w:rsid w:val="00AF2A22"/>
    <w:rsid w:val="00AF49DE"/>
    <w:rsid w:val="00B47110"/>
    <w:rsid w:val="00B92624"/>
    <w:rsid w:val="00BA5C02"/>
    <w:rsid w:val="00C26E22"/>
    <w:rsid w:val="00C32474"/>
    <w:rsid w:val="00CA6AEA"/>
    <w:rsid w:val="00CF1E27"/>
    <w:rsid w:val="00D1484C"/>
    <w:rsid w:val="00D93D9A"/>
    <w:rsid w:val="00DC1EA5"/>
    <w:rsid w:val="00DD2587"/>
    <w:rsid w:val="00E174DC"/>
    <w:rsid w:val="00E26862"/>
    <w:rsid w:val="00E52571"/>
    <w:rsid w:val="00E535FD"/>
    <w:rsid w:val="00E829F6"/>
    <w:rsid w:val="00FA3EFD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266A3"/>
  <w15:chartTrackingRefBased/>
  <w15:docId w15:val="{55C2FE85-6F31-45F5-82CE-92D64821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E9E"/>
    <w:pPr>
      <w:widowControl w:val="0"/>
      <w:jc w:val="both"/>
    </w:pPr>
    <w:rPr>
      <w:rFonts w:ascii="Calibri" w:eastAsia="宋体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unhideWhenUsed/>
    <w:qFormat/>
    <w:rsid w:val="00153E9E"/>
    <w:rPr>
      <w:sz w:val="20"/>
      <w:szCs w:val="20"/>
    </w:rPr>
  </w:style>
  <w:style w:type="character" w:customStyle="1" w:styleId="Char">
    <w:name w:val="批注文字 Char"/>
    <w:basedOn w:val="a0"/>
    <w:link w:val="a3"/>
    <w:uiPriority w:val="99"/>
    <w:qFormat/>
    <w:rsid w:val="00153E9E"/>
    <w:rPr>
      <w:rFonts w:ascii="Calibri" w:eastAsia="宋体" w:hAnsi="Calibri" w:cs="Calibri"/>
      <w:sz w:val="20"/>
      <w:szCs w:val="20"/>
    </w:rPr>
  </w:style>
  <w:style w:type="character" w:styleId="a4">
    <w:name w:val="annotation reference"/>
    <w:autoRedefine/>
    <w:uiPriority w:val="99"/>
    <w:unhideWhenUsed/>
    <w:qFormat/>
    <w:rsid w:val="00153E9E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153E9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53E9E"/>
    <w:rPr>
      <w:rFonts w:ascii="Calibri" w:eastAsia="宋体" w:hAnsi="Calibri" w:cs="Calibri"/>
      <w:sz w:val="18"/>
      <w:szCs w:val="18"/>
    </w:rPr>
  </w:style>
  <w:style w:type="character" w:customStyle="1" w:styleId="TableChar">
    <w:name w:val="Table Char"/>
    <w:link w:val="Table"/>
    <w:autoRedefine/>
    <w:qFormat/>
    <w:rsid w:val="00153E9E"/>
    <w:rPr>
      <w:rFonts w:ascii="Calibri" w:eastAsia="等线" w:hAnsi="Calibri" w:cs="Calibri"/>
      <w:szCs w:val="21"/>
    </w:rPr>
  </w:style>
  <w:style w:type="paragraph" w:customStyle="1" w:styleId="Table">
    <w:name w:val="Table"/>
    <w:link w:val="TableChar"/>
    <w:autoRedefine/>
    <w:qFormat/>
    <w:rsid w:val="00153E9E"/>
    <w:pPr>
      <w:widowControl w:val="0"/>
      <w:jc w:val="center"/>
    </w:pPr>
    <w:rPr>
      <w:rFonts w:ascii="Calibri" w:eastAsia="等线" w:hAnsi="Calibri" w:cs="Calibri"/>
      <w:szCs w:val="21"/>
    </w:rPr>
  </w:style>
  <w:style w:type="character" w:customStyle="1" w:styleId="revised">
    <w:name w:val="revised 字符"/>
    <w:autoRedefine/>
    <w:qFormat/>
    <w:rsid w:val="00153E9E"/>
    <w:rPr>
      <w:rFonts w:ascii="Calibri" w:hAnsi="Calibri" w:cs="Calibri"/>
      <w:color w:val="2F5496"/>
      <w:sz w:val="22"/>
      <w:lang w:val="en-GB"/>
    </w:rPr>
  </w:style>
  <w:style w:type="paragraph" w:styleId="a6">
    <w:name w:val="header"/>
    <w:basedOn w:val="a"/>
    <w:link w:val="Char1"/>
    <w:uiPriority w:val="99"/>
    <w:unhideWhenUsed/>
    <w:rsid w:val="003D4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3D4F07"/>
    <w:rPr>
      <w:rFonts w:ascii="Calibri" w:eastAsia="宋体" w:hAnsi="Calibri" w:cs="Calibri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D4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D4F07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2797</Words>
  <Characters>15944</Characters>
  <Application>Microsoft Office Word</Application>
  <DocSecurity>0</DocSecurity>
  <Lines>132</Lines>
  <Paragraphs>37</Paragraphs>
  <ScaleCrop>false</ScaleCrop>
  <Company/>
  <LinksUpToDate>false</LinksUpToDate>
  <CharactersWithSpaces>18704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2024-06-20T00:40:00Z</dcterms:created>
  <dcterms:modified xsi:type="dcterms:W3CDTF">2024-06-20T00:54:00Z</dcterms:modified>
</cp:coreProperties>
</file>