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46B61B" w14:textId="77777777" w:rsidR="00370E88" w:rsidRDefault="00370E88" w:rsidP="00370E88">
      <w:pPr>
        <w:pStyle w:val="BodyText"/>
        <w:spacing w:line="240" w:lineRule="auto"/>
        <w:jc w:val="center"/>
        <w:rPr>
          <w:b/>
          <w:bCs/>
          <w:sz w:val="28"/>
          <w:szCs w:val="28"/>
        </w:rPr>
      </w:pPr>
      <w:bookmarkStart w:id="0" w:name="_Hlk168077656"/>
      <w:bookmarkStart w:id="1" w:name="_Hlk172192056"/>
      <w:r>
        <w:rPr>
          <w:b/>
          <w:bCs/>
          <w:sz w:val="28"/>
          <w:szCs w:val="28"/>
        </w:rPr>
        <w:t>Comparison of self-reported and physiological sleep quality from consumer devices to depression and neurocognitive performance</w:t>
      </w:r>
    </w:p>
    <w:bookmarkEnd w:id="1"/>
    <w:p w14:paraId="2353F765" w14:textId="77777777" w:rsidR="00370E88" w:rsidRDefault="00370E88" w:rsidP="00E14406">
      <w:pPr>
        <w:spacing w:before="0" w:after="0" w:line="240" w:lineRule="auto"/>
        <w:rPr>
          <w:b/>
          <w:bCs/>
          <w:sz w:val="28"/>
          <w:szCs w:val="28"/>
        </w:rPr>
      </w:pPr>
    </w:p>
    <w:p w14:paraId="5D44F6C9" w14:textId="61E1D7BA" w:rsidR="00E14406" w:rsidRPr="00B97F57" w:rsidRDefault="00E14406" w:rsidP="00370E88">
      <w:pPr>
        <w:spacing w:before="0" w:after="0" w:line="240" w:lineRule="auto"/>
        <w:jc w:val="center"/>
      </w:pPr>
      <w:r w:rsidRPr="006A51BB">
        <w:rPr>
          <w:b/>
          <w:bCs/>
          <w:sz w:val="28"/>
          <w:szCs w:val="28"/>
        </w:rPr>
        <w:t>SUPPLEMENT</w:t>
      </w:r>
      <w:bookmarkEnd w:id="0"/>
      <w:r w:rsidR="00370E88">
        <w:rPr>
          <w:b/>
          <w:bCs/>
          <w:sz w:val="28"/>
          <w:szCs w:val="28"/>
        </w:rPr>
        <w:t>ARY MATERIALS</w:t>
      </w:r>
    </w:p>
    <w:p w14:paraId="0BF229DA" w14:textId="77777777" w:rsidR="00E14406" w:rsidRDefault="00E14406" w:rsidP="00E14406">
      <w:pPr>
        <w:pStyle w:val="Compact"/>
        <w:rPr>
          <w:noProof/>
        </w:rPr>
      </w:pPr>
      <w:r w:rsidRPr="00856E0E">
        <w:rPr>
          <w:noProof/>
        </w:rPr>
        <w:t xml:space="preserve"> </w:t>
      </w:r>
      <w:r w:rsidRPr="00E05CD2">
        <w:rPr>
          <w:noProof/>
        </w:rPr>
        <w:drawing>
          <wp:inline distT="0" distB="0" distL="0" distR="0" wp14:anchorId="3D8CF7A8" wp14:editId="6405CA7C">
            <wp:extent cx="5943600" cy="5539105"/>
            <wp:effectExtent l="0" t="0" r="0" b="0"/>
            <wp:docPr id="302289294" name="Picture 1" descr="A graph of blue and white box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289294" name="Picture 1" descr="A graph of blue and white boxes&#10;&#10;Description automatically generated with medium confidence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53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F73FFA" w14:textId="56696961" w:rsidR="00370E88" w:rsidRDefault="00370E88" w:rsidP="00370E88">
      <w:pPr>
        <w:spacing w:line="240" w:lineRule="auto"/>
        <w:jc w:val="both"/>
        <w:rPr>
          <w:sz w:val="20"/>
          <w:szCs w:val="20"/>
        </w:rPr>
      </w:pPr>
      <w:bookmarkStart w:id="2" w:name="_Hlk172201906"/>
      <w:r>
        <w:rPr>
          <w:b/>
          <w:bCs/>
          <w:sz w:val="20"/>
          <w:szCs w:val="20"/>
        </w:rPr>
        <w:t>Supplemental Figure 1.</w:t>
      </w:r>
      <w:r>
        <w:rPr>
          <w:sz w:val="20"/>
          <w:szCs w:val="20"/>
        </w:rPr>
        <w:t xml:space="preserve"> </w:t>
      </w:r>
      <w:r w:rsidRPr="0004794F">
        <w:rPr>
          <w:sz w:val="20"/>
          <w:szCs w:val="20"/>
        </w:rPr>
        <w:t xml:space="preserve">Performance of predictive models at detecting domains and total scores of the Pittsburgh Sleep Quality Index (PSQI) with </w:t>
      </w:r>
      <w:r>
        <w:rPr>
          <w:sz w:val="20"/>
          <w:szCs w:val="20"/>
        </w:rPr>
        <w:t>passive sensor data aggregated at different windows prior to self-report administration</w:t>
      </w:r>
      <w:r w:rsidRPr="0004794F">
        <w:rPr>
          <w:sz w:val="20"/>
          <w:szCs w:val="20"/>
        </w:rPr>
        <w:t>. Top plot shows AUROC score value</w:t>
      </w:r>
      <w:r>
        <w:rPr>
          <w:sz w:val="20"/>
          <w:szCs w:val="20"/>
        </w:rPr>
        <w:t xml:space="preserve"> and b</w:t>
      </w:r>
      <w:r w:rsidRPr="0004794F">
        <w:rPr>
          <w:sz w:val="20"/>
          <w:szCs w:val="20"/>
        </w:rPr>
        <w:t>ottom plot shows average precision performance</w:t>
      </w:r>
      <w:r>
        <w:rPr>
          <w:sz w:val="20"/>
          <w:szCs w:val="20"/>
        </w:rPr>
        <w:t>.</w:t>
      </w:r>
    </w:p>
    <w:bookmarkEnd w:id="2"/>
    <w:p w14:paraId="11107B3E" w14:textId="77777777" w:rsidR="00370E88" w:rsidRPr="00370E88" w:rsidRDefault="00370E88" w:rsidP="00370E88">
      <w:pPr>
        <w:spacing w:line="240" w:lineRule="auto"/>
        <w:jc w:val="both"/>
        <w:rPr>
          <w:sz w:val="20"/>
          <w:szCs w:val="20"/>
        </w:rPr>
      </w:pPr>
    </w:p>
    <w:p w14:paraId="680B3B2D" w14:textId="77777777" w:rsidR="00E14406" w:rsidRDefault="00E14406" w:rsidP="00E14406">
      <w:pPr>
        <w:pStyle w:val="Compact"/>
      </w:pPr>
      <w:r w:rsidRPr="00CD2C76">
        <w:rPr>
          <w:noProof/>
        </w:rPr>
        <w:lastRenderedPageBreak/>
        <w:drawing>
          <wp:inline distT="0" distB="0" distL="0" distR="0" wp14:anchorId="4D35EAD0" wp14:editId="287DF964">
            <wp:extent cx="5943600" cy="4895215"/>
            <wp:effectExtent l="0" t="0" r="0" b="0"/>
            <wp:docPr id="245740654" name="Picture 1" descr="A group of graphs showing different sleep level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740654" name="Picture 1" descr="A group of graphs showing different sleep levels&#10;&#10;Description automatically generated with medium confidence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895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BE38BC" w14:textId="7D656466" w:rsidR="00370E88" w:rsidRDefault="00370E88" w:rsidP="00370E88">
      <w:pPr>
        <w:spacing w:line="240" w:lineRule="auto"/>
        <w:jc w:val="both"/>
        <w:rPr>
          <w:sz w:val="20"/>
          <w:szCs w:val="20"/>
        </w:rPr>
      </w:pPr>
      <w:bookmarkStart w:id="3" w:name="_Hlk172201987"/>
      <w:r>
        <w:rPr>
          <w:b/>
          <w:bCs/>
          <w:sz w:val="20"/>
          <w:szCs w:val="20"/>
        </w:rPr>
        <w:t xml:space="preserve">Supplemental Figure </w:t>
      </w:r>
      <w:r>
        <w:rPr>
          <w:b/>
          <w:bCs/>
          <w:sz w:val="20"/>
          <w:szCs w:val="20"/>
        </w:rPr>
        <w:t>2</w:t>
      </w:r>
      <w:r>
        <w:rPr>
          <w:b/>
          <w:bCs/>
          <w:sz w:val="20"/>
          <w:szCs w:val="20"/>
        </w:rPr>
        <w:t>.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>Histograms of passive sleep quality features aggregated 28-days prior to Pittsburgh Sleep Quality Index (PSQI) administrations.</w:t>
      </w:r>
    </w:p>
    <w:bookmarkEnd w:id="3"/>
    <w:p w14:paraId="11AC1C16" w14:textId="77777777" w:rsidR="00370E88" w:rsidRPr="00B97F57" w:rsidRDefault="00370E88" w:rsidP="00E14406">
      <w:pPr>
        <w:pStyle w:val="Compact"/>
      </w:pPr>
    </w:p>
    <w:p w14:paraId="05C6C017" w14:textId="6B20241C" w:rsidR="00283D55" w:rsidRDefault="00370E88">
      <w:r w:rsidRPr="00370E88">
        <w:lastRenderedPageBreak/>
        <w:drawing>
          <wp:inline distT="0" distB="0" distL="0" distR="0" wp14:anchorId="4B1647F3" wp14:editId="624D18EA">
            <wp:extent cx="5943600" cy="4892675"/>
            <wp:effectExtent l="0" t="0" r="0" b="0"/>
            <wp:docPr id="541233130" name="Picture 1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1233130" name="Picture 1" descr="A screenshot of a graph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892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16000E" w14:textId="1AC7A28A" w:rsidR="00370E88" w:rsidRDefault="00370E88" w:rsidP="00370E88">
      <w:pPr>
        <w:spacing w:line="240" w:lineRule="auto"/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Supplemental Figure </w:t>
      </w:r>
      <w:r>
        <w:rPr>
          <w:b/>
          <w:bCs/>
          <w:sz w:val="20"/>
          <w:szCs w:val="20"/>
        </w:rPr>
        <w:t>3</w:t>
      </w:r>
      <w:r>
        <w:rPr>
          <w:b/>
          <w:bCs/>
          <w:sz w:val="20"/>
          <w:szCs w:val="20"/>
        </w:rPr>
        <w:t>.</w:t>
      </w:r>
      <w:r>
        <w:rPr>
          <w:sz w:val="20"/>
          <w:szCs w:val="20"/>
        </w:rPr>
        <w:t xml:space="preserve"> Histograms of passive sleep quality features aggregated 8-days prior to </w:t>
      </w:r>
      <w:r>
        <w:rPr>
          <w:sz w:val="20"/>
          <w:szCs w:val="20"/>
        </w:rPr>
        <w:t>Patient Health Questionnaire-14 (PHQ-14</w:t>
      </w:r>
      <w:r>
        <w:rPr>
          <w:sz w:val="20"/>
          <w:szCs w:val="20"/>
        </w:rPr>
        <w:t>) administrations.</w:t>
      </w:r>
    </w:p>
    <w:p w14:paraId="4FAA65F3" w14:textId="77777777" w:rsidR="00370E88" w:rsidRDefault="00370E88"/>
    <w:sectPr w:rsidR="00370E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406"/>
    <w:rsid w:val="0006759A"/>
    <w:rsid w:val="00283D55"/>
    <w:rsid w:val="00370E88"/>
    <w:rsid w:val="004A04FB"/>
    <w:rsid w:val="00912935"/>
    <w:rsid w:val="00946EB9"/>
    <w:rsid w:val="00AB77DD"/>
    <w:rsid w:val="00C16616"/>
    <w:rsid w:val="00E14406"/>
    <w:rsid w:val="00F57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553A2A2"/>
  <w15:chartTrackingRefBased/>
  <w15:docId w15:val="{8725FBB2-3F2F-AD49-B567-6B9CBDC1D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0E88"/>
    <w:pPr>
      <w:spacing w:before="36" w:after="36" w:line="480" w:lineRule="auto"/>
    </w:pPr>
    <w:rPr>
      <w:rFonts w:ascii="Arial" w:eastAsia="Cambria" w:hAnsi="Arial" w:cs="Arial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14406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4406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4406"/>
    <w:pPr>
      <w:keepNext/>
      <w:keepLines/>
      <w:spacing w:before="160" w:after="80" w:line="240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4406"/>
    <w:pPr>
      <w:keepNext/>
      <w:keepLines/>
      <w:spacing w:before="80" w:after="40" w:line="240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4406"/>
    <w:pPr>
      <w:keepNext/>
      <w:keepLines/>
      <w:spacing w:before="80" w:after="40" w:line="240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4406"/>
    <w:pPr>
      <w:keepNext/>
      <w:keepLines/>
      <w:spacing w:before="40" w:after="0" w:line="240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4406"/>
    <w:pPr>
      <w:keepNext/>
      <w:keepLines/>
      <w:spacing w:before="40" w:after="0" w:line="240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4406"/>
    <w:pPr>
      <w:keepNext/>
      <w:keepLines/>
      <w:spacing w:before="0" w:after="0" w:line="240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4406"/>
    <w:pPr>
      <w:keepNext/>
      <w:keepLines/>
      <w:spacing w:before="0" w:after="0" w:line="240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440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440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440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440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440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440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440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440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440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4406"/>
    <w:pPr>
      <w:spacing w:before="0"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144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4406"/>
    <w:pPr>
      <w:numPr>
        <w:ilvl w:val="1"/>
      </w:numPr>
      <w:spacing w:before="0" w:after="160" w:line="240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144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4406"/>
    <w:pPr>
      <w:spacing w:before="160" w:after="160" w:line="240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1440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4406"/>
    <w:pPr>
      <w:spacing w:before="0" w:after="0" w:line="240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1440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440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40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440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4406"/>
    <w:rPr>
      <w:b/>
      <w:bCs/>
      <w:smallCaps/>
      <w:color w:val="2F5496" w:themeColor="accent1" w:themeShade="BF"/>
      <w:spacing w:val="5"/>
    </w:rPr>
  </w:style>
  <w:style w:type="paragraph" w:customStyle="1" w:styleId="Compact">
    <w:name w:val="Compact"/>
    <w:basedOn w:val="BodyText"/>
    <w:qFormat/>
    <w:rsid w:val="00E14406"/>
    <w:pPr>
      <w:spacing w:after="36"/>
    </w:pPr>
  </w:style>
  <w:style w:type="paragraph" w:styleId="BodyText">
    <w:name w:val="Body Text"/>
    <w:basedOn w:val="Normal"/>
    <w:link w:val="BodyTextChar"/>
    <w:uiPriority w:val="99"/>
    <w:semiHidden/>
    <w:unhideWhenUsed/>
    <w:rsid w:val="00E14406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E14406"/>
    <w:rPr>
      <w:rFonts w:ascii="Arial" w:eastAsia="Cambria" w:hAnsi="Arial" w:cs="Arial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117</Words>
  <Characters>668</Characters>
  <Application>Microsoft Office Word</Application>
  <DocSecurity>0</DocSecurity>
  <Lines>5</Lines>
  <Paragraphs>1</Paragraphs>
  <ScaleCrop>false</ScaleCrop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Akre, Samir</dc:creator>
  <cp:keywords/>
  <dc:description/>
  <cp:lastModifiedBy>Akre, Samir</cp:lastModifiedBy>
  <cp:revision>2</cp:revision>
  <dcterms:created xsi:type="dcterms:W3CDTF">2024-07-18T17:19:00Z</dcterms:created>
  <dcterms:modified xsi:type="dcterms:W3CDTF">2024-07-18T20:36:00Z</dcterms:modified>
</cp:coreProperties>
</file>