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E0CB9" w14:textId="77777777" w:rsidR="00584477" w:rsidRPr="00C123BB" w:rsidRDefault="00584477" w:rsidP="00F473BD">
      <w:pPr>
        <w:spacing w:line="48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12EAF604" w14:textId="77777777" w:rsidR="00F473BD" w:rsidRPr="00C123BB" w:rsidRDefault="00F473BD" w:rsidP="00F473BD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b/>
          <w:color w:val="000000" w:themeColor="text1"/>
          <w:sz w:val="24"/>
          <w:szCs w:val="24"/>
        </w:rPr>
        <w:t>Supplementary Figure Captions</w:t>
      </w:r>
    </w:p>
    <w:p w14:paraId="5AECC501" w14:textId="77777777" w:rsidR="005E6EE1" w:rsidRPr="00C123BB" w:rsidRDefault="0026282A" w:rsidP="005E6EE1">
      <w:pPr>
        <w:spacing w:line="48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Fig. S1 The </w:t>
      </w:r>
      <w:r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a</w:t>
      </w: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>mplification results for primer concentration optimization in the five-plex qPCR assays.</w:t>
      </w:r>
    </w:p>
    <w:p w14:paraId="484E9121" w14:textId="77777777" w:rsidR="00F473BD" w:rsidRPr="00C123BB" w:rsidRDefault="00F473BD" w:rsidP="00F473B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(A) 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Group 1,</w:t>
      </w:r>
      <w:r w:rsidR="005E6EE1" w:rsidRPr="00C123BB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 Lectin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(200nM),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ZH10-6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SHZD32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ZUTS-33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S4003.14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(200nM);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B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Group 2,</w:t>
      </w:r>
      <w:r w:rsidR="005E6EE1" w:rsidRPr="00C123BB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 Lectin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(250nM),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ZH10-6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(100nM),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SHZD32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(100nM),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ZUTS-33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S4003.14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(200nM);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C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Group 3,</w:t>
      </w:r>
      <w:r w:rsidR="005E6EE1" w:rsidRPr="00C123BB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 Lectin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(250nM),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ZH10-6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(100nM),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SHZD32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(75nM),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ZUTS-33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S4003.14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(200nM);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D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Group 4,</w:t>
      </w:r>
      <w:r w:rsidR="005E6EE1" w:rsidRPr="00C123BB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 Lectin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(250nM),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ZH10-6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(125nM),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SHZD32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(75nM),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ZUTS-33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S4003.14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(200nM);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E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Group 5,</w:t>
      </w:r>
      <w:r w:rsidR="005E6EE1" w:rsidRPr="00C123BB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 Lectin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(250nM),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ZH10-6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(150nM),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SHZD32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(75nM),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ZUTS-33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 xml:space="preserve">(200nM), </w:t>
      </w:r>
      <w:r w:rsidR="005E6EE1" w:rsidRPr="00C123BB">
        <w:rPr>
          <w:rFonts w:ascii="Times New Roman" w:hAnsi="Times New Roman"/>
          <w:color w:val="000000" w:themeColor="text1"/>
          <w:sz w:val="24"/>
          <w:szCs w:val="24"/>
        </w:rPr>
        <w:t>S4003.14</w:t>
      </w:r>
      <w:r w:rsidR="005E6EE1" w:rsidRPr="00C123BB">
        <w:rPr>
          <w:rFonts w:ascii="Times New Roman" w:hAnsi="Times New Roman" w:hint="eastAsia"/>
          <w:color w:val="000000" w:themeColor="text1"/>
          <w:sz w:val="24"/>
          <w:szCs w:val="24"/>
        </w:rPr>
        <w:t>(200nM);</w:t>
      </w:r>
    </w:p>
    <w:p w14:paraId="092269B2" w14:textId="77777777" w:rsidR="00F473BD" w:rsidRPr="00C123BB" w:rsidRDefault="00F473BD" w:rsidP="00F473BD">
      <w:pPr>
        <w:spacing w:line="48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Fig. </w:t>
      </w:r>
      <w:r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S</w:t>
      </w: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>2</w:t>
      </w:r>
      <w:r w:rsidRPr="00C123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0119B" w:rsidRPr="00C123BB">
        <w:rPr>
          <w:rFonts w:ascii="Times New Roman" w:hAnsi="Times New Roman"/>
          <w:b/>
          <w:color w:val="000000" w:themeColor="text1"/>
          <w:sz w:val="24"/>
          <w:szCs w:val="24"/>
        </w:rPr>
        <w:t>The applicability of detecting specific-transgenic soybeans in various mixed samples</w:t>
      </w:r>
      <w:r w:rsidR="0020119B" w:rsidRPr="00C123BB">
        <w:rPr>
          <w:rFonts w:ascii="Times New Roman" w:hAnsi="Times New Roman" w:hint="eastAsia"/>
          <w:b/>
          <w:color w:val="000000" w:themeColor="text1"/>
          <w:sz w:val="24"/>
          <w:szCs w:val="24"/>
        </w:rPr>
        <w:t>.</w:t>
      </w:r>
      <w:r w:rsidR="0020119B" w:rsidRPr="00C123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0119B" w:rsidRPr="00C123BB">
        <w:rPr>
          <w:rFonts w:ascii="Times New Roman" w:hAnsi="Times New Roman" w:hint="eastAsia"/>
          <w:iCs/>
          <w:color w:val="000000" w:themeColor="text1"/>
          <w:sz w:val="24"/>
          <w:szCs w:val="24"/>
        </w:rPr>
        <w:t>T</w:t>
      </w:r>
      <w:r w:rsidRPr="00C123B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he </w:t>
      </w:r>
      <w:r w:rsidR="0020119B" w:rsidRPr="00C123BB">
        <w:rPr>
          <w:rFonts w:ascii="Times New Roman" w:hAnsi="Times New Roman"/>
          <w:iCs/>
          <w:color w:val="000000" w:themeColor="text1"/>
          <w:sz w:val="24"/>
          <w:szCs w:val="24"/>
        </w:rPr>
        <w:t>G</w:t>
      </w:r>
      <w:r w:rsidR="0020119B" w:rsidRPr="00C123BB">
        <w:rPr>
          <w:rFonts w:ascii="Times New Roman" w:hAnsi="Times New Roman" w:hint="eastAsia"/>
          <w:iCs/>
          <w:color w:val="000000" w:themeColor="text1"/>
          <w:sz w:val="24"/>
          <w:szCs w:val="24"/>
        </w:rPr>
        <w:t>M content</w:t>
      </w:r>
      <w:r w:rsidRPr="00C123B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20119B" w:rsidRPr="00C123BB">
        <w:rPr>
          <w:rFonts w:ascii="Times New Roman" w:hAnsi="Times New Roman" w:hint="eastAsia"/>
          <w:iCs/>
          <w:color w:val="000000" w:themeColor="text1"/>
          <w:sz w:val="24"/>
          <w:szCs w:val="24"/>
        </w:rPr>
        <w:t xml:space="preserve">of sampel A to U can be found in </w:t>
      </w:r>
      <w:r w:rsidRPr="00C123B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Table </w:t>
      </w:r>
      <w:r w:rsidRPr="00C123BB">
        <w:rPr>
          <w:rFonts w:ascii="Times New Roman" w:hAnsi="Times New Roman" w:hint="eastAsia"/>
          <w:iCs/>
          <w:color w:val="000000" w:themeColor="text1"/>
          <w:sz w:val="24"/>
          <w:szCs w:val="24"/>
        </w:rPr>
        <w:t>S</w:t>
      </w:r>
      <w:r w:rsidR="0020119B" w:rsidRPr="00C123BB">
        <w:rPr>
          <w:rFonts w:ascii="Times New Roman" w:hAnsi="Times New Roman" w:hint="eastAsia"/>
          <w:iCs/>
          <w:color w:val="000000" w:themeColor="text1"/>
          <w:sz w:val="24"/>
          <w:szCs w:val="24"/>
        </w:rPr>
        <w:t>1</w:t>
      </w:r>
      <w:r w:rsidRPr="00C123B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, respectively. </w:t>
      </w:r>
    </w:p>
    <w:p w14:paraId="083D88D1" w14:textId="77777777" w:rsidR="00F473BD" w:rsidRPr="00C123BB" w:rsidRDefault="00F473BD" w:rsidP="00F473BD">
      <w:pPr>
        <w:spacing w:line="48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Fig. </w:t>
      </w:r>
      <w:r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S</w:t>
      </w: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>3</w:t>
      </w:r>
      <w:r w:rsidRPr="00C123B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2556AA"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>cdPCR amplitude plots for target GM soybean cultivars</w:t>
      </w:r>
      <w:r w:rsidR="002556AA"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.</w:t>
      </w:r>
      <w:r w:rsidR="002556AA"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</w:p>
    <w:p w14:paraId="3BB6616A" w14:textId="77777777" w:rsidR="00F473BD" w:rsidRPr="00C123BB" w:rsidRDefault="00F473BD" w:rsidP="00F473BD">
      <w:pPr>
        <w:spacing w:line="48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5EC3EEC8" w14:textId="77777777" w:rsidR="0026282A" w:rsidRPr="00C123BB" w:rsidRDefault="0026282A" w:rsidP="0026282A">
      <w:pPr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C123BB">
        <w:rPr>
          <w:rFonts w:ascii="Times New Roman" w:hAnsi="Times New Roman" w:hint="eastAsia"/>
          <w:b/>
          <w:color w:val="000000" w:themeColor="text1"/>
          <w:sz w:val="24"/>
          <w:szCs w:val="28"/>
        </w:rPr>
        <w:t>Table S1.</w:t>
      </w:r>
      <w:r w:rsidRPr="00C123BB">
        <w:rPr>
          <w:rFonts w:ascii="Times New Roman" w:hAnsi="Times New Roman"/>
          <w:b/>
          <w:color w:val="000000" w:themeColor="text1"/>
          <w:sz w:val="24"/>
          <w:szCs w:val="28"/>
        </w:rPr>
        <w:t xml:space="preserve">  </w:t>
      </w:r>
      <w:r w:rsidRPr="00C123BB">
        <w:rPr>
          <w:rFonts w:ascii="Times New Roman" w:hAnsi="Times New Roman" w:hint="eastAsia"/>
          <w:b/>
          <w:color w:val="000000" w:themeColor="text1"/>
          <w:sz w:val="24"/>
          <w:szCs w:val="28"/>
        </w:rPr>
        <w:t>GM content</w:t>
      </w:r>
      <w:r w:rsidRPr="00C123BB">
        <w:rPr>
          <w:rFonts w:ascii="Times New Roman" w:hAnsi="Times New Roman"/>
          <w:b/>
          <w:color w:val="000000" w:themeColor="text1"/>
          <w:sz w:val="24"/>
          <w:szCs w:val="28"/>
        </w:rPr>
        <w:t xml:space="preserve"> for the applicability test of </w:t>
      </w:r>
      <w:r w:rsidRPr="00C123BB">
        <w:rPr>
          <w:rFonts w:ascii="Times New Roman" w:hAnsi="Times New Roman" w:hint="eastAsia"/>
          <w:b/>
          <w:color w:val="000000" w:themeColor="text1"/>
          <w:sz w:val="24"/>
          <w:szCs w:val="28"/>
        </w:rPr>
        <w:t>5-plex q</w:t>
      </w:r>
      <w:r w:rsidRPr="00C123BB">
        <w:rPr>
          <w:rFonts w:ascii="Times New Roman" w:hAnsi="Times New Roman"/>
          <w:b/>
          <w:color w:val="000000" w:themeColor="text1"/>
          <w:sz w:val="24"/>
          <w:szCs w:val="28"/>
        </w:rPr>
        <w:t>PCR.</w:t>
      </w:r>
    </w:p>
    <w:p w14:paraId="1DAC4F3E" w14:textId="77777777" w:rsidR="00F473BD" w:rsidRPr="00C123BB" w:rsidRDefault="00F473BD" w:rsidP="00F473BD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23BB">
        <w:rPr>
          <w:rFonts w:ascii="Times New Roman" w:hAnsi="Times New Roman"/>
          <w:b/>
          <w:iCs/>
          <w:color w:val="000000" w:themeColor="text1"/>
          <w:sz w:val="24"/>
          <w:szCs w:val="24"/>
        </w:rPr>
        <w:t>Table</w:t>
      </w:r>
      <w:r w:rsidR="0064091F"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 xml:space="preserve"> </w:t>
      </w:r>
      <w:r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S2</w:t>
      </w:r>
      <w:r w:rsidR="0064091F" w:rsidRPr="00C123BB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.</w:t>
      </w:r>
      <w:r w:rsidRPr="00C123BB">
        <w:rPr>
          <w:rFonts w:ascii="Times New Roman" w:hAnsi="Times New Roman"/>
          <w:b/>
          <w:color w:val="000000" w:themeColor="text1"/>
        </w:rPr>
        <w:t xml:space="preserve"> </w:t>
      </w:r>
      <w:r w:rsidRPr="00C123BB">
        <w:rPr>
          <w:rFonts w:ascii="Times New Roman" w:hAnsi="Times New Roman" w:hint="eastAsia"/>
          <w:b/>
          <w:color w:val="000000" w:themeColor="text1"/>
        </w:rPr>
        <w:t xml:space="preserve"> </w:t>
      </w:r>
      <w:r w:rsidR="0026282A" w:rsidRPr="00C123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S2. The Ct value results of primer pair concentration optimization in the 5-plex </w:t>
      </w:r>
      <w:r w:rsidR="0026282A" w:rsidRPr="00C123BB">
        <w:rPr>
          <w:rFonts w:ascii="Times New Roman" w:hAnsi="Times New Roman" w:hint="eastAsia"/>
          <w:b/>
          <w:color w:val="000000" w:themeColor="text1"/>
          <w:sz w:val="24"/>
          <w:szCs w:val="24"/>
        </w:rPr>
        <w:t>qPCR.</w:t>
      </w:r>
    </w:p>
    <w:p w14:paraId="7668B62B" w14:textId="77777777" w:rsidR="00F473BD" w:rsidRPr="00C123BB" w:rsidRDefault="0064091F" w:rsidP="009A74F1">
      <w:pPr>
        <w:rPr>
          <w:color w:val="000000" w:themeColor="text1"/>
        </w:rPr>
      </w:pPr>
      <w:r w:rsidRPr="00C123BB">
        <w:rPr>
          <w:rFonts w:ascii="Times New Roman" w:hAnsi="Times New Roman" w:hint="eastAsia"/>
          <w:b/>
          <w:color w:val="000000" w:themeColor="text1"/>
          <w:sz w:val="24"/>
          <w:szCs w:val="28"/>
        </w:rPr>
        <w:t>Table S3.</w:t>
      </w:r>
      <w:r w:rsidRPr="00C123BB">
        <w:rPr>
          <w:rFonts w:ascii="Times New Roman" w:hAnsi="Times New Roman" w:cs="Times New Roman" w:hint="eastAsia"/>
          <w:b/>
          <w:color w:val="000000" w:themeColor="text1"/>
          <w:sz w:val="24"/>
          <w:szCs w:val="28"/>
        </w:rPr>
        <w:t xml:space="preserve"> </w:t>
      </w:r>
      <w:r w:rsidRPr="00C123BB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Copy number variation of reference targets </w:t>
      </w:r>
      <w:r w:rsidRPr="00C123BB">
        <w:rPr>
          <w:rFonts w:ascii="Times New Roman" w:hAnsi="Times New Roman" w:cs="Times New Roman" w:hint="eastAsia"/>
          <w:b/>
          <w:color w:val="000000" w:themeColor="text1"/>
          <w:sz w:val="24"/>
          <w:szCs w:val="28"/>
        </w:rPr>
        <w:t>using the</w:t>
      </w:r>
      <w:r w:rsidR="009A74F1" w:rsidRPr="00C123BB">
        <w:rPr>
          <w:rFonts w:ascii="Times New Roman" w:hAnsi="Times New Roman" w:cs="Times New Roman" w:hint="eastAsia"/>
          <w:b/>
          <w:color w:val="000000" w:themeColor="text1"/>
          <w:sz w:val="24"/>
          <w:szCs w:val="28"/>
        </w:rPr>
        <w:t xml:space="preserve"> two 3-plex cdPCR systems.</w:t>
      </w:r>
    </w:p>
    <w:sectPr w:rsidR="00F473BD" w:rsidRPr="00C123BB" w:rsidSect="00E13F52">
      <w:head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3CD2E" w14:textId="77777777" w:rsidR="007A5D34" w:rsidRDefault="007A5D34" w:rsidP="00682113">
      <w:r>
        <w:separator/>
      </w:r>
    </w:p>
  </w:endnote>
  <w:endnote w:type="continuationSeparator" w:id="0">
    <w:p w14:paraId="77E0FE63" w14:textId="77777777" w:rsidR="007A5D34" w:rsidRDefault="007A5D34" w:rsidP="0068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07322" w14:textId="77777777" w:rsidR="00B71CFB" w:rsidRPr="00860476" w:rsidRDefault="00B71CFB">
    <w:pPr>
      <w:pStyle w:val="Footer"/>
      <w:jc w:val="center"/>
    </w:pPr>
    <w:r w:rsidRPr="00860476">
      <w:fldChar w:fldCharType="begin"/>
    </w:r>
    <w:r w:rsidRPr="00860476">
      <w:instrText>PAGE   \* MERGEFORMAT</w:instrText>
    </w:r>
    <w:r w:rsidRPr="00860476">
      <w:fldChar w:fldCharType="separate"/>
    </w:r>
    <w:r w:rsidR="00A454CE">
      <w:rPr>
        <w:noProof/>
      </w:rPr>
      <w:t>16</w:t>
    </w:r>
    <w:r w:rsidRPr="00860476">
      <w:fldChar w:fldCharType="end"/>
    </w:r>
  </w:p>
  <w:p w14:paraId="7D4D8137" w14:textId="77777777" w:rsidR="00B71CFB" w:rsidRPr="00860476" w:rsidRDefault="00B71CFB" w:rsidP="001C46A3">
    <w:pPr>
      <w:pStyle w:val="Footer"/>
      <w:adjustRightInd w:val="0"/>
      <w:spacing w:before="120" w:line="160" w:lineRule="exac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C2518" w14:textId="77777777" w:rsidR="00B71CFB" w:rsidRPr="00860476" w:rsidRDefault="00B71CFB">
    <w:pPr>
      <w:pStyle w:val="Footer"/>
      <w:jc w:val="center"/>
    </w:pPr>
    <w:r w:rsidRPr="00860476">
      <w:fldChar w:fldCharType="begin"/>
    </w:r>
    <w:r w:rsidRPr="00860476">
      <w:instrText>PAGE   \* MERGEFORMAT</w:instrText>
    </w:r>
    <w:r w:rsidRPr="00860476">
      <w:fldChar w:fldCharType="separate"/>
    </w:r>
    <w:r>
      <w:rPr>
        <w:noProof/>
      </w:rPr>
      <w:t>1</w:t>
    </w:r>
    <w:r w:rsidRPr="00860476">
      <w:fldChar w:fldCharType="end"/>
    </w:r>
  </w:p>
  <w:p w14:paraId="5117F9F6" w14:textId="77777777" w:rsidR="00B71CFB" w:rsidRPr="00860476" w:rsidRDefault="00B71CFB" w:rsidP="001C46A3">
    <w:pPr>
      <w:tabs>
        <w:tab w:val="right" w:pos="10466"/>
      </w:tabs>
      <w:adjustRightInd w:val="0"/>
      <w:snapToGrid w:val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CE569" w14:textId="77777777" w:rsidR="007A5D34" w:rsidRDefault="007A5D34" w:rsidP="00682113">
      <w:r>
        <w:separator/>
      </w:r>
    </w:p>
  </w:footnote>
  <w:footnote w:type="continuationSeparator" w:id="0">
    <w:p w14:paraId="583BBB42" w14:textId="77777777" w:rsidR="007A5D34" w:rsidRDefault="007A5D34" w:rsidP="0068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9AD6" w14:textId="77777777" w:rsidR="00B71CFB" w:rsidRDefault="00B71CFB" w:rsidP="001C46A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22B29"/>
    <w:multiLevelType w:val="multilevel"/>
    <w:tmpl w:val="F746D1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972600"/>
    <w:multiLevelType w:val="multilevel"/>
    <w:tmpl w:val="2C4CE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221F8D"/>
    <w:multiLevelType w:val="multilevel"/>
    <w:tmpl w:val="33720A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68960EA2"/>
    <w:multiLevelType w:val="multilevel"/>
    <w:tmpl w:val="9334D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7834DF"/>
    <w:multiLevelType w:val="multilevel"/>
    <w:tmpl w:val="162849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6076744">
    <w:abstractNumId w:val="3"/>
  </w:num>
  <w:num w:numId="2" w16cid:durableId="545025185">
    <w:abstractNumId w:val="0"/>
  </w:num>
  <w:num w:numId="3" w16cid:durableId="1986012475">
    <w:abstractNumId w:val="2"/>
  </w:num>
  <w:num w:numId="4" w16cid:durableId="459150684">
    <w:abstractNumId w:val="1"/>
  </w:num>
  <w:num w:numId="5" w16cid:durableId="614798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fwa9pdgs5pr0e0aecpwpw4w0rwpp00svzd&quot;&gt;My EndNote Library&lt;record-ids&gt;&lt;item&gt;336&lt;/item&gt;&lt;item&gt;862&lt;/item&gt;&lt;item&gt;879&lt;/item&gt;&lt;item&gt;886&lt;/item&gt;&lt;item&gt;887&lt;/item&gt;&lt;item&gt;900&lt;/item&gt;&lt;item&gt;922&lt;/item&gt;&lt;item&gt;923&lt;/item&gt;&lt;item&gt;925&lt;/item&gt;&lt;item&gt;955&lt;/item&gt;&lt;item&gt;1014&lt;/item&gt;&lt;item&gt;1097&lt;/item&gt;&lt;item&gt;1365&lt;/item&gt;&lt;item&gt;1366&lt;/item&gt;&lt;item&gt;1447&lt;/item&gt;&lt;item&gt;1458&lt;/item&gt;&lt;item&gt;1471&lt;/item&gt;&lt;item&gt;1776&lt;/item&gt;&lt;item&gt;1787&lt;/item&gt;&lt;item&gt;1827&lt;/item&gt;&lt;item&gt;1838&lt;/item&gt;&lt;item&gt;1839&lt;/item&gt;&lt;item&gt;1840&lt;/item&gt;&lt;item&gt;1841&lt;/item&gt;&lt;item&gt;1842&lt;/item&gt;&lt;item&gt;1843&lt;/item&gt;&lt;item&gt;1844&lt;/item&gt;&lt;item&gt;1845&lt;/item&gt;&lt;item&gt;1868&lt;/item&gt;&lt;item&gt;1869&lt;/item&gt;&lt;/record-ids&gt;&lt;/item&gt;&lt;/Libraries&gt;"/>
  </w:docVars>
  <w:rsids>
    <w:rsidRoot w:val="00E87ADC"/>
    <w:rsid w:val="000020FB"/>
    <w:rsid w:val="000021F0"/>
    <w:rsid w:val="00003F25"/>
    <w:rsid w:val="00011564"/>
    <w:rsid w:val="00013C67"/>
    <w:rsid w:val="00014B44"/>
    <w:rsid w:val="00022CD5"/>
    <w:rsid w:val="00032B51"/>
    <w:rsid w:val="00033948"/>
    <w:rsid w:val="00034B32"/>
    <w:rsid w:val="00034B3E"/>
    <w:rsid w:val="000352B5"/>
    <w:rsid w:val="00040721"/>
    <w:rsid w:val="00041D71"/>
    <w:rsid w:val="00044115"/>
    <w:rsid w:val="00053424"/>
    <w:rsid w:val="000557A2"/>
    <w:rsid w:val="00064C0E"/>
    <w:rsid w:val="00066B0C"/>
    <w:rsid w:val="0007586D"/>
    <w:rsid w:val="00084B8E"/>
    <w:rsid w:val="000878B2"/>
    <w:rsid w:val="00090492"/>
    <w:rsid w:val="00092BA4"/>
    <w:rsid w:val="00093F63"/>
    <w:rsid w:val="000A0901"/>
    <w:rsid w:val="000B4A64"/>
    <w:rsid w:val="000C4096"/>
    <w:rsid w:val="000C4BE8"/>
    <w:rsid w:val="000D0AF0"/>
    <w:rsid w:val="000D7ED2"/>
    <w:rsid w:val="000F1A9C"/>
    <w:rsid w:val="000F4475"/>
    <w:rsid w:val="000F453A"/>
    <w:rsid w:val="001047AF"/>
    <w:rsid w:val="00105EFE"/>
    <w:rsid w:val="00112863"/>
    <w:rsid w:val="0012320E"/>
    <w:rsid w:val="00125135"/>
    <w:rsid w:val="00150F60"/>
    <w:rsid w:val="00172D5F"/>
    <w:rsid w:val="001732A7"/>
    <w:rsid w:val="00176355"/>
    <w:rsid w:val="00177C25"/>
    <w:rsid w:val="00180822"/>
    <w:rsid w:val="001808F9"/>
    <w:rsid w:val="00181E6E"/>
    <w:rsid w:val="00184491"/>
    <w:rsid w:val="00193DE4"/>
    <w:rsid w:val="001940B5"/>
    <w:rsid w:val="001A035E"/>
    <w:rsid w:val="001A4420"/>
    <w:rsid w:val="001C44A7"/>
    <w:rsid w:val="001C46A3"/>
    <w:rsid w:val="001C6A53"/>
    <w:rsid w:val="001D75B6"/>
    <w:rsid w:val="001E1BF5"/>
    <w:rsid w:val="001F3A0C"/>
    <w:rsid w:val="001F4A29"/>
    <w:rsid w:val="00200116"/>
    <w:rsid w:val="002006BB"/>
    <w:rsid w:val="002006C1"/>
    <w:rsid w:val="00200E01"/>
    <w:rsid w:val="0020119B"/>
    <w:rsid w:val="0020144C"/>
    <w:rsid w:val="00213539"/>
    <w:rsid w:val="00221B21"/>
    <w:rsid w:val="00230D68"/>
    <w:rsid w:val="00234E9E"/>
    <w:rsid w:val="00237949"/>
    <w:rsid w:val="00241B29"/>
    <w:rsid w:val="002420BD"/>
    <w:rsid w:val="00243DF0"/>
    <w:rsid w:val="00244CB8"/>
    <w:rsid w:val="00246F44"/>
    <w:rsid w:val="0025113F"/>
    <w:rsid w:val="00253A43"/>
    <w:rsid w:val="002556AA"/>
    <w:rsid w:val="00256149"/>
    <w:rsid w:val="0025654B"/>
    <w:rsid w:val="00257EE2"/>
    <w:rsid w:val="00261D66"/>
    <w:rsid w:val="002621C0"/>
    <w:rsid w:val="0026282A"/>
    <w:rsid w:val="0026320C"/>
    <w:rsid w:val="002666B2"/>
    <w:rsid w:val="00267856"/>
    <w:rsid w:val="00272E39"/>
    <w:rsid w:val="00273E0D"/>
    <w:rsid w:val="0028021E"/>
    <w:rsid w:val="00281666"/>
    <w:rsid w:val="00283626"/>
    <w:rsid w:val="002845F8"/>
    <w:rsid w:val="002911CE"/>
    <w:rsid w:val="002A5C66"/>
    <w:rsid w:val="002A7386"/>
    <w:rsid w:val="002B1E12"/>
    <w:rsid w:val="002C29CE"/>
    <w:rsid w:val="002C3B35"/>
    <w:rsid w:val="002C722A"/>
    <w:rsid w:val="002D1008"/>
    <w:rsid w:val="002D3F41"/>
    <w:rsid w:val="002E0C39"/>
    <w:rsid w:val="002E3FC3"/>
    <w:rsid w:val="002E54D8"/>
    <w:rsid w:val="002E763D"/>
    <w:rsid w:val="002E7B19"/>
    <w:rsid w:val="002F0452"/>
    <w:rsid w:val="00300F7B"/>
    <w:rsid w:val="00302AF2"/>
    <w:rsid w:val="00306414"/>
    <w:rsid w:val="003072F6"/>
    <w:rsid w:val="00310387"/>
    <w:rsid w:val="003112CE"/>
    <w:rsid w:val="00317614"/>
    <w:rsid w:val="00340016"/>
    <w:rsid w:val="0034055B"/>
    <w:rsid w:val="00342A30"/>
    <w:rsid w:val="003503A0"/>
    <w:rsid w:val="00380BA3"/>
    <w:rsid w:val="00381627"/>
    <w:rsid w:val="0038378F"/>
    <w:rsid w:val="00392425"/>
    <w:rsid w:val="00392B75"/>
    <w:rsid w:val="00394F40"/>
    <w:rsid w:val="003A48DE"/>
    <w:rsid w:val="003A7341"/>
    <w:rsid w:val="003C02FA"/>
    <w:rsid w:val="003C0540"/>
    <w:rsid w:val="003C7419"/>
    <w:rsid w:val="003E4F4F"/>
    <w:rsid w:val="003E7FD7"/>
    <w:rsid w:val="003F2428"/>
    <w:rsid w:val="003F3B62"/>
    <w:rsid w:val="003F51BF"/>
    <w:rsid w:val="003F6474"/>
    <w:rsid w:val="003F77A0"/>
    <w:rsid w:val="004062BB"/>
    <w:rsid w:val="00406619"/>
    <w:rsid w:val="00406F02"/>
    <w:rsid w:val="00411327"/>
    <w:rsid w:val="004210DE"/>
    <w:rsid w:val="00432D30"/>
    <w:rsid w:val="00433C49"/>
    <w:rsid w:val="00442EB7"/>
    <w:rsid w:val="00445806"/>
    <w:rsid w:val="00461440"/>
    <w:rsid w:val="004624D8"/>
    <w:rsid w:val="0046463A"/>
    <w:rsid w:val="00464AE1"/>
    <w:rsid w:val="00466B5E"/>
    <w:rsid w:val="0046759C"/>
    <w:rsid w:val="0047200F"/>
    <w:rsid w:val="00473B20"/>
    <w:rsid w:val="00474DF3"/>
    <w:rsid w:val="00476CB2"/>
    <w:rsid w:val="00477FB8"/>
    <w:rsid w:val="00482294"/>
    <w:rsid w:val="00487405"/>
    <w:rsid w:val="00490754"/>
    <w:rsid w:val="00496338"/>
    <w:rsid w:val="004A4A5E"/>
    <w:rsid w:val="004B2434"/>
    <w:rsid w:val="004C2112"/>
    <w:rsid w:val="004D566C"/>
    <w:rsid w:val="004E1C75"/>
    <w:rsid w:val="004F234B"/>
    <w:rsid w:val="0050156A"/>
    <w:rsid w:val="00504586"/>
    <w:rsid w:val="005047D3"/>
    <w:rsid w:val="00504EA1"/>
    <w:rsid w:val="00511CC0"/>
    <w:rsid w:val="0051390B"/>
    <w:rsid w:val="00513CAB"/>
    <w:rsid w:val="005217B4"/>
    <w:rsid w:val="005238D8"/>
    <w:rsid w:val="00531FF7"/>
    <w:rsid w:val="00535DE1"/>
    <w:rsid w:val="00543BB6"/>
    <w:rsid w:val="005470E1"/>
    <w:rsid w:val="0055275E"/>
    <w:rsid w:val="00553DFD"/>
    <w:rsid w:val="00561416"/>
    <w:rsid w:val="00564786"/>
    <w:rsid w:val="005704D6"/>
    <w:rsid w:val="0057058B"/>
    <w:rsid w:val="00571972"/>
    <w:rsid w:val="005753EF"/>
    <w:rsid w:val="005828FC"/>
    <w:rsid w:val="00583758"/>
    <w:rsid w:val="00584477"/>
    <w:rsid w:val="00585EE3"/>
    <w:rsid w:val="00586742"/>
    <w:rsid w:val="00587F40"/>
    <w:rsid w:val="0059063B"/>
    <w:rsid w:val="00595055"/>
    <w:rsid w:val="00596784"/>
    <w:rsid w:val="005A6CFF"/>
    <w:rsid w:val="005A6F01"/>
    <w:rsid w:val="005B2C84"/>
    <w:rsid w:val="005B3339"/>
    <w:rsid w:val="005B61BF"/>
    <w:rsid w:val="005B6D2F"/>
    <w:rsid w:val="005C2D57"/>
    <w:rsid w:val="005D1695"/>
    <w:rsid w:val="005D6DEB"/>
    <w:rsid w:val="005E0989"/>
    <w:rsid w:val="005E6EE1"/>
    <w:rsid w:val="005E71C4"/>
    <w:rsid w:val="005F118F"/>
    <w:rsid w:val="005F44A3"/>
    <w:rsid w:val="006005D9"/>
    <w:rsid w:val="0062236B"/>
    <w:rsid w:val="006240CA"/>
    <w:rsid w:val="006244F6"/>
    <w:rsid w:val="00630762"/>
    <w:rsid w:val="00633EDB"/>
    <w:rsid w:val="0064091F"/>
    <w:rsid w:val="00643F35"/>
    <w:rsid w:val="00647013"/>
    <w:rsid w:val="00653F34"/>
    <w:rsid w:val="006609AB"/>
    <w:rsid w:val="006630F0"/>
    <w:rsid w:val="0066317C"/>
    <w:rsid w:val="00663D2A"/>
    <w:rsid w:val="00674968"/>
    <w:rsid w:val="00682113"/>
    <w:rsid w:val="0069294B"/>
    <w:rsid w:val="00693FC1"/>
    <w:rsid w:val="006A1A4C"/>
    <w:rsid w:val="006A6CFF"/>
    <w:rsid w:val="006B22F3"/>
    <w:rsid w:val="006B408E"/>
    <w:rsid w:val="006B6258"/>
    <w:rsid w:val="006C34F1"/>
    <w:rsid w:val="006C7EA5"/>
    <w:rsid w:val="006D1A11"/>
    <w:rsid w:val="006D6A2C"/>
    <w:rsid w:val="006E0873"/>
    <w:rsid w:val="006E25E8"/>
    <w:rsid w:val="006F140E"/>
    <w:rsid w:val="006F742B"/>
    <w:rsid w:val="00707F94"/>
    <w:rsid w:val="00713091"/>
    <w:rsid w:val="007134F4"/>
    <w:rsid w:val="00714D2E"/>
    <w:rsid w:val="00714E08"/>
    <w:rsid w:val="007169C1"/>
    <w:rsid w:val="0072040C"/>
    <w:rsid w:val="00724E56"/>
    <w:rsid w:val="00730B7D"/>
    <w:rsid w:val="0073148B"/>
    <w:rsid w:val="00731BCD"/>
    <w:rsid w:val="00744499"/>
    <w:rsid w:val="0074596B"/>
    <w:rsid w:val="00746F8D"/>
    <w:rsid w:val="00766E5D"/>
    <w:rsid w:val="00766E7E"/>
    <w:rsid w:val="0077131D"/>
    <w:rsid w:val="00771EE1"/>
    <w:rsid w:val="007731F2"/>
    <w:rsid w:val="00782106"/>
    <w:rsid w:val="007827E5"/>
    <w:rsid w:val="007921CB"/>
    <w:rsid w:val="007932C6"/>
    <w:rsid w:val="00795962"/>
    <w:rsid w:val="007A03EC"/>
    <w:rsid w:val="007A51BA"/>
    <w:rsid w:val="007A5D34"/>
    <w:rsid w:val="007B2283"/>
    <w:rsid w:val="007D0435"/>
    <w:rsid w:val="007D4AAD"/>
    <w:rsid w:val="007F1D87"/>
    <w:rsid w:val="007F2B68"/>
    <w:rsid w:val="007F4CB5"/>
    <w:rsid w:val="00801C88"/>
    <w:rsid w:val="00801F22"/>
    <w:rsid w:val="00814E62"/>
    <w:rsid w:val="008234A6"/>
    <w:rsid w:val="00832390"/>
    <w:rsid w:val="008333B0"/>
    <w:rsid w:val="00841159"/>
    <w:rsid w:val="00844316"/>
    <w:rsid w:val="00853EA6"/>
    <w:rsid w:val="0085767E"/>
    <w:rsid w:val="008630DB"/>
    <w:rsid w:val="008640B7"/>
    <w:rsid w:val="008659F8"/>
    <w:rsid w:val="00866BA4"/>
    <w:rsid w:val="00874E9C"/>
    <w:rsid w:val="00875C3E"/>
    <w:rsid w:val="00883928"/>
    <w:rsid w:val="00883F00"/>
    <w:rsid w:val="00890451"/>
    <w:rsid w:val="00890A27"/>
    <w:rsid w:val="00893A85"/>
    <w:rsid w:val="008B01C6"/>
    <w:rsid w:val="008B0BD7"/>
    <w:rsid w:val="008B4C35"/>
    <w:rsid w:val="008C36FD"/>
    <w:rsid w:val="008C7E71"/>
    <w:rsid w:val="008D140A"/>
    <w:rsid w:val="008D150B"/>
    <w:rsid w:val="008D1D58"/>
    <w:rsid w:val="008E0A8C"/>
    <w:rsid w:val="008E11C9"/>
    <w:rsid w:val="008E42EB"/>
    <w:rsid w:val="008E79D1"/>
    <w:rsid w:val="008F67D4"/>
    <w:rsid w:val="00903BEE"/>
    <w:rsid w:val="00910606"/>
    <w:rsid w:val="00911597"/>
    <w:rsid w:val="00921592"/>
    <w:rsid w:val="009221D7"/>
    <w:rsid w:val="009238DA"/>
    <w:rsid w:val="00925B33"/>
    <w:rsid w:val="00925D70"/>
    <w:rsid w:val="00927AD8"/>
    <w:rsid w:val="00931BDF"/>
    <w:rsid w:val="009348ED"/>
    <w:rsid w:val="009361F9"/>
    <w:rsid w:val="00942410"/>
    <w:rsid w:val="00942D65"/>
    <w:rsid w:val="00943C2A"/>
    <w:rsid w:val="00950958"/>
    <w:rsid w:val="009517EA"/>
    <w:rsid w:val="0095659E"/>
    <w:rsid w:val="009601D8"/>
    <w:rsid w:val="00961C4E"/>
    <w:rsid w:val="00964C08"/>
    <w:rsid w:val="00964F03"/>
    <w:rsid w:val="009706E6"/>
    <w:rsid w:val="00971425"/>
    <w:rsid w:val="00976882"/>
    <w:rsid w:val="00981F46"/>
    <w:rsid w:val="009823BD"/>
    <w:rsid w:val="00987722"/>
    <w:rsid w:val="009917A6"/>
    <w:rsid w:val="009949F9"/>
    <w:rsid w:val="009A421D"/>
    <w:rsid w:val="009A74F1"/>
    <w:rsid w:val="009B7175"/>
    <w:rsid w:val="009C3E37"/>
    <w:rsid w:val="009C6AD0"/>
    <w:rsid w:val="009D3F6C"/>
    <w:rsid w:val="009D7ECF"/>
    <w:rsid w:val="009E1EDC"/>
    <w:rsid w:val="009E2914"/>
    <w:rsid w:val="009E306F"/>
    <w:rsid w:val="009E3311"/>
    <w:rsid w:val="009F00C1"/>
    <w:rsid w:val="009F16D7"/>
    <w:rsid w:val="009F354C"/>
    <w:rsid w:val="00A00BB6"/>
    <w:rsid w:val="00A21828"/>
    <w:rsid w:val="00A454CE"/>
    <w:rsid w:val="00A45905"/>
    <w:rsid w:val="00A45E1B"/>
    <w:rsid w:val="00A46D2A"/>
    <w:rsid w:val="00A47CEC"/>
    <w:rsid w:val="00A47DAF"/>
    <w:rsid w:val="00A55F32"/>
    <w:rsid w:val="00A56CDF"/>
    <w:rsid w:val="00A6038E"/>
    <w:rsid w:val="00A67F08"/>
    <w:rsid w:val="00A743C2"/>
    <w:rsid w:val="00A75193"/>
    <w:rsid w:val="00A7788B"/>
    <w:rsid w:val="00A93D83"/>
    <w:rsid w:val="00A965C1"/>
    <w:rsid w:val="00AA06A8"/>
    <w:rsid w:val="00AA27D3"/>
    <w:rsid w:val="00AA6CCA"/>
    <w:rsid w:val="00AA6E62"/>
    <w:rsid w:val="00AB4FF8"/>
    <w:rsid w:val="00AB7F66"/>
    <w:rsid w:val="00AC2B95"/>
    <w:rsid w:val="00AC3ACB"/>
    <w:rsid w:val="00AC58DF"/>
    <w:rsid w:val="00AC6AA2"/>
    <w:rsid w:val="00AD168C"/>
    <w:rsid w:val="00AD6C3F"/>
    <w:rsid w:val="00AE1264"/>
    <w:rsid w:val="00AF59AA"/>
    <w:rsid w:val="00B007A2"/>
    <w:rsid w:val="00B04502"/>
    <w:rsid w:val="00B07C21"/>
    <w:rsid w:val="00B12FE3"/>
    <w:rsid w:val="00B131E2"/>
    <w:rsid w:val="00B1564C"/>
    <w:rsid w:val="00B22AB0"/>
    <w:rsid w:val="00B319E2"/>
    <w:rsid w:val="00B33974"/>
    <w:rsid w:val="00B406E1"/>
    <w:rsid w:val="00B53A29"/>
    <w:rsid w:val="00B5562E"/>
    <w:rsid w:val="00B60E23"/>
    <w:rsid w:val="00B61E66"/>
    <w:rsid w:val="00B63943"/>
    <w:rsid w:val="00B64429"/>
    <w:rsid w:val="00B66246"/>
    <w:rsid w:val="00B663CD"/>
    <w:rsid w:val="00B67033"/>
    <w:rsid w:val="00B7081B"/>
    <w:rsid w:val="00B71CFB"/>
    <w:rsid w:val="00B737AE"/>
    <w:rsid w:val="00B759FA"/>
    <w:rsid w:val="00B76E47"/>
    <w:rsid w:val="00B803A3"/>
    <w:rsid w:val="00B83B4D"/>
    <w:rsid w:val="00B83D80"/>
    <w:rsid w:val="00B84F0D"/>
    <w:rsid w:val="00B93125"/>
    <w:rsid w:val="00B93626"/>
    <w:rsid w:val="00B97039"/>
    <w:rsid w:val="00BA2EC3"/>
    <w:rsid w:val="00BA551C"/>
    <w:rsid w:val="00BA729E"/>
    <w:rsid w:val="00BB4664"/>
    <w:rsid w:val="00BB5892"/>
    <w:rsid w:val="00BB7637"/>
    <w:rsid w:val="00BB7BB8"/>
    <w:rsid w:val="00BC0864"/>
    <w:rsid w:val="00BC2F8F"/>
    <w:rsid w:val="00BC7764"/>
    <w:rsid w:val="00BE2091"/>
    <w:rsid w:val="00BE6FC9"/>
    <w:rsid w:val="00BF128B"/>
    <w:rsid w:val="00BF1CA1"/>
    <w:rsid w:val="00BF3490"/>
    <w:rsid w:val="00BF474B"/>
    <w:rsid w:val="00BF4A0A"/>
    <w:rsid w:val="00BF5167"/>
    <w:rsid w:val="00BF57E8"/>
    <w:rsid w:val="00BF5BD8"/>
    <w:rsid w:val="00BF5C62"/>
    <w:rsid w:val="00BF7DBF"/>
    <w:rsid w:val="00C06E00"/>
    <w:rsid w:val="00C104D3"/>
    <w:rsid w:val="00C11D20"/>
    <w:rsid w:val="00C123BB"/>
    <w:rsid w:val="00C1574A"/>
    <w:rsid w:val="00C3126C"/>
    <w:rsid w:val="00C3186A"/>
    <w:rsid w:val="00C32DC9"/>
    <w:rsid w:val="00C43A58"/>
    <w:rsid w:val="00C55C64"/>
    <w:rsid w:val="00C55CD5"/>
    <w:rsid w:val="00C63630"/>
    <w:rsid w:val="00C8152E"/>
    <w:rsid w:val="00C81D9B"/>
    <w:rsid w:val="00C854BC"/>
    <w:rsid w:val="00CA5F23"/>
    <w:rsid w:val="00CB150B"/>
    <w:rsid w:val="00CB3C40"/>
    <w:rsid w:val="00CB5AF0"/>
    <w:rsid w:val="00CB6034"/>
    <w:rsid w:val="00CC0902"/>
    <w:rsid w:val="00CC78EC"/>
    <w:rsid w:val="00CD0845"/>
    <w:rsid w:val="00CD2E30"/>
    <w:rsid w:val="00CD5D54"/>
    <w:rsid w:val="00CE70A9"/>
    <w:rsid w:val="00CE7E18"/>
    <w:rsid w:val="00D046F4"/>
    <w:rsid w:val="00D04FC0"/>
    <w:rsid w:val="00D14E26"/>
    <w:rsid w:val="00D16D57"/>
    <w:rsid w:val="00D170C6"/>
    <w:rsid w:val="00D268E1"/>
    <w:rsid w:val="00D32A14"/>
    <w:rsid w:val="00D411E2"/>
    <w:rsid w:val="00D45B25"/>
    <w:rsid w:val="00D61C6E"/>
    <w:rsid w:val="00D637D9"/>
    <w:rsid w:val="00D7219C"/>
    <w:rsid w:val="00D808DA"/>
    <w:rsid w:val="00D8273B"/>
    <w:rsid w:val="00D84CCA"/>
    <w:rsid w:val="00D856FA"/>
    <w:rsid w:val="00D85B8E"/>
    <w:rsid w:val="00D917AF"/>
    <w:rsid w:val="00DA78BB"/>
    <w:rsid w:val="00DC0952"/>
    <w:rsid w:val="00DC3BEA"/>
    <w:rsid w:val="00DD7171"/>
    <w:rsid w:val="00DE0B3D"/>
    <w:rsid w:val="00DE0C54"/>
    <w:rsid w:val="00DE4176"/>
    <w:rsid w:val="00DE77F0"/>
    <w:rsid w:val="00DF004B"/>
    <w:rsid w:val="00DF1514"/>
    <w:rsid w:val="00DF186C"/>
    <w:rsid w:val="00DF4333"/>
    <w:rsid w:val="00DF7D06"/>
    <w:rsid w:val="00E00D1E"/>
    <w:rsid w:val="00E05EC5"/>
    <w:rsid w:val="00E068FC"/>
    <w:rsid w:val="00E13F52"/>
    <w:rsid w:val="00E253FC"/>
    <w:rsid w:val="00E31C85"/>
    <w:rsid w:val="00E344AE"/>
    <w:rsid w:val="00E350F8"/>
    <w:rsid w:val="00E43211"/>
    <w:rsid w:val="00E50358"/>
    <w:rsid w:val="00E53F65"/>
    <w:rsid w:val="00E543D1"/>
    <w:rsid w:val="00E5586C"/>
    <w:rsid w:val="00E60558"/>
    <w:rsid w:val="00E66963"/>
    <w:rsid w:val="00E7025E"/>
    <w:rsid w:val="00E7030D"/>
    <w:rsid w:val="00E75E99"/>
    <w:rsid w:val="00E76017"/>
    <w:rsid w:val="00E77692"/>
    <w:rsid w:val="00E779DA"/>
    <w:rsid w:val="00E8118B"/>
    <w:rsid w:val="00E85AA2"/>
    <w:rsid w:val="00E86B76"/>
    <w:rsid w:val="00E87ADC"/>
    <w:rsid w:val="00E9369E"/>
    <w:rsid w:val="00E9733B"/>
    <w:rsid w:val="00EA057B"/>
    <w:rsid w:val="00EA1AC3"/>
    <w:rsid w:val="00EA45DF"/>
    <w:rsid w:val="00EA6E16"/>
    <w:rsid w:val="00EC42F0"/>
    <w:rsid w:val="00EC4DB2"/>
    <w:rsid w:val="00EC7BA8"/>
    <w:rsid w:val="00ED4B13"/>
    <w:rsid w:val="00ED5032"/>
    <w:rsid w:val="00EE01E7"/>
    <w:rsid w:val="00EF4D65"/>
    <w:rsid w:val="00F00A4D"/>
    <w:rsid w:val="00F07454"/>
    <w:rsid w:val="00F11771"/>
    <w:rsid w:val="00F20905"/>
    <w:rsid w:val="00F352BD"/>
    <w:rsid w:val="00F41855"/>
    <w:rsid w:val="00F473BD"/>
    <w:rsid w:val="00F57567"/>
    <w:rsid w:val="00F5773E"/>
    <w:rsid w:val="00F60CCD"/>
    <w:rsid w:val="00F7287A"/>
    <w:rsid w:val="00F75BF9"/>
    <w:rsid w:val="00F82C9F"/>
    <w:rsid w:val="00F90D03"/>
    <w:rsid w:val="00F94E99"/>
    <w:rsid w:val="00FA5EA1"/>
    <w:rsid w:val="00FA7549"/>
    <w:rsid w:val="00FB0D3C"/>
    <w:rsid w:val="00FB0FFE"/>
    <w:rsid w:val="00FB454D"/>
    <w:rsid w:val="00FB71A8"/>
    <w:rsid w:val="00FB7C84"/>
    <w:rsid w:val="00FC4A7A"/>
    <w:rsid w:val="00FC5C46"/>
    <w:rsid w:val="00FC7B5B"/>
    <w:rsid w:val="00FC7F51"/>
    <w:rsid w:val="00FD0BAD"/>
    <w:rsid w:val="00FD0C7A"/>
    <w:rsid w:val="00FD120A"/>
    <w:rsid w:val="00FD37B5"/>
    <w:rsid w:val="00FE21D1"/>
    <w:rsid w:val="00FE3115"/>
    <w:rsid w:val="00FE4C03"/>
    <w:rsid w:val="00FF1F7B"/>
    <w:rsid w:val="00FF2635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7CB2E"/>
  <w15:docId w15:val="{09C2D7F1-F6F9-4FA7-B0E3-E8852488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45DF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682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21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2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2113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A5EA1"/>
    <w:pPr>
      <w:jc w:val="center"/>
    </w:pPr>
    <w:rPr>
      <w:rFonts w:ascii="Calibri" w:hAnsi="Calibri" w:cs="Calibri"/>
      <w:noProof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5EA1"/>
  </w:style>
  <w:style w:type="character" w:customStyle="1" w:styleId="EndNoteBibliographyTitleChar">
    <w:name w:val="EndNote Bibliography Title Char"/>
    <w:basedOn w:val="ListParagraphChar"/>
    <w:link w:val="EndNoteBibliographyTitle"/>
    <w:rsid w:val="00FA5EA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FA5EA1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rsid w:val="00FA5EA1"/>
    <w:rPr>
      <w:rFonts w:ascii="Calibri" w:hAnsi="Calibri" w:cs="Calibri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B2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25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0BA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BA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B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73B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473BD"/>
  </w:style>
  <w:style w:type="character" w:styleId="PlaceholderText">
    <w:name w:val="Placeholder Text"/>
    <w:basedOn w:val="DefaultParagraphFont"/>
    <w:uiPriority w:val="99"/>
    <w:semiHidden/>
    <w:rsid w:val="00FB0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4BE8D-0674-4071-A958-8E5370FE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918</Characters>
  <Application>Microsoft Office Word</Application>
  <DocSecurity>0</DocSecurity>
  <Lines>7</Lines>
  <Paragraphs>2</Paragraphs>
  <ScaleCrop>false</ScaleCrop>
  <Company>九维电脑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Trupti Sudge</cp:lastModifiedBy>
  <cp:revision>2</cp:revision>
  <dcterms:created xsi:type="dcterms:W3CDTF">2024-08-14T08:38:00Z</dcterms:created>
  <dcterms:modified xsi:type="dcterms:W3CDTF">2024-08-14T08:38:00Z</dcterms:modified>
</cp:coreProperties>
</file>