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27E5A" w:rsidRDefault="00E27E5A">
      <w:bookmarkStart w:id="0" w:name="_GoBack"/>
      <w:bookmarkEnd w:id="0"/>
    </w:p>
    <w:p w:rsidR="00A23829" w:rsidRPr="00A23829" w:rsidRDefault="00A23829" w:rsidP="00A23829">
      <w:pPr>
        <w:jc w:val="center"/>
        <w:rPr>
          <w:rFonts w:ascii="Times New Roman" w:hAnsi="Times New Roman" w:cs="Times New Roman"/>
          <w:b/>
          <w:sz w:val="24"/>
          <w:szCs w:val="24"/>
          <w:u w:val="single"/>
          <w:lang w:val="en-US"/>
        </w:rPr>
      </w:pPr>
      <w:r w:rsidRPr="00A23829">
        <w:rPr>
          <w:rFonts w:ascii="Times New Roman" w:hAnsi="Times New Roman" w:cs="Times New Roman"/>
          <w:b/>
          <w:sz w:val="24"/>
          <w:szCs w:val="24"/>
          <w:u w:val="single"/>
          <w:lang w:val="en-US"/>
        </w:rPr>
        <w:t>Clickable Nifuroxazide analogs synthesis</w:t>
      </w:r>
    </w:p>
    <w:p w:rsidR="00A23829" w:rsidRDefault="00A23829" w:rsidP="00A23829">
      <w:pPr>
        <w:jc w:val="both"/>
        <w:rPr>
          <w:rFonts w:ascii="Times New Roman" w:hAnsi="Times New Roman" w:cs="Times New Roman"/>
          <w:b/>
          <w:sz w:val="24"/>
          <w:szCs w:val="24"/>
          <w:lang w:val="en-US"/>
        </w:rPr>
      </w:pPr>
    </w:p>
    <w:p w:rsidR="00A23829" w:rsidRDefault="00A23829" w:rsidP="00A23829">
      <w:pPr>
        <w:jc w:val="both"/>
        <w:rPr>
          <w:rFonts w:ascii="Times New Roman" w:hAnsi="Times New Roman" w:cs="Times New Roman"/>
          <w:b/>
          <w:sz w:val="24"/>
          <w:szCs w:val="24"/>
          <w:lang w:val="en-US"/>
        </w:rPr>
      </w:pPr>
      <w:r>
        <w:rPr>
          <w:rFonts w:ascii="Times New Roman" w:hAnsi="Times New Roman" w:cs="Times New Roman"/>
          <w:b/>
          <w:sz w:val="24"/>
          <w:szCs w:val="24"/>
          <w:lang w:val="en-US"/>
        </w:rPr>
        <w:t>EXPERIMENTAL SECTION</w:t>
      </w:r>
    </w:p>
    <w:p w:rsidR="00A23829" w:rsidRDefault="00A23829" w:rsidP="00A23829">
      <w:pPr>
        <w:jc w:val="both"/>
        <w:rPr>
          <w:rFonts w:ascii="Times New Roman" w:hAnsi="Times New Roman" w:cs="Times New Roman"/>
          <w:b/>
          <w:sz w:val="24"/>
          <w:szCs w:val="24"/>
          <w:lang w:val="en-US"/>
        </w:rPr>
      </w:pPr>
      <w:r>
        <w:rPr>
          <w:rFonts w:ascii="Times New Roman" w:hAnsi="Times New Roman" w:cs="Times New Roman"/>
          <w:b/>
          <w:sz w:val="24"/>
          <w:szCs w:val="24"/>
          <w:lang w:val="en-US"/>
        </w:rPr>
        <w:t>1-General information</w:t>
      </w:r>
    </w:p>
    <w:p w:rsidR="00A23829" w:rsidRDefault="00A23829" w:rsidP="00A2382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All solvents and chemicals were purchased from commercially available sources and used without further purification, or purified according to Purification of Laboratory Chemicals (</w:t>
      </w:r>
      <w:proofErr w:type="spellStart"/>
      <w:r>
        <w:rPr>
          <w:rFonts w:ascii="Times New Roman" w:hAnsi="Times New Roman" w:cs="Times New Roman"/>
          <w:sz w:val="24"/>
          <w:szCs w:val="24"/>
          <w:lang w:val="en-US"/>
        </w:rPr>
        <w:t>Armarego</w:t>
      </w:r>
      <w:proofErr w:type="spellEnd"/>
      <w:r>
        <w:rPr>
          <w:rFonts w:ascii="Times New Roman" w:hAnsi="Times New Roman" w:cs="Times New Roman"/>
          <w:sz w:val="24"/>
          <w:szCs w:val="24"/>
          <w:lang w:val="en-US"/>
        </w:rPr>
        <w:t>, W.L.F.; Chai, C.L.L. 5</w:t>
      </w:r>
      <w:r>
        <w:rPr>
          <w:rFonts w:ascii="Times New Roman" w:hAnsi="Times New Roman" w:cs="Times New Roman"/>
          <w:sz w:val="24"/>
          <w:szCs w:val="24"/>
          <w:vertAlign w:val="superscript"/>
          <w:lang w:val="en-US"/>
        </w:rPr>
        <w:t>th</w:t>
      </w:r>
      <w:r>
        <w:rPr>
          <w:rFonts w:ascii="Times New Roman" w:hAnsi="Times New Roman" w:cs="Times New Roman"/>
          <w:sz w:val="24"/>
          <w:szCs w:val="24"/>
          <w:lang w:val="en-US"/>
        </w:rPr>
        <w:t xml:space="preserve"> Ed.). Solvents were dried under standard conditions. Reactions were monitored by thin layer chromatography (TLC) using pre-coated silica on aluminum plates from Merck (60F</w:t>
      </w:r>
      <w:r>
        <w:rPr>
          <w:rFonts w:ascii="Times New Roman" w:hAnsi="Times New Roman" w:cs="Times New Roman"/>
          <w:sz w:val="24"/>
          <w:szCs w:val="24"/>
          <w:vertAlign w:val="subscript"/>
          <w:lang w:val="en-US"/>
        </w:rPr>
        <w:t>254</w:t>
      </w:r>
      <w:r>
        <w:rPr>
          <w:rFonts w:ascii="Times New Roman" w:hAnsi="Times New Roman" w:cs="Times New Roman"/>
          <w:sz w:val="24"/>
          <w:szCs w:val="24"/>
          <w:lang w:val="en-US"/>
        </w:rPr>
        <w:t xml:space="preserve">). TLC plates were visualized with UV-light and/or by treatment with ceric ammonium molybdate solution (CAM) or ninhydrin solution and heating. Products were purified </w:t>
      </w:r>
      <w:r>
        <w:rPr>
          <w:rFonts w:ascii="Times New Roman" w:hAnsi="Times New Roman" w:cs="Times New Roman"/>
          <w:sz w:val="24"/>
          <w:szCs w:val="24"/>
          <w:lang w:val="en-GB"/>
        </w:rPr>
        <w:t xml:space="preserve">on column chromatography with Silica gel 60 from </w:t>
      </w:r>
      <w:proofErr w:type="spellStart"/>
      <w:r>
        <w:rPr>
          <w:rFonts w:ascii="Times New Roman" w:hAnsi="Times New Roman" w:cs="Times New Roman"/>
          <w:sz w:val="24"/>
          <w:szCs w:val="24"/>
          <w:lang w:val="en-GB"/>
        </w:rPr>
        <w:t>Macherey</w:t>
      </w:r>
      <w:proofErr w:type="spellEnd"/>
      <w:r>
        <w:rPr>
          <w:rFonts w:ascii="Times New Roman" w:hAnsi="Times New Roman" w:cs="Times New Roman"/>
          <w:sz w:val="24"/>
          <w:szCs w:val="24"/>
          <w:lang w:val="en-GB"/>
        </w:rPr>
        <w:t xml:space="preserve"> Nagel (0.036-0.071 mm; 215-400 mesh), </w:t>
      </w:r>
      <w:r>
        <w:rPr>
          <w:rFonts w:ascii="Times New Roman" w:hAnsi="Times New Roman" w:cs="Times New Roman"/>
          <w:sz w:val="24"/>
          <w:szCs w:val="24"/>
          <w:lang w:val="en-US"/>
        </w:rPr>
        <w:t xml:space="preserve">a </w:t>
      </w:r>
      <w:proofErr w:type="spellStart"/>
      <w:r>
        <w:rPr>
          <w:rFonts w:ascii="Times New Roman" w:hAnsi="Times New Roman" w:cs="Times New Roman"/>
          <w:sz w:val="24"/>
          <w:szCs w:val="24"/>
          <w:lang w:val="en-US"/>
        </w:rPr>
        <w:t>CombiFlash</w:t>
      </w:r>
      <w:proofErr w:type="spellEnd"/>
      <w:r>
        <w:rPr>
          <w:rFonts w:ascii="Times New Roman" w:hAnsi="Times New Roman" w:cs="Times New Roman"/>
          <w:sz w:val="24"/>
          <w:szCs w:val="24"/>
          <w:lang w:val="en-US"/>
        </w:rPr>
        <w:t xml:space="preserve"> Rf+ Teledyne </w:t>
      </w:r>
      <w:proofErr w:type="spellStart"/>
      <w:r>
        <w:rPr>
          <w:rFonts w:ascii="Times New Roman" w:hAnsi="Times New Roman" w:cs="Times New Roman"/>
          <w:sz w:val="24"/>
          <w:szCs w:val="24"/>
          <w:lang w:val="en-US"/>
        </w:rPr>
        <w:t>Isco</w:t>
      </w:r>
      <w:proofErr w:type="spellEnd"/>
      <w:r>
        <w:rPr>
          <w:rFonts w:ascii="Times New Roman" w:hAnsi="Times New Roman" w:cs="Times New Roman"/>
          <w:sz w:val="24"/>
          <w:szCs w:val="24"/>
          <w:lang w:val="en-US"/>
        </w:rPr>
        <w:t xml:space="preserve"> system fitted with pre-packed silica gel columns (</w:t>
      </w:r>
      <w:proofErr w:type="spellStart"/>
      <w:r>
        <w:rPr>
          <w:rFonts w:ascii="Times New Roman" w:hAnsi="Times New Roman" w:cs="Times New Roman"/>
          <w:sz w:val="24"/>
          <w:szCs w:val="24"/>
          <w:lang w:val="en-US"/>
        </w:rPr>
        <w:t>Interchim</w:t>
      </w:r>
      <w:proofErr w:type="spellEnd"/>
      <w:r>
        <w:rPr>
          <w:rFonts w:ascii="Times New Roman" w:hAnsi="Times New Roman" w:cs="Times New Roman"/>
          <w:sz w:val="24"/>
          <w:szCs w:val="24"/>
          <w:lang w:val="en-US"/>
        </w:rPr>
        <w:t>) or/and preparative HPLC Quaternary Gradient 2545 equipped with a Photodiode Array detector (Waters) fitted with a reverse phase column (</w:t>
      </w:r>
      <w:proofErr w:type="spellStart"/>
      <w:r>
        <w:rPr>
          <w:rFonts w:ascii="Times New Roman" w:hAnsi="Times New Roman" w:cs="Times New Roman"/>
          <w:sz w:val="24"/>
          <w:szCs w:val="24"/>
          <w:lang w:val="en-US"/>
        </w:rPr>
        <w:t>XBridge</w:t>
      </w:r>
      <w:proofErr w:type="spellEnd"/>
      <w:r>
        <w:rPr>
          <w:rFonts w:ascii="Times New Roman" w:hAnsi="Times New Roman" w:cs="Times New Roman"/>
          <w:sz w:val="24"/>
          <w:szCs w:val="24"/>
          <w:lang w:val="en-US"/>
        </w:rPr>
        <w:t xml:space="preserve"> Prep C18 5</w:t>
      </w:r>
      <w:r>
        <w:rPr>
          <w:rFonts w:ascii="Times New Roman" w:hAnsi="Times New Roman" w:cs="Times New Roman"/>
          <w:sz w:val="24"/>
          <w:szCs w:val="24"/>
        </w:rPr>
        <w:t>μ</w:t>
      </w:r>
      <w:r>
        <w:rPr>
          <w:rFonts w:ascii="Times New Roman" w:hAnsi="Times New Roman" w:cs="Times New Roman"/>
          <w:sz w:val="24"/>
          <w:szCs w:val="24"/>
          <w:lang w:val="en-US"/>
        </w:rPr>
        <w:t xml:space="preserve">m OBD, 30×150 mm). </w:t>
      </w:r>
    </w:p>
    <w:p w:rsidR="00A23829" w:rsidRDefault="00A23829" w:rsidP="00A23829">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NMR spectroscopy was performed on Bruker spectrometers. Spectra were run in DMSO-d</w:t>
      </w:r>
      <w:r>
        <w:rPr>
          <w:rFonts w:ascii="Times New Roman" w:hAnsi="Times New Roman" w:cs="Times New Roman"/>
          <w:sz w:val="24"/>
          <w:szCs w:val="24"/>
          <w:vertAlign w:val="subscript"/>
          <w:lang w:val="en-US"/>
        </w:rPr>
        <w:t>6</w:t>
      </w:r>
      <w:r>
        <w:rPr>
          <w:rFonts w:ascii="Times New Roman" w:hAnsi="Times New Roman" w:cs="Times New Roman"/>
          <w:sz w:val="24"/>
          <w:szCs w:val="24"/>
          <w:lang w:val="en-US"/>
        </w:rPr>
        <w:t xml:space="preserve"> or CD</w:t>
      </w:r>
      <w:r w:rsidRPr="00A23829">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Cl</w:t>
      </w:r>
      <w:r w:rsidRPr="00A23829">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 xml:space="preserve"> or </w:t>
      </w:r>
      <w:r w:rsidR="0057603B" w:rsidRPr="00290A31">
        <w:rPr>
          <w:rFonts w:ascii="Times New Roman" w:hAnsi="Times New Roman" w:cs="Times New Roman"/>
          <w:sz w:val="24"/>
          <w:szCs w:val="24"/>
          <w:lang w:val="en-US"/>
        </w:rPr>
        <w:t>CD</w:t>
      </w:r>
      <w:r w:rsidR="0057603B" w:rsidRPr="00290A31">
        <w:rPr>
          <w:rFonts w:ascii="Times New Roman" w:hAnsi="Times New Roman" w:cs="Times New Roman"/>
          <w:sz w:val="24"/>
          <w:szCs w:val="24"/>
          <w:vertAlign w:val="subscript"/>
          <w:lang w:val="en-US"/>
        </w:rPr>
        <w:t>3</w:t>
      </w:r>
      <w:r w:rsidR="0057603B" w:rsidRPr="00290A31">
        <w:rPr>
          <w:rFonts w:ascii="Times New Roman" w:hAnsi="Times New Roman" w:cs="Times New Roman"/>
          <w:sz w:val="24"/>
          <w:szCs w:val="24"/>
          <w:lang w:val="en-US"/>
        </w:rPr>
        <w:t>CN</w:t>
      </w:r>
      <w:r>
        <w:rPr>
          <w:rFonts w:ascii="Times New Roman" w:hAnsi="Times New Roman" w:cs="Times New Roman"/>
          <w:sz w:val="24"/>
          <w:szCs w:val="24"/>
          <w:lang w:val="en-US"/>
        </w:rPr>
        <w:t xml:space="preserve">, at 298 K. </w:t>
      </w:r>
      <w:r>
        <w:rPr>
          <w:rFonts w:ascii="Times New Roman" w:hAnsi="Times New Roman" w:cs="Times New Roman"/>
          <w:sz w:val="24"/>
          <w:szCs w:val="24"/>
          <w:vertAlign w:val="superscript"/>
          <w:lang w:val="en-US"/>
        </w:rPr>
        <w:t>1</w:t>
      </w:r>
      <w:r>
        <w:rPr>
          <w:rFonts w:ascii="Times New Roman" w:hAnsi="Times New Roman" w:cs="Times New Roman"/>
          <w:sz w:val="24"/>
          <w:szCs w:val="24"/>
          <w:lang w:val="en-US"/>
        </w:rPr>
        <w:t xml:space="preserve">H NMR were recorded at 400 or 500 MHz, and chemical shifts </w:t>
      </w:r>
      <w:r>
        <w:rPr>
          <w:rFonts w:ascii="Times New Roman" w:hAnsi="Times New Roman" w:cs="Times New Roman"/>
          <w:sz w:val="24"/>
          <w:szCs w:val="24"/>
        </w:rPr>
        <w:t>δ</w:t>
      </w:r>
      <w:r>
        <w:rPr>
          <w:rFonts w:ascii="Times New Roman" w:hAnsi="Times New Roman" w:cs="Times New Roman"/>
          <w:sz w:val="24"/>
          <w:szCs w:val="24"/>
          <w:lang w:val="en-US"/>
        </w:rPr>
        <w:t xml:space="preserve"> are expressed in ppm using the residual non-deuterated solvent signal as internal standard and the coupling constants </w:t>
      </w:r>
      <w:r>
        <w:rPr>
          <w:rFonts w:ascii="Times New Roman" w:hAnsi="Times New Roman" w:cs="Times New Roman"/>
          <w:i/>
          <w:sz w:val="24"/>
          <w:szCs w:val="24"/>
          <w:lang w:val="en-US"/>
        </w:rPr>
        <w:t>J</w:t>
      </w:r>
      <w:r>
        <w:rPr>
          <w:rFonts w:ascii="Times New Roman" w:hAnsi="Times New Roman" w:cs="Times New Roman"/>
          <w:sz w:val="24"/>
          <w:szCs w:val="24"/>
          <w:lang w:val="en-US"/>
        </w:rPr>
        <w:t xml:space="preserve"> are specified in Hz. The following abbreviations are used: s, singlet; </w:t>
      </w:r>
      <w:proofErr w:type="spellStart"/>
      <w:r>
        <w:rPr>
          <w:rFonts w:ascii="Times New Roman" w:hAnsi="Times New Roman" w:cs="Times New Roman"/>
          <w:sz w:val="24"/>
          <w:szCs w:val="24"/>
          <w:lang w:val="en-US"/>
        </w:rPr>
        <w:t>brs</w:t>
      </w:r>
      <w:proofErr w:type="spellEnd"/>
      <w:r>
        <w:rPr>
          <w:rFonts w:ascii="Times New Roman" w:hAnsi="Times New Roman" w:cs="Times New Roman"/>
          <w:sz w:val="24"/>
          <w:szCs w:val="24"/>
          <w:lang w:val="en-US"/>
        </w:rPr>
        <w:t xml:space="preserve">, broad singlet; d, doublet; dd, doublet of doublets; dt, doublet of triplets; </w:t>
      </w:r>
      <w:proofErr w:type="spellStart"/>
      <w:r>
        <w:rPr>
          <w:rFonts w:ascii="Times New Roman" w:hAnsi="Times New Roman" w:cs="Times New Roman"/>
          <w:sz w:val="24"/>
          <w:szCs w:val="24"/>
          <w:lang w:val="en-US"/>
        </w:rPr>
        <w:t>dq</w:t>
      </w:r>
      <w:proofErr w:type="spellEnd"/>
      <w:r>
        <w:rPr>
          <w:rFonts w:ascii="Times New Roman" w:hAnsi="Times New Roman" w:cs="Times New Roman"/>
          <w:sz w:val="24"/>
          <w:szCs w:val="24"/>
          <w:lang w:val="en-US"/>
        </w:rPr>
        <w:t xml:space="preserve">, doublet of quartets; </w:t>
      </w:r>
      <w:proofErr w:type="spellStart"/>
      <w:r>
        <w:rPr>
          <w:rFonts w:ascii="Times New Roman" w:hAnsi="Times New Roman" w:cs="Times New Roman"/>
          <w:sz w:val="24"/>
          <w:szCs w:val="24"/>
          <w:lang w:val="en-US"/>
        </w:rPr>
        <w:t>ddd</w:t>
      </w:r>
      <w:proofErr w:type="spellEnd"/>
      <w:r>
        <w:rPr>
          <w:rFonts w:ascii="Times New Roman" w:hAnsi="Times New Roman" w:cs="Times New Roman"/>
          <w:sz w:val="24"/>
          <w:szCs w:val="24"/>
          <w:lang w:val="en-US"/>
        </w:rPr>
        <w:t xml:space="preserve">, doublet of doublet of doublets; </w:t>
      </w:r>
      <w:proofErr w:type="spellStart"/>
      <w:r>
        <w:rPr>
          <w:rFonts w:ascii="Times New Roman" w:hAnsi="Times New Roman" w:cs="Times New Roman"/>
          <w:sz w:val="24"/>
          <w:szCs w:val="24"/>
          <w:lang w:val="en-US"/>
        </w:rPr>
        <w:t>dqd</w:t>
      </w:r>
      <w:proofErr w:type="spellEnd"/>
      <w:r>
        <w:rPr>
          <w:rFonts w:ascii="Times New Roman" w:hAnsi="Times New Roman" w:cs="Times New Roman"/>
          <w:sz w:val="24"/>
          <w:szCs w:val="24"/>
          <w:lang w:val="en-US"/>
        </w:rPr>
        <w:t xml:space="preserve">, doublet of quartet of doublets; t, triplet; td, triplet of doublets; </w:t>
      </w:r>
      <w:proofErr w:type="spellStart"/>
      <w:r>
        <w:rPr>
          <w:rFonts w:ascii="Times New Roman" w:hAnsi="Times New Roman" w:cs="Times New Roman"/>
          <w:sz w:val="24"/>
          <w:szCs w:val="24"/>
          <w:lang w:val="en-US"/>
        </w:rPr>
        <w:t>tdd</w:t>
      </w:r>
      <w:proofErr w:type="spellEnd"/>
      <w:r>
        <w:rPr>
          <w:rFonts w:ascii="Times New Roman" w:hAnsi="Times New Roman" w:cs="Times New Roman"/>
          <w:sz w:val="24"/>
          <w:szCs w:val="24"/>
          <w:lang w:val="en-US"/>
        </w:rPr>
        <w:t xml:space="preserve">, triplet of doublet of doublets; q, quartet; m, </w:t>
      </w:r>
      <w:proofErr w:type="spellStart"/>
      <w:r>
        <w:rPr>
          <w:rFonts w:ascii="Times New Roman" w:hAnsi="Times New Roman" w:cs="Times New Roman"/>
          <w:sz w:val="24"/>
          <w:szCs w:val="24"/>
          <w:lang w:val="en-US"/>
        </w:rPr>
        <w:t>multiplet</w:t>
      </w:r>
      <w:proofErr w:type="spellEnd"/>
      <w:r>
        <w:rPr>
          <w:rFonts w:ascii="Times New Roman" w:hAnsi="Times New Roman" w:cs="Times New Roman"/>
          <w:sz w:val="24"/>
          <w:szCs w:val="24"/>
          <w:lang w:val="en-US"/>
        </w:rPr>
        <w:t xml:space="preserve">. We only reported labile protons that could be clearly identified in the spectra. </w:t>
      </w:r>
      <w:r>
        <w:rPr>
          <w:rFonts w:ascii="Times New Roman" w:hAnsi="Times New Roman" w:cs="Times New Roman"/>
          <w:sz w:val="24"/>
          <w:szCs w:val="24"/>
          <w:vertAlign w:val="superscript"/>
          <w:lang w:val="en-US"/>
        </w:rPr>
        <w:t>13</w:t>
      </w:r>
      <w:r>
        <w:rPr>
          <w:rFonts w:ascii="Times New Roman" w:hAnsi="Times New Roman" w:cs="Times New Roman"/>
          <w:sz w:val="24"/>
          <w:szCs w:val="24"/>
          <w:lang w:val="en-US"/>
        </w:rPr>
        <w:t xml:space="preserve">C NMR were recorded at 101 or 126 MHz, and chemical shifts </w:t>
      </w:r>
      <w:r>
        <w:rPr>
          <w:rFonts w:ascii="Times New Roman" w:hAnsi="Times New Roman" w:cs="Times New Roman"/>
          <w:sz w:val="24"/>
          <w:szCs w:val="24"/>
        </w:rPr>
        <w:t>δ</w:t>
      </w:r>
      <w:r>
        <w:rPr>
          <w:rFonts w:ascii="Times New Roman" w:hAnsi="Times New Roman" w:cs="Times New Roman"/>
          <w:sz w:val="24"/>
          <w:szCs w:val="24"/>
          <w:lang w:val="en-US"/>
        </w:rPr>
        <w:t xml:space="preserve"> are expressed in ppm using deuterated solvent signal as internal standard. </w:t>
      </w:r>
    </w:p>
    <w:p w:rsidR="00A23829" w:rsidRDefault="00A23829" w:rsidP="00A23829">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The purity of final compounds, determined to be &gt;95% by UPLC MS, was recorded on a Waters </w:t>
      </w:r>
      <w:proofErr w:type="spellStart"/>
      <w:r>
        <w:rPr>
          <w:rFonts w:ascii="Times New Roman" w:hAnsi="Times New Roman" w:cs="Times New Roman"/>
          <w:sz w:val="24"/>
          <w:szCs w:val="24"/>
          <w:lang w:val="en-US"/>
        </w:rPr>
        <w:t>Acquity</w:t>
      </w:r>
      <w:proofErr w:type="spellEnd"/>
      <w:r>
        <w:rPr>
          <w:rFonts w:ascii="Times New Roman" w:hAnsi="Times New Roman" w:cs="Times New Roman"/>
          <w:sz w:val="24"/>
          <w:szCs w:val="24"/>
          <w:lang w:val="en-US"/>
        </w:rPr>
        <w:t xml:space="preserve"> H-class equipped with a Photodiode array detector and SQ Detector 2 with a reverse phase column (</w:t>
      </w:r>
      <w:proofErr w:type="spellStart"/>
      <w:r>
        <w:rPr>
          <w:rFonts w:ascii="Times New Roman" w:hAnsi="Times New Roman" w:cs="Times New Roman"/>
          <w:sz w:val="24"/>
          <w:szCs w:val="24"/>
          <w:lang w:val="en-US"/>
        </w:rPr>
        <w:t>Aquity</w:t>
      </w:r>
      <w:proofErr w:type="spellEnd"/>
      <w:r>
        <w:rPr>
          <w:rFonts w:ascii="Times New Roman" w:hAnsi="Times New Roman" w:cs="Times New Roman"/>
          <w:sz w:val="24"/>
          <w:szCs w:val="24"/>
          <w:lang w:val="en-US"/>
        </w:rPr>
        <w:t xml:space="preserve"> UPLC® BEH C18 1.7 </w:t>
      </w:r>
      <w:r>
        <w:rPr>
          <w:rFonts w:ascii="Times New Roman" w:hAnsi="Times New Roman" w:cs="Times New Roman"/>
          <w:sz w:val="24"/>
          <w:szCs w:val="24"/>
        </w:rPr>
        <w:t>μ</w:t>
      </w:r>
      <w:r>
        <w:rPr>
          <w:rFonts w:ascii="Times New Roman" w:hAnsi="Times New Roman" w:cs="Times New Roman"/>
          <w:sz w:val="24"/>
          <w:szCs w:val="24"/>
          <w:lang w:val="en-US"/>
        </w:rPr>
        <w:t xml:space="preserve">m, 2.1×50 mm). </w:t>
      </w:r>
    </w:p>
    <w:p w:rsidR="00A23829" w:rsidRDefault="00A23829" w:rsidP="0057603B">
      <w:pPr>
        <w:autoSpaceDE w:val="0"/>
        <w:autoSpaceDN w:val="0"/>
        <w:adjustRightInd w:val="0"/>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lastRenderedPageBreak/>
        <w:t xml:space="preserve">“Classic System”: ACN (+0.1% FA) and </w:t>
      </w:r>
      <w:proofErr w:type="spellStart"/>
      <w:r>
        <w:rPr>
          <w:rFonts w:ascii="Times New Roman" w:hAnsi="Times New Roman" w:cs="Times New Roman"/>
          <w:sz w:val="24"/>
          <w:szCs w:val="24"/>
          <w:lang w:val="en-US"/>
        </w:rPr>
        <w:t>MilliQ</w:t>
      </w:r>
      <w:proofErr w:type="spellEnd"/>
      <w:r>
        <w:rPr>
          <w:rFonts w:ascii="Times New Roman" w:hAnsi="Times New Roman" w:cs="Times New Roman"/>
          <w:sz w:val="24"/>
          <w:szCs w:val="24"/>
          <w:lang w:val="en-US"/>
        </w:rPr>
        <w:t xml:space="preserve"> Water (+0.1% FA): isocratic at 5% of ACN (0.2 min), then linear gradient from 5% to 100% of ACN in 2.3 min, then isocratic at 100% of ACN (0.5 min).</w:t>
      </w:r>
    </w:p>
    <w:p w:rsidR="003A4946" w:rsidRPr="00186609" w:rsidRDefault="003A4946" w:rsidP="003A4946">
      <w:pPr>
        <w:spacing w:after="0" w:line="360" w:lineRule="auto"/>
        <w:jc w:val="both"/>
        <w:rPr>
          <w:rFonts w:ascii="Times New Roman" w:hAnsi="Times New Roman" w:cs="Times New Roman"/>
          <w:color w:val="FF0000"/>
          <w:sz w:val="24"/>
          <w:szCs w:val="24"/>
          <w:lang w:val="en-US"/>
        </w:rPr>
      </w:pPr>
      <w:r w:rsidRPr="003A4946">
        <w:rPr>
          <w:rFonts w:ascii="Times New Roman" w:hAnsi="Times New Roman" w:cs="Times New Roman"/>
          <w:sz w:val="24"/>
          <w:szCs w:val="24"/>
          <w:lang w:val="en-US"/>
        </w:rPr>
        <w:t>High-resolution mass spectra (HRMS) were recorded on a Thermo Fisher Scientific Q-</w:t>
      </w:r>
      <w:proofErr w:type="spellStart"/>
      <w:r w:rsidRPr="003A4946">
        <w:rPr>
          <w:rFonts w:ascii="Times New Roman" w:hAnsi="Times New Roman" w:cs="Times New Roman"/>
          <w:sz w:val="24"/>
          <w:szCs w:val="24"/>
          <w:lang w:val="en-US"/>
        </w:rPr>
        <w:t>Exactive</w:t>
      </w:r>
      <w:proofErr w:type="spellEnd"/>
      <w:r w:rsidRPr="003A4946">
        <w:rPr>
          <w:rFonts w:ascii="Times New Roman" w:hAnsi="Times New Roman" w:cs="Times New Roman"/>
          <w:sz w:val="24"/>
          <w:szCs w:val="24"/>
          <w:lang w:val="en-US"/>
        </w:rPr>
        <w:t xml:space="preserve"> Plus equipped with a Robotic </w:t>
      </w:r>
      <w:proofErr w:type="spellStart"/>
      <w:r w:rsidRPr="003A4946">
        <w:rPr>
          <w:rFonts w:ascii="Times New Roman" w:hAnsi="Times New Roman" w:cs="Times New Roman"/>
          <w:sz w:val="24"/>
          <w:szCs w:val="24"/>
          <w:lang w:val="en-US"/>
        </w:rPr>
        <w:t>TriVersa</w:t>
      </w:r>
      <w:proofErr w:type="spellEnd"/>
      <w:r w:rsidRPr="003A4946">
        <w:rPr>
          <w:rFonts w:ascii="Times New Roman" w:hAnsi="Times New Roman" w:cs="Times New Roman"/>
          <w:sz w:val="24"/>
          <w:szCs w:val="24"/>
          <w:lang w:val="en-US"/>
        </w:rPr>
        <w:t xml:space="preserve"> </w:t>
      </w:r>
      <w:proofErr w:type="spellStart"/>
      <w:r w:rsidRPr="003A4946">
        <w:rPr>
          <w:rFonts w:ascii="Times New Roman" w:hAnsi="Times New Roman" w:cs="Times New Roman"/>
          <w:sz w:val="24"/>
          <w:szCs w:val="24"/>
          <w:lang w:val="en-US"/>
        </w:rPr>
        <w:t>NanoMate</w:t>
      </w:r>
      <w:proofErr w:type="spellEnd"/>
      <w:r w:rsidRPr="003A4946">
        <w:rPr>
          <w:rFonts w:ascii="Times New Roman" w:hAnsi="Times New Roman" w:cs="Times New Roman"/>
          <w:sz w:val="24"/>
          <w:szCs w:val="24"/>
          <w:lang w:val="en-US"/>
        </w:rPr>
        <w:t xml:space="preserve"> </w:t>
      </w:r>
      <w:proofErr w:type="spellStart"/>
      <w:r w:rsidRPr="003A4946">
        <w:rPr>
          <w:rFonts w:ascii="Times New Roman" w:hAnsi="Times New Roman" w:cs="Times New Roman"/>
          <w:sz w:val="24"/>
          <w:szCs w:val="24"/>
          <w:lang w:val="en-US"/>
        </w:rPr>
        <w:t>Advion</w:t>
      </w:r>
      <w:proofErr w:type="spellEnd"/>
      <w:r w:rsidRPr="00186609">
        <w:rPr>
          <w:rFonts w:ascii="Times New Roman" w:hAnsi="Times New Roman" w:cs="Times New Roman"/>
          <w:color w:val="FF0000"/>
          <w:sz w:val="24"/>
          <w:szCs w:val="24"/>
          <w:lang w:val="en-US"/>
        </w:rPr>
        <w:t>.</w:t>
      </w:r>
    </w:p>
    <w:p w:rsidR="00A23829" w:rsidRDefault="00A23829" w:rsidP="00A23829">
      <w:pPr>
        <w:spacing w:after="0" w:line="360" w:lineRule="auto"/>
        <w:jc w:val="both"/>
        <w:rPr>
          <w:rFonts w:ascii="Times New Roman" w:hAnsi="Times New Roman" w:cs="Times New Roman"/>
          <w:sz w:val="24"/>
          <w:szCs w:val="24"/>
          <w:lang w:val="en-US"/>
        </w:rPr>
      </w:pPr>
    </w:p>
    <w:p w:rsidR="00A23829" w:rsidRDefault="00A23829" w:rsidP="00A23829">
      <w:pPr>
        <w:pStyle w:val="Titre1"/>
        <w:jc w:val="both"/>
        <w:rPr>
          <w:rFonts w:ascii="Times New Roman" w:hAnsi="Times New Roman" w:cs="Times New Roman"/>
          <w:b/>
          <w:color w:val="auto"/>
          <w:sz w:val="24"/>
          <w:szCs w:val="24"/>
        </w:rPr>
      </w:pPr>
      <w:bookmarkStart w:id="1" w:name="_Toc86489972"/>
      <w:r>
        <w:rPr>
          <w:rFonts w:ascii="Times New Roman" w:hAnsi="Times New Roman" w:cs="Times New Roman"/>
          <w:b/>
          <w:color w:val="auto"/>
          <w:sz w:val="24"/>
          <w:szCs w:val="24"/>
        </w:rPr>
        <w:t>2-Abbreviations</w:t>
      </w:r>
      <w:bookmarkEnd w:id="1"/>
    </w:p>
    <w:p w:rsidR="00A23829" w:rsidRDefault="00A23829" w:rsidP="00A23829">
      <w:pPr>
        <w:jc w:val="both"/>
        <w:rPr>
          <w:rFonts w:ascii="Times New Roman" w:hAnsi="Times New Roman" w:cs="Times New Roman"/>
          <w:sz w:val="24"/>
          <w:szCs w:val="24"/>
          <w:lang w:val="en-US"/>
        </w:rPr>
      </w:pPr>
    </w:p>
    <w:p w:rsidR="00A23829" w:rsidRDefault="00A23829" w:rsidP="00A23829">
      <w:pPr>
        <w:spacing w:after="0"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t xml:space="preserve">ACN, acetonitrile; </w:t>
      </w:r>
      <w:proofErr w:type="spellStart"/>
      <w:r>
        <w:rPr>
          <w:rFonts w:ascii="Times New Roman" w:hAnsi="Times New Roman" w:cs="Times New Roman"/>
          <w:sz w:val="24"/>
          <w:szCs w:val="24"/>
          <w:lang w:val="en-US"/>
        </w:rPr>
        <w:t>AcOH</w:t>
      </w:r>
      <w:proofErr w:type="spellEnd"/>
      <w:r>
        <w:rPr>
          <w:rFonts w:ascii="Times New Roman" w:hAnsi="Times New Roman" w:cs="Times New Roman"/>
          <w:sz w:val="24"/>
          <w:szCs w:val="24"/>
          <w:lang w:val="en-US"/>
        </w:rPr>
        <w:t>, glacial acetic acid; aq., aqueous; Boc</w:t>
      </w:r>
      <w:r>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O, di-</w:t>
      </w:r>
      <w:r>
        <w:rPr>
          <w:rFonts w:ascii="Times New Roman" w:hAnsi="Times New Roman" w:cs="Times New Roman"/>
          <w:i/>
          <w:sz w:val="24"/>
          <w:szCs w:val="24"/>
          <w:lang w:val="en-US"/>
        </w:rPr>
        <w:t>tert</w:t>
      </w:r>
      <w:r>
        <w:rPr>
          <w:rFonts w:ascii="Times New Roman" w:hAnsi="Times New Roman" w:cs="Times New Roman"/>
          <w:sz w:val="24"/>
          <w:szCs w:val="24"/>
          <w:lang w:val="en-US"/>
        </w:rPr>
        <w:t xml:space="preserve">-butyl </w:t>
      </w:r>
      <w:proofErr w:type="spellStart"/>
      <w:r>
        <w:rPr>
          <w:rFonts w:ascii="Times New Roman" w:hAnsi="Times New Roman" w:cs="Times New Roman"/>
          <w:sz w:val="24"/>
          <w:szCs w:val="24"/>
          <w:lang w:val="en-US"/>
        </w:rPr>
        <w:t>dicarbonate</w:t>
      </w:r>
      <w:proofErr w:type="spellEnd"/>
      <w:r>
        <w:rPr>
          <w:rFonts w:ascii="Times New Roman" w:hAnsi="Times New Roman" w:cs="Times New Roman"/>
          <w:sz w:val="24"/>
          <w:szCs w:val="24"/>
          <w:lang w:val="en-US"/>
        </w:rPr>
        <w:t xml:space="preserve">; </w:t>
      </w:r>
      <w:r w:rsidR="0057603B">
        <w:rPr>
          <w:rFonts w:ascii="Times New Roman" w:hAnsi="Times New Roman" w:cs="Times New Roman"/>
          <w:sz w:val="24"/>
          <w:szCs w:val="24"/>
          <w:lang w:val="en-US"/>
        </w:rPr>
        <w:t>Cs</w:t>
      </w:r>
      <w:r w:rsidR="0057603B">
        <w:rPr>
          <w:rFonts w:ascii="Times New Roman" w:hAnsi="Times New Roman" w:cs="Times New Roman"/>
          <w:sz w:val="24"/>
          <w:szCs w:val="24"/>
          <w:vertAlign w:val="subscript"/>
          <w:lang w:val="en-US"/>
        </w:rPr>
        <w:t>2</w:t>
      </w:r>
      <w:r w:rsidR="0057603B">
        <w:rPr>
          <w:rFonts w:ascii="Times New Roman" w:hAnsi="Times New Roman" w:cs="Times New Roman"/>
          <w:sz w:val="24"/>
          <w:szCs w:val="24"/>
          <w:lang w:val="en-US"/>
        </w:rPr>
        <w:t>CO</w:t>
      </w:r>
      <w:r w:rsidR="0057603B">
        <w:rPr>
          <w:rFonts w:ascii="Times New Roman" w:hAnsi="Times New Roman" w:cs="Times New Roman"/>
          <w:sz w:val="24"/>
          <w:szCs w:val="24"/>
          <w:vertAlign w:val="subscript"/>
          <w:lang w:val="en-US"/>
        </w:rPr>
        <w:t>3</w:t>
      </w:r>
      <w:r w:rsidR="0057603B">
        <w:rPr>
          <w:rFonts w:ascii="Times New Roman" w:hAnsi="Times New Roman" w:cs="Times New Roman"/>
          <w:sz w:val="24"/>
          <w:szCs w:val="24"/>
          <w:lang w:val="en-US"/>
        </w:rPr>
        <w:t>, cesium carbonate;</w:t>
      </w:r>
      <w:r w:rsidR="007D37A3">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DCM, dichloromethane; </w:t>
      </w:r>
      <w:r w:rsidR="007D37A3" w:rsidRPr="00290A31">
        <w:rPr>
          <w:rFonts w:ascii="Times New Roman" w:hAnsi="Times New Roman" w:cs="Times New Roman"/>
          <w:sz w:val="24"/>
          <w:szCs w:val="24"/>
          <w:lang w:val="en-US"/>
        </w:rPr>
        <w:t>DMF, dimethylformamide ;</w:t>
      </w:r>
      <w:r w:rsidR="007D37A3">
        <w:rPr>
          <w:rFonts w:ascii="Times New Roman" w:hAnsi="Times New Roman" w:cs="Times New Roman"/>
          <w:sz w:val="24"/>
          <w:szCs w:val="24"/>
          <w:lang w:val="en-US"/>
        </w:rPr>
        <w:t xml:space="preserve"> </w:t>
      </w:r>
      <w:r>
        <w:rPr>
          <w:rFonts w:ascii="Times New Roman" w:hAnsi="Times New Roman" w:cs="Times New Roman"/>
          <w:sz w:val="24"/>
          <w:szCs w:val="24"/>
          <w:lang w:val="en-US"/>
        </w:rPr>
        <w:t xml:space="preserve">equiv., equivalent(s); ESI, electrospray ionization; </w:t>
      </w:r>
      <w:proofErr w:type="spellStart"/>
      <w:r>
        <w:rPr>
          <w:rFonts w:ascii="Times New Roman" w:hAnsi="Times New Roman" w:cs="Times New Roman"/>
          <w:sz w:val="24"/>
          <w:szCs w:val="24"/>
          <w:lang w:val="en-US"/>
        </w:rPr>
        <w:t>EtOAc</w:t>
      </w:r>
      <w:proofErr w:type="spellEnd"/>
      <w:r>
        <w:rPr>
          <w:rFonts w:ascii="Times New Roman" w:hAnsi="Times New Roman" w:cs="Times New Roman"/>
          <w:sz w:val="24"/>
          <w:szCs w:val="24"/>
          <w:lang w:val="en-US"/>
        </w:rPr>
        <w:t>, ethyl acetate; EtOH, ethanol; Et</w:t>
      </w:r>
      <w:r>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O, diethyl ether; Et</w:t>
      </w:r>
      <w:r>
        <w:rPr>
          <w:rFonts w:ascii="Times New Roman" w:hAnsi="Times New Roman" w:cs="Times New Roman"/>
          <w:sz w:val="24"/>
          <w:szCs w:val="24"/>
          <w:vertAlign w:val="subscript"/>
          <w:lang w:val="en-US"/>
        </w:rPr>
        <w:t>3</w:t>
      </w:r>
      <w:r w:rsidR="0057603B">
        <w:rPr>
          <w:rFonts w:ascii="Times New Roman" w:hAnsi="Times New Roman" w:cs="Times New Roman"/>
          <w:sz w:val="24"/>
          <w:szCs w:val="24"/>
          <w:lang w:val="en-US"/>
        </w:rPr>
        <w:t>N, tri</w:t>
      </w:r>
      <w:r>
        <w:rPr>
          <w:rFonts w:ascii="Times New Roman" w:hAnsi="Times New Roman" w:cs="Times New Roman"/>
          <w:sz w:val="24"/>
          <w:szCs w:val="24"/>
          <w:lang w:val="en-US"/>
        </w:rPr>
        <w:t>ethylamine; FA, formic acid; HPLC, high pressure liquid chromatography; HRMS, high resolution mass spectroscopy; K</w:t>
      </w:r>
      <w:r>
        <w:rPr>
          <w:rFonts w:ascii="Times New Roman" w:hAnsi="Times New Roman" w:cs="Times New Roman"/>
          <w:sz w:val="24"/>
          <w:szCs w:val="24"/>
          <w:vertAlign w:val="subscript"/>
          <w:lang w:val="en-US"/>
        </w:rPr>
        <w:t>2</w:t>
      </w:r>
      <w:r>
        <w:rPr>
          <w:rFonts w:ascii="Times New Roman" w:hAnsi="Times New Roman" w:cs="Times New Roman"/>
          <w:sz w:val="24"/>
          <w:szCs w:val="24"/>
          <w:lang w:val="en-US"/>
        </w:rPr>
        <w:t>CO</w:t>
      </w:r>
      <w:r>
        <w:rPr>
          <w:rFonts w:ascii="Times New Roman" w:hAnsi="Times New Roman" w:cs="Times New Roman"/>
          <w:sz w:val="24"/>
          <w:szCs w:val="24"/>
          <w:vertAlign w:val="subscript"/>
          <w:lang w:val="en-US"/>
        </w:rPr>
        <w:t>3</w:t>
      </w:r>
      <w:r>
        <w:rPr>
          <w:rFonts w:ascii="Times New Roman" w:hAnsi="Times New Roman" w:cs="Times New Roman"/>
          <w:sz w:val="24"/>
          <w:szCs w:val="24"/>
          <w:lang w:val="en-US"/>
        </w:rPr>
        <w:t>, potassium carbonate; MeOH, methanol; MgSO</w:t>
      </w:r>
      <w:r>
        <w:rPr>
          <w:rFonts w:ascii="Times New Roman" w:hAnsi="Times New Roman" w:cs="Times New Roman"/>
          <w:sz w:val="24"/>
          <w:szCs w:val="24"/>
          <w:vertAlign w:val="subscript"/>
          <w:lang w:val="en-US"/>
        </w:rPr>
        <w:t>4</w:t>
      </w:r>
      <w:r>
        <w:rPr>
          <w:rFonts w:ascii="Times New Roman" w:hAnsi="Times New Roman" w:cs="Times New Roman"/>
          <w:sz w:val="24"/>
          <w:szCs w:val="24"/>
          <w:lang w:val="en-US"/>
        </w:rPr>
        <w:t xml:space="preserve">, sulfate magnesium; MS, mass spectrometry; </w:t>
      </w:r>
      <w:proofErr w:type="spellStart"/>
      <w:r>
        <w:rPr>
          <w:rFonts w:ascii="Times New Roman" w:hAnsi="Times New Roman" w:cs="Times New Roman"/>
          <w:sz w:val="24"/>
          <w:szCs w:val="24"/>
          <w:lang w:val="en-US"/>
        </w:rPr>
        <w:t>NaH</w:t>
      </w:r>
      <w:proofErr w:type="spellEnd"/>
      <w:r>
        <w:rPr>
          <w:rFonts w:ascii="Times New Roman" w:hAnsi="Times New Roman" w:cs="Times New Roman"/>
          <w:sz w:val="24"/>
          <w:szCs w:val="24"/>
          <w:lang w:val="en-US"/>
        </w:rPr>
        <w:t>, sodium hydride; NMR, nuclear magnetic resonance; RT, room temperature; THF, TLC, thin-layer chromatography; UPLC, ultra-high performance liquid chromatography; UV, ultraviolet.</w:t>
      </w:r>
    </w:p>
    <w:p w:rsidR="00A23829" w:rsidRDefault="00A23829" w:rsidP="00A23829">
      <w:pPr>
        <w:jc w:val="both"/>
        <w:rPr>
          <w:rFonts w:ascii="Times New Roman" w:hAnsi="Times New Roman" w:cs="Times New Roman"/>
          <w:b/>
          <w:sz w:val="24"/>
          <w:szCs w:val="24"/>
          <w:lang w:val="en-US"/>
        </w:rPr>
      </w:pPr>
    </w:p>
    <w:p w:rsidR="00A23829" w:rsidRDefault="00A23829" w:rsidP="00A23829">
      <w:pPr>
        <w:jc w:val="both"/>
        <w:rPr>
          <w:rFonts w:ascii="Times New Roman" w:hAnsi="Times New Roman" w:cs="Times New Roman"/>
          <w:b/>
          <w:sz w:val="24"/>
          <w:szCs w:val="24"/>
          <w:lang w:val="en-US"/>
        </w:rPr>
      </w:pPr>
      <w:r>
        <w:rPr>
          <w:rFonts w:ascii="Times New Roman" w:hAnsi="Times New Roman" w:cs="Times New Roman"/>
          <w:b/>
          <w:sz w:val="24"/>
          <w:szCs w:val="24"/>
          <w:lang w:val="en-US"/>
        </w:rPr>
        <w:t>3-Chemical synthesis</w:t>
      </w:r>
    </w:p>
    <w:p w:rsidR="00A23829" w:rsidRPr="0072799D" w:rsidRDefault="001830E2">
      <w:pPr>
        <w:rPr>
          <w:rFonts w:ascii="Times New Roman" w:hAnsi="Times New Roman" w:cs="Times New Roman"/>
          <w:sz w:val="24"/>
          <w:szCs w:val="24"/>
          <w:lang w:val="en-US"/>
        </w:rPr>
      </w:pPr>
      <w:r w:rsidRPr="0072799D">
        <w:rPr>
          <w:rFonts w:ascii="Times New Roman" w:hAnsi="Times New Roman" w:cs="Times New Roman"/>
          <w:sz w:val="24"/>
          <w:szCs w:val="24"/>
          <w:lang w:val="en-US"/>
        </w:rPr>
        <w:t xml:space="preserve">3.1-Clickable HBH analog </w:t>
      </w:r>
      <w:r w:rsidR="007B3A75" w:rsidRPr="0072799D">
        <w:rPr>
          <w:rFonts w:ascii="Times New Roman" w:hAnsi="Times New Roman" w:cs="Times New Roman"/>
          <w:b/>
          <w:sz w:val="24"/>
          <w:szCs w:val="24"/>
          <w:lang w:val="en-US"/>
        </w:rPr>
        <w:t>HBH-C</w:t>
      </w:r>
    </w:p>
    <w:p w:rsidR="00A4532B" w:rsidRDefault="007B3A75">
      <w:r>
        <w:object w:dxaOrig="10591" w:dyaOrig="151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3pt;height:64.8pt" o:ole="">
            <v:imagedata r:id="rId7" o:title=""/>
          </v:shape>
          <o:OLEObject Type="Embed" ProgID="ChemDraw.Document.6.0" ShapeID="_x0000_i1025" DrawAspect="Content" ObjectID="_1782627255" r:id="rId8"/>
        </w:object>
      </w:r>
    </w:p>
    <w:p w:rsidR="00A4532B" w:rsidRDefault="00A4532B"/>
    <w:p w:rsidR="00A4532B" w:rsidRPr="00290A31" w:rsidRDefault="003A4946" w:rsidP="003A4946">
      <w:pPr>
        <w:pStyle w:val="Default"/>
        <w:spacing w:line="360" w:lineRule="auto"/>
        <w:rPr>
          <w:rFonts w:ascii="Times New Roman" w:hAnsi="Times New Roman" w:cs="Times New Roman"/>
          <w:lang w:val="en-US"/>
        </w:rPr>
      </w:pPr>
      <w:r w:rsidRPr="00290A31">
        <w:rPr>
          <w:rFonts w:ascii="Times New Roman" w:hAnsi="Times New Roman" w:cs="Times New Roman"/>
          <w:lang w:val="en-US"/>
        </w:rPr>
        <w:t xml:space="preserve">Compound </w:t>
      </w:r>
      <w:r w:rsidRPr="00290A31">
        <w:rPr>
          <w:rFonts w:ascii="Times New Roman" w:hAnsi="Times New Roman" w:cs="Times New Roman"/>
          <w:b/>
          <w:bCs/>
          <w:lang w:val="en-US"/>
        </w:rPr>
        <w:t xml:space="preserve">1 </w:t>
      </w:r>
      <w:r w:rsidRPr="00290A31">
        <w:rPr>
          <w:rFonts w:ascii="Times New Roman" w:hAnsi="Times New Roman" w:cs="Times New Roman"/>
          <w:lang w:val="en-US"/>
        </w:rPr>
        <w:t>was prepared according to a previously published procedure</w:t>
      </w:r>
      <w:r w:rsidR="007B136D" w:rsidRPr="00290A31">
        <w:rPr>
          <w:rFonts w:ascii="Times New Roman" w:hAnsi="Times New Roman" w:cs="Times New Roman"/>
          <w:lang w:val="en-US"/>
        </w:rPr>
        <w:t>s</w:t>
      </w:r>
      <w:r w:rsidR="007E3163" w:rsidRPr="00290A31">
        <w:rPr>
          <w:rFonts w:ascii="Times New Roman" w:hAnsi="Times New Roman" w:cs="Times New Roman"/>
          <w:lang w:val="en-US"/>
        </w:rPr>
        <w:t xml:space="preserve"> [1</w:t>
      </w:r>
      <w:r w:rsidR="007B136D" w:rsidRPr="00290A31">
        <w:rPr>
          <w:rFonts w:ascii="Times New Roman" w:hAnsi="Times New Roman" w:cs="Times New Roman"/>
          <w:lang w:val="en-US"/>
        </w:rPr>
        <w:t>, 2</w:t>
      </w:r>
      <w:r w:rsidR="007E3163" w:rsidRPr="00290A31">
        <w:rPr>
          <w:rFonts w:ascii="Times New Roman" w:hAnsi="Times New Roman" w:cs="Times New Roman"/>
          <w:lang w:val="en-US"/>
        </w:rPr>
        <w:t>]</w:t>
      </w:r>
      <w:r w:rsidRPr="00290A31">
        <w:rPr>
          <w:rFonts w:ascii="Times New Roman" w:hAnsi="Times New Roman" w:cs="Times New Roman"/>
          <w:lang w:val="en-US"/>
        </w:rPr>
        <w:t xml:space="preserve">. </w:t>
      </w:r>
      <w:r w:rsidR="00A4532B" w:rsidRPr="00290A31">
        <w:rPr>
          <w:rFonts w:ascii="Times New Roman" w:hAnsi="Times New Roman" w:cs="Times New Roman"/>
          <w:lang w:val="en-US"/>
        </w:rPr>
        <w:t>To a stirred solution of</w:t>
      </w:r>
      <w:r w:rsidR="001830E2" w:rsidRPr="00290A31">
        <w:rPr>
          <w:rFonts w:ascii="Times New Roman" w:hAnsi="Times New Roman" w:cs="Times New Roman"/>
          <w:lang w:val="en-US"/>
        </w:rPr>
        <w:t xml:space="preserve"> 4-hydroxy methyl benzoate (304</w:t>
      </w:r>
      <w:r w:rsidR="00A4532B" w:rsidRPr="00290A31">
        <w:rPr>
          <w:rFonts w:ascii="Times New Roman" w:hAnsi="Times New Roman" w:cs="Times New Roman"/>
          <w:lang w:val="en-US"/>
        </w:rPr>
        <w:t xml:space="preserve"> </w:t>
      </w:r>
      <w:r w:rsidR="001830E2" w:rsidRPr="00290A31">
        <w:rPr>
          <w:rFonts w:ascii="Times New Roman" w:hAnsi="Times New Roman" w:cs="Times New Roman"/>
          <w:lang w:val="en-US"/>
        </w:rPr>
        <w:t>mg, 2</w:t>
      </w:r>
      <w:r w:rsidR="00A4532B" w:rsidRPr="00290A31">
        <w:rPr>
          <w:rFonts w:ascii="Times New Roman" w:hAnsi="Times New Roman" w:cs="Times New Roman"/>
          <w:lang w:val="en-US"/>
        </w:rPr>
        <w:t xml:space="preserve"> mmol) and anhydrous K</w:t>
      </w:r>
      <w:r w:rsidR="00A4532B" w:rsidRPr="00290A31">
        <w:rPr>
          <w:rFonts w:ascii="Times New Roman" w:hAnsi="Times New Roman" w:cs="Times New Roman"/>
          <w:vertAlign w:val="subscript"/>
          <w:lang w:val="en-US"/>
        </w:rPr>
        <w:t>2</w:t>
      </w:r>
      <w:r w:rsidR="00A4532B" w:rsidRPr="00290A31">
        <w:rPr>
          <w:rFonts w:ascii="Times New Roman" w:hAnsi="Times New Roman" w:cs="Times New Roman"/>
          <w:lang w:val="en-US"/>
        </w:rPr>
        <w:t>CO</w:t>
      </w:r>
      <w:r w:rsidR="001830E2" w:rsidRPr="00290A31">
        <w:rPr>
          <w:rFonts w:ascii="Times New Roman" w:hAnsi="Times New Roman" w:cs="Times New Roman"/>
          <w:vertAlign w:val="subscript"/>
          <w:lang w:val="en-US"/>
        </w:rPr>
        <w:t>3</w:t>
      </w:r>
      <w:r w:rsidR="00A4532B" w:rsidRPr="00290A31">
        <w:rPr>
          <w:rFonts w:ascii="Times New Roman" w:hAnsi="Times New Roman" w:cs="Times New Roman"/>
          <w:lang w:val="en-US"/>
        </w:rPr>
        <w:t xml:space="preserve"> </w:t>
      </w:r>
      <w:r w:rsidR="00AC299D" w:rsidRPr="00290A31">
        <w:rPr>
          <w:rFonts w:ascii="Times New Roman" w:hAnsi="Times New Roman" w:cs="Times New Roman"/>
          <w:lang w:val="en-US"/>
        </w:rPr>
        <w:t>(345</w:t>
      </w:r>
      <w:r w:rsidR="00097CAC" w:rsidRPr="00290A31">
        <w:rPr>
          <w:rFonts w:ascii="Times New Roman" w:hAnsi="Times New Roman" w:cs="Times New Roman"/>
          <w:lang w:val="en-US"/>
        </w:rPr>
        <w:t xml:space="preserve"> m</w:t>
      </w:r>
      <w:r w:rsidR="001830E2" w:rsidRPr="00290A31">
        <w:rPr>
          <w:rFonts w:ascii="Times New Roman" w:hAnsi="Times New Roman" w:cs="Times New Roman"/>
          <w:lang w:val="en-US"/>
        </w:rPr>
        <w:t xml:space="preserve">g, </w:t>
      </w:r>
      <w:r w:rsidR="00AC299D" w:rsidRPr="00290A31">
        <w:rPr>
          <w:rFonts w:ascii="Times New Roman" w:hAnsi="Times New Roman" w:cs="Times New Roman"/>
          <w:lang w:val="en-US"/>
        </w:rPr>
        <w:t>1.25</w:t>
      </w:r>
      <w:r w:rsidR="00A4532B" w:rsidRPr="00290A31">
        <w:rPr>
          <w:rFonts w:ascii="Times New Roman" w:hAnsi="Times New Roman" w:cs="Times New Roman"/>
          <w:lang w:val="en-US"/>
        </w:rPr>
        <w:t xml:space="preserve"> eq.</w:t>
      </w:r>
      <w:r w:rsidR="00097CAC" w:rsidRPr="00290A31">
        <w:rPr>
          <w:rFonts w:ascii="Times New Roman" w:hAnsi="Times New Roman" w:cs="Times New Roman"/>
          <w:lang w:val="en-US"/>
        </w:rPr>
        <w:t xml:space="preserve">) in dry DMF (3.5 </w:t>
      </w:r>
      <w:r w:rsidR="00EA1FA1" w:rsidRPr="00290A31">
        <w:rPr>
          <w:rFonts w:ascii="Times New Roman" w:hAnsi="Times New Roman" w:cs="Times New Roman"/>
          <w:lang w:val="en-US"/>
        </w:rPr>
        <w:t>mL) at room temperature</w:t>
      </w:r>
      <w:r w:rsidR="00A4532B" w:rsidRPr="00290A31">
        <w:rPr>
          <w:rFonts w:ascii="Times New Roman" w:hAnsi="Times New Roman" w:cs="Times New Roman"/>
          <w:lang w:val="en-US"/>
        </w:rPr>
        <w:t xml:space="preserve"> wa</w:t>
      </w:r>
      <w:r w:rsidR="00097CAC" w:rsidRPr="00290A31">
        <w:rPr>
          <w:rFonts w:ascii="Times New Roman" w:hAnsi="Times New Roman" w:cs="Times New Roman"/>
          <w:lang w:val="en-US"/>
        </w:rPr>
        <w:t>s added propargylbromide (256 µL</w:t>
      </w:r>
      <w:r w:rsidR="00A4532B" w:rsidRPr="00290A31">
        <w:rPr>
          <w:rFonts w:ascii="Times New Roman" w:hAnsi="Times New Roman" w:cs="Times New Roman"/>
          <w:lang w:val="en-US"/>
        </w:rPr>
        <w:t>, 1.15 eq.). The reaction mixture was stirred at room temperatur</w:t>
      </w:r>
      <w:r w:rsidR="001830E2" w:rsidRPr="00290A31">
        <w:rPr>
          <w:rFonts w:ascii="Times New Roman" w:hAnsi="Times New Roman" w:cs="Times New Roman"/>
          <w:lang w:val="en-US"/>
        </w:rPr>
        <w:t xml:space="preserve">e </w:t>
      </w:r>
      <w:r w:rsidR="00A4532B" w:rsidRPr="00290A31">
        <w:rPr>
          <w:rFonts w:ascii="Times New Roman" w:hAnsi="Times New Roman" w:cs="Times New Roman"/>
          <w:lang w:val="en-US"/>
        </w:rPr>
        <w:t>for 16 h. The mixture solution was e</w:t>
      </w:r>
      <w:r w:rsidR="003B14CB" w:rsidRPr="00290A31">
        <w:rPr>
          <w:rFonts w:ascii="Times New Roman" w:hAnsi="Times New Roman" w:cs="Times New Roman"/>
          <w:lang w:val="en-US"/>
        </w:rPr>
        <w:t>xtracted with</w:t>
      </w:r>
      <w:r w:rsidR="00097CAC" w:rsidRPr="00290A31">
        <w:rPr>
          <w:rFonts w:ascii="Times New Roman" w:hAnsi="Times New Roman" w:cs="Times New Roman"/>
          <w:lang w:val="en-US"/>
        </w:rPr>
        <w:t xml:space="preserve"> water (20.0 mL) and EtOAc (4</w:t>
      </w:r>
      <w:r w:rsidR="00A4532B" w:rsidRPr="00290A31">
        <w:rPr>
          <w:rFonts w:ascii="Times New Roman" w:hAnsi="Times New Roman" w:cs="Times New Roman"/>
          <w:lang w:val="en-US"/>
        </w:rPr>
        <w:t xml:space="preserve"> </w:t>
      </w:r>
      <w:r w:rsidR="00097CAC" w:rsidRPr="00290A31">
        <w:rPr>
          <w:rFonts w:ascii="Times New Roman" w:hAnsi="Times New Roman" w:cs="Times New Roman"/>
          <w:lang w:val="en-US"/>
        </w:rPr>
        <w:t>x</w:t>
      </w:r>
      <w:r w:rsidR="00A4532B" w:rsidRPr="00290A31">
        <w:rPr>
          <w:rFonts w:ascii="Times New Roman" w:hAnsi="Times New Roman" w:cs="Times New Roman"/>
          <w:lang w:val="en-US"/>
        </w:rPr>
        <w:t xml:space="preserve"> </w:t>
      </w:r>
      <w:r w:rsidR="00AC299D" w:rsidRPr="00290A31">
        <w:rPr>
          <w:rFonts w:ascii="Times New Roman" w:hAnsi="Times New Roman" w:cs="Times New Roman"/>
          <w:lang w:val="en-US"/>
        </w:rPr>
        <w:t>1</w:t>
      </w:r>
      <w:r w:rsidR="00097CAC" w:rsidRPr="00290A31">
        <w:rPr>
          <w:rFonts w:ascii="Times New Roman" w:hAnsi="Times New Roman" w:cs="Times New Roman"/>
          <w:lang w:val="en-US"/>
        </w:rPr>
        <w:t>5</w:t>
      </w:r>
      <w:r w:rsidR="00A4532B" w:rsidRPr="00290A31">
        <w:rPr>
          <w:rFonts w:ascii="Times New Roman" w:hAnsi="Times New Roman" w:cs="Times New Roman"/>
          <w:lang w:val="en-US"/>
        </w:rPr>
        <w:t>.0 mL). The combined organic phase was dried over MgSO</w:t>
      </w:r>
      <w:r w:rsidR="00A4532B" w:rsidRPr="00290A31">
        <w:rPr>
          <w:rFonts w:ascii="Times New Roman" w:hAnsi="Times New Roman" w:cs="Times New Roman"/>
          <w:vertAlign w:val="subscript"/>
          <w:lang w:val="en-US"/>
        </w:rPr>
        <w:t>4</w:t>
      </w:r>
      <w:r w:rsidR="00A4532B" w:rsidRPr="00290A31">
        <w:rPr>
          <w:rFonts w:ascii="Times New Roman" w:hAnsi="Times New Roman" w:cs="Times New Roman"/>
          <w:lang w:val="en-US"/>
        </w:rPr>
        <w:t xml:space="preserve">. The solvent was removed </w:t>
      </w:r>
      <w:r w:rsidR="00097CAC" w:rsidRPr="00290A31">
        <w:rPr>
          <w:rFonts w:ascii="Times New Roman" w:hAnsi="Times New Roman" w:cs="Times New Roman"/>
          <w:lang w:val="en-US"/>
        </w:rPr>
        <w:t>under reduced pressure</w:t>
      </w:r>
      <w:r w:rsidR="00A4532B" w:rsidRPr="00290A31">
        <w:rPr>
          <w:rFonts w:ascii="Times New Roman" w:hAnsi="Times New Roman" w:cs="Times New Roman"/>
          <w:lang w:val="en-US"/>
        </w:rPr>
        <w:t xml:space="preserve"> to afford compound </w:t>
      </w:r>
      <w:r w:rsidR="00A13C41" w:rsidRPr="00290A31">
        <w:rPr>
          <w:rFonts w:ascii="Times New Roman" w:hAnsi="Times New Roman" w:cs="Times New Roman"/>
          <w:b/>
          <w:bCs/>
          <w:lang w:val="en-US"/>
        </w:rPr>
        <w:t>1</w:t>
      </w:r>
      <w:r w:rsidR="00A4532B" w:rsidRPr="00290A31">
        <w:rPr>
          <w:rFonts w:ascii="Times New Roman" w:hAnsi="Times New Roman" w:cs="Times New Roman"/>
          <w:b/>
          <w:bCs/>
          <w:lang w:val="en-US"/>
        </w:rPr>
        <w:t xml:space="preserve"> </w:t>
      </w:r>
      <w:r w:rsidR="00AC299D" w:rsidRPr="00290A31">
        <w:rPr>
          <w:rFonts w:ascii="Times New Roman" w:hAnsi="Times New Roman" w:cs="Times New Roman"/>
          <w:lang w:val="en-US"/>
        </w:rPr>
        <w:t>(370 mg, 9</w:t>
      </w:r>
      <w:r w:rsidR="00763EC8" w:rsidRPr="00290A31">
        <w:rPr>
          <w:rFonts w:ascii="Times New Roman" w:hAnsi="Times New Roman" w:cs="Times New Roman"/>
          <w:lang w:val="en-US"/>
        </w:rPr>
        <w:t>7</w:t>
      </w:r>
      <w:r w:rsidR="00A4532B" w:rsidRPr="00290A31">
        <w:rPr>
          <w:rFonts w:ascii="Times New Roman" w:hAnsi="Times New Roman" w:cs="Times New Roman"/>
          <w:lang w:val="en-US"/>
        </w:rPr>
        <w:t>%)</w:t>
      </w:r>
      <w:r w:rsidR="00097CAC" w:rsidRPr="00290A31">
        <w:rPr>
          <w:rFonts w:ascii="Times New Roman" w:hAnsi="Times New Roman" w:cs="Times New Roman"/>
          <w:lang w:val="en-US"/>
        </w:rPr>
        <w:t xml:space="preserve"> as a pale brownish</w:t>
      </w:r>
      <w:r w:rsidR="00A4532B" w:rsidRPr="00290A31">
        <w:rPr>
          <w:rFonts w:ascii="Times New Roman" w:hAnsi="Times New Roman" w:cs="Times New Roman"/>
          <w:lang w:val="en-US"/>
        </w:rPr>
        <w:t xml:space="preserve"> solid.</w:t>
      </w:r>
    </w:p>
    <w:p w:rsidR="00763EC8" w:rsidRPr="00AC299D" w:rsidRDefault="00AC299D" w:rsidP="003A4946">
      <w:pPr>
        <w:spacing w:after="0" w:line="360" w:lineRule="auto"/>
        <w:jc w:val="both"/>
        <w:rPr>
          <w:rFonts w:ascii="Times New Roman" w:hAnsi="Times New Roman" w:cs="Times New Roman"/>
          <w:sz w:val="24"/>
          <w:szCs w:val="24"/>
          <w:lang w:val="en-US"/>
        </w:rPr>
      </w:pPr>
      <w:r>
        <w:rPr>
          <w:rStyle w:val="jlqj4b"/>
          <w:rFonts w:ascii="Times New Roman" w:hAnsi="Times New Roman" w:cs="Times New Roman"/>
          <w:sz w:val="24"/>
          <w:szCs w:val="24"/>
          <w:lang w:val="en-US"/>
        </w:rPr>
        <w:lastRenderedPageBreak/>
        <w:t>Yield: 3</w:t>
      </w:r>
      <w:r w:rsidR="00763EC8">
        <w:rPr>
          <w:rStyle w:val="jlqj4b"/>
          <w:rFonts w:ascii="Times New Roman" w:hAnsi="Times New Roman" w:cs="Times New Roman"/>
          <w:sz w:val="24"/>
          <w:szCs w:val="24"/>
          <w:lang w:val="en-US"/>
        </w:rPr>
        <w:t>7</w:t>
      </w:r>
      <w:r>
        <w:rPr>
          <w:rStyle w:val="jlqj4b"/>
          <w:rFonts w:ascii="Times New Roman" w:hAnsi="Times New Roman" w:cs="Times New Roman"/>
          <w:sz w:val="24"/>
          <w:szCs w:val="24"/>
          <w:lang w:val="en-US"/>
        </w:rPr>
        <w:t>0</w:t>
      </w:r>
      <w:r w:rsidR="00FE3C5A">
        <w:rPr>
          <w:rStyle w:val="jlqj4b"/>
          <w:rFonts w:ascii="Times New Roman" w:hAnsi="Times New Roman" w:cs="Times New Roman"/>
          <w:sz w:val="24"/>
          <w:szCs w:val="24"/>
          <w:lang w:val="en-US"/>
        </w:rPr>
        <w:t xml:space="preserve"> m</w:t>
      </w:r>
      <w:r>
        <w:rPr>
          <w:rStyle w:val="jlqj4b"/>
          <w:rFonts w:ascii="Times New Roman" w:hAnsi="Times New Roman" w:cs="Times New Roman"/>
          <w:sz w:val="24"/>
          <w:szCs w:val="24"/>
          <w:lang w:val="en-US"/>
        </w:rPr>
        <w:t>g, 9</w:t>
      </w:r>
      <w:r w:rsidR="00763EC8">
        <w:rPr>
          <w:rStyle w:val="jlqj4b"/>
          <w:rFonts w:ascii="Times New Roman" w:hAnsi="Times New Roman" w:cs="Times New Roman"/>
          <w:sz w:val="24"/>
          <w:szCs w:val="24"/>
          <w:lang w:val="en-US"/>
        </w:rPr>
        <w:t>7%. Isolated as a pale brownish solid</w:t>
      </w:r>
      <w:r w:rsidR="00763EC8" w:rsidRPr="00841698">
        <w:rPr>
          <w:rStyle w:val="jlqj4b"/>
          <w:rFonts w:ascii="Times New Roman" w:hAnsi="Times New Roman" w:cs="Times New Roman"/>
          <w:sz w:val="24"/>
          <w:szCs w:val="24"/>
          <w:lang w:val="en-US"/>
        </w:rPr>
        <w:t xml:space="preserve">, &gt;95% pure by NMR and a single spot by </w:t>
      </w:r>
      <w:r w:rsidR="00763EC8" w:rsidRPr="00AC299D">
        <w:rPr>
          <w:rStyle w:val="jlqj4b"/>
          <w:rFonts w:ascii="Times New Roman" w:hAnsi="Times New Roman" w:cs="Times New Roman"/>
          <w:sz w:val="24"/>
          <w:szCs w:val="24"/>
          <w:lang w:val="en-US"/>
        </w:rPr>
        <w:t>TLC; R</w:t>
      </w:r>
      <w:r w:rsidR="00763EC8" w:rsidRPr="00AC299D">
        <w:rPr>
          <w:rStyle w:val="jlqj4b"/>
          <w:rFonts w:ascii="Times New Roman" w:hAnsi="Times New Roman" w:cs="Times New Roman"/>
          <w:sz w:val="24"/>
          <w:szCs w:val="24"/>
          <w:vertAlign w:val="subscript"/>
          <w:lang w:val="en-US"/>
        </w:rPr>
        <w:t>f</w:t>
      </w:r>
      <w:r w:rsidRPr="00AC299D">
        <w:rPr>
          <w:rStyle w:val="jlqj4b"/>
          <w:rFonts w:ascii="Times New Roman" w:hAnsi="Times New Roman" w:cs="Times New Roman"/>
          <w:sz w:val="24"/>
          <w:szCs w:val="24"/>
          <w:lang w:val="en-US"/>
        </w:rPr>
        <w:t>: 0.63 in n-Hex/EtOAc, 80/20.</w:t>
      </w:r>
    </w:p>
    <w:p w:rsidR="00A4532B" w:rsidRPr="00290A31" w:rsidRDefault="00A4532B" w:rsidP="00A4532B">
      <w:pPr>
        <w:autoSpaceDE w:val="0"/>
        <w:autoSpaceDN w:val="0"/>
        <w:adjustRightInd w:val="0"/>
        <w:spacing w:after="0" w:line="360" w:lineRule="auto"/>
        <w:jc w:val="both"/>
        <w:rPr>
          <w:rFonts w:ascii="Times New Roman" w:hAnsi="Times New Roman" w:cs="Times New Roman"/>
          <w:sz w:val="24"/>
          <w:szCs w:val="24"/>
          <w:lang w:val="en-US"/>
        </w:rPr>
      </w:pPr>
      <w:r w:rsidRPr="00290A31">
        <w:rPr>
          <w:rFonts w:ascii="Times New Roman" w:hAnsi="Times New Roman" w:cs="Times New Roman"/>
          <w:sz w:val="24"/>
          <w:szCs w:val="24"/>
          <w:vertAlign w:val="superscript"/>
          <w:lang w:val="en-US"/>
        </w:rPr>
        <w:t>1</w:t>
      </w:r>
      <w:r w:rsidRPr="00290A31">
        <w:rPr>
          <w:rFonts w:ascii="Times New Roman" w:hAnsi="Times New Roman" w:cs="Times New Roman"/>
          <w:sz w:val="24"/>
          <w:szCs w:val="24"/>
          <w:lang w:val="en-US"/>
        </w:rPr>
        <w:t>H</w:t>
      </w:r>
      <w:r w:rsidR="00EB17C1" w:rsidRPr="00290A31">
        <w:rPr>
          <w:rFonts w:ascii="Times New Roman" w:hAnsi="Times New Roman" w:cs="Times New Roman"/>
          <w:sz w:val="24"/>
          <w:szCs w:val="24"/>
          <w:lang w:val="en-US"/>
        </w:rPr>
        <w:t xml:space="preserve"> </w:t>
      </w:r>
      <w:r w:rsidR="003B14CB" w:rsidRPr="00290A31">
        <w:rPr>
          <w:rFonts w:ascii="Times New Roman" w:hAnsi="Times New Roman" w:cs="Times New Roman"/>
          <w:sz w:val="24"/>
          <w:szCs w:val="24"/>
          <w:lang w:val="en-US"/>
        </w:rPr>
        <w:t>NMR (5</w:t>
      </w:r>
      <w:r w:rsidRPr="00290A31">
        <w:rPr>
          <w:rFonts w:ascii="Times New Roman" w:hAnsi="Times New Roman" w:cs="Times New Roman"/>
          <w:sz w:val="24"/>
          <w:szCs w:val="24"/>
          <w:lang w:val="en-US"/>
        </w:rPr>
        <w:t>00 MHz, CD</w:t>
      </w:r>
      <w:r w:rsidR="003B14CB" w:rsidRPr="00290A31">
        <w:rPr>
          <w:rFonts w:ascii="Times New Roman" w:hAnsi="Times New Roman" w:cs="Times New Roman"/>
          <w:sz w:val="24"/>
          <w:szCs w:val="24"/>
          <w:vertAlign w:val="subscript"/>
          <w:lang w:val="en-US"/>
        </w:rPr>
        <w:t>2</w:t>
      </w:r>
      <w:r w:rsidRPr="00290A31">
        <w:rPr>
          <w:rFonts w:ascii="Times New Roman" w:hAnsi="Times New Roman" w:cs="Times New Roman"/>
          <w:sz w:val="24"/>
          <w:szCs w:val="24"/>
          <w:lang w:val="en-US"/>
        </w:rPr>
        <w:t>Cl</w:t>
      </w:r>
      <w:r w:rsidR="003B14CB" w:rsidRPr="00290A31">
        <w:rPr>
          <w:rFonts w:ascii="Times New Roman" w:hAnsi="Times New Roman" w:cs="Times New Roman"/>
          <w:sz w:val="24"/>
          <w:szCs w:val="24"/>
          <w:vertAlign w:val="subscript"/>
          <w:lang w:val="en-US"/>
        </w:rPr>
        <w:t>2</w:t>
      </w:r>
      <w:r w:rsidRPr="00290A31">
        <w:rPr>
          <w:rFonts w:ascii="Times New Roman" w:hAnsi="Times New Roman" w:cs="Times New Roman"/>
          <w:sz w:val="24"/>
          <w:szCs w:val="24"/>
          <w:lang w:val="en-US"/>
        </w:rPr>
        <w:t xml:space="preserve">) </w:t>
      </w:r>
      <w:r w:rsidRPr="00A4532B">
        <w:rPr>
          <w:rFonts w:ascii="Times New Roman" w:hAnsi="Times New Roman" w:cs="Times New Roman"/>
          <w:sz w:val="24"/>
          <w:szCs w:val="24"/>
        </w:rPr>
        <w:t>δ</w:t>
      </w:r>
      <w:r w:rsidRPr="00290A31">
        <w:rPr>
          <w:rFonts w:ascii="Times New Roman" w:hAnsi="Times New Roman" w:cs="Times New Roman"/>
          <w:sz w:val="24"/>
          <w:szCs w:val="24"/>
          <w:lang w:val="en-US"/>
        </w:rPr>
        <w:t xml:space="preserve"> </w:t>
      </w:r>
      <w:r w:rsidR="003B14CB" w:rsidRPr="00290A31">
        <w:rPr>
          <w:rFonts w:ascii="Times New Roman" w:hAnsi="Times New Roman" w:cs="Times New Roman"/>
          <w:sz w:val="24"/>
          <w:szCs w:val="24"/>
          <w:lang w:val="en-US"/>
        </w:rPr>
        <w:t xml:space="preserve">ppm = </w:t>
      </w:r>
      <w:r w:rsidR="00EB17C1" w:rsidRPr="00290A31">
        <w:rPr>
          <w:rFonts w:ascii="Times New Roman" w:hAnsi="Times New Roman" w:cs="Times New Roman"/>
          <w:sz w:val="24"/>
          <w:szCs w:val="24"/>
          <w:lang w:val="en-US"/>
        </w:rPr>
        <w:t>7.99</w:t>
      </w:r>
      <w:r w:rsidRPr="00290A31">
        <w:rPr>
          <w:rFonts w:ascii="Times New Roman" w:hAnsi="Times New Roman" w:cs="Times New Roman"/>
          <w:sz w:val="24"/>
          <w:szCs w:val="24"/>
          <w:lang w:val="en-US"/>
        </w:rPr>
        <w:t xml:space="preserve"> (d, </w:t>
      </w:r>
      <w:r w:rsidRPr="00290A31">
        <w:rPr>
          <w:rFonts w:ascii="Times New Roman" w:hAnsi="Times New Roman" w:cs="Times New Roman"/>
          <w:i/>
          <w:iCs/>
          <w:sz w:val="24"/>
          <w:szCs w:val="24"/>
          <w:lang w:val="en-US"/>
        </w:rPr>
        <w:t xml:space="preserve">J </w:t>
      </w:r>
      <w:r w:rsidR="00EB17C1" w:rsidRPr="00290A31">
        <w:rPr>
          <w:rFonts w:ascii="Times New Roman" w:hAnsi="Times New Roman" w:cs="Times New Roman"/>
          <w:sz w:val="24"/>
          <w:szCs w:val="24"/>
          <w:lang w:val="en-US"/>
        </w:rPr>
        <w:t>= 8.1 Hz, 2H), 7.00</w:t>
      </w:r>
      <w:r w:rsidRPr="00290A31">
        <w:rPr>
          <w:rFonts w:ascii="Times New Roman" w:hAnsi="Times New Roman" w:cs="Times New Roman"/>
          <w:sz w:val="24"/>
          <w:szCs w:val="24"/>
          <w:lang w:val="en-US"/>
        </w:rPr>
        <w:t xml:space="preserve"> (d, </w:t>
      </w:r>
      <w:r w:rsidRPr="00290A31">
        <w:rPr>
          <w:rFonts w:ascii="Times New Roman" w:hAnsi="Times New Roman" w:cs="Times New Roman"/>
          <w:i/>
          <w:iCs/>
          <w:sz w:val="24"/>
          <w:szCs w:val="24"/>
          <w:lang w:val="en-US"/>
        </w:rPr>
        <w:t xml:space="preserve">J </w:t>
      </w:r>
      <w:r w:rsidR="00EB17C1" w:rsidRPr="00290A31">
        <w:rPr>
          <w:rFonts w:ascii="Times New Roman" w:hAnsi="Times New Roman" w:cs="Times New Roman"/>
          <w:sz w:val="24"/>
          <w:szCs w:val="24"/>
          <w:lang w:val="en-US"/>
        </w:rPr>
        <w:t>= 8.1 Hz, 2H), 4.76 (d</w:t>
      </w:r>
      <w:r w:rsidRPr="00290A31">
        <w:rPr>
          <w:rFonts w:ascii="Times New Roman" w:hAnsi="Times New Roman" w:cs="Times New Roman"/>
          <w:sz w:val="24"/>
          <w:szCs w:val="24"/>
          <w:lang w:val="en-US"/>
        </w:rPr>
        <w:t xml:space="preserve">, </w:t>
      </w:r>
      <w:r w:rsidR="00EB17C1" w:rsidRPr="00290A31">
        <w:rPr>
          <w:rFonts w:ascii="Times New Roman" w:hAnsi="Times New Roman" w:cs="Times New Roman"/>
          <w:i/>
          <w:iCs/>
          <w:sz w:val="24"/>
          <w:szCs w:val="24"/>
          <w:lang w:val="en-US"/>
        </w:rPr>
        <w:t xml:space="preserve">J </w:t>
      </w:r>
      <w:r w:rsidR="00EB17C1" w:rsidRPr="00290A31">
        <w:rPr>
          <w:rFonts w:ascii="Times New Roman" w:hAnsi="Times New Roman" w:cs="Times New Roman"/>
          <w:sz w:val="24"/>
          <w:szCs w:val="24"/>
          <w:lang w:val="en-US"/>
        </w:rPr>
        <w:t>= 2.4 Hz, 2H), 3.86 (s, 3H), 2.61 (t</w:t>
      </w:r>
      <w:r w:rsidRPr="00290A31">
        <w:rPr>
          <w:rFonts w:ascii="Times New Roman" w:hAnsi="Times New Roman" w:cs="Times New Roman"/>
          <w:sz w:val="24"/>
          <w:szCs w:val="24"/>
          <w:lang w:val="en-US"/>
        </w:rPr>
        <w:t xml:space="preserve">, </w:t>
      </w:r>
      <w:r w:rsidR="00EB17C1" w:rsidRPr="00290A31">
        <w:rPr>
          <w:rFonts w:ascii="Times New Roman" w:hAnsi="Times New Roman" w:cs="Times New Roman"/>
          <w:i/>
          <w:iCs/>
          <w:sz w:val="24"/>
          <w:szCs w:val="24"/>
          <w:lang w:val="en-US"/>
        </w:rPr>
        <w:t xml:space="preserve">J </w:t>
      </w:r>
      <w:r w:rsidR="00EB17C1" w:rsidRPr="00290A31">
        <w:rPr>
          <w:rFonts w:ascii="Times New Roman" w:hAnsi="Times New Roman" w:cs="Times New Roman"/>
          <w:sz w:val="24"/>
          <w:szCs w:val="24"/>
          <w:lang w:val="en-US"/>
        </w:rPr>
        <w:t xml:space="preserve">= 2.4 Hz, </w:t>
      </w:r>
      <w:r w:rsidRPr="00290A31">
        <w:rPr>
          <w:rFonts w:ascii="Times New Roman" w:hAnsi="Times New Roman" w:cs="Times New Roman"/>
          <w:sz w:val="24"/>
          <w:szCs w:val="24"/>
          <w:lang w:val="en-US"/>
        </w:rPr>
        <w:t>1H).</w:t>
      </w:r>
    </w:p>
    <w:p w:rsidR="00EB17C1" w:rsidRPr="00290A31" w:rsidRDefault="00EB17C1" w:rsidP="00EB17C1">
      <w:pPr>
        <w:autoSpaceDE w:val="0"/>
        <w:autoSpaceDN w:val="0"/>
        <w:adjustRightInd w:val="0"/>
        <w:spacing w:after="0" w:line="360" w:lineRule="auto"/>
        <w:jc w:val="both"/>
        <w:rPr>
          <w:rFonts w:ascii="Times New Roman" w:hAnsi="Times New Roman" w:cs="Times New Roman"/>
          <w:sz w:val="24"/>
          <w:szCs w:val="24"/>
          <w:lang w:val="en-US"/>
        </w:rPr>
      </w:pPr>
      <w:r w:rsidRPr="00290A31">
        <w:rPr>
          <w:rFonts w:ascii="Times New Roman" w:hAnsi="Times New Roman" w:cs="Times New Roman"/>
          <w:sz w:val="24"/>
          <w:szCs w:val="24"/>
          <w:vertAlign w:val="superscript"/>
          <w:lang w:val="en-US"/>
        </w:rPr>
        <w:t>13</w:t>
      </w:r>
      <w:r w:rsidRPr="00290A31">
        <w:rPr>
          <w:rFonts w:ascii="Times New Roman" w:hAnsi="Times New Roman" w:cs="Times New Roman"/>
          <w:sz w:val="24"/>
          <w:szCs w:val="24"/>
          <w:lang w:val="en-US"/>
        </w:rPr>
        <w:t>C NMR (126 MHz, CD</w:t>
      </w:r>
      <w:r w:rsidRPr="00290A31">
        <w:rPr>
          <w:rFonts w:ascii="Times New Roman" w:hAnsi="Times New Roman" w:cs="Times New Roman"/>
          <w:sz w:val="24"/>
          <w:szCs w:val="24"/>
          <w:vertAlign w:val="subscript"/>
          <w:lang w:val="en-US"/>
        </w:rPr>
        <w:t>2</w:t>
      </w:r>
      <w:r w:rsidRPr="00290A31">
        <w:rPr>
          <w:rFonts w:ascii="Times New Roman" w:hAnsi="Times New Roman" w:cs="Times New Roman"/>
          <w:sz w:val="24"/>
          <w:szCs w:val="24"/>
          <w:lang w:val="en-US"/>
        </w:rPr>
        <w:t>Cl</w:t>
      </w:r>
      <w:r w:rsidRPr="00290A31">
        <w:rPr>
          <w:rFonts w:ascii="Times New Roman" w:hAnsi="Times New Roman" w:cs="Times New Roman"/>
          <w:sz w:val="24"/>
          <w:szCs w:val="24"/>
          <w:vertAlign w:val="subscript"/>
          <w:lang w:val="en-US"/>
        </w:rPr>
        <w:t>2</w:t>
      </w:r>
      <w:r w:rsidRPr="00290A31">
        <w:rPr>
          <w:rFonts w:ascii="Times New Roman" w:hAnsi="Times New Roman" w:cs="Times New Roman"/>
          <w:sz w:val="24"/>
          <w:szCs w:val="24"/>
          <w:lang w:val="en-US"/>
        </w:rPr>
        <w:t xml:space="preserve">) </w:t>
      </w:r>
      <w:r w:rsidRPr="00A4532B">
        <w:rPr>
          <w:rFonts w:ascii="Times New Roman" w:hAnsi="Times New Roman" w:cs="Times New Roman"/>
          <w:sz w:val="24"/>
          <w:szCs w:val="24"/>
        </w:rPr>
        <w:t>δ</w:t>
      </w:r>
      <w:r w:rsidRPr="00290A31">
        <w:rPr>
          <w:rFonts w:ascii="Times New Roman" w:hAnsi="Times New Roman" w:cs="Times New Roman"/>
          <w:sz w:val="24"/>
          <w:szCs w:val="24"/>
          <w:lang w:val="en-US"/>
        </w:rPr>
        <w:t xml:space="preserve"> ppm = 166.8; 161.6; 131.8 (2C); 124.0; 114.9 (2C); 78.3; 76.2; 56.3; 52.2.</w:t>
      </w:r>
    </w:p>
    <w:p w:rsidR="00763EC8" w:rsidRPr="00EE3622" w:rsidRDefault="00763EC8" w:rsidP="00763EC8">
      <w:pPr>
        <w:spacing w:after="0" w:line="360" w:lineRule="auto"/>
        <w:jc w:val="both"/>
        <w:rPr>
          <w:rFonts w:ascii="Times New Roman" w:hAnsi="Times New Roman" w:cs="Times New Roman"/>
          <w:sz w:val="24"/>
          <w:szCs w:val="24"/>
          <w:lang w:val="en-US"/>
        </w:rPr>
      </w:pPr>
      <w:r w:rsidRPr="00EE3622">
        <w:rPr>
          <w:rFonts w:ascii="Times New Roman" w:hAnsi="Times New Roman" w:cs="Times New Roman"/>
          <w:sz w:val="24"/>
          <w:szCs w:val="24"/>
          <w:lang w:val="en-US"/>
        </w:rPr>
        <w:t>UPLC: R</w:t>
      </w:r>
      <w:r w:rsidRPr="00EE3622">
        <w:rPr>
          <w:rFonts w:ascii="Times New Roman" w:hAnsi="Times New Roman" w:cs="Times New Roman"/>
          <w:sz w:val="24"/>
          <w:szCs w:val="24"/>
          <w:vertAlign w:val="subscript"/>
          <w:lang w:val="en-US"/>
        </w:rPr>
        <w:t>T</w:t>
      </w:r>
      <w:r w:rsidR="00EE3622" w:rsidRPr="00EE3622">
        <w:rPr>
          <w:rFonts w:ascii="Times New Roman" w:hAnsi="Times New Roman" w:cs="Times New Roman"/>
          <w:sz w:val="24"/>
          <w:szCs w:val="24"/>
          <w:lang w:val="en-US"/>
        </w:rPr>
        <w:t>: 1.33</w:t>
      </w:r>
      <w:r w:rsidRPr="00EE3622">
        <w:rPr>
          <w:rFonts w:ascii="Times New Roman" w:hAnsi="Times New Roman" w:cs="Times New Roman"/>
          <w:sz w:val="24"/>
          <w:szCs w:val="24"/>
          <w:lang w:val="en-US"/>
        </w:rPr>
        <w:t xml:space="preserve"> (classic system)</w:t>
      </w:r>
    </w:p>
    <w:p w:rsidR="00763EC8" w:rsidRPr="00EE3622" w:rsidRDefault="00763EC8" w:rsidP="00763EC8">
      <w:pPr>
        <w:spacing w:line="360" w:lineRule="auto"/>
        <w:rPr>
          <w:rStyle w:val="jlqj4b"/>
          <w:rFonts w:ascii="Times New Roman" w:hAnsi="Times New Roman" w:cs="Times New Roman"/>
          <w:sz w:val="24"/>
          <w:szCs w:val="24"/>
          <w:lang w:val="en-US"/>
        </w:rPr>
      </w:pPr>
      <w:r w:rsidRPr="00EE3622">
        <w:rPr>
          <w:rStyle w:val="jlqj4b"/>
          <w:rFonts w:ascii="Times New Roman" w:hAnsi="Times New Roman" w:cs="Times New Roman"/>
          <w:sz w:val="24"/>
          <w:szCs w:val="24"/>
          <w:lang w:val="en-US"/>
        </w:rPr>
        <w:t>MS (ESI</w:t>
      </w:r>
      <w:r w:rsidRPr="00EE3622">
        <w:rPr>
          <w:rStyle w:val="jlqj4b"/>
          <w:rFonts w:ascii="Times New Roman" w:hAnsi="Times New Roman" w:cs="Times New Roman"/>
          <w:sz w:val="24"/>
          <w:szCs w:val="24"/>
          <w:vertAlign w:val="superscript"/>
          <w:lang w:val="en-US"/>
        </w:rPr>
        <w:t>+</w:t>
      </w:r>
      <w:r w:rsidRPr="00EE3622">
        <w:rPr>
          <w:rStyle w:val="jlqj4b"/>
          <w:rFonts w:ascii="Times New Roman" w:hAnsi="Times New Roman" w:cs="Times New Roman"/>
          <w:sz w:val="24"/>
          <w:szCs w:val="24"/>
          <w:lang w:val="en-US"/>
        </w:rPr>
        <w:t>) m/z [M+H]</w:t>
      </w:r>
      <w:r w:rsidRPr="00EE3622">
        <w:rPr>
          <w:rStyle w:val="jlqj4b"/>
          <w:rFonts w:ascii="Times New Roman" w:hAnsi="Times New Roman" w:cs="Times New Roman"/>
          <w:sz w:val="24"/>
          <w:szCs w:val="24"/>
          <w:vertAlign w:val="superscript"/>
          <w:lang w:val="en-US"/>
        </w:rPr>
        <w:t>+</w:t>
      </w:r>
      <w:r w:rsidRPr="00EE3622">
        <w:rPr>
          <w:rStyle w:val="jlqj4b"/>
          <w:rFonts w:ascii="Times New Roman" w:hAnsi="Times New Roman" w:cs="Times New Roman"/>
          <w:sz w:val="24"/>
          <w:szCs w:val="24"/>
          <w:lang w:val="en-US"/>
        </w:rPr>
        <w:t xml:space="preserve"> Calcd for C</w:t>
      </w:r>
      <w:r w:rsidRPr="00EE3622">
        <w:rPr>
          <w:rStyle w:val="jlqj4b"/>
          <w:rFonts w:ascii="Times New Roman" w:hAnsi="Times New Roman" w:cs="Times New Roman"/>
          <w:sz w:val="24"/>
          <w:szCs w:val="24"/>
          <w:vertAlign w:val="subscript"/>
          <w:lang w:val="en-US"/>
        </w:rPr>
        <w:t>11</w:t>
      </w:r>
      <w:r w:rsidRPr="00EE3622">
        <w:rPr>
          <w:rStyle w:val="jlqj4b"/>
          <w:rFonts w:ascii="Times New Roman" w:hAnsi="Times New Roman" w:cs="Times New Roman"/>
          <w:sz w:val="24"/>
          <w:szCs w:val="24"/>
          <w:lang w:val="en-US"/>
        </w:rPr>
        <w:t>H</w:t>
      </w:r>
      <w:r w:rsidRPr="00EE3622">
        <w:rPr>
          <w:rStyle w:val="jlqj4b"/>
          <w:rFonts w:ascii="Times New Roman" w:hAnsi="Times New Roman" w:cs="Times New Roman"/>
          <w:sz w:val="24"/>
          <w:szCs w:val="24"/>
          <w:vertAlign w:val="subscript"/>
          <w:lang w:val="en-US"/>
        </w:rPr>
        <w:t>11</w:t>
      </w:r>
      <w:r w:rsidRPr="00EE3622">
        <w:rPr>
          <w:rStyle w:val="jlqj4b"/>
          <w:rFonts w:ascii="Times New Roman" w:hAnsi="Times New Roman" w:cs="Times New Roman"/>
          <w:sz w:val="24"/>
          <w:szCs w:val="24"/>
          <w:lang w:val="en-US"/>
        </w:rPr>
        <w:t>O</w:t>
      </w:r>
      <w:r w:rsidRPr="00EE3622">
        <w:rPr>
          <w:rStyle w:val="jlqj4b"/>
          <w:rFonts w:ascii="Times New Roman" w:hAnsi="Times New Roman" w:cs="Times New Roman"/>
          <w:sz w:val="24"/>
          <w:szCs w:val="24"/>
          <w:vertAlign w:val="subscript"/>
          <w:lang w:val="en-US"/>
        </w:rPr>
        <w:t>3</w:t>
      </w:r>
      <w:r w:rsidRPr="00EE3622">
        <w:rPr>
          <w:rStyle w:val="jlqj4b"/>
          <w:rFonts w:ascii="Times New Roman" w:hAnsi="Times New Roman" w:cs="Times New Roman"/>
          <w:sz w:val="24"/>
          <w:szCs w:val="24"/>
          <w:vertAlign w:val="superscript"/>
          <w:lang w:val="en-US"/>
        </w:rPr>
        <w:t>+</w:t>
      </w:r>
      <w:r w:rsidRPr="00EE3622">
        <w:rPr>
          <w:rStyle w:val="jlqj4b"/>
          <w:rFonts w:ascii="Times New Roman" w:hAnsi="Times New Roman" w:cs="Times New Roman"/>
          <w:sz w:val="24"/>
          <w:szCs w:val="24"/>
          <w:lang w:val="en-US"/>
        </w:rPr>
        <w:t xml:space="preserve"> 191.06; </w:t>
      </w:r>
      <w:r w:rsidR="00EE3622" w:rsidRPr="00EE3622">
        <w:rPr>
          <w:rStyle w:val="jlqj4b"/>
          <w:rFonts w:ascii="Times New Roman" w:hAnsi="Times New Roman" w:cs="Times New Roman"/>
          <w:sz w:val="24"/>
          <w:szCs w:val="24"/>
          <w:lang w:val="en-US"/>
        </w:rPr>
        <w:t>Found 191.25</w:t>
      </w:r>
      <w:r w:rsidRPr="00EE3622">
        <w:rPr>
          <w:rStyle w:val="jlqj4b"/>
          <w:rFonts w:ascii="Times New Roman" w:hAnsi="Times New Roman" w:cs="Times New Roman"/>
          <w:sz w:val="24"/>
          <w:szCs w:val="24"/>
          <w:lang w:val="en-US"/>
        </w:rPr>
        <w:t>.</w:t>
      </w:r>
    </w:p>
    <w:p w:rsidR="00763EC8" w:rsidRPr="00290A31" w:rsidRDefault="00763EC8" w:rsidP="00EB17C1">
      <w:pPr>
        <w:autoSpaceDE w:val="0"/>
        <w:autoSpaceDN w:val="0"/>
        <w:adjustRightInd w:val="0"/>
        <w:spacing w:after="0" w:line="360" w:lineRule="auto"/>
        <w:jc w:val="both"/>
        <w:rPr>
          <w:rFonts w:ascii="Times New Roman" w:hAnsi="Times New Roman" w:cs="Times New Roman"/>
          <w:sz w:val="24"/>
          <w:szCs w:val="24"/>
          <w:lang w:val="en-US"/>
        </w:rPr>
      </w:pPr>
    </w:p>
    <w:p w:rsidR="001830E2" w:rsidRPr="00290A31" w:rsidRDefault="001830E2" w:rsidP="00A4532B">
      <w:pPr>
        <w:autoSpaceDE w:val="0"/>
        <w:autoSpaceDN w:val="0"/>
        <w:adjustRightInd w:val="0"/>
        <w:spacing w:after="0" w:line="360" w:lineRule="auto"/>
        <w:jc w:val="both"/>
        <w:rPr>
          <w:rFonts w:ascii="Times New Roman" w:hAnsi="Times New Roman" w:cs="Times New Roman"/>
          <w:sz w:val="24"/>
          <w:szCs w:val="24"/>
          <w:lang w:val="en-US"/>
        </w:rPr>
      </w:pPr>
    </w:p>
    <w:p w:rsidR="001830E2" w:rsidRPr="00A23726" w:rsidRDefault="007B3A75" w:rsidP="007B136D">
      <w:pPr>
        <w:spacing w:line="360" w:lineRule="auto"/>
        <w:jc w:val="both"/>
        <w:rPr>
          <w:rFonts w:ascii="Times New Roman" w:hAnsi="Times New Roman" w:cs="Times New Roman"/>
          <w:sz w:val="24"/>
          <w:szCs w:val="24"/>
          <w:lang w:val="en-US"/>
        </w:rPr>
      </w:pPr>
      <w:r w:rsidRPr="007B3A75">
        <w:rPr>
          <w:rFonts w:ascii="Times New Roman" w:hAnsi="Times New Roman" w:cs="Times New Roman"/>
          <w:b/>
          <w:sz w:val="24"/>
          <w:szCs w:val="24"/>
          <w:lang w:val="en-US"/>
        </w:rPr>
        <w:t>HBH-C</w:t>
      </w:r>
      <w:r w:rsidR="003A4946" w:rsidRPr="00290A31">
        <w:rPr>
          <w:rFonts w:ascii="Times New Roman" w:hAnsi="Times New Roman" w:cs="Times New Roman"/>
          <w:b/>
          <w:bCs/>
          <w:sz w:val="24"/>
          <w:szCs w:val="24"/>
          <w:lang w:val="en-US"/>
        </w:rPr>
        <w:t xml:space="preserve"> </w:t>
      </w:r>
      <w:r w:rsidR="003A4946" w:rsidRPr="00290A31">
        <w:rPr>
          <w:rFonts w:ascii="Times New Roman" w:hAnsi="Times New Roman" w:cs="Times New Roman"/>
          <w:sz w:val="24"/>
          <w:szCs w:val="24"/>
          <w:lang w:val="en-US"/>
        </w:rPr>
        <w:t>was prepared according to a previously published procedure</w:t>
      </w:r>
      <w:r w:rsidR="00A23726" w:rsidRPr="00290A31">
        <w:rPr>
          <w:rFonts w:ascii="Times New Roman" w:hAnsi="Times New Roman" w:cs="Times New Roman"/>
          <w:sz w:val="24"/>
          <w:szCs w:val="24"/>
          <w:lang w:val="en-US"/>
        </w:rPr>
        <w:t xml:space="preserve"> </w:t>
      </w:r>
      <w:r w:rsidR="00A23726">
        <w:rPr>
          <w:rFonts w:ascii="Times New Roman" w:hAnsi="Times New Roman" w:cs="Times New Roman"/>
          <w:sz w:val="24"/>
          <w:szCs w:val="24"/>
          <w:lang w:val="en-US"/>
        </w:rPr>
        <w:t>[1</w:t>
      </w:r>
      <w:r w:rsidR="007B136D">
        <w:rPr>
          <w:rFonts w:ascii="Times New Roman" w:hAnsi="Times New Roman" w:cs="Times New Roman"/>
          <w:sz w:val="24"/>
          <w:szCs w:val="24"/>
          <w:lang w:val="en-US"/>
        </w:rPr>
        <w:t>, 2</w:t>
      </w:r>
      <w:r w:rsidR="00A23726">
        <w:rPr>
          <w:rFonts w:ascii="Times New Roman" w:hAnsi="Times New Roman" w:cs="Times New Roman"/>
          <w:sz w:val="24"/>
          <w:szCs w:val="24"/>
          <w:lang w:val="en-US"/>
        </w:rPr>
        <w:t>]</w:t>
      </w:r>
      <w:r w:rsidR="003A4946" w:rsidRPr="00290A31">
        <w:rPr>
          <w:rFonts w:ascii="Times New Roman" w:hAnsi="Times New Roman" w:cs="Times New Roman"/>
          <w:sz w:val="24"/>
          <w:szCs w:val="24"/>
          <w:lang w:val="en-US"/>
        </w:rPr>
        <w:t xml:space="preserve">. </w:t>
      </w:r>
      <w:r w:rsidR="001830E2" w:rsidRPr="00290A31">
        <w:rPr>
          <w:rFonts w:ascii="Times New Roman" w:hAnsi="Times New Roman" w:cs="Times New Roman"/>
          <w:sz w:val="24"/>
          <w:szCs w:val="24"/>
          <w:lang w:val="en-US"/>
        </w:rPr>
        <w:t xml:space="preserve">Compound </w:t>
      </w:r>
      <w:r w:rsidR="00A13C41" w:rsidRPr="00290A31">
        <w:rPr>
          <w:rFonts w:ascii="Times New Roman" w:hAnsi="Times New Roman" w:cs="Times New Roman"/>
          <w:b/>
          <w:bCs/>
          <w:sz w:val="24"/>
          <w:szCs w:val="24"/>
          <w:lang w:val="en-US"/>
        </w:rPr>
        <w:t>1</w:t>
      </w:r>
      <w:r w:rsidR="001830E2" w:rsidRPr="00290A31">
        <w:rPr>
          <w:rFonts w:ascii="Times New Roman" w:hAnsi="Times New Roman" w:cs="Times New Roman"/>
          <w:b/>
          <w:bCs/>
          <w:sz w:val="24"/>
          <w:szCs w:val="24"/>
          <w:lang w:val="en-US"/>
        </w:rPr>
        <w:t xml:space="preserve"> </w:t>
      </w:r>
      <w:r w:rsidR="00AC299D" w:rsidRPr="00290A31">
        <w:rPr>
          <w:rFonts w:ascii="Times New Roman" w:hAnsi="Times New Roman" w:cs="Times New Roman"/>
          <w:sz w:val="24"/>
          <w:szCs w:val="24"/>
          <w:lang w:val="en-US"/>
        </w:rPr>
        <w:t xml:space="preserve">(200 </w:t>
      </w:r>
      <w:r>
        <w:rPr>
          <w:rFonts w:ascii="Times New Roman" w:hAnsi="Times New Roman" w:cs="Times New Roman"/>
          <w:sz w:val="24"/>
          <w:szCs w:val="24"/>
          <w:lang w:val="en-US"/>
        </w:rPr>
        <w:t>m</w:t>
      </w:r>
      <w:r w:rsidR="00AC299D" w:rsidRPr="00290A31">
        <w:rPr>
          <w:rFonts w:ascii="Times New Roman" w:hAnsi="Times New Roman" w:cs="Times New Roman"/>
          <w:sz w:val="24"/>
          <w:szCs w:val="24"/>
          <w:lang w:val="en-US"/>
        </w:rPr>
        <w:t>g, 1.05</w:t>
      </w:r>
      <w:r w:rsidR="001830E2" w:rsidRPr="00290A31">
        <w:rPr>
          <w:rFonts w:ascii="Times New Roman" w:hAnsi="Times New Roman" w:cs="Times New Roman"/>
          <w:sz w:val="24"/>
          <w:szCs w:val="24"/>
          <w:lang w:val="en-US"/>
        </w:rPr>
        <w:t xml:space="preserve"> m</w:t>
      </w:r>
      <w:r w:rsidR="00AC299D" w:rsidRPr="00290A31">
        <w:rPr>
          <w:rFonts w:ascii="Times New Roman" w:hAnsi="Times New Roman" w:cs="Times New Roman"/>
          <w:sz w:val="24"/>
          <w:szCs w:val="24"/>
          <w:lang w:val="en-US"/>
        </w:rPr>
        <w:t>mol) and hydrazine hydrate (0.8</w:t>
      </w:r>
      <w:r w:rsidR="001830E2" w:rsidRPr="00290A31">
        <w:rPr>
          <w:rFonts w:ascii="Times New Roman" w:hAnsi="Times New Roman" w:cs="Times New Roman"/>
          <w:sz w:val="24"/>
          <w:szCs w:val="24"/>
          <w:lang w:val="en-US"/>
        </w:rPr>
        <w:t xml:space="preserve"> mL) were dissolved in </w:t>
      </w:r>
      <w:r w:rsidR="007D37A3" w:rsidRPr="00290A31">
        <w:rPr>
          <w:rFonts w:ascii="Times New Roman" w:hAnsi="Times New Roman" w:cs="Times New Roman"/>
          <w:sz w:val="24"/>
          <w:szCs w:val="24"/>
          <w:lang w:val="en-US"/>
        </w:rPr>
        <w:t>MeOH</w:t>
      </w:r>
      <w:r w:rsidR="00AC299D" w:rsidRPr="00290A31">
        <w:rPr>
          <w:rFonts w:ascii="Times New Roman" w:hAnsi="Times New Roman" w:cs="Times New Roman"/>
          <w:sz w:val="24"/>
          <w:szCs w:val="24"/>
          <w:lang w:val="en-US"/>
        </w:rPr>
        <w:t xml:space="preserve"> (6</w:t>
      </w:r>
      <w:r w:rsidR="001830E2" w:rsidRPr="00290A31">
        <w:rPr>
          <w:rFonts w:ascii="Times New Roman" w:hAnsi="Times New Roman" w:cs="Times New Roman"/>
          <w:sz w:val="24"/>
          <w:szCs w:val="24"/>
          <w:lang w:val="en-US"/>
        </w:rPr>
        <w:t xml:space="preserve"> mL) at room temperature. The reaction mixture was refluxed overnight. Upon cooling down to room temperature, the resulting mixture was poured into deionized water at 0 </w:t>
      </w:r>
      <w:r w:rsidR="001830E2" w:rsidRPr="00290A31">
        <w:rPr>
          <w:rFonts w:ascii="Times New Roman" w:eastAsia="蠕ｮ霓ｯ髮・ｻ・" w:hAnsi="Times New Roman" w:cs="Times New Roman"/>
          <w:sz w:val="24"/>
          <w:szCs w:val="24"/>
          <w:lang w:val="en-US"/>
        </w:rPr>
        <w:t>℃</w:t>
      </w:r>
      <w:r w:rsidR="001830E2" w:rsidRPr="00290A31">
        <w:rPr>
          <w:rFonts w:ascii="Times New Roman" w:hAnsi="Times New Roman" w:cs="Times New Roman"/>
          <w:sz w:val="24"/>
          <w:szCs w:val="24"/>
          <w:lang w:val="en-US"/>
        </w:rPr>
        <w:t xml:space="preserve">. The solid was collected and recrystallized from ethanol to afford </w:t>
      </w:r>
      <w:r w:rsidRPr="007B3A75">
        <w:rPr>
          <w:rFonts w:ascii="Times New Roman" w:hAnsi="Times New Roman" w:cs="Times New Roman"/>
          <w:b/>
          <w:sz w:val="24"/>
          <w:szCs w:val="24"/>
          <w:lang w:val="en-US"/>
        </w:rPr>
        <w:t>HBH-C</w:t>
      </w:r>
      <w:r w:rsidR="001830E2" w:rsidRPr="00290A31">
        <w:rPr>
          <w:rFonts w:ascii="Times New Roman" w:hAnsi="Times New Roman" w:cs="Times New Roman"/>
          <w:b/>
          <w:bCs/>
          <w:sz w:val="24"/>
          <w:szCs w:val="24"/>
          <w:lang w:val="en-US"/>
        </w:rPr>
        <w:t xml:space="preserve"> </w:t>
      </w:r>
      <w:r w:rsidR="00AC299D" w:rsidRPr="00290A31">
        <w:rPr>
          <w:rFonts w:ascii="Times New Roman" w:hAnsi="Times New Roman" w:cs="Times New Roman"/>
          <w:sz w:val="24"/>
          <w:szCs w:val="24"/>
          <w:lang w:val="en-US"/>
        </w:rPr>
        <w:t>(148 mg, 74</w:t>
      </w:r>
      <w:r w:rsidR="001830E2" w:rsidRPr="00290A31">
        <w:rPr>
          <w:rFonts w:ascii="Times New Roman" w:hAnsi="Times New Roman" w:cs="Times New Roman"/>
          <w:sz w:val="24"/>
          <w:szCs w:val="24"/>
          <w:lang w:val="en-US"/>
        </w:rPr>
        <w:t xml:space="preserve"> %).</w:t>
      </w:r>
    </w:p>
    <w:p w:rsidR="00EC26EE" w:rsidRPr="00841698" w:rsidRDefault="00AC299D" w:rsidP="00EC26EE">
      <w:pPr>
        <w:spacing w:after="0" w:line="360" w:lineRule="auto"/>
        <w:jc w:val="both"/>
        <w:rPr>
          <w:rFonts w:ascii="Times New Roman" w:hAnsi="Times New Roman" w:cs="Times New Roman"/>
          <w:sz w:val="24"/>
          <w:szCs w:val="24"/>
          <w:lang w:val="en-US"/>
        </w:rPr>
      </w:pPr>
      <w:r>
        <w:rPr>
          <w:rStyle w:val="jlqj4b"/>
          <w:rFonts w:ascii="Times New Roman" w:hAnsi="Times New Roman" w:cs="Times New Roman"/>
          <w:sz w:val="24"/>
          <w:szCs w:val="24"/>
          <w:lang w:val="en-US"/>
        </w:rPr>
        <w:t>Yield: 148</w:t>
      </w:r>
      <w:r w:rsidR="00EC26EE" w:rsidRPr="00841698">
        <w:rPr>
          <w:rStyle w:val="jlqj4b"/>
          <w:rFonts w:ascii="Times New Roman" w:hAnsi="Times New Roman" w:cs="Times New Roman"/>
          <w:sz w:val="24"/>
          <w:szCs w:val="24"/>
          <w:lang w:val="en-US"/>
        </w:rPr>
        <w:t xml:space="preserve"> </w:t>
      </w:r>
      <w:r>
        <w:rPr>
          <w:rStyle w:val="jlqj4b"/>
          <w:rFonts w:ascii="Times New Roman" w:hAnsi="Times New Roman" w:cs="Times New Roman"/>
          <w:sz w:val="24"/>
          <w:szCs w:val="24"/>
          <w:lang w:val="en-US"/>
        </w:rPr>
        <w:t>mg, 74</w:t>
      </w:r>
      <w:r w:rsidR="00EC26EE">
        <w:rPr>
          <w:rStyle w:val="jlqj4b"/>
          <w:rFonts w:ascii="Times New Roman" w:hAnsi="Times New Roman" w:cs="Times New Roman"/>
          <w:sz w:val="24"/>
          <w:szCs w:val="24"/>
          <w:lang w:val="en-US"/>
        </w:rPr>
        <w:t xml:space="preserve">%. Isolated as a </w:t>
      </w:r>
      <w:r w:rsidR="00D358B5">
        <w:rPr>
          <w:rStyle w:val="jlqj4b"/>
          <w:rFonts w:ascii="Times New Roman" w:hAnsi="Times New Roman" w:cs="Times New Roman"/>
          <w:sz w:val="24"/>
          <w:szCs w:val="24"/>
          <w:lang w:val="en-US"/>
        </w:rPr>
        <w:t>white</w:t>
      </w:r>
      <w:r w:rsidR="00EC26EE">
        <w:rPr>
          <w:rStyle w:val="jlqj4b"/>
          <w:rFonts w:ascii="Times New Roman" w:hAnsi="Times New Roman" w:cs="Times New Roman"/>
          <w:sz w:val="24"/>
          <w:szCs w:val="24"/>
          <w:lang w:val="en-US"/>
        </w:rPr>
        <w:t xml:space="preserve"> powder</w:t>
      </w:r>
      <w:r w:rsidR="00EC26EE" w:rsidRPr="00841698">
        <w:rPr>
          <w:rStyle w:val="jlqj4b"/>
          <w:rFonts w:ascii="Times New Roman" w:hAnsi="Times New Roman" w:cs="Times New Roman"/>
          <w:sz w:val="24"/>
          <w:szCs w:val="24"/>
          <w:lang w:val="en-US"/>
        </w:rPr>
        <w:t>, &gt;95% pure</w:t>
      </w:r>
      <w:r>
        <w:rPr>
          <w:rStyle w:val="jlqj4b"/>
          <w:rFonts w:ascii="Times New Roman" w:hAnsi="Times New Roman" w:cs="Times New Roman"/>
          <w:sz w:val="24"/>
          <w:szCs w:val="24"/>
          <w:lang w:val="en-US"/>
        </w:rPr>
        <w:t xml:space="preserve"> by NMR</w:t>
      </w:r>
      <w:r w:rsidR="00EC26EE" w:rsidRPr="00841698">
        <w:rPr>
          <w:rStyle w:val="jlqj4b"/>
          <w:rFonts w:ascii="Times New Roman" w:hAnsi="Times New Roman" w:cs="Times New Roman"/>
          <w:sz w:val="24"/>
          <w:szCs w:val="24"/>
          <w:lang w:val="en-US"/>
        </w:rPr>
        <w:t xml:space="preserve">; </w:t>
      </w:r>
    </w:p>
    <w:p w:rsidR="00D653D2" w:rsidRPr="00290A31" w:rsidRDefault="00D653D2" w:rsidP="00D653D2">
      <w:pPr>
        <w:autoSpaceDE w:val="0"/>
        <w:autoSpaceDN w:val="0"/>
        <w:adjustRightInd w:val="0"/>
        <w:spacing w:after="0" w:line="360" w:lineRule="auto"/>
        <w:jc w:val="both"/>
        <w:rPr>
          <w:rFonts w:ascii="Times New Roman" w:hAnsi="Times New Roman" w:cs="Times New Roman"/>
          <w:sz w:val="24"/>
          <w:szCs w:val="24"/>
          <w:lang w:val="en-US"/>
        </w:rPr>
      </w:pPr>
      <w:r w:rsidRPr="00290A31">
        <w:rPr>
          <w:rFonts w:ascii="Times New Roman" w:hAnsi="Times New Roman" w:cs="Times New Roman"/>
          <w:sz w:val="24"/>
          <w:szCs w:val="24"/>
          <w:vertAlign w:val="superscript"/>
          <w:lang w:val="en-US"/>
        </w:rPr>
        <w:t>1</w:t>
      </w:r>
      <w:r w:rsidRPr="00290A31">
        <w:rPr>
          <w:rFonts w:ascii="Times New Roman" w:hAnsi="Times New Roman" w:cs="Times New Roman"/>
          <w:sz w:val="24"/>
          <w:szCs w:val="24"/>
          <w:lang w:val="en-US"/>
        </w:rPr>
        <w:t>H NMR (400 MHz, CD</w:t>
      </w:r>
      <w:r w:rsidRPr="00290A31">
        <w:rPr>
          <w:rFonts w:ascii="Times New Roman" w:hAnsi="Times New Roman" w:cs="Times New Roman"/>
          <w:sz w:val="24"/>
          <w:szCs w:val="24"/>
          <w:vertAlign w:val="subscript"/>
          <w:lang w:val="en-US"/>
        </w:rPr>
        <w:t>2</w:t>
      </w:r>
      <w:r w:rsidRPr="00290A31">
        <w:rPr>
          <w:rFonts w:ascii="Times New Roman" w:hAnsi="Times New Roman" w:cs="Times New Roman"/>
          <w:sz w:val="24"/>
          <w:szCs w:val="24"/>
          <w:lang w:val="en-US"/>
        </w:rPr>
        <w:t>Cl</w:t>
      </w:r>
      <w:r w:rsidRPr="00290A31">
        <w:rPr>
          <w:rFonts w:ascii="Times New Roman" w:hAnsi="Times New Roman" w:cs="Times New Roman"/>
          <w:sz w:val="24"/>
          <w:szCs w:val="24"/>
          <w:vertAlign w:val="subscript"/>
          <w:lang w:val="en-US"/>
        </w:rPr>
        <w:t>2</w:t>
      </w:r>
      <w:r w:rsidRPr="00290A31">
        <w:rPr>
          <w:rFonts w:ascii="Times New Roman" w:hAnsi="Times New Roman" w:cs="Times New Roman"/>
          <w:sz w:val="24"/>
          <w:szCs w:val="24"/>
          <w:lang w:val="en-US"/>
        </w:rPr>
        <w:t xml:space="preserve">) </w:t>
      </w:r>
      <w:r w:rsidRPr="00A4532B">
        <w:rPr>
          <w:rFonts w:ascii="Times New Roman" w:hAnsi="Times New Roman" w:cs="Times New Roman"/>
          <w:sz w:val="24"/>
          <w:szCs w:val="24"/>
        </w:rPr>
        <w:t>δ</w:t>
      </w:r>
      <w:r w:rsidRPr="00290A31">
        <w:rPr>
          <w:rFonts w:ascii="Times New Roman" w:hAnsi="Times New Roman" w:cs="Times New Roman"/>
          <w:sz w:val="24"/>
          <w:szCs w:val="24"/>
          <w:lang w:val="en-US"/>
        </w:rPr>
        <w:t xml:space="preserve"> ppm = 7.71 (d, </w:t>
      </w:r>
      <w:r w:rsidRPr="00290A31">
        <w:rPr>
          <w:rFonts w:ascii="Times New Roman" w:hAnsi="Times New Roman" w:cs="Times New Roman"/>
          <w:i/>
          <w:iCs/>
          <w:sz w:val="24"/>
          <w:szCs w:val="24"/>
          <w:lang w:val="en-US"/>
        </w:rPr>
        <w:t xml:space="preserve">J </w:t>
      </w:r>
      <w:r w:rsidRPr="00290A31">
        <w:rPr>
          <w:rFonts w:ascii="Times New Roman" w:hAnsi="Times New Roman" w:cs="Times New Roman"/>
          <w:sz w:val="24"/>
          <w:szCs w:val="24"/>
          <w:lang w:val="en-US"/>
        </w:rPr>
        <w:t xml:space="preserve">= 8.5 Hz, 2H), 7.40 (brs, 1H), 7.01 (d, </w:t>
      </w:r>
      <w:r w:rsidRPr="00290A31">
        <w:rPr>
          <w:rFonts w:ascii="Times New Roman" w:hAnsi="Times New Roman" w:cs="Times New Roman"/>
          <w:i/>
          <w:iCs/>
          <w:sz w:val="24"/>
          <w:szCs w:val="24"/>
          <w:lang w:val="en-US"/>
        </w:rPr>
        <w:t xml:space="preserve">J </w:t>
      </w:r>
      <w:r w:rsidRPr="00290A31">
        <w:rPr>
          <w:rFonts w:ascii="Times New Roman" w:hAnsi="Times New Roman" w:cs="Times New Roman"/>
          <w:sz w:val="24"/>
          <w:szCs w:val="24"/>
          <w:lang w:val="en-US"/>
        </w:rPr>
        <w:t xml:space="preserve">= 8.9 Hz, 2H), 4.75 (d, </w:t>
      </w:r>
      <w:r w:rsidRPr="00290A31">
        <w:rPr>
          <w:rFonts w:ascii="Times New Roman" w:hAnsi="Times New Roman" w:cs="Times New Roman"/>
          <w:i/>
          <w:iCs/>
          <w:sz w:val="24"/>
          <w:szCs w:val="24"/>
          <w:lang w:val="en-US"/>
        </w:rPr>
        <w:t xml:space="preserve">J </w:t>
      </w:r>
      <w:r w:rsidRPr="00290A31">
        <w:rPr>
          <w:rFonts w:ascii="Times New Roman" w:hAnsi="Times New Roman" w:cs="Times New Roman"/>
          <w:sz w:val="24"/>
          <w:szCs w:val="24"/>
          <w:lang w:val="en-US"/>
        </w:rPr>
        <w:t xml:space="preserve">= 2.5 Hz, 2H), 3.55 (brs, 2H), 2.60 (t, </w:t>
      </w:r>
      <w:r w:rsidRPr="00290A31">
        <w:rPr>
          <w:rFonts w:ascii="Times New Roman" w:hAnsi="Times New Roman" w:cs="Times New Roman"/>
          <w:i/>
          <w:iCs/>
          <w:sz w:val="24"/>
          <w:szCs w:val="24"/>
          <w:lang w:val="en-US"/>
        </w:rPr>
        <w:t xml:space="preserve">J </w:t>
      </w:r>
      <w:r w:rsidRPr="00290A31">
        <w:rPr>
          <w:rFonts w:ascii="Times New Roman" w:hAnsi="Times New Roman" w:cs="Times New Roman"/>
          <w:sz w:val="24"/>
          <w:szCs w:val="24"/>
          <w:lang w:val="en-US"/>
        </w:rPr>
        <w:t>= 2.5 Hz, 1H).</w:t>
      </w:r>
    </w:p>
    <w:p w:rsidR="00D653D2" w:rsidRPr="00290A31" w:rsidRDefault="00D653D2" w:rsidP="00D653D2">
      <w:pPr>
        <w:autoSpaceDE w:val="0"/>
        <w:autoSpaceDN w:val="0"/>
        <w:adjustRightInd w:val="0"/>
        <w:spacing w:after="0" w:line="360" w:lineRule="auto"/>
        <w:jc w:val="both"/>
        <w:rPr>
          <w:rFonts w:ascii="Times New Roman" w:hAnsi="Times New Roman" w:cs="Times New Roman"/>
          <w:sz w:val="24"/>
          <w:szCs w:val="24"/>
          <w:lang w:val="en-US"/>
        </w:rPr>
      </w:pPr>
      <w:r w:rsidRPr="00290A31">
        <w:rPr>
          <w:rFonts w:ascii="Times New Roman" w:hAnsi="Times New Roman" w:cs="Times New Roman"/>
          <w:sz w:val="24"/>
          <w:szCs w:val="24"/>
          <w:vertAlign w:val="superscript"/>
          <w:lang w:val="en-US"/>
        </w:rPr>
        <w:t>13</w:t>
      </w:r>
      <w:r w:rsidRPr="00290A31">
        <w:rPr>
          <w:rFonts w:ascii="Times New Roman" w:hAnsi="Times New Roman" w:cs="Times New Roman"/>
          <w:sz w:val="24"/>
          <w:szCs w:val="24"/>
          <w:lang w:val="en-US"/>
        </w:rPr>
        <w:t>C NMR (101 MHz, CD</w:t>
      </w:r>
      <w:r w:rsidRPr="00290A31">
        <w:rPr>
          <w:rFonts w:ascii="Times New Roman" w:hAnsi="Times New Roman" w:cs="Times New Roman"/>
          <w:sz w:val="24"/>
          <w:szCs w:val="24"/>
          <w:vertAlign w:val="subscript"/>
          <w:lang w:val="en-US"/>
        </w:rPr>
        <w:t>2</w:t>
      </w:r>
      <w:r w:rsidRPr="00290A31">
        <w:rPr>
          <w:rFonts w:ascii="Times New Roman" w:hAnsi="Times New Roman" w:cs="Times New Roman"/>
          <w:sz w:val="24"/>
          <w:szCs w:val="24"/>
          <w:lang w:val="en-US"/>
        </w:rPr>
        <w:t>Cl</w:t>
      </w:r>
      <w:r w:rsidRPr="00290A31">
        <w:rPr>
          <w:rFonts w:ascii="Times New Roman" w:hAnsi="Times New Roman" w:cs="Times New Roman"/>
          <w:sz w:val="24"/>
          <w:szCs w:val="24"/>
          <w:vertAlign w:val="subscript"/>
          <w:lang w:val="en-US"/>
        </w:rPr>
        <w:t>2</w:t>
      </w:r>
      <w:r w:rsidRPr="00290A31">
        <w:rPr>
          <w:rFonts w:ascii="Times New Roman" w:hAnsi="Times New Roman" w:cs="Times New Roman"/>
          <w:sz w:val="24"/>
          <w:szCs w:val="24"/>
          <w:lang w:val="en-US"/>
        </w:rPr>
        <w:t xml:space="preserve">) </w:t>
      </w:r>
      <w:r w:rsidRPr="00A4532B">
        <w:rPr>
          <w:rFonts w:ascii="Times New Roman" w:hAnsi="Times New Roman" w:cs="Times New Roman"/>
          <w:sz w:val="24"/>
          <w:szCs w:val="24"/>
        </w:rPr>
        <w:t>δ</w:t>
      </w:r>
      <w:r w:rsidRPr="00290A31">
        <w:rPr>
          <w:rFonts w:ascii="Times New Roman" w:hAnsi="Times New Roman" w:cs="Times New Roman"/>
          <w:sz w:val="24"/>
          <w:szCs w:val="24"/>
          <w:lang w:val="en-US"/>
        </w:rPr>
        <w:t xml:space="preserve"> </w:t>
      </w:r>
      <w:r w:rsidR="00977289" w:rsidRPr="00290A31">
        <w:rPr>
          <w:rFonts w:ascii="Times New Roman" w:hAnsi="Times New Roman" w:cs="Times New Roman"/>
          <w:sz w:val="24"/>
          <w:szCs w:val="24"/>
          <w:lang w:val="en-US"/>
        </w:rPr>
        <w:t>ppm = 168.1; 160.6; 128.9</w:t>
      </w:r>
      <w:r w:rsidRPr="00290A31">
        <w:rPr>
          <w:rFonts w:ascii="Times New Roman" w:hAnsi="Times New Roman" w:cs="Times New Roman"/>
          <w:sz w:val="24"/>
          <w:szCs w:val="24"/>
          <w:lang w:val="en-US"/>
        </w:rPr>
        <w:t xml:space="preserve"> </w:t>
      </w:r>
      <w:r w:rsidR="00977289" w:rsidRPr="00290A31">
        <w:rPr>
          <w:rFonts w:ascii="Times New Roman" w:hAnsi="Times New Roman" w:cs="Times New Roman"/>
          <w:sz w:val="24"/>
          <w:szCs w:val="24"/>
          <w:lang w:val="en-US"/>
        </w:rPr>
        <w:t>(2C); 126.5; 115.1 (2C); 78.4; 76.1; 56.3</w:t>
      </w:r>
      <w:r w:rsidRPr="00290A31">
        <w:rPr>
          <w:rFonts w:ascii="Times New Roman" w:hAnsi="Times New Roman" w:cs="Times New Roman"/>
          <w:sz w:val="24"/>
          <w:szCs w:val="24"/>
          <w:lang w:val="en-US"/>
        </w:rPr>
        <w:t>.</w:t>
      </w:r>
    </w:p>
    <w:p w:rsidR="00763EC8" w:rsidRPr="00EE3622" w:rsidRDefault="00763EC8" w:rsidP="00763EC8">
      <w:pPr>
        <w:spacing w:after="0" w:line="360" w:lineRule="auto"/>
        <w:jc w:val="both"/>
        <w:rPr>
          <w:rFonts w:ascii="Times New Roman" w:hAnsi="Times New Roman" w:cs="Times New Roman"/>
          <w:sz w:val="24"/>
          <w:szCs w:val="24"/>
          <w:lang w:val="en-US"/>
        </w:rPr>
      </w:pPr>
      <w:r w:rsidRPr="00EE3622">
        <w:rPr>
          <w:rFonts w:ascii="Times New Roman" w:hAnsi="Times New Roman" w:cs="Times New Roman"/>
          <w:sz w:val="24"/>
          <w:szCs w:val="24"/>
          <w:lang w:val="en-US"/>
        </w:rPr>
        <w:t>UPLC: R</w:t>
      </w:r>
      <w:r w:rsidRPr="00EE3622">
        <w:rPr>
          <w:rFonts w:ascii="Times New Roman" w:hAnsi="Times New Roman" w:cs="Times New Roman"/>
          <w:sz w:val="24"/>
          <w:szCs w:val="24"/>
          <w:vertAlign w:val="subscript"/>
          <w:lang w:val="en-US"/>
        </w:rPr>
        <w:t>T</w:t>
      </w:r>
      <w:r w:rsidR="00EE3622" w:rsidRPr="00EE3622">
        <w:rPr>
          <w:rFonts w:ascii="Times New Roman" w:hAnsi="Times New Roman" w:cs="Times New Roman"/>
          <w:sz w:val="24"/>
          <w:szCs w:val="24"/>
          <w:lang w:val="en-US"/>
        </w:rPr>
        <w:t>: 1.36</w:t>
      </w:r>
      <w:r w:rsidRPr="00EE3622">
        <w:rPr>
          <w:rFonts w:ascii="Times New Roman" w:hAnsi="Times New Roman" w:cs="Times New Roman"/>
          <w:sz w:val="24"/>
          <w:szCs w:val="24"/>
          <w:lang w:val="en-US"/>
        </w:rPr>
        <w:t xml:space="preserve"> (classic system)</w:t>
      </w:r>
    </w:p>
    <w:p w:rsidR="00763EC8" w:rsidRPr="00763EC8" w:rsidRDefault="003517E0" w:rsidP="00763EC8">
      <w:pPr>
        <w:spacing w:line="360" w:lineRule="auto"/>
        <w:rPr>
          <w:rStyle w:val="jlqj4b"/>
          <w:rFonts w:ascii="Times New Roman" w:hAnsi="Times New Roman" w:cs="Times New Roman"/>
          <w:color w:val="FF0000"/>
          <w:sz w:val="24"/>
          <w:szCs w:val="24"/>
          <w:lang w:val="en-US"/>
        </w:rPr>
      </w:pPr>
      <w:r>
        <w:rPr>
          <w:rStyle w:val="jlqj4b"/>
          <w:rFonts w:ascii="Times New Roman" w:hAnsi="Times New Roman" w:cs="Times New Roman"/>
          <w:sz w:val="24"/>
          <w:szCs w:val="24"/>
          <w:lang w:val="en-US"/>
        </w:rPr>
        <w:t>HR</w:t>
      </w:r>
      <w:r w:rsidR="00763EC8" w:rsidRPr="00763EC8">
        <w:rPr>
          <w:rStyle w:val="jlqj4b"/>
          <w:rFonts w:ascii="Times New Roman" w:hAnsi="Times New Roman" w:cs="Times New Roman"/>
          <w:sz w:val="24"/>
          <w:szCs w:val="24"/>
          <w:lang w:val="en-US"/>
        </w:rPr>
        <w:t>MS (ESI</w:t>
      </w:r>
      <w:r w:rsidR="00763EC8" w:rsidRPr="00763EC8">
        <w:rPr>
          <w:rStyle w:val="jlqj4b"/>
          <w:rFonts w:ascii="Times New Roman" w:hAnsi="Times New Roman" w:cs="Times New Roman"/>
          <w:sz w:val="24"/>
          <w:szCs w:val="24"/>
          <w:vertAlign w:val="superscript"/>
          <w:lang w:val="en-US"/>
        </w:rPr>
        <w:t>+</w:t>
      </w:r>
      <w:r w:rsidR="00763EC8" w:rsidRPr="00763EC8">
        <w:rPr>
          <w:rStyle w:val="jlqj4b"/>
          <w:rFonts w:ascii="Times New Roman" w:hAnsi="Times New Roman" w:cs="Times New Roman"/>
          <w:sz w:val="24"/>
          <w:szCs w:val="24"/>
          <w:lang w:val="en-US"/>
        </w:rPr>
        <w:t>) m/z [M+H]</w:t>
      </w:r>
      <w:r w:rsidR="00763EC8" w:rsidRPr="00763EC8">
        <w:rPr>
          <w:rStyle w:val="jlqj4b"/>
          <w:rFonts w:ascii="Times New Roman" w:hAnsi="Times New Roman" w:cs="Times New Roman"/>
          <w:sz w:val="24"/>
          <w:szCs w:val="24"/>
          <w:vertAlign w:val="superscript"/>
          <w:lang w:val="en-US"/>
        </w:rPr>
        <w:t>+</w:t>
      </w:r>
      <w:r w:rsidR="00763EC8" w:rsidRPr="00763EC8">
        <w:rPr>
          <w:rStyle w:val="jlqj4b"/>
          <w:rFonts w:ascii="Times New Roman" w:hAnsi="Times New Roman" w:cs="Times New Roman"/>
          <w:sz w:val="24"/>
          <w:szCs w:val="24"/>
          <w:lang w:val="en-US"/>
        </w:rPr>
        <w:t xml:space="preserve"> Calcd for C</w:t>
      </w:r>
      <w:r w:rsidR="00763EC8" w:rsidRPr="00763EC8">
        <w:rPr>
          <w:rStyle w:val="jlqj4b"/>
          <w:rFonts w:ascii="Times New Roman" w:hAnsi="Times New Roman" w:cs="Times New Roman"/>
          <w:sz w:val="24"/>
          <w:szCs w:val="24"/>
          <w:vertAlign w:val="subscript"/>
          <w:lang w:val="en-US"/>
        </w:rPr>
        <w:t>1O</w:t>
      </w:r>
      <w:r w:rsidR="00763EC8" w:rsidRPr="00763EC8">
        <w:rPr>
          <w:rStyle w:val="jlqj4b"/>
          <w:rFonts w:ascii="Times New Roman" w:hAnsi="Times New Roman" w:cs="Times New Roman"/>
          <w:sz w:val="24"/>
          <w:szCs w:val="24"/>
          <w:lang w:val="en-US"/>
        </w:rPr>
        <w:t>H</w:t>
      </w:r>
      <w:r w:rsidR="00763EC8" w:rsidRPr="00763EC8">
        <w:rPr>
          <w:rStyle w:val="jlqj4b"/>
          <w:rFonts w:ascii="Times New Roman" w:hAnsi="Times New Roman" w:cs="Times New Roman"/>
          <w:sz w:val="24"/>
          <w:szCs w:val="24"/>
          <w:vertAlign w:val="subscript"/>
          <w:lang w:val="en-US"/>
        </w:rPr>
        <w:t>11</w:t>
      </w:r>
      <w:r w:rsidR="00763EC8" w:rsidRPr="00763EC8">
        <w:rPr>
          <w:rStyle w:val="jlqj4b"/>
          <w:rFonts w:ascii="Times New Roman" w:hAnsi="Times New Roman" w:cs="Times New Roman"/>
          <w:sz w:val="24"/>
          <w:szCs w:val="24"/>
          <w:lang w:val="en-US"/>
        </w:rPr>
        <w:t>N</w:t>
      </w:r>
      <w:r w:rsidR="00763EC8" w:rsidRPr="00763EC8">
        <w:rPr>
          <w:rStyle w:val="jlqj4b"/>
          <w:rFonts w:ascii="Times New Roman" w:hAnsi="Times New Roman" w:cs="Times New Roman"/>
          <w:sz w:val="24"/>
          <w:szCs w:val="24"/>
          <w:vertAlign w:val="subscript"/>
          <w:lang w:val="en-US"/>
        </w:rPr>
        <w:t>2</w:t>
      </w:r>
      <w:r w:rsidR="00763EC8" w:rsidRPr="00763EC8">
        <w:rPr>
          <w:rStyle w:val="jlqj4b"/>
          <w:rFonts w:ascii="Times New Roman" w:hAnsi="Times New Roman" w:cs="Times New Roman"/>
          <w:sz w:val="24"/>
          <w:szCs w:val="24"/>
          <w:lang w:val="en-US"/>
        </w:rPr>
        <w:t>O</w:t>
      </w:r>
      <w:r w:rsidR="00763EC8" w:rsidRPr="00763EC8">
        <w:rPr>
          <w:rStyle w:val="jlqj4b"/>
          <w:rFonts w:ascii="Times New Roman" w:hAnsi="Times New Roman" w:cs="Times New Roman"/>
          <w:sz w:val="24"/>
          <w:szCs w:val="24"/>
          <w:vertAlign w:val="subscript"/>
          <w:lang w:val="en-US"/>
        </w:rPr>
        <w:t>2</w:t>
      </w:r>
      <w:r w:rsidR="00763EC8" w:rsidRPr="00763EC8">
        <w:rPr>
          <w:rStyle w:val="jlqj4b"/>
          <w:rFonts w:ascii="Times New Roman" w:hAnsi="Times New Roman" w:cs="Times New Roman"/>
          <w:sz w:val="24"/>
          <w:szCs w:val="24"/>
          <w:vertAlign w:val="superscript"/>
          <w:lang w:val="en-US"/>
        </w:rPr>
        <w:t>+</w:t>
      </w:r>
      <w:r w:rsidR="00763EC8" w:rsidRPr="00763EC8">
        <w:rPr>
          <w:rStyle w:val="jlqj4b"/>
          <w:rFonts w:ascii="Times New Roman" w:hAnsi="Times New Roman" w:cs="Times New Roman"/>
          <w:sz w:val="24"/>
          <w:szCs w:val="24"/>
          <w:lang w:val="en-US"/>
        </w:rPr>
        <w:t xml:space="preserve"> 191.</w:t>
      </w:r>
      <w:r w:rsidR="00763EC8" w:rsidRPr="003517E0">
        <w:rPr>
          <w:rStyle w:val="jlqj4b"/>
          <w:rFonts w:ascii="Times New Roman" w:hAnsi="Times New Roman" w:cs="Times New Roman"/>
          <w:sz w:val="24"/>
          <w:szCs w:val="24"/>
          <w:lang w:val="en-US"/>
        </w:rPr>
        <w:t>07</w:t>
      </w:r>
      <w:r w:rsidRPr="003517E0">
        <w:rPr>
          <w:rStyle w:val="jlqj4b"/>
          <w:rFonts w:ascii="Times New Roman" w:hAnsi="Times New Roman" w:cs="Times New Roman"/>
          <w:sz w:val="24"/>
          <w:szCs w:val="24"/>
          <w:lang w:val="en-US"/>
        </w:rPr>
        <w:t>42</w:t>
      </w:r>
      <w:r w:rsidR="00763EC8" w:rsidRPr="003517E0">
        <w:rPr>
          <w:rStyle w:val="jlqj4b"/>
          <w:rFonts w:ascii="Times New Roman" w:hAnsi="Times New Roman" w:cs="Times New Roman"/>
          <w:sz w:val="24"/>
          <w:szCs w:val="24"/>
          <w:lang w:val="en-US"/>
        </w:rPr>
        <w:t xml:space="preserve">; </w:t>
      </w:r>
      <w:r w:rsidRPr="003517E0">
        <w:rPr>
          <w:rStyle w:val="jlqj4b"/>
          <w:rFonts w:ascii="Times New Roman" w:hAnsi="Times New Roman" w:cs="Times New Roman"/>
          <w:sz w:val="24"/>
          <w:szCs w:val="24"/>
          <w:lang w:val="en-US"/>
        </w:rPr>
        <w:t>Found 191.0817</w:t>
      </w:r>
    </w:p>
    <w:p w:rsidR="00763EC8" w:rsidRPr="00290A31" w:rsidRDefault="00763EC8" w:rsidP="00D653D2">
      <w:pPr>
        <w:autoSpaceDE w:val="0"/>
        <w:autoSpaceDN w:val="0"/>
        <w:adjustRightInd w:val="0"/>
        <w:spacing w:after="0" w:line="360" w:lineRule="auto"/>
        <w:jc w:val="both"/>
        <w:rPr>
          <w:rFonts w:ascii="Times New Roman" w:hAnsi="Times New Roman" w:cs="Times New Roman"/>
          <w:sz w:val="24"/>
          <w:szCs w:val="24"/>
          <w:lang w:val="en-US"/>
        </w:rPr>
      </w:pPr>
    </w:p>
    <w:p w:rsidR="00D653D2" w:rsidRPr="00290A31" w:rsidRDefault="00D653D2" w:rsidP="001830E2">
      <w:pPr>
        <w:autoSpaceDE w:val="0"/>
        <w:autoSpaceDN w:val="0"/>
        <w:adjustRightInd w:val="0"/>
        <w:spacing w:after="0" w:line="360" w:lineRule="auto"/>
        <w:jc w:val="both"/>
        <w:rPr>
          <w:rFonts w:ascii="Times New Roman" w:hAnsi="Times New Roman" w:cs="Times New Roman"/>
          <w:sz w:val="24"/>
          <w:szCs w:val="24"/>
          <w:lang w:val="en-US"/>
        </w:rPr>
      </w:pPr>
    </w:p>
    <w:p w:rsidR="00EA1FA1" w:rsidRPr="001830E2" w:rsidRDefault="003A4946" w:rsidP="00EA1FA1">
      <w:pPr>
        <w:rPr>
          <w:rFonts w:ascii="Times New Roman" w:hAnsi="Times New Roman" w:cs="Times New Roman"/>
          <w:sz w:val="24"/>
          <w:szCs w:val="24"/>
        </w:rPr>
      </w:pPr>
      <w:r>
        <w:rPr>
          <w:rFonts w:ascii="Times New Roman" w:hAnsi="Times New Roman" w:cs="Times New Roman"/>
          <w:sz w:val="24"/>
          <w:szCs w:val="24"/>
        </w:rPr>
        <w:t>3.2</w:t>
      </w:r>
      <w:r w:rsidR="00EA1FA1">
        <w:rPr>
          <w:rFonts w:ascii="Times New Roman" w:hAnsi="Times New Roman" w:cs="Times New Roman"/>
          <w:sz w:val="24"/>
          <w:szCs w:val="24"/>
        </w:rPr>
        <w:t>-Clickable</w:t>
      </w:r>
      <w:r w:rsidR="00EA1FA1" w:rsidRPr="001830E2">
        <w:rPr>
          <w:rFonts w:ascii="Times New Roman" w:hAnsi="Times New Roman" w:cs="Times New Roman"/>
          <w:sz w:val="24"/>
          <w:szCs w:val="24"/>
        </w:rPr>
        <w:t xml:space="preserve"> </w:t>
      </w:r>
      <w:r w:rsidR="00EA1FA1">
        <w:rPr>
          <w:rFonts w:ascii="Times New Roman" w:hAnsi="Times New Roman" w:cs="Times New Roman"/>
          <w:sz w:val="24"/>
          <w:szCs w:val="24"/>
        </w:rPr>
        <w:t xml:space="preserve">Nifuroxazide </w:t>
      </w:r>
      <w:r w:rsidR="00EA1FA1" w:rsidRPr="001830E2">
        <w:rPr>
          <w:rFonts w:ascii="Times New Roman" w:hAnsi="Times New Roman" w:cs="Times New Roman"/>
          <w:sz w:val="24"/>
          <w:szCs w:val="24"/>
        </w:rPr>
        <w:t xml:space="preserve">analog </w:t>
      </w:r>
      <w:r w:rsidR="007B3A75" w:rsidRPr="007B3A75">
        <w:rPr>
          <w:rFonts w:ascii="Times New Roman" w:hAnsi="Times New Roman" w:cs="Times New Roman"/>
          <w:b/>
          <w:sz w:val="24"/>
          <w:szCs w:val="24"/>
        </w:rPr>
        <w:t>NIF-C</w:t>
      </w:r>
    </w:p>
    <w:p w:rsidR="00EA1FA1" w:rsidRDefault="007B3A75" w:rsidP="00EA1FA1">
      <w:pPr>
        <w:autoSpaceDE w:val="0"/>
        <w:autoSpaceDN w:val="0"/>
        <w:adjustRightInd w:val="0"/>
        <w:spacing w:after="0" w:line="360" w:lineRule="auto"/>
        <w:jc w:val="both"/>
      </w:pPr>
      <w:r>
        <w:object w:dxaOrig="9178" w:dyaOrig="1589">
          <v:shape id="_x0000_i1026" type="#_x0000_t75" style="width:448.35pt;height:77.55pt" o:ole="">
            <v:imagedata r:id="rId9" o:title=""/>
          </v:shape>
          <o:OLEObject Type="Embed" ProgID="ChemDraw.Document.6.0" ShapeID="_x0000_i1026" DrawAspect="Content" ObjectID="_1782627256" r:id="rId10"/>
        </w:object>
      </w:r>
    </w:p>
    <w:p w:rsidR="000901DE" w:rsidRDefault="000901DE" w:rsidP="00EA1FA1">
      <w:pPr>
        <w:autoSpaceDE w:val="0"/>
        <w:autoSpaceDN w:val="0"/>
        <w:adjustRightInd w:val="0"/>
        <w:spacing w:after="0" w:line="360" w:lineRule="auto"/>
        <w:jc w:val="both"/>
      </w:pPr>
    </w:p>
    <w:p w:rsidR="000901DE" w:rsidRDefault="000901DE" w:rsidP="00EA1FA1">
      <w:pPr>
        <w:autoSpaceDE w:val="0"/>
        <w:autoSpaceDN w:val="0"/>
        <w:adjustRightInd w:val="0"/>
        <w:spacing w:after="0" w:line="360" w:lineRule="auto"/>
        <w:jc w:val="both"/>
      </w:pPr>
    </w:p>
    <w:p w:rsidR="000901DE" w:rsidRDefault="000901DE" w:rsidP="00EA1FA1">
      <w:pPr>
        <w:autoSpaceDE w:val="0"/>
        <w:autoSpaceDN w:val="0"/>
        <w:adjustRightInd w:val="0"/>
        <w:spacing w:after="0" w:line="360" w:lineRule="auto"/>
        <w:jc w:val="both"/>
      </w:pPr>
    </w:p>
    <w:p w:rsidR="00EA1FA1" w:rsidRDefault="00EA1FA1" w:rsidP="00EA1FA1">
      <w:pPr>
        <w:autoSpaceDE w:val="0"/>
        <w:autoSpaceDN w:val="0"/>
        <w:adjustRightInd w:val="0"/>
        <w:spacing w:after="0" w:line="360" w:lineRule="auto"/>
        <w:jc w:val="both"/>
      </w:pPr>
    </w:p>
    <w:p w:rsidR="007A4B0D" w:rsidRPr="00DE7BA3" w:rsidRDefault="00EA1FA1" w:rsidP="007A4B0D">
      <w:pPr>
        <w:spacing w:after="0" w:line="360" w:lineRule="auto"/>
        <w:jc w:val="both"/>
        <w:rPr>
          <w:rFonts w:ascii="Times New Roman" w:hAnsi="Times New Roman" w:cs="Times New Roman"/>
          <w:sz w:val="24"/>
          <w:szCs w:val="24"/>
          <w:lang w:val="en-US"/>
        </w:rPr>
      </w:pPr>
      <w:r w:rsidRPr="00290A31">
        <w:rPr>
          <w:rFonts w:ascii="Times New Roman" w:hAnsi="Times New Roman" w:cs="Times New Roman"/>
          <w:sz w:val="24"/>
          <w:szCs w:val="24"/>
          <w:lang w:val="en-US"/>
        </w:rPr>
        <w:t xml:space="preserve">The clickable nifuroxazide analog </w:t>
      </w:r>
      <w:r w:rsidR="007B3A75">
        <w:rPr>
          <w:rFonts w:ascii="Times New Roman" w:hAnsi="Times New Roman" w:cs="Times New Roman"/>
          <w:b/>
          <w:sz w:val="24"/>
          <w:szCs w:val="24"/>
          <w:lang w:val="en-US"/>
        </w:rPr>
        <w:t>NIF-C</w:t>
      </w:r>
      <w:r w:rsidRPr="00290A31">
        <w:rPr>
          <w:rFonts w:ascii="Times New Roman" w:hAnsi="Times New Roman" w:cs="Times New Roman"/>
          <w:sz w:val="24"/>
          <w:szCs w:val="24"/>
          <w:lang w:val="en-US"/>
        </w:rPr>
        <w:t xml:space="preserve"> was prepar</w:t>
      </w:r>
      <w:r w:rsidR="00AC299D" w:rsidRPr="00290A31">
        <w:rPr>
          <w:rFonts w:ascii="Times New Roman" w:hAnsi="Times New Roman" w:cs="Times New Roman"/>
          <w:sz w:val="24"/>
          <w:szCs w:val="24"/>
          <w:lang w:val="en-US"/>
        </w:rPr>
        <w:t>ed by reacting nifuroxazide</w:t>
      </w:r>
      <w:r w:rsidR="007B3A75">
        <w:rPr>
          <w:rFonts w:ascii="Times New Roman" w:hAnsi="Times New Roman" w:cs="Times New Roman"/>
          <w:sz w:val="24"/>
          <w:szCs w:val="24"/>
          <w:lang w:val="en-US"/>
        </w:rPr>
        <w:t xml:space="preserve"> </w:t>
      </w:r>
      <w:r w:rsidR="007B3A75" w:rsidRPr="007B3A75">
        <w:rPr>
          <w:rFonts w:ascii="Times New Roman" w:hAnsi="Times New Roman" w:cs="Times New Roman"/>
          <w:b/>
          <w:sz w:val="24"/>
          <w:szCs w:val="24"/>
          <w:lang w:val="en-US"/>
        </w:rPr>
        <w:t>NIF</w:t>
      </w:r>
      <w:r w:rsidR="00AC299D" w:rsidRPr="00290A31">
        <w:rPr>
          <w:rFonts w:ascii="Times New Roman" w:hAnsi="Times New Roman" w:cs="Times New Roman"/>
          <w:sz w:val="24"/>
          <w:szCs w:val="24"/>
          <w:lang w:val="en-US"/>
        </w:rPr>
        <w:t xml:space="preserve"> (138 mg, 0.5</w:t>
      </w:r>
      <w:r w:rsidRPr="00290A31">
        <w:rPr>
          <w:rFonts w:ascii="Times New Roman" w:hAnsi="Times New Roman" w:cs="Times New Roman"/>
          <w:sz w:val="24"/>
          <w:szCs w:val="24"/>
          <w:lang w:val="en-US"/>
        </w:rPr>
        <w:t xml:space="preserve"> mmol) with Cs</w:t>
      </w:r>
      <w:r w:rsidRPr="00290A31">
        <w:rPr>
          <w:rFonts w:ascii="Times New Roman" w:hAnsi="Times New Roman" w:cs="Times New Roman"/>
          <w:sz w:val="24"/>
          <w:szCs w:val="24"/>
          <w:vertAlign w:val="subscript"/>
          <w:lang w:val="en-US"/>
        </w:rPr>
        <w:t>2</w:t>
      </w:r>
      <w:r w:rsidRPr="00290A31">
        <w:rPr>
          <w:rFonts w:ascii="Times New Roman" w:hAnsi="Times New Roman" w:cs="Times New Roman"/>
          <w:sz w:val="24"/>
          <w:szCs w:val="24"/>
          <w:lang w:val="en-US"/>
        </w:rPr>
        <w:t>CO</w:t>
      </w:r>
      <w:r w:rsidRPr="00290A31">
        <w:rPr>
          <w:rFonts w:ascii="Times New Roman" w:hAnsi="Times New Roman" w:cs="Times New Roman"/>
          <w:sz w:val="24"/>
          <w:szCs w:val="24"/>
          <w:vertAlign w:val="subscript"/>
          <w:lang w:val="en-US"/>
        </w:rPr>
        <w:t>3</w:t>
      </w:r>
      <w:r w:rsidRPr="00290A31">
        <w:rPr>
          <w:rFonts w:ascii="Times New Roman" w:hAnsi="Times New Roman" w:cs="Times New Roman"/>
          <w:sz w:val="24"/>
          <w:szCs w:val="24"/>
          <w:lang w:val="en-US"/>
        </w:rPr>
        <w:t xml:space="preserve"> (</w:t>
      </w:r>
      <w:r w:rsidR="00AC299D" w:rsidRPr="00290A31">
        <w:rPr>
          <w:rFonts w:ascii="Times New Roman" w:hAnsi="Times New Roman" w:cs="Times New Roman"/>
          <w:sz w:val="24"/>
          <w:szCs w:val="24"/>
          <w:lang w:val="en-US"/>
        </w:rPr>
        <w:t>179 mg, 1.1</w:t>
      </w:r>
      <w:r w:rsidR="007A4B0D" w:rsidRPr="00290A31">
        <w:rPr>
          <w:rFonts w:ascii="Times New Roman" w:hAnsi="Times New Roman" w:cs="Times New Roman"/>
          <w:sz w:val="24"/>
          <w:szCs w:val="24"/>
          <w:lang w:val="en-US"/>
        </w:rPr>
        <w:t xml:space="preserve"> eq.</w:t>
      </w:r>
      <w:r w:rsidRPr="00290A31">
        <w:rPr>
          <w:rFonts w:ascii="Times New Roman" w:hAnsi="Times New Roman" w:cs="Times New Roman"/>
          <w:sz w:val="24"/>
          <w:szCs w:val="24"/>
          <w:lang w:val="en-US"/>
        </w:rPr>
        <w:t xml:space="preserve">) </w:t>
      </w:r>
      <w:r w:rsidR="007A4B0D" w:rsidRPr="00290A31">
        <w:rPr>
          <w:rFonts w:ascii="Times New Roman" w:hAnsi="Times New Roman" w:cs="Times New Roman"/>
          <w:sz w:val="24"/>
          <w:szCs w:val="24"/>
          <w:lang w:val="en-US"/>
        </w:rPr>
        <w:t>and propargyl bromide (</w:t>
      </w:r>
      <w:r w:rsidR="00AC299D" w:rsidRPr="00290A31">
        <w:rPr>
          <w:rFonts w:ascii="Times New Roman" w:hAnsi="Times New Roman" w:cs="Times New Roman"/>
          <w:sz w:val="24"/>
          <w:szCs w:val="24"/>
          <w:lang w:val="en-US"/>
        </w:rPr>
        <w:t>46 µL, 1.05</w:t>
      </w:r>
      <w:r w:rsidR="007A4B0D" w:rsidRPr="00290A31">
        <w:rPr>
          <w:rFonts w:ascii="Times New Roman" w:hAnsi="Times New Roman" w:cs="Times New Roman"/>
          <w:sz w:val="24"/>
          <w:szCs w:val="24"/>
          <w:lang w:val="en-US"/>
        </w:rPr>
        <w:t xml:space="preserve"> eq.) </w:t>
      </w:r>
      <w:r w:rsidRPr="00290A31">
        <w:rPr>
          <w:rFonts w:ascii="Times New Roman" w:hAnsi="Times New Roman" w:cs="Times New Roman"/>
          <w:sz w:val="24"/>
          <w:szCs w:val="24"/>
          <w:lang w:val="en-US"/>
        </w:rPr>
        <w:t xml:space="preserve">in </w:t>
      </w:r>
      <w:r w:rsidR="00AC299D" w:rsidRPr="00290A31">
        <w:rPr>
          <w:rFonts w:ascii="Times New Roman" w:hAnsi="Times New Roman" w:cs="Times New Roman"/>
          <w:sz w:val="24"/>
          <w:szCs w:val="24"/>
          <w:lang w:val="en-US"/>
        </w:rPr>
        <w:t>dry DMF (5</w:t>
      </w:r>
      <w:r w:rsidR="007A4B0D" w:rsidRPr="00290A31">
        <w:rPr>
          <w:rFonts w:ascii="Times New Roman" w:hAnsi="Times New Roman" w:cs="Times New Roman"/>
          <w:sz w:val="24"/>
          <w:szCs w:val="24"/>
          <w:lang w:val="en-US"/>
        </w:rPr>
        <w:t xml:space="preserve"> mL)</w:t>
      </w:r>
      <w:r w:rsidRPr="00290A31">
        <w:rPr>
          <w:rFonts w:ascii="Times New Roman" w:hAnsi="Times New Roman" w:cs="Times New Roman"/>
          <w:sz w:val="24"/>
          <w:szCs w:val="24"/>
          <w:lang w:val="en-US"/>
        </w:rPr>
        <w:t xml:space="preserve"> </w:t>
      </w:r>
      <w:r w:rsidR="007A4B0D" w:rsidRPr="00290A31">
        <w:rPr>
          <w:rFonts w:ascii="Times New Roman" w:hAnsi="Times New Roman" w:cs="Times New Roman"/>
          <w:sz w:val="24"/>
          <w:szCs w:val="24"/>
          <w:lang w:val="en-US"/>
        </w:rPr>
        <w:t xml:space="preserve">at room temperature overnight. The mixture solution was extracted with water (20.0 mL) and EtOAc (4 x 25.0 mL). The combined organic phases </w:t>
      </w:r>
      <w:r w:rsidR="007A4B0D" w:rsidRPr="00DE7BA3">
        <w:rPr>
          <w:rFonts w:ascii="Times New Roman" w:hAnsi="Times New Roman" w:cs="Times New Roman"/>
          <w:sz w:val="24"/>
          <w:szCs w:val="24"/>
          <w:lang w:val="en-US"/>
        </w:rPr>
        <w:t>were dried over MgSO</w:t>
      </w:r>
      <w:r w:rsidR="007A4B0D" w:rsidRPr="00DE7BA3">
        <w:rPr>
          <w:rFonts w:ascii="Times New Roman" w:hAnsi="Times New Roman" w:cs="Times New Roman"/>
          <w:sz w:val="24"/>
          <w:szCs w:val="24"/>
          <w:vertAlign w:val="subscript"/>
          <w:lang w:val="en-US"/>
        </w:rPr>
        <w:t>4</w:t>
      </w:r>
      <w:r w:rsidR="007A4B0D" w:rsidRPr="00DE7BA3">
        <w:rPr>
          <w:rFonts w:ascii="Times New Roman" w:hAnsi="Times New Roman" w:cs="Times New Roman"/>
          <w:sz w:val="24"/>
          <w:szCs w:val="24"/>
          <w:lang w:val="en-US"/>
        </w:rPr>
        <w:t xml:space="preserve"> and concentrated. The crude product was purified by flash column chromatography on silica gel (n-Hex/EtOAC gradient</w:t>
      </w:r>
      <w:r w:rsidR="00DE7BA3" w:rsidRPr="00DE7BA3">
        <w:rPr>
          <w:rFonts w:ascii="Times New Roman" w:hAnsi="Times New Roman" w:cs="Times New Roman"/>
          <w:sz w:val="24"/>
          <w:szCs w:val="24"/>
          <w:lang w:val="en-US"/>
        </w:rPr>
        <w:t>: 0 to 100</w:t>
      </w:r>
      <w:r w:rsidR="007A4B0D" w:rsidRPr="00DE7BA3">
        <w:rPr>
          <w:rFonts w:ascii="Times New Roman" w:hAnsi="Times New Roman" w:cs="Times New Roman"/>
          <w:sz w:val="24"/>
          <w:szCs w:val="24"/>
          <w:lang w:val="en-US"/>
        </w:rPr>
        <w:t xml:space="preserve">) to afford the product </w:t>
      </w:r>
      <w:r w:rsidR="007B3A75">
        <w:rPr>
          <w:rFonts w:ascii="Times New Roman" w:hAnsi="Times New Roman" w:cs="Times New Roman"/>
          <w:b/>
          <w:sz w:val="24"/>
          <w:szCs w:val="24"/>
          <w:lang w:val="en-US"/>
        </w:rPr>
        <w:t>NIF-C</w:t>
      </w:r>
      <w:r w:rsidR="007A4B0D" w:rsidRPr="00DE7BA3">
        <w:rPr>
          <w:rFonts w:ascii="Times New Roman" w:hAnsi="Times New Roman" w:cs="Times New Roman"/>
          <w:sz w:val="24"/>
          <w:szCs w:val="24"/>
          <w:lang w:val="en-US"/>
        </w:rPr>
        <w:t xml:space="preserve"> as a yellow powder.</w:t>
      </w:r>
    </w:p>
    <w:p w:rsidR="00EA1FA1" w:rsidRPr="00290A31" w:rsidRDefault="00EA1FA1" w:rsidP="00EA1FA1">
      <w:pPr>
        <w:autoSpaceDE w:val="0"/>
        <w:autoSpaceDN w:val="0"/>
        <w:adjustRightInd w:val="0"/>
        <w:spacing w:after="0" w:line="360" w:lineRule="auto"/>
        <w:jc w:val="both"/>
        <w:rPr>
          <w:rFonts w:ascii="Times New Roman" w:hAnsi="Times New Roman" w:cs="Times New Roman"/>
          <w:sz w:val="24"/>
          <w:szCs w:val="24"/>
          <w:lang w:val="en-US"/>
        </w:rPr>
      </w:pPr>
    </w:p>
    <w:p w:rsidR="00EA1FA1" w:rsidRPr="00DE7BA3" w:rsidRDefault="00EA1FA1" w:rsidP="00EA1FA1">
      <w:pPr>
        <w:spacing w:after="0" w:line="360" w:lineRule="auto"/>
        <w:jc w:val="both"/>
        <w:rPr>
          <w:rFonts w:ascii="Times New Roman" w:hAnsi="Times New Roman" w:cs="Times New Roman"/>
          <w:sz w:val="24"/>
          <w:szCs w:val="24"/>
          <w:lang w:val="en-US"/>
        </w:rPr>
      </w:pPr>
      <w:r w:rsidRPr="00DE7BA3">
        <w:rPr>
          <w:rStyle w:val="jlqj4b"/>
          <w:rFonts w:ascii="Times New Roman" w:hAnsi="Times New Roman" w:cs="Times New Roman"/>
          <w:sz w:val="24"/>
          <w:szCs w:val="24"/>
          <w:lang w:val="en-US"/>
        </w:rPr>
        <w:t xml:space="preserve">Yield: </w:t>
      </w:r>
      <w:r w:rsidR="00DE7BA3" w:rsidRPr="00DE7BA3">
        <w:rPr>
          <w:rStyle w:val="jlqj4b"/>
          <w:rFonts w:ascii="Times New Roman" w:hAnsi="Times New Roman" w:cs="Times New Roman"/>
          <w:sz w:val="24"/>
          <w:szCs w:val="24"/>
          <w:lang w:val="en-US"/>
        </w:rPr>
        <w:t>15 mg, 9.6</w:t>
      </w:r>
      <w:r w:rsidRPr="00DE7BA3">
        <w:rPr>
          <w:rStyle w:val="jlqj4b"/>
          <w:rFonts w:ascii="Times New Roman" w:hAnsi="Times New Roman" w:cs="Times New Roman"/>
          <w:sz w:val="24"/>
          <w:szCs w:val="24"/>
          <w:lang w:val="en-US"/>
        </w:rPr>
        <w:t>%. Isolated as a yellow powder, &gt;95% pure by NMR and a single spot by TLC; R</w:t>
      </w:r>
      <w:r w:rsidRPr="00DE7BA3">
        <w:rPr>
          <w:rStyle w:val="jlqj4b"/>
          <w:rFonts w:ascii="Times New Roman" w:hAnsi="Times New Roman" w:cs="Times New Roman"/>
          <w:sz w:val="24"/>
          <w:szCs w:val="24"/>
          <w:vertAlign w:val="subscript"/>
          <w:lang w:val="en-US"/>
        </w:rPr>
        <w:t>f</w:t>
      </w:r>
      <w:r w:rsidRPr="00DE7BA3">
        <w:rPr>
          <w:rStyle w:val="jlqj4b"/>
          <w:rFonts w:ascii="Times New Roman" w:hAnsi="Times New Roman" w:cs="Times New Roman"/>
          <w:sz w:val="24"/>
          <w:szCs w:val="24"/>
          <w:lang w:val="en-US"/>
        </w:rPr>
        <w:t xml:space="preserve">: </w:t>
      </w:r>
      <w:r w:rsidR="00DE7BA3" w:rsidRPr="00DE7BA3">
        <w:rPr>
          <w:rStyle w:val="jlqj4b"/>
          <w:rFonts w:ascii="Times New Roman" w:hAnsi="Times New Roman" w:cs="Times New Roman"/>
          <w:sz w:val="24"/>
          <w:szCs w:val="24"/>
          <w:lang w:val="en-US"/>
        </w:rPr>
        <w:t>0.72</w:t>
      </w:r>
      <w:r w:rsidRPr="00DE7BA3">
        <w:rPr>
          <w:rStyle w:val="jlqj4b"/>
          <w:rFonts w:ascii="Times New Roman" w:hAnsi="Times New Roman" w:cs="Times New Roman"/>
          <w:sz w:val="24"/>
          <w:szCs w:val="24"/>
          <w:lang w:val="en-US"/>
        </w:rPr>
        <w:t xml:space="preserve"> in </w:t>
      </w:r>
      <w:r w:rsidRPr="00290A31">
        <w:rPr>
          <w:rFonts w:ascii="Times New Roman" w:hAnsi="Times New Roman" w:cs="Times New Roman"/>
          <w:sz w:val="24"/>
          <w:szCs w:val="24"/>
          <w:lang w:val="en-US"/>
        </w:rPr>
        <w:t>n</w:t>
      </w:r>
      <w:r w:rsidR="00DE7BA3" w:rsidRPr="00290A31">
        <w:rPr>
          <w:rFonts w:ascii="Times New Roman" w:hAnsi="Times New Roman" w:cs="Times New Roman"/>
          <w:sz w:val="24"/>
          <w:szCs w:val="24"/>
          <w:lang w:val="en-US"/>
        </w:rPr>
        <w:t>-Hex/EtOAc, 20/80</w:t>
      </w:r>
      <w:r w:rsidRPr="00DE7BA3">
        <w:rPr>
          <w:rStyle w:val="jlqj4b"/>
          <w:rFonts w:ascii="Times New Roman" w:hAnsi="Times New Roman" w:cs="Times New Roman"/>
          <w:sz w:val="24"/>
          <w:szCs w:val="24"/>
          <w:lang w:val="en-US"/>
        </w:rPr>
        <w:t>.</w:t>
      </w:r>
    </w:p>
    <w:p w:rsidR="00EA1FA1" w:rsidRPr="00290A31" w:rsidRDefault="00EA1FA1" w:rsidP="00EA1FA1">
      <w:pPr>
        <w:autoSpaceDE w:val="0"/>
        <w:autoSpaceDN w:val="0"/>
        <w:adjustRightInd w:val="0"/>
        <w:spacing w:after="0" w:line="360" w:lineRule="auto"/>
        <w:jc w:val="both"/>
        <w:rPr>
          <w:rFonts w:ascii="Times New Roman" w:hAnsi="Times New Roman" w:cs="Times New Roman"/>
          <w:sz w:val="24"/>
          <w:szCs w:val="24"/>
          <w:lang w:val="en-US"/>
        </w:rPr>
      </w:pPr>
      <w:r w:rsidRPr="00290A31">
        <w:rPr>
          <w:rFonts w:ascii="Times New Roman" w:hAnsi="Times New Roman" w:cs="Times New Roman"/>
          <w:sz w:val="24"/>
          <w:szCs w:val="24"/>
          <w:vertAlign w:val="superscript"/>
          <w:lang w:val="en-US"/>
        </w:rPr>
        <w:t>1</w:t>
      </w:r>
      <w:r w:rsidRPr="00290A31">
        <w:rPr>
          <w:rFonts w:ascii="Times New Roman" w:hAnsi="Times New Roman" w:cs="Times New Roman"/>
          <w:sz w:val="24"/>
          <w:szCs w:val="24"/>
          <w:lang w:val="en-US"/>
        </w:rPr>
        <w:t xml:space="preserve">H NMR (500 MHz, </w:t>
      </w:r>
      <w:r w:rsidR="00B57CBA" w:rsidRPr="00290A31">
        <w:rPr>
          <w:rFonts w:ascii="Times New Roman" w:hAnsi="Times New Roman" w:cs="Times New Roman"/>
          <w:sz w:val="24"/>
          <w:szCs w:val="24"/>
          <w:lang w:val="en-US"/>
        </w:rPr>
        <w:t>CD</w:t>
      </w:r>
      <w:r w:rsidR="00B57CBA" w:rsidRPr="00290A31">
        <w:rPr>
          <w:rFonts w:ascii="Times New Roman" w:hAnsi="Times New Roman" w:cs="Times New Roman"/>
          <w:sz w:val="24"/>
          <w:szCs w:val="24"/>
          <w:vertAlign w:val="subscript"/>
          <w:lang w:val="en-US"/>
        </w:rPr>
        <w:t>3</w:t>
      </w:r>
      <w:r w:rsidR="00B57CBA" w:rsidRPr="00290A31">
        <w:rPr>
          <w:rFonts w:ascii="Times New Roman" w:hAnsi="Times New Roman" w:cs="Times New Roman"/>
          <w:sz w:val="24"/>
          <w:szCs w:val="24"/>
          <w:lang w:val="en-US"/>
        </w:rPr>
        <w:t>CN</w:t>
      </w:r>
      <w:r w:rsidRPr="00290A31">
        <w:rPr>
          <w:rFonts w:ascii="Times New Roman" w:hAnsi="Times New Roman" w:cs="Times New Roman"/>
          <w:sz w:val="24"/>
          <w:szCs w:val="24"/>
          <w:lang w:val="en-US"/>
        </w:rPr>
        <w:t xml:space="preserve">) </w:t>
      </w:r>
      <w:r w:rsidRPr="00A4532B">
        <w:rPr>
          <w:rFonts w:ascii="Times New Roman" w:hAnsi="Times New Roman" w:cs="Times New Roman"/>
          <w:sz w:val="24"/>
          <w:szCs w:val="24"/>
        </w:rPr>
        <w:t>δ</w:t>
      </w:r>
      <w:r w:rsidRPr="00290A31">
        <w:rPr>
          <w:rFonts w:ascii="Times New Roman" w:hAnsi="Times New Roman" w:cs="Times New Roman"/>
          <w:sz w:val="24"/>
          <w:szCs w:val="24"/>
          <w:lang w:val="en-US"/>
        </w:rPr>
        <w:t xml:space="preserve"> </w:t>
      </w:r>
      <w:r w:rsidR="00B57CBA" w:rsidRPr="00290A31">
        <w:rPr>
          <w:rFonts w:ascii="Times New Roman" w:hAnsi="Times New Roman" w:cs="Times New Roman"/>
          <w:sz w:val="24"/>
          <w:szCs w:val="24"/>
          <w:lang w:val="en-US"/>
        </w:rPr>
        <w:t>ppm = 7.89 (s, 1H), 7.70</w:t>
      </w:r>
      <w:r w:rsidRPr="00290A31">
        <w:rPr>
          <w:rFonts w:ascii="Times New Roman" w:hAnsi="Times New Roman" w:cs="Times New Roman"/>
          <w:sz w:val="24"/>
          <w:szCs w:val="24"/>
          <w:lang w:val="en-US"/>
        </w:rPr>
        <w:t xml:space="preserve"> (d, </w:t>
      </w:r>
      <w:r w:rsidRPr="00290A31">
        <w:rPr>
          <w:rFonts w:ascii="Times New Roman" w:hAnsi="Times New Roman" w:cs="Times New Roman"/>
          <w:i/>
          <w:iCs/>
          <w:sz w:val="24"/>
          <w:szCs w:val="24"/>
          <w:lang w:val="en-US"/>
        </w:rPr>
        <w:t xml:space="preserve">J </w:t>
      </w:r>
      <w:r w:rsidR="00B57CBA" w:rsidRPr="00290A31">
        <w:rPr>
          <w:rFonts w:ascii="Times New Roman" w:hAnsi="Times New Roman" w:cs="Times New Roman"/>
          <w:sz w:val="24"/>
          <w:szCs w:val="24"/>
          <w:lang w:val="en-US"/>
        </w:rPr>
        <w:t>= 8.8 Hz, 2H), 7.45</w:t>
      </w:r>
      <w:r w:rsidRPr="00290A31">
        <w:rPr>
          <w:rFonts w:ascii="Times New Roman" w:hAnsi="Times New Roman" w:cs="Times New Roman"/>
          <w:sz w:val="24"/>
          <w:szCs w:val="24"/>
          <w:lang w:val="en-US"/>
        </w:rPr>
        <w:t xml:space="preserve"> (d, </w:t>
      </w:r>
      <w:r w:rsidRPr="00290A31">
        <w:rPr>
          <w:rFonts w:ascii="Times New Roman" w:hAnsi="Times New Roman" w:cs="Times New Roman"/>
          <w:i/>
          <w:iCs/>
          <w:sz w:val="24"/>
          <w:szCs w:val="24"/>
          <w:lang w:val="en-US"/>
        </w:rPr>
        <w:t xml:space="preserve">J </w:t>
      </w:r>
      <w:r w:rsidR="00B57CBA" w:rsidRPr="00290A31">
        <w:rPr>
          <w:rFonts w:ascii="Times New Roman" w:hAnsi="Times New Roman" w:cs="Times New Roman"/>
          <w:sz w:val="24"/>
          <w:szCs w:val="24"/>
          <w:lang w:val="en-US"/>
        </w:rPr>
        <w:t>= 3.9 Hz, 1H), 6.87</w:t>
      </w:r>
      <w:r w:rsidRPr="00290A31">
        <w:rPr>
          <w:rFonts w:ascii="Times New Roman" w:hAnsi="Times New Roman" w:cs="Times New Roman"/>
          <w:sz w:val="24"/>
          <w:szCs w:val="24"/>
          <w:lang w:val="en-US"/>
        </w:rPr>
        <w:t xml:space="preserve"> </w:t>
      </w:r>
      <w:r w:rsidR="00B57CBA" w:rsidRPr="00290A31">
        <w:rPr>
          <w:rFonts w:ascii="Times New Roman" w:hAnsi="Times New Roman" w:cs="Times New Roman"/>
          <w:sz w:val="24"/>
          <w:szCs w:val="24"/>
          <w:lang w:val="en-US"/>
        </w:rPr>
        <w:t>(m, 3H), 4.90</w:t>
      </w:r>
      <w:r w:rsidRPr="00290A31">
        <w:rPr>
          <w:rFonts w:ascii="Times New Roman" w:hAnsi="Times New Roman" w:cs="Times New Roman"/>
          <w:sz w:val="24"/>
          <w:szCs w:val="24"/>
          <w:lang w:val="en-US"/>
        </w:rPr>
        <w:t xml:space="preserve"> (d, </w:t>
      </w:r>
      <w:r w:rsidRPr="00290A31">
        <w:rPr>
          <w:rFonts w:ascii="Times New Roman" w:hAnsi="Times New Roman" w:cs="Times New Roman"/>
          <w:i/>
          <w:iCs/>
          <w:sz w:val="24"/>
          <w:szCs w:val="24"/>
          <w:lang w:val="en-US"/>
        </w:rPr>
        <w:t xml:space="preserve">J </w:t>
      </w:r>
      <w:r w:rsidRPr="00290A31">
        <w:rPr>
          <w:rFonts w:ascii="Times New Roman" w:hAnsi="Times New Roman" w:cs="Times New Roman"/>
          <w:sz w:val="24"/>
          <w:szCs w:val="24"/>
          <w:lang w:val="en-US"/>
        </w:rPr>
        <w:t xml:space="preserve">= </w:t>
      </w:r>
      <w:r w:rsidR="00B57CBA" w:rsidRPr="00290A31">
        <w:rPr>
          <w:rFonts w:ascii="Times New Roman" w:hAnsi="Times New Roman" w:cs="Times New Roman"/>
          <w:sz w:val="24"/>
          <w:szCs w:val="24"/>
          <w:lang w:val="en-US"/>
        </w:rPr>
        <w:t>2.7 Hz, 2H), 2.63</w:t>
      </w:r>
      <w:r w:rsidRPr="00290A31">
        <w:rPr>
          <w:rFonts w:ascii="Times New Roman" w:hAnsi="Times New Roman" w:cs="Times New Roman"/>
          <w:sz w:val="24"/>
          <w:szCs w:val="24"/>
          <w:lang w:val="en-US"/>
        </w:rPr>
        <w:t xml:space="preserve"> (t, </w:t>
      </w:r>
      <w:r w:rsidRPr="00290A31">
        <w:rPr>
          <w:rFonts w:ascii="Times New Roman" w:hAnsi="Times New Roman" w:cs="Times New Roman"/>
          <w:i/>
          <w:iCs/>
          <w:sz w:val="24"/>
          <w:szCs w:val="24"/>
          <w:lang w:val="en-US"/>
        </w:rPr>
        <w:t xml:space="preserve">J </w:t>
      </w:r>
      <w:r w:rsidR="00B57CBA" w:rsidRPr="00290A31">
        <w:rPr>
          <w:rFonts w:ascii="Times New Roman" w:hAnsi="Times New Roman" w:cs="Times New Roman"/>
          <w:sz w:val="24"/>
          <w:szCs w:val="24"/>
          <w:lang w:val="en-US"/>
        </w:rPr>
        <w:t>= 2.6</w:t>
      </w:r>
      <w:r w:rsidRPr="00290A31">
        <w:rPr>
          <w:rFonts w:ascii="Times New Roman" w:hAnsi="Times New Roman" w:cs="Times New Roman"/>
          <w:sz w:val="24"/>
          <w:szCs w:val="24"/>
          <w:lang w:val="en-US"/>
        </w:rPr>
        <w:t xml:space="preserve"> Hz, 1H).</w:t>
      </w:r>
    </w:p>
    <w:p w:rsidR="00EA1FA1" w:rsidRPr="00290A31" w:rsidRDefault="00EA1FA1" w:rsidP="00EA1FA1">
      <w:pPr>
        <w:autoSpaceDE w:val="0"/>
        <w:autoSpaceDN w:val="0"/>
        <w:adjustRightInd w:val="0"/>
        <w:spacing w:after="0" w:line="360" w:lineRule="auto"/>
        <w:jc w:val="both"/>
        <w:rPr>
          <w:rFonts w:ascii="Times New Roman" w:hAnsi="Times New Roman" w:cs="Times New Roman"/>
          <w:sz w:val="24"/>
          <w:szCs w:val="24"/>
          <w:lang w:val="en-US"/>
        </w:rPr>
      </w:pPr>
      <w:r w:rsidRPr="00290A31">
        <w:rPr>
          <w:rFonts w:ascii="Times New Roman" w:hAnsi="Times New Roman" w:cs="Times New Roman"/>
          <w:sz w:val="24"/>
          <w:szCs w:val="24"/>
          <w:vertAlign w:val="superscript"/>
          <w:lang w:val="en-US"/>
        </w:rPr>
        <w:t>13</w:t>
      </w:r>
      <w:r w:rsidRPr="00290A31">
        <w:rPr>
          <w:rFonts w:ascii="Times New Roman" w:hAnsi="Times New Roman" w:cs="Times New Roman"/>
          <w:sz w:val="24"/>
          <w:szCs w:val="24"/>
          <w:lang w:val="en-US"/>
        </w:rPr>
        <w:t xml:space="preserve">C NMR (126 MHz, </w:t>
      </w:r>
      <w:r w:rsidR="00B57CBA" w:rsidRPr="00290A31">
        <w:rPr>
          <w:rFonts w:ascii="Times New Roman" w:hAnsi="Times New Roman" w:cs="Times New Roman"/>
          <w:sz w:val="24"/>
          <w:szCs w:val="24"/>
          <w:lang w:val="en-US"/>
        </w:rPr>
        <w:t>CD</w:t>
      </w:r>
      <w:r w:rsidR="00B57CBA" w:rsidRPr="00290A31">
        <w:rPr>
          <w:rFonts w:ascii="Times New Roman" w:hAnsi="Times New Roman" w:cs="Times New Roman"/>
          <w:sz w:val="24"/>
          <w:szCs w:val="24"/>
          <w:vertAlign w:val="subscript"/>
          <w:lang w:val="en-US"/>
        </w:rPr>
        <w:t>3</w:t>
      </w:r>
      <w:r w:rsidR="00B57CBA" w:rsidRPr="00290A31">
        <w:rPr>
          <w:rFonts w:ascii="Times New Roman" w:hAnsi="Times New Roman" w:cs="Times New Roman"/>
          <w:sz w:val="24"/>
          <w:szCs w:val="24"/>
          <w:lang w:val="en-US"/>
        </w:rPr>
        <w:t>CN</w:t>
      </w:r>
      <w:r w:rsidRPr="00290A31">
        <w:rPr>
          <w:rFonts w:ascii="Times New Roman" w:hAnsi="Times New Roman" w:cs="Times New Roman"/>
          <w:sz w:val="24"/>
          <w:szCs w:val="24"/>
          <w:lang w:val="en-US"/>
        </w:rPr>
        <w:t xml:space="preserve">) </w:t>
      </w:r>
      <w:r w:rsidRPr="00A4532B">
        <w:rPr>
          <w:rFonts w:ascii="Times New Roman" w:hAnsi="Times New Roman" w:cs="Times New Roman"/>
          <w:sz w:val="24"/>
          <w:szCs w:val="24"/>
        </w:rPr>
        <w:t>δ</w:t>
      </w:r>
      <w:r w:rsidRPr="00290A31">
        <w:rPr>
          <w:rFonts w:ascii="Times New Roman" w:hAnsi="Times New Roman" w:cs="Times New Roman"/>
          <w:sz w:val="24"/>
          <w:szCs w:val="24"/>
          <w:lang w:val="en-US"/>
        </w:rPr>
        <w:t xml:space="preserve"> </w:t>
      </w:r>
      <w:r w:rsidR="00B57CBA" w:rsidRPr="00290A31">
        <w:rPr>
          <w:rFonts w:ascii="Times New Roman" w:hAnsi="Times New Roman" w:cs="Times New Roman"/>
          <w:sz w:val="24"/>
          <w:szCs w:val="24"/>
          <w:lang w:val="en-US"/>
        </w:rPr>
        <w:t>ppm = 169.9; 160.8</w:t>
      </w:r>
      <w:r w:rsidRPr="00290A31">
        <w:rPr>
          <w:rFonts w:ascii="Times New Roman" w:hAnsi="Times New Roman" w:cs="Times New Roman"/>
          <w:sz w:val="24"/>
          <w:szCs w:val="24"/>
          <w:lang w:val="en-US"/>
        </w:rPr>
        <w:t xml:space="preserve">; </w:t>
      </w:r>
      <w:r w:rsidR="009C492F" w:rsidRPr="00290A31">
        <w:rPr>
          <w:rFonts w:ascii="Times New Roman" w:hAnsi="Times New Roman" w:cs="Times New Roman"/>
          <w:sz w:val="24"/>
          <w:szCs w:val="24"/>
          <w:lang w:val="en-US"/>
        </w:rPr>
        <w:t>153.2</w:t>
      </w:r>
      <w:r w:rsidRPr="00290A31">
        <w:rPr>
          <w:rFonts w:ascii="Times New Roman" w:hAnsi="Times New Roman" w:cs="Times New Roman"/>
          <w:sz w:val="24"/>
          <w:szCs w:val="24"/>
          <w:lang w:val="en-US"/>
        </w:rPr>
        <w:t xml:space="preserve"> (2C</w:t>
      </w:r>
      <w:r w:rsidR="009C492F" w:rsidRPr="00290A31">
        <w:rPr>
          <w:rFonts w:ascii="Times New Roman" w:hAnsi="Times New Roman" w:cs="Times New Roman"/>
          <w:sz w:val="24"/>
          <w:szCs w:val="24"/>
          <w:lang w:val="en-US"/>
        </w:rPr>
        <w:t>) ; 133.8</w:t>
      </w:r>
      <w:r w:rsidR="00084A25" w:rsidRPr="00290A31">
        <w:rPr>
          <w:rFonts w:ascii="Times New Roman" w:hAnsi="Times New Roman" w:cs="Times New Roman"/>
          <w:sz w:val="24"/>
          <w:szCs w:val="24"/>
          <w:lang w:val="en-US"/>
        </w:rPr>
        <w:t xml:space="preserve"> (2C)</w:t>
      </w:r>
      <w:r w:rsidR="009C492F" w:rsidRPr="00290A31">
        <w:rPr>
          <w:rFonts w:ascii="Times New Roman" w:hAnsi="Times New Roman" w:cs="Times New Roman"/>
          <w:sz w:val="24"/>
          <w:szCs w:val="24"/>
          <w:lang w:val="en-US"/>
        </w:rPr>
        <w:t> ; 129.2 ; 125.8 ; 115.3</w:t>
      </w:r>
      <w:r w:rsidR="00084A25" w:rsidRPr="00290A31">
        <w:rPr>
          <w:rFonts w:ascii="Times New Roman" w:hAnsi="Times New Roman" w:cs="Times New Roman"/>
          <w:sz w:val="24"/>
          <w:szCs w:val="24"/>
          <w:lang w:val="en-US"/>
        </w:rPr>
        <w:t xml:space="preserve"> (2C)</w:t>
      </w:r>
      <w:r w:rsidR="009C492F" w:rsidRPr="00290A31">
        <w:rPr>
          <w:rFonts w:ascii="Times New Roman" w:hAnsi="Times New Roman" w:cs="Times New Roman"/>
          <w:sz w:val="24"/>
          <w:szCs w:val="24"/>
          <w:lang w:val="en-US"/>
        </w:rPr>
        <w:t> ; 114.8</w:t>
      </w:r>
      <w:r w:rsidRPr="00290A31">
        <w:rPr>
          <w:rFonts w:ascii="Times New Roman" w:hAnsi="Times New Roman" w:cs="Times New Roman"/>
          <w:sz w:val="24"/>
          <w:szCs w:val="24"/>
          <w:lang w:val="en-US"/>
        </w:rPr>
        <w:t xml:space="preserve">; </w:t>
      </w:r>
      <w:r w:rsidR="009C492F" w:rsidRPr="00290A31">
        <w:rPr>
          <w:rFonts w:ascii="Times New Roman" w:hAnsi="Times New Roman" w:cs="Times New Roman"/>
          <w:sz w:val="24"/>
          <w:szCs w:val="24"/>
          <w:lang w:val="en-US"/>
        </w:rPr>
        <w:t>114.3 ; 77.2; 74.6; 32.5</w:t>
      </w:r>
      <w:r w:rsidRPr="00290A31">
        <w:rPr>
          <w:rFonts w:ascii="Times New Roman" w:hAnsi="Times New Roman" w:cs="Times New Roman"/>
          <w:sz w:val="24"/>
          <w:szCs w:val="24"/>
          <w:lang w:val="en-US"/>
        </w:rPr>
        <w:t>.</w:t>
      </w:r>
    </w:p>
    <w:p w:rsidR="00EA1FA1" w:rsidRPr="00EE3622" w:rsidRDefault="00EA1FA1" w:rsidP="00EA1FA1">
      <w:pPr>
        <w:spacing w:after="0" w:line="360" w:lineRule="auto"/>
        <w:jc w:val="both"/>
        <w:rPr>
          <w:rFonts w:ascii="Times New Roman" w:hAnsi="Times New Roman" w:cs="Times New Roman"/>
          <w:sz w:val="24"/>
          <w:szCs w:val="24"/>
          <w:lang w:val="en-US"/>
        </w:rPr>
      </w:pPr>
      <w:r w:rsidRPr="00EE3622">
        <w:rPr>
          <w:rFonts w:ascii="Times New Roman" w:hAnsi="Times New Roman" w:cs="Times New Roman"/>
          <w:sz w:val="24"/>
          <w:szCs w:val="24"/>
          <w:lang w:val="en-US"/>
        </w:rPr>
        <w:t>UPLC: R</w:t>
      </w:r>
      <w:r w:rsidRPr="00EE3622">
        <w:rPr>
          <w:rFonts w:ascii="Times New Roman" w:hAnsi="Times New Roman" w:cs="Times New Roman"/>
          <w:sz w:val="24"/>
          <w:szCs w:val="24"/>
          <w:vertAlign w:val="subscript"/>
          <w:lang w:val="en-US"/>
        </w:rPr>
        <w:t>T</w:t>
      </w:r>
      <w:r w:rsidR="00EE3622" w:rsidRPr="00EE3622">
        <w:rPr>
          <w:rFonts w:ascii="Times New Roman" w:hAnsi="Times New Roman" w:cs="Times New Roman"/>
          <w:sz w:val="24"/>
          <w:szCs w:val="24"/>
          <w:lang w:val="en-US"/>
        </w:rPr>
        <w:t>: 2.08</w:t>
      </w:r>
      <w:r w:rsidRPr="00EE3622">
        <w:rPr>
          <w:rFonts w:ascii="Times New Roman" w:hAnsi="Times New Roman" w:cs="Times New Roman"/>
          <w:sz w:val="24"/>
          <w:szCs w:val="24"/>
          <w:lang w:val="en-US"/>
        </w:rPr>
        <w:t xml:space="preserve"> (classic system)</w:t>
      </w:r>
    </w:p>
    <w:p w:rsidR="00EA1FA1" w:rsidRPr="00763EC8" w:rsidRDefault="003517E0" w:rsidP="00EA1FA1">
      <w:pPr>
        <w:spacing w:line="360" w:lineRule="auto"/>
        <w:rPr>
          <w:rStyle w:val="jlqj4b"/>
          <w:rFonts w:ascii="Times New Roman" w:hAnsi="Times New Roman" w:cs="Times New Roman"/>
          <w:color w:val="FF0000"/>
          <w:sz w:val="24"/>
          <w:szCs w:val="24"/>
          <w:lang w:val="en-US"/>
        </w:rPr>
      </w:pPr>
      <w:r>
        <w:rPr>
          <w:rStyle w:val="jlqj4b"/>
          <w:rFonts w:ascii="Times New Roman" w:hAnsi="Times New Roman" w:cs="Times New Roman"/>
          <w:sz w:val="24"/>
          <w:szCs w:val="24"/>
          <w:lang w:val="en-US"/>
        </w:rPr>
        <w:t>HR</w:t>
      </w:r>
      <w:r w:rsidR="00EA1FA1" w:rsidRPr="00763EC8">
        <w:rPr>
          <w:rStyle w:val="jlqj4b"/>
          <w:rFonts w:ascii="Times New Roman" w:hAnsi="Times New Roman" w:cs="Times New Roman"/>
          <w:sz w:val="24"/>
          <w:szCs w:val="24"/>
          <w:lang w:val="en-US"/>
        </w:rPr>
        <w:t>MS (ESI</w:t>
      </w:r>
      <w:r w:rsidR="00EA1FA1" w:rsidRPr="00763EC8">
        <w:rPr>
          <w:rStyle w:val="jlqj4b"/>
          <w:rFonts w:ascii="Times New Roman" w:hAnsi="Times New Roman" w:cs="Times New Roman"/>
          <w:sz w:val="24"/>
          <w:szCs w:val="24"/>
          <w:vertAlign w:val="superscript"/>
          <w:lang w:val="en-US"/>
        </w:rPr>
        <w:t>+</w:t>
      </w:r>
      <w:r w:rsidR="00EA1FA1" w:rsidRPr="00763EC8">
        <w:rPr>
          <w:rStyle w:val="jlqj4b"/>
          <w:rFonts w:ascii="Times New Roman" w:hAnsi="Times New Roman" w:cs="Times New Roman"/>
          <w:sz w:val="24"/>
          <w:szCs w:val="24"/>
          <w:lang w:val="en-US"/>
        </w:rPr>
        <w:t>) m/z [M+H]</w:t>
      </w:r>
      <w:r w:rsidR="00EA1FA1" w:rsidRPr="00763EC8">
        <w:rPr>
          <w:rStyle w:val="jlqj4b"/>
          <w:rFonts w:ascii="Times New Roman" w:hAnsi="Times New Roman" w:cs="Times New Roman"/>
          <w:sz w:val="24"/>
          <w:szCs w:val="24"/>
          <w:vertAlign w:val="superscript"/>
          <w:lang w:val="en-US"/>
        </w:rPr>
        <w:t>+</w:t>
      </w:r>
      <w:r w:rsidR="00EA1FA1" w:rsidRPr="00763EC8">
        <w:rPr>
          <w:rStyle w:val="jlqj4b"/>
          <w:rFonts w:ascii="Times New Roman" w:hAnsi="Times New Roman" w:cs="Times New Roman"/>
          <w:sz w:val="24"/>
          <w:szCs w:val="24"/>
          <w:lang w:val="en-US"/>
        </w:rPr>
        <w:t xml:space="preserve"> Calcd for C</w:t>
      </w:r>
      <w:r w:rsidR="00EA1FA1" w:rsidRPr="00763EC8">
        <w:rPr>
          <w:rStyle w:val="jlqj4b"/>
          <w:rFonts w:ascii="Times New Roman" w:hAnsi="Times New Roman" w:cs="Times New Roman"/>
          <w:sz w:val="24"/>
          <w:szCs w:val="24"/>
          <w:vertAlign w:val="subscript"/>
          <w:lang w:val="en-US"/>
        </w:rPr>
        <w:t>15</w:t>
      </w:r>
      <w:r w:rsidR="00EA1FA1" w:rsidRPr="00763EC8">
        <w:rPr>
          <w:rStyle w:val="jlqj4b"/>
          <w:rFonts w:ascii="Times New Roman" w:hAnsi="Times New Roman" w:cs="Times New Roman"/>
          <w:sz w:val="24"/>
          <w:szCs w:val="24"/>
          <w:lang w:val="en-US"/>
        </w:rPr>
        <w:t>H</w:t>
      </w:r>
      <w:r w:rsidR="00EA1FA1" w:rsidRPr="00763EC8">
        <w:rPr>
          <w:rStyle w:val="jlqj4b"/>
          <w:rFonts w:ascii="Times New Roman" w:hAnsi="Times New Roman" w:cs="Times New Roman"/>
          <w:sz w:val="24"/>
          <w:szCs w:val="24"/>
          <w:vertAlign w:val="subscript"/>
          <w:lang w:val="en-US"/>
        </w:rPr>
        <w:t>12</w:t>
      </w:r>
      <w:r w:rsidR="00EA1FA1" w:rsidRPr="00763EC8">
        <w:rPr>
          <w:rStyle w:val="jlqj4b"/>
          <w:rFonts w:ascii="Times New Roman" w:hAnsi="Times New Roman" w:cs="Times New Roman"/>
          <w:sz w:val="24"/>
          <w:szCs w:val="24"/>
          <w:lang w:val="en-US"/>
        </w:rPr>
        <w:t>N</w:t>
      </w:r>
      <w:r w:rsidR="00EA1FA1" w:rsidRPr="00763EC8">
        <w:rPr>
          <w:rStyle w:val="jlqj4b"/>
          <w:rFonts w:ascii="Times New Roman" w:hAnsi="Times New Roman" w:cs="Times New Roman"/>
          <w:sz w:val="24"/>
          <w:szCs w:val="24"/>
          <w:vertAlign w:val="subscript"/>
          <w:lang w:val="en-US"/>
        </w:rPr>
        <w:t>3</w:t>
      </w:r>
      <w:r w:rsidR="00EA1FA1" w:rsidRPr="00763EC8">
        <w:rPr>
          <w:rStyle w:val="jlqj4b"/>
          <w:rFonts w:ascii="Times New Roman" w:hAnsi="Times New Roman" w:cs="Times New Roman"/>
          <w:sz w:val="24"/>
          <w:szCs w:val="24"/>
          <w:lang w:val="en-US"/>
        </w:rPr>
        <w:t>O</w:t>
      </w:r>
      <w:r w:rsidR="00EA1FA1" w:rsidRPr="00763EC8">
        <w:rPr>
          <w:rStyle w:val="jlqj4b"/>
          <w:rFonts w:ascii="Times New Roman" w:hAnsi="Times New Roman" w:cs="Times New Roman"/>
          <w:sz w:val="24"/>
          <w:szCs w:val="24"/>
          <w:vertAlign w:val="subscript"/>
          <w:lang w:val="en-US"/>
        </w:rPr>
        <w:t>5</w:t>
      </w:r>
      <w:r w:rsidR="00EA1FA1" w:rsidRPr="00763EC8">
        <w:rPr>
          <w:rStyle w:val="jlqj4b"/>
          <w:rFonts w:ascii="Times New Roman" w:hAnsi="Times New Roman" w:cs="Times New Roman"/>
          <w:sz w:val="24"/>
          <w:szCs w:val="24"/>
          <w:vertAlign w:val="superscript"/>
          <w:lang w:val="en-US"/>
        </w:rPr>
        <w:t>+</w:t>
      </w:r>
      <w:r>
        <w:rPr>
          <w:rStyle w:val="jlqj4b"/>
          <w:rFonts w:ascii="Times New Roman" w:hAnsi="Times New Roman" w:cs="Times New Roman"/>
          <w:sz w:val="24"/>
          <w:szCs w:val="24"/>
          <w:lang w:val="en-US"/>
        </w:rPr>
        <w:t xml:space="preserve"> 314.0699</w:t>
      </w:r>
      <w:r w:rsidR="00EA1FA1" w:rsidRPr="003517E0">
        <w:rPr>
          <w:rStyle w:val="jlqj4b"/>
          <w:rFonts w:ascii="Times New Roman" w:hAnsi="Times New Roman" w:cs="Times New Roman"/>
          <w:sz w:val="24"/>
          <w:szCs w:val="24"/>
          <w:lang w:val="en-US"/>
        </w:rPr>
        <w:t xml:space="preserve">; </w:t>
      </w:r>
      <w:r w:rsidRPr="003517E0">
        <w:rPr>
          <w:rStyle w:val="jlqj4b"/>
          <w:rFonts w:ascii="Times New Roman" w:hAnsi="Times New Roman" w:cs="Times New Roman"/>
          <w:sz w:val="24"/>
          <w:szCs w:val="24"/>
          <w:lang w:val="en-US"/>
        </w:rPr>
        <w:t>Found 314.0771</w:t>
      </w:r>
      <w:r w:rsidR="00EA1FA1" w:rsidRPr="003517E0">
        <w:rPr>
          <w:rStyle w:val="jlqj4b"/>
          <w:rFonts w:ascii="Times New Roman" w:hAnsi="Times New Roman" w:cs="Times New Roman"/>
          <w:sz w:val="24"/>
          <w:szCs w:val="24"/>
          <w:lang w:val="en-US"/>
        </w:rPr>
        <w:t>.</w:t>
      </w:r>
    </w:p>
    <w:p w:rsidR="00EA1FA1" w:rsidRPr="00290A31" w:rsidRDefault="00EA1FA1" w:rsidP="00EA1FA1">
      <w:pPr>
        <w:autoSpaceDE w:val="0"/>
        <w:autoSpaceDN w:val="0"/>
        <w:adjustRightInd w:val="0"/>
        <w:spacing w:after="0" w:line="360" w:lineRule="auto"/>
        <w:jc w:val="both"/>
        <w:rPr>
          <w:rFonts w:ascii="Times New Roman" w:hAnsi="Times New Roman" w:cs="Times New Roman"/>
          <w:sz w:val="24"/>
          <w:szCs w:val="24"/>
          <w:lang w:val="en-US"/>
        </w:rPr>
      </w:pPr>
    </w:p>
    <w:p w:rsidR="00EC26EE" w:rsidRPr="00290A31" w:rsidRDefault="00EC26EE" w:rsidP="00BE777A">
      <w:pPr>
        <w:autoSpaceDE w:val="0"/>
        <w:autoSpaceDN w:val="0"/>
        <w:adjustRightInd w:val="0"/>
        <w:spacing w:after="0" w:line="360" w:lineRule="auto"/>
        <w:jc w:val="both"/>
        <w:rPr>
          <w:rFonts w:ascii="Times New Roman" w:hAnsi="Times New Roman" w:cs="Times New Roman"/>
          <w:sz w:val="24"/>
          <w:szCs w:val="24"/>
          <w:lang w:val="en-US"/>
        </w:rPr>
      </w:pPr>
    </w:p>
    <w:p w:rsidR="00EC26EE" w:rsidRPr="001830E2" w:rsidRDefault="003A4946" w:rsidP="00EC26EE">
      <w:pPr>
        <w:rPr>
          <w:rFonts w:ascii="Times New Roman" w:hAnsi="Times New Roman" w:cs="Times New Roman"/>
          <w:sz w:val="24"/>
          <w:szCs w:val="24"/>
        </w:rPr>
      </w:pPr>
      <w:r>
        <w:rPr>
          <w:rFonts w:ascii="Times New Roman" w:hAnsi="Times New Roman" w:cs="Times New Roman"/>
          <w:sz w:val="24"/>
          <w:szCs w:val="24"/>
        </w:rPr>
        <w:t>3.3</w:t>
      </w:r>
      <w:r w:rsidR="00EC26EE">
        <w:rPr>
          <w:rFonts w:ascii="Times New Roman" w:hAnsi="Times New Roman" w:cs="Times New Roman"/>
          <w:sz w:val="24"/>
          <w:szCs w:val="24"/>
        </w:rPr>
        <w:t>-Clickable</w:t>
      </w:r>
      <w:r w:rsidR="00EC26EE" w:rsidRPr="001830E2">
        <w:rPr>
          <w:rFonts w:ascii="Times New Roman" w:hAnsi="Times New Roman" w:cs="Times New Roman"/>
          <w:sz w:val="24"/>
          <w:szCs w:val="24"/>
        </w:rPr>
        <w:t xml:space="preserve"> </w:t>
      </w:r>
      <w:r w:rsidR="007E3163">
        <w:rPr>
          <w:rFonts w:ascii="Times New Roman" w:hAnsi="Times New Roman" w:cs="Times New Roman"/>
          <w:sz w:val="24"/>
          <w:szCs w:val="24"/>
        </w:rPr>
        <w:t>Nitrofuranamide</w:t>
      </w:r>
      <w:r w:rsidR="00EC26EE">
        <w:rPr>
          <w:rFonts w:ascii="Times New Roman" w:hAnsi="Times New Roman" w:cs="Times New Roman"/>
          <w:sz w:val="24"/>
          <w:szCs w:val="24"/>
        </w:rPr>
        <w:t xml:space="preserve"> </w:t>
      </w:r>
      <w:r w:rsidR="00EC26EE" w:rsidRPr="001830E2">
        <w:rPr>
          <w:rFonts w:ascii="Times New Roman" w:hAnsi="Times New Roman" w:cs="Times New Roman"/>
          <w:sz w:val="24"/>
          <w:szCs w:val="24"/>
        </w:rPr>
        <w:t xml:space="preserve">analog </w:t>
      </w:r>
      <w:r w:rsidR="007B3A75" w:rsidRPr="007B3A75">
        <w:rPr>
          <w:rFonts w:ascii="Times New Roman" w:hAnsi="Times New Roman" w:cs="Times New Roman"/>
          <w:b/>
          <w:sz w:val="24"/>
          <w:szCs w:val="24"/>
        </w:rPr>
        <w:t>M2-C</w:t>
      </w:r>
    </w:p>
    <w:p w:rsidR="00462480" w:rsidRDefault="007B3A75" w:rsidP="00EC26EE">
      <w:pPr>
        <w:autoSpaceDE w:val="0"/>
        <w:autoSpaceDN w:val="0"/>
        <w:adjustRightInd w:val="0"/>
        <w:spacing w:after="0" w:line="360" w:lineRule="auto"/>
        <w:jc w:val="both"/>
        <w:rPr>
          <w:rFonts w:ascii="Times New Roman" w:hAnsi="Times New Roman" w:cs="Times New Roman"/>
          <w:sz w:val="24"/>
          <w:szCs w:val="24"/>
        </w:rPr>
      </w:pPr>
      <w:r>
        <w:object w:dxaOrig="6907" w:dyaOrig="1730">
          <v:shape id="_x0000_i1027" type="#_x0000_t75" style="width:309.45pt;height:77.6pt" o:ole="">
            <v:imagedata r:id="rId11" o:title=""/>
          </v:shape>
          <o:OLEObject Type="Embed" ProgID="ChemDraw.Document.6.0" ShapeID="_x0000_i1027" DrawAspect="Content" ObjectID="_1782627257" r:id="rId12"/>
        </w:object>
      </w:r>
    </w:p>
    <w:p w:rsidR="007D7D48" w:rsidRPr="00A23726" w:rsidRDefault="007B3A75" w:rsidP="00A23726">
      <w:pPr>
        <w:spacing w:line="360" w:lineRule="auto"/>
        <w:jc w:val="both"/>
        <w:rPr>
          <w:rFonts w:ascii="Times New Roman" w:hAnsi="Times New Roman" w:cs="Times New Roman"/>
          <w:sz w:val="24"/>
          <w:szCs w:val="24"/>
          <w:lang w:val="en-US"/>
        </w:rPr>
      </w:pPr>
      <w:r w:rsidRPr="007B3A75">
        <w:rPr>
          <w:rFonts w:ascii="Times New Roman" w:hAnsi="Times New Roman" w:cs="Times New Roman"/>
          <w:b/>
          <w:sz w:val="24"/>
          <w:szCs w:val="24"/>
          <w:lang w:val="en-US"/>
        </w:rPr>
        <w:t>M2-C</w:t>
      </w:r>
      <w:r w:rsidR="003A4946" w:rsidRPr="00290A31">
        <w:rPr>
          <w:rFonts w:ascii="Times New Roman" w:hAnsi="Times New Roman" w:cs="Times New Roman"/>
          <w:b/>
          <w:bCs/>
          <w:sz w:val="24"/>
          <w:szCs w:val="24"/>
          <w:lang w:val="en-US"/>
        </w:rPr>
        <w:t xml:space="preserve"> </w:t>
      </w:r>
      <w:r w:rsidR="003A4946" w:rsidRPr="00290A31">
        <w:rPr>
          <w:rFonts w:ascii="Times New Roman" w:hAnsi="Times New Roman" w:cs="Times New Roman"/>
          <w:sz w:val="24"/>
          <w:szCs w:val="24"/>
          <w:lang w:val="en-US"/>
        </w:rPr>
        <w:t>was prepared according to a previously published procedure</w:t>
      </w:r>
      <w:r w:rsidR="00A23726" w:rsidRPr="00290A31">
        <w:rPr>
          <w:rFonts w:ascii="Times New Roman" w:hAnsi="Times New Roman" w:cs="Times New Roman"/>
          <w:sz w:val="24"/>
          <w:szCs w:val="24"/>
          <w:lang w:val="en-US"/>
        </w:rPr>
        <w:t xml:space="preserve"> </w:t>
      </w:r>
      <w:r w:rsidR="007B136D">
        <w:rPr>
          <w:rFonts w:ascii="Times New Roman" w:hAnsi="Times New Roman" w:cs="Times New Roman"/>
          <w:sz w:val="24"/>
          <w:szCs w:val="24"/>
          <w:lang w:val="en-US"/>
        </w:rPr>
        <w:t>[3, 4</w:t>
      </w:r>
      <w:r w:rsidR="00A23726">
        <w:rPr>
          <w:rFonts w:ascii="Times New Roman" w:hAnsi="Times New Roman" w:cs="Times New Roman"/>
          <w:sz w:val="24"/>
          <w:szCs w:val="24"/>
          <w:lang w:val="en-US"/>
        </w:rPr>
        <w:t>]</w:t>
      </w:r>
      <w:r w:rsidR="003A4946" w:rsidRPr="00290A31">
        <w:rPr>
          <w:rFonts w:ascii="Times New Roman" w:hAnsi="Times New Roman" w:cs="Times New Roman"/>
          <w:sz w:val="24"/>
          <w:szCs w:val="24"/>
          <w:lang w:val="en-US"/>
        </w:rPr>
        <w:t>.</w:t>
      </w:r>
      <w:r w:rsidR="00A23726" w:rsidRPr="00290A31">
        <w:rPr>
          <w:rFonts w:ascii="Times New Roman" w:hAnsi="Times New Roman" w:cs="Times New Roman"/>
          <w:sz w:val="24"/>
          <w:szCs w:val="24"/>
          <w:lang w:val="en-US"/>
        </w:rPr>
        <w:t xml:space="preserve"> </w:t>
      </w:r>
      <w:r w:rsidR="007D7D48" w:rsidRPr="00290A31">
        <w:rPr>
          <w:rFonts w:ascii="Times New Roman" w:hAnsi="Times New Roman" w:cs="Times New Roman"/>
          <w:sz w:val="24"/>
          <w:szCs w:val="24"/>
          <w:lang w:val="en-US"/>
        </w:rPr>
        <w:t>To 5-nitro-2-furoic acid (314 mg, 2 mmol) in CH</w:t>
      </w:r>
      <w:r w:rsidR="007D7D48" w:rsidRPr="00290A31">
        <w:rPr>
          <w:rFonts w:ascii="Times New Roman" w:hAnsi="Times New Roman" w:cs="Times New Roman"/>
          <w:sz w:val="24"/>
          <w:szCs w:val="24"/>
          <w:vertAlign w:val="subscript"/>
          <w:lang w:val="en-US"/>
        </w:rPr>
        <w:t>2</w:t>
      </w:r>
      <w:r w:rsidR="007D7D48" w:rsidRPr="00290A31">
        <w:rPr>
          <w:rFonts w:ascii="Times New Roman" w:hAnsi="Times New Roman" w:cs="Times New Roman"/>
          <w:sz w:val="24"/>
          <w:szCs w:val="24"/>
          <w:lang w:val="en-US"/>
        </w:rPr>
        <w:t>Cl</w:t>
      </w:r>
      <w:r w:rsidR="007D7D48" w:rsidRPr="00290A31">
        <w:rPr>
          <w:rFonts w:ascii="Times New Roman" w:hAnsi="Times New Roman" w:cs="Times New Roman"/>
          <w:sz w:val="24"/>
          <w:szCs w:val="24"/>
          <w:vertAlign w:val="subscript"/>
          <w:lang w:val="en-US"/>
        </w:rPr>
        <w:t>2</w:t>
      </w:r>
      <w:r w:rsidR="007D7D48" w:rsidRPr="00290A31">
        <w:rPr>
          <w:rFonts w:ascii="Times New Roman" w:hAnsi="Times New Roman" w:cs="Times New Roman"/>
          <w:sz w:val="24"/>
          <w:szCs w:val="24"/>
          <w:lang w:val="en-US"/>
        </w:rPr>
        <w:t>, HOBt (1.2 eq.), EDC (1.2 eq.) and propargyl amine (1.05 eq.) were added and the reaction mixture was stirred for 12 h. After completion of the reaction, water was added. Subsequently the reaction mixture was washed with saturated NaHCO</w:t>
      </w:r>
      <w:r w:rsidR="007D7D48" w:rsidRPr="00290A31">
        <w:rPr>
          <w:rFonts w:ascii="Times New Roman" w:hAnsi="Times New Roman" w:cs="Times New Roman"/>
          <w:sz w:val="24"/>
          <w:szCs w:val="24"/>
          <w:vertAlign w:val="subscript"/>
          <w:lang w:val="en-US"/>
        </w:rPr>
        <w:t>3</w:t>
      </w:r>
      <w:r w:rsidR="007D7D48" w:rsidRPr="00290A31">
        <w:rPr>
          <w:rFonts w:ascii="Times New Roman" w:hAnsi="Times New Roman" w:cs="Times New Roman"/>
          <w:sz w:val="24"/>
          <w:szCs w:val="24"/>
          <w:lang w:val="en-US"/>
        </w:rPr>
        <w:t xml:space="preserve"> solution followed by addition of 2N HCl solution. The combined organic layer was separated, dried over anhydrous Na</w:t>
      </w:r>
      <w:r w:rsidR="007D7D48" w:rsidRPr="00290A31">
        <w:rPr>
          <w:rFonts w:ascii="Times New Roman" w:hAnsi="Times New Roman" w:cs="Times New Roman"/>
          <w:sz w:val="24"/>
          <w:szCs w:val="24"/>
          <w:vertAlign w:val="subscript"/>
          <w:lang w:val="en-US"/>
        </w:rPr>
        <w:t>2</w:t>
      </w:r>
      <w:r w:rsidR="007D7D48" w:rsidRPr="00290A31">
        <w:rPr>
          <w:rFonts w:ascii="Times New Roman" w:hAnsi="Times New Roman" w:cs="Times New Roman"/>
          <w:sz w:val="24"/>
          <w:szCs w:val="24"/>
          <w:lang w:val="en-US"/>
        </w:rPr>
        <w:t>SO</w:t>
      </w:r>
      <w:r w:rsidR="007D7D48" w:rsidRPr="00290A31">
        <w:rPr>
          <w:rFonts w:ascii="Times New Roman" w:hAnsi="Times New Roman" w:cs="Times New Roman"/>
          <w:sz w:val="24"/>
          <w:szCs w:val="24"/>
          <w:vertAlign w:val="subscript"/>
          <w:lang w:val="en-US"/>
        </w:rPr>
        <w:t>4</w:t>
      </w:r>
      <w:r w:rsidR="007D7D48" w:rsidRPr="00290A31">
        <w:rPr>
          <w:rFonts w:ascii="Times New Roman" w:hAnsi="Times New Roman" w:cs="Times New Roman"/>
          <w:sz w:val="24"/>
          <w:szCs w:val="24"/>
          <w:lang w:val="en-US"/>
        </w:rPr>
        <w:t xml:space="preserve"> and evaporated on a rotavapor to afford </w:t>
      </w:r>
      <w:r>
        <w:rPr>
          <w:rFonts w:ascii="Times New Roman" w:hAnsi="Times New Roman" w:cs="Times New Roman"/>
          <w:b/>
          <w:sz w:val="24"/>
          <w:szCs w:val="24"/>
          <w:lang w:val="en-US"/>
        </w:rPr>
        <w:t>M2-C</w:t>
      </w:r>
      <w:r w:rsidR="007D7D48" w:rsidRPr="00290A31">
        <w:rPr>
          <w:rFonts w:ascii="Times New Roman" w:hAnsi="Times New Roman" w:cs="Times New Roman"/>
          <w:sz w:val="24"/>
          <w:szCs w:val="24"/>
          <w:lang w:val="en-US"/>
        </w:rPr>
        <w:t xml:space="preserve"> in good yields. </w:t>
      </w:r>
    </w:p>
    <w:p w:rsidR="00F268E5" w:rsidRPr="00F268E5" w:rsidRDefault="00DE7BA3" w:rsidP="00F268E5">
      <w:pPr>
        <w:spacing w:after="0" w:line="360" w:lineRule="auto"/>
        <w:jc w:val="both"/>
        <w:rPr>
          <w:rFonts w:ascii="Times New Roman" w:hAnsi="Times New Roman" w:cs="Times New Roman"/>
          <w:sz w:val="24"/>
          <w:szCs w:val="24"/>
          <w:lang w:val="en-US"/>
        </w:rPr>
      </w:pPr>
      <w:r>
        <w:rPr>
          <w:rStyle w:val="jlqj4b"/>
          <w:rFonts w:ascii="Times New Roman" w:hAnsi="Times New Roman" w:cs="Times New Roman"/>
          <w:sz w:val="24"/>
          <w:szCs w:val="24"/>
          <w:lang w:val="en-US"/>
        </w:rPr>
        <w:t>Yield: 331</w:t>
      </w:r>
      <w:r w:rsidR="00F268E5" w:rsidRPr="00841698">
        <w:rPr>
          <w:rStyle w:val="jlqj4b"/>
          <w:rFonts w:ascii="Times New Roman" w:hAnsi="Times New Roman" w:cs="Times New Roman"/>
          <w:sz w:val="24"/>
          <w:szCs w:val="24"/>
          <w:lang w:val="en-US"/>
        </w:rPr>
        <w:t xml:space="preserve"> </w:t>
      </w:r>
      <w:r w:rsidR="00F268E5">
        <w:rPr>
          <w:rStyle w:val="jlqj4b"/>
          <w:rFonts w:ascii="Times New Roman" w:hAnsi="Times New Roman" w:cs="Times New Roman"/>
          <w:sz w:val="24"/>
          <w:szCs w:val="24"/>
          <w:lang w:val="en-US"/>
        </w:rPr>
        <w:t>mg, 85%. Isolated as a yellowish solid</w:t>
      </w:r>
      <w:r w:rsidR="00F268E5" w:rsidRPr="00841698">
        <w:rPr>
          <w:rStyle w:val="jlqj4b"/>
          <w:rFonts w:ascii="Times New Roman" w:hAnsi="Times New Roman" w:cs="Times New Roman"/>
          <w:sz w:val="24"/>
          <w:szCs w:val="24"/>
          <w:lang w:val="en-US"/>
        </w:rPr>
        <w:t xml:space="preserve">, &gt;95% pure by NMR and a single spot by </w:t>
      </w:r>
      <w:r w:rsidR="00F268E5" w:rsidRPr="00D358B5">
        <w:rPr>
          <w:rStyle w:val="jlqj4b"/>
          <w:rFonts w:ascii="Times New Roman" w:hAnsi="Times New Roman" w:cs="Times New Roman"/>
          <w:sz w:val="24"/>
          <w:szCs w:val="24"/>
          <w:lang w:val="en-US"/>
        </w:rPr>
        <w:t>TLC; R</w:t>
      </w:r>
      <w:r w:rsidR="00F268E5" w:rsidRPr="00D358B5">
        <w:rPr>
          <w:rStyle w:val="jlqj4b"/>
          <w:rFonts w:ascii="Times New Roman" w:hAnsi="Times New Roman" w:cs="Times New Roman"/>
          <w:sz w:val="24"/>
          <w:szCs w:val="24"/>
          <w:vertAlign w:val="subscript"/>
          <w:lang w:val="en-US"/>
        </w:rPr>
        <w:t>f</w:t>
      </w:r>
      <w:r>
        <w:rPr>
          <w:rStyle w:val="jlqj4b"/>
          <w:rFonts w:ascii="Times New Roman" w:hAnsi="Times New Roman" w:cs="Times New Roman"/>
          <w:sz w:val="24"/>
          <w:szCs w:val="24"/>
          <w:lang w:val="en-US"/>
        </w:rPr>
        <w:t>: 0.6</w:t>
      </w:r>
      <w:r w:rsidR="00F268E5" w:rsidRPr="00D358B5">
        <w:rPr>
          <w:rStyle w:val="jlqj4b"/>
          <w:rFonts w:ascii="Times New Roman" w:hAnsi="Times New Roman" w:cs="Times New Roman"/>
          <w:sz w:val="24"/>
          <w:szCs w:val="24"/>
          <w:lang w:val="en-US"/>
        </w:rPr>
        <w:t xml:space="preserve"> in </w:t>
      </w:r>
      <w:r w:rsidR="00F268E5" w:rsidRPr="00290A31">
        <w:rPr>
          <w:rFonts w:ascii="Times New Roman" w:hAnsi="Times New Roman" w:cs="Times New Roman"/>
          <w:sz w:val="24"/>
          <w:szCs w:val="24"/>
          <w:lang w:val="en-US"/>
        </w:rPr>
        <w:t>n</w:t>
      </w:r>
      <w:r w:rsidRPr="00290A31">
        <w:rPr>
          <w:rFonts w:ascii="Times New Roman" w:hAnsi="Times New Roman" w:cs="Times New Roman"/>
          <w:sz w:val="24"/>
          <w:szCs w:val="24"/>
          <w:lang w:val="en-US"/>
        </w:rPr>
        <w:t>-Hex/EtOAc, 50/50</w:t>
      </w:r>
      <w:r w:rsidR="00F268E5">
        <w:rPr>
          <w:rStyle w:val="jlqj4b"/>
          <w:rFonts w:ascii="Times New Roman" w:hAnsi="Times New Roman" w:cs="Times New Roman"/>
          <w:sz w:val="24"/>
          <w:szCs w:val="24"/>
          <w:lang w:val="en-US"/>
        </w:rPr>
        <w:t>.</w:t>
      </w:r>
    </w:p>
    <w:p w:rsidR="00BE777A" w:rsidRPr="00290A31" w:rsidRDefault="007D7D48" w:rsidP="007D7D48">
      <w:pPr>
        <w:autoSpaceDE w:val="0"/>
        <w:autoSpaceDN w:val="0"/>
        <w:adjustRightInd w:val="0"/>
        <w:spacing w:after="0" w:line="360" w:lineRule="auto"/>
        <w:jc w:val="both"/>
        <w:rPr>
          <w:rFonts w:ascii="Times New Roman" w:hAnsi="Times New Roman" w:cs="Times New Roman"/>
          <w:sz w:val="24"/>
          <w:szCs w:val="24"/>
          <w:lang w:val="en-US"/>
        </w:rPr>
      </w:pPr>
      <w:r w:rsidRPr="00290A31">
        <w:rPr>
          <w:rFonts w:ascii="Times New Roman" w:hAnsi="Times New Roman" w:cs="Times New Roman"/>
          <w:sz w:val="24"/>
          <w:szCs w:val="24"/>
          <w:vertAlign w:val="superscript"/>
          <w:lang w:val="en-US"/>
        </w:rPr>
        <w:lastRenderedPageBreak/>
        <w:t>1</w:t>
      </w:r>
      <w:r w:rsidRPr="00290A31">
        <w:rPr>
          <w:rFonts w:ascii="Times New Roman" w:hAnsi="Times New Roman" w:cs="Times New Roman"/>
          <w:sz w:val="24"/>
          <w:szCs w:val="24"/>
          <w:lang w:val="en-US"/>
        </w:rPr>
        <w:t xml:space="preserve">H NMR </w:t>
      </w:r>
      <w:r w:rsidR="00F268E5" w:rsidRPr="00290A31">
        <w:rPr>
          <w:rFonts w:ascii="Times New Roman" w:hAnsi="Times New Roman" w:cs="Times New Roman"/>
          <w:sz w:val="24"/>
          <w:szCs w:val="24"/>
          <w:lang w:val="en-US"/>
        </w:rPr>
        <w:t xml:space="preserve">(400 MHz, </w:t>
      </w:r>
      <w:r w:rsidRPr="00290A31">
        <w:rPr>
          <w:rFonts w:ascii="Times New Roman" w:hAnsi="Times New Roman" w:cs="Times New Roman"/>
          <w:sz w:val="24"/>
          <w:szCs w:val="24"/>
          <w:lang w:val="en-US"/>
        </w:rPr>
        <w:t>DMSO-</w:t>
      </w:r>
      <w:r w:rsidRPr="00290A31">
        <w:rPr>
          <w:rFonts w:ascii="Times New Roman" w:hAnsi="Times New Roman" w:cs="Times New Roman"/>
          <w:i/>
          <w:sz w:val="24"/>
          <w:szCs w:val="24"/>
          <w:lang w:val="en-US"/>
        </w:rPr>
        <w:t>d6</w:t>
      </w:r>
      <w:r w:rsidR="00406C1B" w:rsidRPr="00290A31">
        <w:rPr>
          <w:rFonts w:ascii="Times New Roman" w:hAnsi="Times New Roman" w:cs="Times New Roman"/>
          <w:sz w:val="24"/>
          <w:szCs w:val="24"/>
          <w:lang w:val="en-US"/>
        </w:rPr>
        <w:t>)</w:t>
      </w:r>
      <w:r w:rsidRPr="00290A31">
        <w:rPr>
          <w:rFonts w:ascii="Times New Roman" w:hAnsi="Times New Roman" w:cs="Times New Roman"/>
          <w:sz w:val="24"/>
          <w:szCs w:val="24"/>
          <w:lang w:val="en-US"/>
        </w:rPr>
        <w:t xml:space="preserve"> </w:t>
      </w:r>
      <w:r w:rsidRPr="007D7D48">
        <w:rPr>
          <w:rFonts w:ascii="Times New Roman" w:hAnsi="Times New Roman" w:cs="Times New Roman"/>
          <w:sz w:val="24"/>
          <w:szCs w:val="24"/>
        </w:rPr>
        <w:t>δ</w:t>
      </w:r>
      <w:r w:rsidR="00406C1B" w:rsidRPr="00290A31">
        <w:rPr>
          <w:rFonts w:ascii="Times New Roman" w:hAnsi="Times New Roman" w:cs="Times New Roman"/>
          <w:sz w:val="24"/>
          <w:szCs w:val="24"/>
          <w:lang w:val="en-US"/>
        </w:rPr>
        <w:t xml:space="preserve"> ppm =</w:t>
      </w:r>
      <w:r w:rsidRPr="00290A31">
        <w:rPr>
          <w:rFonts w:ascii="Times New Roman" w:hAnsi="Times New Roman" w:cs="Times New Roman"/>
          <w:sz w:val="24"/>
          <w:szCs w:val="24"/>
          <w:lang w:val="en-US"/>
        </w:rPr>
        <w:t xml:space="preserve"> </w:t>
      </w:r>
      <w:r w:rsidR="00977623" w:rsidRPr="00290A31">
        <w:rPr>
          <w:rFonts w:ascii="Times New Roman" w:hAnsi="Times New Roman" w:cs="Times New Roman"/>
          <w:sz w:val="24"/>
          <w:szCs w:val="24"/>
          <w:lang w:val="en-US"/>
        </w:rPr>
        <w:t xml:space="preserve">9.34 (t, </w:t>
      </w:r>
      <w:r w:rsidR="00977623" w:rsidRPr="00290A31">
        <w:rPr>
          <w:rFonts w:ascii="Times New Roman" w:hAnsi="Times New Roman" w:cs="Times New Roman"/>
          <w:i/>
          <w:iCs/>
          <w:sz w:val="24"/>
          <w:szCs w:val="24"/>
          <w:lang w:val="en-US"/>
        </w:rPr>
        <w:t xml:space="preserve">J </w:t>
      </w:r>
      <w:r w:rsidR="00977623" w:rsidRPr="00290A31">
        <w:rPr>
          <w:rFonts w:ascii="Times New Roman" w:hAnsi="Times New Roman" w:cs="Times New Roman"/>
          <w:sz w:val="24"/>
          <w:szCs w:val="24"/>
          <w:lang w:val="en-US"/>
        </w:rPr>
        <w:t>= 5.5 Hz, 1H), 7.75</w:t>
      </w:r>
      <w:r w:rsidRPr="00290A31">
        <w:rPr>
          <w:rFonts w:ascii="Times New Roman" w:hAnsi="Times New Roman" w:cs="Times New Roman"/>
          <w:sz w:val="24"/>
          <w:szCs w:val="24"/>
          <w:lang w:val="en-US"/>
        </w:rPr>
        <w:t xml:space="preserve"> (d, </w:t>
      </w:r>
      <w:r w:rsidRPr="00290A31">
        <w:rPr>
          <w:rFonts w:ascii="Times New Roman" w:hAnsi="Times New Roman" w:cs="Times New Roman"/>
          <w:i/>
          <w:sz w:val="24"/>
          <w:szCs w:val="24"/>
          <w:lang w:val="en-US"/>
        </w:rPr>
        <w:t>J</w:t>
      </w:r>
      <w:r w:rsidRPr="00290A31">
        <w:rPr>
          <w:rFonts w:ascii="Times New Roman" w:hAnsi="Times New Roman" w:cs="Times New Roman"/>
          <w:sz w:val="24"/>
          <w:szCs w:val="24"/>
          <w:lang w:val="en-US"/>
        </w:rPr>
        <w:t xml:space="preserve"> </w:t>
      </w:r>
      <w:r w:rsidR="00977623" w:rsidRPr="00290A31">
        <w:rPr>
          <w:rFonts w:ascii="Times New Roman" w:hAnsi="Times New Roman" w:cs="Times New Roman"/>
          <w:sz w:val="24"/>
          <w:szCs w:val="24"/>
          <w:lang w:val="en-US"/>
        </w:rPr>
        <w:t>= 3.9</w:t>
      </w:r>
      <w:r w:rsidRPr="00290A31">
        <w:rPr>
          <w:rFonts w:ascii="Times New Roman" w:hAnsi="Times New Roman" w:cs="Times New Roman"/>
          <w:sz w:val="24"/>
          <w:szCs w:val="24"/>
          <w:lang w:val="en-US"/>
        </w:rPr>
        <w:t xml:space="preserve"> Hz, 1H), </w:t>
      </w:r>
      <w:r w:rsidR="00977623" w:rsidRPr="00290A31">
        <w:rPr>
          <w:rFonts w:ascii="Times New Roman" w:hAnsi="Times New Roman" w:cs="Times New Roman"/>
          <w:sz w:val="24"/>
          <w:szCs w:val="24"/>
          <w:lang w:val="en-US"/>
        </w:rPr>
        <w:t>7.44</w:t>
      </w:r>
      <w:r w:rsidRPr="00290A31">
        <w:rPr>
          <w:rFonts w:ascii="Times New Roman" w:hAnsi="Times New Roman" w:cs="Times New Roman"/>
          <w:sz w:val="24"/>
          <w:szCs w:val="24"/>
          <w:lang w:val="en-US"/>
        </w:rPr>
        <w:t xml:space="preserve"> (d, </w:t>
      </w:r>
      <w:r w:rsidRPr="00290A31">
        <w:rPr>
          <w:rFonts w:ascii="Times New Roman" w:hAnsi="Times New Roman" w:cs="Times New Roman"/>
          <w:i/>
          <w:sz w:val="24"/>
          <w:szCs w:val="24"/>
          <w:lang w:val="en-US"/>
        </w:rPr>
        <w:t>J</w:t>
      </w:r>
      <w:r w:rsidR="00977623" w:rsidRPr="00290A31">
        <w:rPr>
          <w:rFonts w:ascii="Times New Roman" w:hAnsi="Times New Roman" w:cs="Times New Roman"/>
          <w:sz w:val="24"/>
          <w:szCs w:val="24"/>
          <w:lang w:val="en-US"/>
        </w:rPr>
        <w:t xml:space="preserve"> = 3.9 Hz, 1H)</w:t>
      </w:r>
      <w:r w:rsidR="00406C1B" w:rsidRPr="00290A31">
        <w:rPr>
          <w:rFonts w:ascii="Times New Roman" w:hAnsi="Times New Roman" w:cs="Times New Roman"/>
          <w:sz w:val="24"/>
          <w:szCs w:val="24"/>
          <w:lang w:val="en-US"/>
        </w:rPr>
        <w:t>, 4.05 (dd</w:t>
      </w:r>
      <w:r w:rsidRPr="00290A31">
        <w:rPr>
          <w:rFonts w:ascii="Times New Roman" w:hAnsi="Times New Roman" w:cs="Times New Roman"/>
          <w:sz w:val="24"/>
          <w:szCs w:val="24"/>
          <w:lang w:val="en-US"/>
        </w:rPr>
        <w:t xml:space="preserve">, </w:t>
      </w:r>
      <w:r w:rsidR="00406C1B" w:rsidRPr="00290A31">
        <w:rPr>
          <w:rFonts w:ascii="Times New Roman" w:hAnsi="Times New Roman" w:cs="Times New Roman"/>
          <w:i/>
          <w:iCs/>
          <w:sz w:val="24"/>
          <w:szCs w:val="24"/>
          <w:lang w:val="en-US"/>
        </w:rPr>
        <w:t xml:space="preserve">J </w:t>
      </w:r>
      <w:r w:rsidR="00406C1B" w:rsidRPr="00290A31">
        <w:rPr>
          <w:rFonts w:ascii="Times New Roman" w:hAnsi="Times New Roman" w:cs="Times New Roman"/>
          <w:sz w:val="24"/>
          <w:szCs w:val="24"/>
          <w:lang w:val="en-US"/>
        </w:rPr>
        <w:t xml:space="preserve">= 2.6 Hz, </w:t>
      </w:r>
      <w:r w:rsidR="00406C1B" w:rsidRPr="00290A31">
        <w:rPr>
          <w:rFonts w:ascii="Times New Roman" w:hAnsi="Times New Roman" w:cs="Times New Roman"/>
          <w:i/>
          <w:iCs/>
          <w:sz w:val="24"/>
          <w:szCs w:val="24"/>
          <w:lang w:val="en-US"/>
        </w:rPr>
        <w:t xml:space="preserve">J </w:t>
      </w:r>
      <w:r w:rsidR="00406C1B" w:rsidRPr="00290A31">
        <w:rPr>
          <w:rFonts w:ascii="Times New Roman" w:hAnsi="Times New Roman" w:cs="Times New Roman"/>
          <w:sz w:val="24"/>
          <w:szCs w:val="24"/>
          <w:lang w:val="en-US"/>
        </w:rPr>
        <w:t>= 5.7 Hz, 2H), 3.18</w:t>
      </w:r>
      <w:r w:rsidRPr="00290A31">
        <w:rPr>
          <w:rFonts w:ascii="Times New Roman" w:hAnsi="Times New Roman" w:cs="Times New Roman"/>
          <w:sz w:val="24"/>
          <w:szCs w:val="24"/>
          <w:lang w:val="en-US"/>
        </w:rPr>
        <w:t xml:space="preserve"> (t, </w:t>
      </w:r>
      <w:r w:rsidRPr="00290A31">
        <w:rPr>
          <w:rFonts w:ascii="Times New Roman" w:hAnsi="Times New Roman" w:cs="Times New Roman"/>
          <w:i/>
          <w:sz w:val="24"/>
          <w:szCs w:val="24"/>
          <w:lang w:val="en-US"/>
        </w:rPr>
        <w:t>J</w:t>
      </w:r>
      <w:r w:rsidRPr="00290A31">
        <w:rPr>
          <w:rFonts w:ascii="Times New Roman" w:hAnsi="Times New Roman" w:cs="Times New Roman"/>
          <w:sz w:val="24"/>
          <w:szCs w:val="24"/>
          <w:lang w:val="en-US"/>
        </w:rPr>
        <w:t xml:space="preserve"> = </w:t>
      </w:r>
      <w:r w:rsidR="00406C1B" w:rsidRPr="00290A31">
        <w:rPr>
          <w:rFonts w:ascii="Times New Roman" w:hAnsi="Times New Roman" w:cs="Times New Roman"/>
          <w:sz w:val="24"/>
          <w:szCs w:val="24"/>
          <w:lang w:val="en-US"/>
        </w:rPr>
        <w:t>2.5</w:t>
      </w:r>
      <w:r w:rsidRPr="00290A31">
        <w:rPr>
          <w:rFonts w:ascii="Times New Roman" w:hAnsi="Times New Roman" w:cs="Times New Roman"/>
          <w:sz w:val="24"/>
          <w:szCs w:val="24"/>
          <w:lang w:val="en-US"/>
        </w:rPr>
        <w:t xml:space="preserve"> Hz, 1H).</w:t>
      </w:r>
    </w:p>
    <w:p w:rsidR="00977623" w:rsidRPr="00290A31" w:rsidRDefault="00977623" w:rsidP="00977623">
      <w:pPr>
        <w:autoSpaceDE w:val="0"/>
        <w:autoSpaceDN w:val="0"/>
        <w:adjustRightInd w:val="0"/>
        <w:spacing w:after="0" w:line="360" w:lineRule="auto"/>
        <w:jc w:val="both"/>
        <w:rPr>
          <w:rFonts w:ascii="Times New Roman" w:hAnsi="Times New Roman" w:cs="Times New Roman"/>
          <w:sz w:val="24"/>
          <w:szCs w:val="24"/>
          <w:lang w:val="en-US"/>
        </w:rPr>
      </w:pPr>
      <w:r w:rsidRPr="00290A31">
        <w:rPr>
          <w:rFonts w:ascii="Times New Roman" w:hAnsi="Times New Roman" w:cs="Times New Roman"/>
          <w:sz w:val="24"/>
          <w:szCs w:val="24"/>
          <w:vertAlign w:val="superscript"/>
          <w:lang w:val="en-US"/>
        </w:rPr>
        <w:t>13</w:t>
      </w:r>
      <w:r w:rsidRPr="00290A31">
        <w:rPr>
          <w:rFonts w:ascii="Times New Roman" w:hAnsi="Times New Roman" w:cs="Times New Roman"/>
          <w:sz w:val="24"/>
          <w:szCs w:val="24"/>
          <w:lang w:val="en-US"/>
        </w:rPr>
        <w:t>C NMR (101 MHz, DMSO-</w:t>
      </w:r>
      <w:r w:rsidRPr="00290A31">
        <w:rPr>
          <w:rFonts w:ascii="Times New Roman" w:hAnsi="Times New Roman" w:cs="Times New Roman"/>
          <w:i/>
          <w:sz w:val="24"/>
          <w:szCs w:val="24"/>
          <w:lang w:val="en-US"/>
        </w:rPr>
        <w:t>d6</w:t>
      </w:r>
      <w:r w:rsidRPr="00290A31">
        <w:rPr>
          <w:rFonts w:ascii="Times New Roman" w:hAnsi="Times New Roman" w:cs="Times New Roman"/>
          <w:sz w:val="24"/>
          <w:szCs w:val="24"/>
          <w:lang w:val="en-US"/>
        </w:rPr>
        <w:t xml:space="preserve">) </w:t>
      </w:r>
      <w:r w:rsidRPr="00A4532B">
        <w:rPr>
          <w:rFonts w:ascii="Times New Roman" w:hAnsi="Times New Roman" w:cs="Times New Roman"/>
          <w:sz w:val="24"/>
          <w:szCs w:val="24"/>
        </w:rPr>
        <w:t>δ</w:t>
      </w:r>
      <w:r w:rsidRPr="00290A31">
        <w:rPr>
          <w:rFonts w:ascii="Times New Roman" w:hAnsi="Times New Roman" w:cs="Times New Roman"/>
          <w:sz w:val="24"/>
          <w:szCs w:val="24"/>
          <w:lang w:val="en-US"/>
        </w:rPr>
        <w:t xml:space="preserve"> </w:t>
      </w:r>
      <w:r w:rsidR="00406C1B" w:rsidRPr="00290A31">
        <w:rPr>
          <w:rFonts w:ascii="Times New Roman" w:hAnsi="Times New Roman" w:cs="Times New Roman"/>
          <w:sz w:val="24"/>
          <w:szCs w:val="24"/>
          <w:lang w:val="en-US"/>
        </w:rPr>
        <w:t>ppm = 155.9; 151.6</w:t>
      </w:r>
      <w:r w:rsidRPr="00290A31">
        <w:rPr>
          <w:rFonts w:ascii="Times New Roman" w:hAnsi="Times New Roman" w:cs="Times New Roman"/>
          <w:sz w:val="24"/>
          <w:szCs w:val="24"/>
          <w:lang w:val="en-US"/>
        </w:rPr>
        <w:t xml:space="preserve">; </w:t>
      </w:r>
      <w:r w:rsidR="00406C1B" w:rsidRPr="00290A31">
        <w:rPr>
          <w:rFonts w:ascii="Times New Roman" w:hAnsi="Times New Roman" w:cs="Times New Roman"/>
          <w:sz w:val="24"/>
          <w:szCs w:val="24"/>
          <w:lang w:val="en-US"/>
        </w:rPr>
        <w:t>147.7 ; 115.9 ; 113.4 ; 80.4 ; 73.4 ; 28.2</w:t>
      </w:r>
      <w:r w:rsidRPr="00290A31">
        <w:rPr>
          <w:rFonts w:ascii="Times New Roman" w:hAnsi="Times New Roman" w:cs="Times New Roman"/>
          <w:sz w:val="24"/>
          <w:szCs w:val="24"/>
          <w:lang w:val="en-US"/>
        </w:rPr>
        <w:t>.</w:t>
      </w:r>
    </w:p>
    <w:p w:rsidR="00977623" w:rsidRPr="00EE3622" w:rsidRDefault="00977623" w:rsidP="00977623">
      <w:pPr>
        <w:spacing w:after="0" w:line="360" w:lineRule="auto"/>
        <w:jc w:val="both"/>
        <w:rPr>
          <w:rFonts w:ascii="Times New Roman" w:hAnsi="Times New Roman" w:cs="Times New Roman"/>
          <w:sz w:val="24"/>
          <w:szCs w:val="24"/>
          <w:lang w:val="en-US"/>
        </w:rPr>
      </w:pPr>
      <w:r w:rsidRPr="00EE3622">
        <w:rPr>
          <w:rFonts w:ascii="Times New Roman" w:hAnsi="Times New Roman" w:cs="Times New Roman"/>
          <w:sz w:val="24"/>
          <w:szCs w:val="24"/>
          <w:lang w:val="en-US"/>
        </w:rPr>
        <w:t>UPLC: R</w:t>
      </w:r>
      <w:r w:rsidRPr="00EE3622">
        <w:rPr>
          <w:rFonts w:ascii="Times New Roman" w:hAnsi="Times New Roman" w:cs="Times New Roman"/>
          <w:sz w:val="24"/>
          <w:szCs w:val="24"/>
          <w:vertAlign w:val="subscript"/>
          <w:lang w:val="en-US"/>
        </w:rPr>
        <w:t>T</w:t>
      </w:r>
      <w:r w:rsidR="00EE3622" w:rsidRPr="00EE3622">
        <w:rPr>
          <w:rFonts w:ascii="Times New Roman" w:hAnsi="Times New Roman" w:cs="Times New Roman"/>
          <w:sz w:val="24"/>
          <w:szCs w:val="24"/>
          <w:lang w:val="en-US"/>
        </w:rPr>
        <w:t>: 1.59</w:t>
      </w:r>
      <w:r w:rsidRPr="00EE3622">
        <w:rPr>
          <w:rFonts w:ascii="Times New Roman" w:hAnsi="Times New Roman" w:cs="Times New Roman"/>
          <w:sz w:val="24"/>
          <w:szCs w:val="24"/>
          <w:lang w:val="en-US"/>
        </w:rPr>
        <w:t xml:space="preserve"> (classic system)</w:t>
      </w:r>
    </w:p>
    <w:p w:rsidR="00977623" w:rsidRDefault="003517E0" w:rsidP="00977623">
      <w:pPr>
        <w:spacing w:line="360" w:lineRule="auto"/>
        <w:rPr>
          <w:rStyle w:val="jlqj4b"/>
          <w:rFonts w:ascii="Times New Roman" w:hAnsi="Times New Roman" w:cs="Times New Roman"/>
          <w:sz w:val="24"/>
          <w:szCs w:val="24"/>
          <w:lang w:val="en-US"/>
        </w:rPr>
      </w:pPr>
      <w:r>
        <w:rPr>
          <w:rStyle w:val="jlqj4b"/>
          <w:rFonts w:ascii="Times New Roman" w:hAnsi="Times New Roman" w:cs="Times New Roman"/>
          <w:sz w:val="24"/>
          <w:szCs w:val="24"/>
          <w:lang w:val="en-US"/>
        </w:rPr>
        <w:t>HR</w:t>
      </w:r>
      <w:r w:rsidR="00977623" w:rsidRPr="00763EC8">
        <w:rPr>
          <w:rStyle w:val="jlqj4b"/>
          <w:rFonts w:ascii="Times New Roman" w:hAnsi="Times New Roman" w:cs="Times New Roman"/>
          <w:sz w:val="24"/>
          <w:szCs w:val="24"/>
          <w:lang w:val="en-US"/>
        </w:rPr>
        <w:t>MS (ESI</w:t>
      </w:r>
      <w:r w:rsidR="00977623" w:rsidRPr="00763EC8">
        <w:rPr>
          <w:rStyle w:val="jlqj4b"/>
          <w:rFonts w:ascii="Times New Roman" w:hAnsi="Times New Roman" w:cs="Times New Roman"/>
          <w:sz w:val="24"/>
          <w:szCs w:val="24"/>
          <w:vertAlign w:val="superscript"/>
          <w:lang w:val="en-US"/>
        </w:rPr>
        <w:t>+</w:t>
      </w:r>
      <w:r w:rsidR="00977623" w:rsidRPr="00763EC8">
        <w:rPr>
          <w:rStyle w:val="jlqj4b"/>
          <w:rFonts w:ascii="Times New Roman" w:hAnsi="Times New Roman" w:cs="Times New Roman"/>
          <w:sz w:val="24"/>
          <w:szCs w:val="24"/>
          <w:lang w:val="en-US"/>
        </w:rPr>
        <w:t>) m/z [M+H]</w:t>
      </w:r>
      <w:r w:rsidR="00977623" w:rsidRPr="00763EC8">
        <w:rPr>
          <w:rStyle w:val="jlqj4b"/>
          <w:rFonts w:ascii="Times New Roman" w:hAnsi="Times New Roman" w:cs="Times New Roman"/>
          <w:sz w:val="24"/>
          <w:szCs w:val="24"/>
          <w:vertAlign w:val="superscript"/>
          <w:lang w:val="en-US"/>
        </w:rPr>
        <w:t>+</w:t>
      </w:r>
      <w:r w:rsidR="00977623" w:rsidRPr="00763EC8">
        <w:rPr>
          <w:rStyle w:val="jlqj4b"/>
          <w:rFonts w:ascii="Times New Roman" w:hAnsi="Times New Roman" w:cs="Times New Roman"/>
          <w:sz w:val="24"/>
          <w:szCs w:val="24"/>
          <w:lang w:val="en-US"/>
        </w:rPr>
        <w:t xml:space="preserve"> Calcd for C</w:t>
      </w:r>
      <w:r w:rsidR="00406C1B">
        <w:rPr>
          <w:rStyle w:val="jlqj4b"/>
          <w:rFonts w:ascii="Times New Roman" w:hAnsi="Times New Roman" w:cs="Times New Roman"/>
          <w:sz w:val="24"/>
          <w:szCs w:val="24"/>
          <w:vertAlign w:val="subscript"/>
          <w:lang w:val="en-US"/>
        </w:rPr>
        <w:t>8</w:t>
      </w:r>
      <w:r w:rsidR="00977623" w:rsidRPr="00763EC8">
        <w:rPr>
          <w:rStyle w:val="jlqj4b"/>
          <w:rFonts w:ascii="Times New Roman" w:hAnsi="Times New Roman" w:cs="Times New Roman"/>
          <w:sz w:val="24"/>
          <w:szCs w:val="24"/>
          <w:lang w:val="en-US"/>
        </w:rPr>
        <w:t>H</w:t>
      </w:r>
      <w:r w:rsidR="00406C1B">
        <w:rPr>
          <w:rStyle w:val="jlqj4b"/>
          <w:rFonts w:ascii="Times New Roman" w:hAnsi="Times New Roman" w:cs="Times New Roman"/>
          <w:sz w:val="24"/>
          <w:szCs w:val="24"/>
          <w:vertAlign w:val="subscript"/>
          <w:lang w:val="en-US"/>
        </w:rPr>
        <w:t>7</w:t>
      </w:r>
      <w:r w:rsidR="00977623" w:rsidRPr="00763EC8">
        <w:rPr>
          <w:rStyle w:val="jlqj4b"/>
          <w:rFonts w:ascii="Times New Roman" w:hAnsi="Times New Roman" w:cs="Times New Roman"/>
          <w:sz w:val="24"/>
          <w:szCs w:val="24"/>
          <w:lang w:val="en-US"/>
        </w:rPr>
        <w:t>N</w:t>
      </w:r>
      <w:r w:rsidR="00406C1B">
        <w:rPr>
          <w:rStyle w:val="jlqj4b"/>
          <w:rFonts w:ascii="Times New Roman" w:hAnsi="Times New Roman" w:cs="Times New Roman"/>
          <w:sz w:val="24"/>
          <w:szCs w:val="24"/>
          <w:vertAlign w:val="subscript"/>
          <w:lang w:val="en-US"/>
        </w:rPr>
        <w:t>2</w:t>
      </w:r>
      <w:r w:rsidR="00977623" w:rsidRPr="00763EC8">
        <w:rPr>
          <w:rStyle w:val="jlqj4b"/>
          <w:rFonts w:ascii="Times New Roman" w:hAnsi="Times New Roman" w:cs="Times New Roman"/>
          <w:sz w:val="24"/>
          <w:szCs w:val="24"/>
          <w:lang w:val="en-US"/>
        </w:rPr>
        <w:t>O</w:t>
      </w:r>
      <w:r w:rsidR="00406C1B">
        <w:rPr>
          <w:rStyle w:val="jlqj4b"/>
          <w:rFonts w:ascii="Times New Roman" w:hAnsi="Times New Roman" w:cs="Times New Roman"/>
          <w:sz w:val="24"/>
          <w:szCs w:val="24"/>
          <w:vertAlign w:val="subscript"/>
          <w:lang w:val="en-US"/>
        </w:rPr>
        <w:t>4</w:t>
      </w:r>
      <w:r w:rsidR="00977623" w:rsidRPr="00763EC8">
        <w:rPr>
          <w:rStyle w:val="jlqj4b"/>
          <w:rFonts w:ascii="Times New Roman" w:hAnsi="Times New Roman" w:cs="Times New Roman"/>
          <w:sz w:val="24"/>
          <w:szCs w:val="24"/>
          <w:vertAlign w:val="superscript"/>
          <w:lang w:val="en-US"/>
        </w:rPr>
        <w:t>+</w:t>
      </w:r>
      <w:r w:rsidR="00406C1B">
        <w:rPr>
          <w:rStyle w:val="jlqj4b"/>
          <w:rFonts w:ascii="Times New Roman" w:hAnsi="Times New Roman" w:cs="Times New Roman"/>
          <w:sz w:val="24"/>
          <w:szCs w:val="24"/>
          <w:lang w:val="en-US"/>
        </w:rPr>
        <w:t xml:space="preserve"> 195,03</w:t>
      </w:r>
      <w:r>
        <w:rPr>
          <w:rStyle w:val="jlqj4b"/>
          <w:rFonts w:ascii="Times New Roman" w:hAnsi="Times New Roman" w:cs="Times New Roman"/>
          <w:sz w:val="24"/>
          <w:szCs w:val="24"/>
          <w:lang w:val="en-US"/>
        </w:rPr>
        <w:t>28</w:t>
      </w:r>
      <w:r w:rsidR="00977623" w:rsidRPr="003517E0">
        <w:rPr>
          <w:rStyle w:val="jlqj4b"/>
          <w:rFonts w:ascii="Times New Roman" w:hAnsi="Times New Roman" w:cs="Times New Roman"/>
          <w:sz w:val="24"/>
          <w:szCs w:val="24"/>
          <w:lang w:val="en-US"/>
        </w:rPr>
        <w:t xml:space="preserve">; </w:t>
      </w:r>
      <w:r w:rsidRPr="003517E0">
        <w:rPr>
          <w:rStyle w:val="jlqj4b"/>
          <w:rFonts w:ascii="Times New Roman" w:hAnsi="Times New Roman" w:cs="Times New Roman"/>
          <w:sz w:val="24"/>
          <w:szCs w:val="24"/>
          <w:lang w:val="en-US"/>
        </w:rPr>
        <w:t>Found 195.0403</w:t>
      </w:r>
      <w:r w:rsidR="00977623" w:rsidRPr="003517E0">
        <w:rPr>
          <w:rStyle w:val="jlqj4b"/>
          <w:rFonts w:ascii="Times New Roman" w:hAnsi="Times New Roman" w:cs="Times New Roman"/>
          <w:sz w:val="24"/>
          <w:szCs w:val="24"/>
          <w:lang w:val="en-US"/>
        </w:rPr>
        <w:t>.</w:t>
      </w:r>
    </w:p>
    <w:p w:rsidR="007E3163" w:rsidRDefault="007E3163" w:rsidP="007E3163">
      <w:pPr>
        <w:jc w:val="both"/>
        <w:rPr>
          <w:rFonts w:ascii="Times New Roman" w:hAnsi="Times New Roman" w:cs="Times New Roman"/>
          <w:b/>
          <w:sz w:val="24"/>
          <w:szCs w:val="24"/>
          <w:lang w:val="en-US"/>
        </w:rPr>
      </w:pPr>
    </w:p>
    <w:p w:rsidR="007E3163" w:rsidRDefault="007E3163" w:rsidP="007E3163">
      <w:pPr>
        <w:jc w:val="both"/>
        <w:rPr>
          <w:rFonts w:ascii="Times New Roman" w:hAnsi="Times New Roman" w:cs="Times New Roman"/>
          <w:b/>
          <w:sz w:val="24"/>
          <w:szCs w:val="24"/>
          <w:lang w:val="en-US"/>
        </w:rPr>
      </w:pPr>
      <w:r>
        <w:rPr>
          <w:rFonts w:ascii="Times New Roman" w:hAnsi="Times New Roman" w:cs="Times New Roman"/>
          <w:b/>
          <w:sz w:val="24"/>
          <w:szCs w:val="24"/>
          <w:lang w:val="en-US"/>
        </w:rPr>
        <w:t>4-References</w:t>
      </w:r>
    </w:p>
    <w:p w:rsidR="007E3163" w:rsidRPr="00290A31" w:rsidRDefault="007E3163" w:rsidP="00A23726">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[1]</w:t>
      </w:r>
      <w:r w:rsidR="00A23726">
        <w:rPr>
          <w:rFonts w:ascii="Times New Roman" w:hAnsi="Times New Roman" w:cs="Times New Roman"/>
          <w:sz w:val="24"/>
          <w:szCs w:val="24"/>
          <w:lang w:val="en-US"/>
        </w:rPr>
        <w:t xml:space="preserve"> </w:t>
      </w:r>
      <w:r w:rsidR="00A23726" w:rsidRPr="00290A31">
        <w:rPr>
          <w:rFonts w:ascii="Times New Roman" w:hAnsi="Times New Roman" w:cs="Times New Roman"/>
          <w:iCs/>
          <w:sz w:val="24"/>
          <w:szCs w:val="24"/>
          <w:lang w:val="en-US"/>
        </w:rPr>
        <w:t xml:space="preserve">Hui Liu, Ziqing Hu, Hanwei Zhang, Qingyun Li, Kai Lou, and Xiaofan Ji, </w:t>
      </w:r>
      <w:r w:rsidR="00A23726" w:rsidRPr="00290A31">
        <w:rPr>
          <w:rFonts w:ascii="Times New Roman" w:hAnsi="Times New Roman" w:cs="Times New Roman"/>
          <w:b/>
          <w:bCs/>
          <w:sz w:val="24"/>
          <w:szCs w:val="24"/>
          <w:lang w:val="en-US"/>
        </w:rPr>
        <w:t>A Strategy Based on Aggregation-Induced Ratiometric Emission to Differentiate Molecular Weight of Supramolecular Polymers</w:t>
      </w:r>
      <w:r w:rsidR="00A23726" w:rsidRPr="00290A31">
        <w:rPr>
          <w:rFonts w:ascii="Times New Roman" w:hAnsi="Times New Roman" w:cs="Times New Roman"/>
          <w:bCs/>
          <w:sz w:val="24"/>
          <w:szCs w:val="24"/>
          <w:lang w:val="en-US"/>
        </w:rPr>
        <w:t xml:space="preserve">, </w:t>
      </w:r>
      <w:r w:rsidR="00A23726" w:rsidRPr="00290A31">
        <w:rPr>
          <w:rFonts w:ascii="Times New Roman" w:hAnsi="Times New Roman" w:cs="Times New Roman"/>
          <w:iCs/>
          <w:sz w:val="24"/>
          <w:szCs w:val="24"/>
          <w:lang w:val="en-US"/>
        </w:rPr>
        <w:t xml:space="preserve">Angew. Chem. Int. Ed. </w:t>
      </w:r>
      <w:r w:rsidR="00A23726" w:rsidRPr="00290A31">
        <w:rPr>
          <w:rFonts w:ascii="Times New Roman" w:hAnsi="Times New Roman" w:cs="Times New Roman"/>
          <w:b/>
          <w:bCs/>
          <w:sz w:val="24"/>
          <w:szCs w:val="24"/>
          <w:lang w:val="en-US"/>
        </w:rPr>
        <w:t>2022</w:t>
      </w:r>
      <w:r w:rsidR="00A23726" w:rsidRPr="00290A31">
        <w:rPr>
          <w:rFonts w:ascii="Times New Roman" w:hAnsi="Times New Roman" w:cs="Times New Roman"/>
          <w:bCs/>
          <w:sz w:val="24"/>
          <w:szCs w:val="24"/>
          <w:lang w:val="en-US"/>
        </w:rPr>
        <w:t>,</w:t>
      </w:r>
      <w:r w:rsidR="00A23726" w:rsidRPr="00290A31">
        <w:rPr>
          <w:rFonts w:ascii="Times New Roman" w:hAnsi="Times New Roman" w:cs="Times New Roman"/>
          <w:b/>
          <w:bCs/>
          <w:sz w:val="24"/>
          <w:szCs w:val="24"/>
          <w:lang w:val="en-US"/>
        </w:rPr>
        <w:t xml:space="preserve"> </w:t>
      </w:r>
      <w:r w:rsidR="00A23726" w:rsidRPr="00290A31">
        <w:rPr>
          <w:rFonts w:ascii="Times New Roman" w:hAnsi="Times New Roman" w:cs="Times New Roman"/>
          <w:iCs/>
          <w:sz w:val="24"/>
          <w:szCs w:val="24"/>
          <w:lang w:val="en-US"/>
        </w:rPr>
        <w:t xml:space="preserve">61, </w:t>
      </w:r>
      <w:r w:rsidR="00A23726" w:rsidRPr="00290A31">
        <w:rPr>
          <w:rFonts w:ascii="Times New Roman" w:hAnsi="Times New Roman" w:cs="Times New Roman"/>
          <w:sz w:val="24"/>
          <w:szCs w:val="24"/>
          <w:lang w:val="en-US"/>
        </w:rPr>
        <w:t>e202203505 doi.org/10.1002/anie.202203505</w:t>
      </w:r>
    </w:p>
    <w:p w:rsidR="007B136D" w:rsidRPr="00290A31" w:rsidRDefault="007B136D" w:rsidP="00A23726">
      <w:pPr>
        <w:autoSpaceDE w:val="0"/>
        <w:autoSpaceDN w:val="0"/>
        <w:adjustRightInd w:val="0"/>
        <w:spacing w:after="0" w:line="240" w:lineRule="auto"/>
        <w:jc w:val="both"/>
        <w:rPr>
          <w:rFonts w:ascii="Times New Roman" w:hAnsi="Times New Roman" w:cs="Times New Roman"/>
          <w:b/>
          <w:bCs/>
          <w:sz w:val="24"/>
          <w:szCs w:val="24"/>
          <w:lang w:val="en-US"/>
        </w:rPr>
      </w:pPr>
    </w:p>
    <w:p w:rsidR="007E3163" w:rsidRPr="00290A31" w:rsidRDefault="007E3163" w:rsidP="007B136D">
      <w:pPr>
        <w:autoSpaceDE w:val="0"/>
        <w:autoSpaceDN w:val="0"/>
        <w:adjustRightInd w:val="0"/>
        <w:spacing w:after="0" w:line="240" w:lineRule="auto"/>
        <w:jc w:val="both"/>
        <w:rPr>
          <w:rFonts w:ascii="Times New Roman" w:hAnsi="Times New Roman" w:cs="Times New Roman"/>
          <w:sz w:val="24"/>
          <w:szCs w:val="24"/>
          <w:lang w:val="en-US"/>
        </w:rPr>
      </w:pPr>
      <w:r>
        <w:rPr>
          <w:rFonts w:ascii="Times New Roman" w:hAnsi="Times New Roman" w:cs="Times New Roman"/>
          <w:sz w:val="24"/>
          <w:szCs w:val="24"/>
          <w:lang w:val="en-US"/>
        </w:rPr>
        <w:t>[2]</w:t>
      </w:r>
      <w:r w:rsidR="00A23726">
        <w:rPr>
          <w:rFonts w:ascii="Times New Roman" w:hAnsi="Times New Roman" w:cs="Times New Roman"/>
          <w:sz w:val="24"/>
          <w:szCs w:val="24"/>
          <w:lang w:val="en-US"/>
        </w:rPr>
        <w:t xml:space="preserve"> </w:t>
      </w:r>
      <w:r w:rsidR="007B136D" w:rsidRPr="00290A31">
        <w:rPr>
          <w:rFonts w:ascii="Times New Roman" w:hAnsi="Times New Roman" w:cs="Times New Roman"/>
          <w:bCs/>
          <w:sz w:val="24"/>
          <w:szCs w:val="24"/>
          <w:lang w:val="en-US"/>
        </w:rPr>
        <w:t>Sohrab Rahmani</w:t>
      </w:r>
      <w:r w:rsidR="00A23726" w:rsidRPr="00290A31">
        <w:rPr>
          <w:rFonts w:ascii="Times New Roman" w:hAnsi="Times New Roman" w:cs="Times New Roman"/>
          <w:bCs/>
          <w:sz w:val="24"/>
          <w:szCs w:val="24"/>
          <w:lang w:val="en-US"/>
        </w:rPr>
        <w:t xml:space="preserve"> and Amin Shafiei zadeh Mahani</w:t>
      </w:r>
      <w:r w:rsidR="007B136D" w:rsidRPr="00290A31">
        <w:rPr>
          <w:rFonts w:ascii="Times New Roman" w:hAnsi="Times New Roman" w:cs="Times New Roman"/>
          <w:bCs/>
          <w:sz w:val="24"/>
          <w:szCs w:val="24"/>
          <w:lang w:val="en-US"/>
        </w:rPr>
        <w:t>,</w:t>
      </w:r>
      <w:r w:rsidR="00A23726" w:rsidRPr="00290A31">
        <w:rPr>
          <w:rFonts w:ascii="Times New Roman" w:hAnsi="Times New Roman" w:cs="Times New Roman"/>
          <w:bCs/>
          <w:sz w:val="24"/>
          <w:szCs w:val="24"/>
          <w:lang w:val="en-US"/>
        </w:rPr>
        <w:t xml:space="preserve"> </w:t>
      </w:r>
      <w:r w:rsidR="00A23726" w:rsidRPr="00290A31">
        <w:rPr>
          <w:rFonts w:ascii="Times New Roman" w:hAnsi="Times New Roman" w:cs="Times New Roman"/>
          <w:b/>
          <w:bCs/>
          <w:sz w:val="24"/>
          <w:szCs w:val="24"/>
          <w:lang w:val="en-US"/>
        </w:rPr>
        <w:t>Synthesis and Characterization of Novel Poly(arylene ether)s Containing1,3,4-Oxadiazole and Triazole Units Through Click Chemistry</w:t>
      </w:r>
      <w:r w:rsidR="007B136D" w:rsidRPr="00290A31">
        <w:rPr>
          <w:rFonts w:ascii="Times New Roman" w:hAnsi="Times New Roman" w:cs="Times New Roman"/>
          <w:bCs/>
          <w:sz w:val="24"/>
          <w:szCs w:val="24"/>
          <w:lang w:val="en-US"/>
        </w:rPr>
        <w:t xml:space="preserve">, </w:t>
      </w:r>
      <w:r w:rsidR="00A23726" w:rsidRPr="00290A31">
        <w:rPr>
          <w:rFonts w:ascii="Times New Roman" w:hAnsi="Times New Roman" w:cs="Times New Roman"/>
          <w:bCs/>
          <w:sz w:val="24"/>
          <w:szCs w:val="24"/>
          <w:lang w:val="en-US"/>
        </w:rPr>
        <w:t xml:space="preserve"> </w:t>
      </w:r>
      <w:r w:rsidR="007B136D" w:rsidRPr="00290A31">
        <w:rPr>
          <w:rFonts w:ascii="Times New Roman" w:hAnsi="Times New Roman" w:cs="Times New Roman"/>
          <w:bCs/>
          <w:sz w:val="24"/>
          <w:szCs w:val="24"/>
          <w:lang w:val="en-US"/>
        </w:rPr>
        <w:t xml:space="preserve"> </w:t>
      </w:r>
      <w:r w:rsidR="00A23726" w:rsidRPr="00290A31">
        <w:rPr>
          <w:rFonts w:ascii="Times New Roman" w:hAnsi="Times New Roman" w:cs="Times New Roman"/>
          <w:sz w:val="24"/>
          <w:szCs w:val="24"/>
          <w:lang w:val="en-US"/>
        </w:rPr>
        <w:t>Macromol. Res.</w:t>
      </w:r>
      <w:r w:rsidR="007B136D" w:rsidRPr="00290A31">
        <w:rPr>
          <w:rFonts w:ascii="Times New Roman" w:hAnsi="Times New Roman" w:cs="Times New Roman"/>
          <w:sz w:val="24"/>
          <w:szCs w:val="24"/>
          <w:lang w:val="en-US"/>
        </w:rPr>
        <w:t xml:space="preserve"> </w:t>
      </w:r>
      <w:r w:rsidR="007B136D" w:rsidRPr="00290A31">
        <w:rPr>
          <w:rFonts w:ascii="Times New Roman" w:hAnsi="Times New Roman" w:cs="Times New Roman"/>
          <w:b/>
          <w:sz w:val="24"/>
          <w:szCs w:val="24"/>
          <w:lang w:val="en-US"/>
        </w:rPr>
        <w:t>2015</w:t>
      </w:r>
      <w:r w:rsidR="007B136D" w:rsidRPr="00290A31">
        <w:rPr>
          <w:rFonts w:ascii="Times New Roman" w:hAnsi="Times New Roman" w:cs="Times New Roman"/>
          <w:sz w:val="24"/>
          <w:szCs w:val="24"/>
          <w:lang w:val="en-US"/>
        </w:rPr>
        <w:t>, doi.org/10.1007/s13233-015-3133-y</w:t>
      </w:r>
    </w:p>
    <w:p w:rsidR="007B136D" w:rsidRPr="00290A31" w:rsidRDefault="007B136D" w:rsidP="007B136D">
      <w:pPr>
        <w:autoSpaceDE w:val="0"/>
        <w:autoSpaceDN w:val="0"/>
        <w:adjustRightInd w:val="0"/>
        <w:spacing w:after="0" w:line="240" w:lineRule="auto"/>
        <w:jc w:val="both"/>
        <w:rPr>
          <w:rFonts w:ascii="Times New Roman" w:hAnsi="Times New Roman" w:cs="Times New Roman"/>
          <w:bCs/>
          <w:sz w:val="24"/>
          <w:szCs w:val="24"/>
          <w:lang w:val="en-US"/>
        </w:rPr>
      </w:pPr>
    </w:p>
    <w:p w:rsidR="007E3163" w:rsidRPr="00290A31" w:rsidRDefault="007E3163" w:rsidP="007B136D">
      <w:pPr>
        <w:jc w:val="both"/>
        <w:rPr>
          <w:rFonts w:ascii="Times New Roman" w:hAnsi="Times New Roman" w:cs="Times New Roman"/>
          <w:sz w:val="24"/>
          <w:szCs w:val="24"/>
        </w:rPr>
      </w:pPr>
      <w:r>
        <w:rPr>
          <w:rFonts w:ascii="Times New Roman" w:hAnsi="Times New Roman" w:cs="Times New Roman"/>
          <w:sz w:val="24"/>
          <w:szCs w:val="24"/>
          <w:lang w:val="en-US"/>
        </w:rPr>
        <w:t>[3]</w:t>
      </w:r>
      <w:r w:rsidR="007B136D" w:rsidRPr="00290A31">
        <w:rPr>
          <w:rFonts w:ascii="AdvOT9b12cd41" w:hAnsi="AdvOT9b12cd41" w:cs="AdvOT9b12cd41"/>
          <w:sz w:val="20"/>
          <w:szCs w:val="20"/>
          <w:lang w:val="en-US"/>
        </w:rPr>
        <w:t xml:space="preserve"> </w:t>
      </w:r>
      <w:r w:rsidR="007B136D" w:rsidRPr="00290A31">
        <w:rPr>
          <w:rFonts w:ascii="Times New Roman" w:hAnsi="Times New Roman" w:cs="Times New Roman"/>
          <w:sz w:val="24"/>
          <w:szCs w:val="24"/>
          <w:lang w:val="en-US"/>
        </w:rPr>
        <w:t>Ahmed Kamal, S. M. Ali Hussaini, M. Lakshmi Sucharitha, Y. Poornachandra, Faria Sultanaa and C. Ganesh Kumara</w:t>
      </w:r>
      <w:r w:rsidR="007B136D" w:rsidRPr="00290A31">
        <w:rPr>
          <w:rFonts w:ascii="Times New Roman" w:hAnsi="Times New Roman" w:cs="Times New Roman"/>
          <w:b/>
          <w:sz w:val="24"/>
          <w:szCs w:val="24"/>
          <w:lang w:val="en-US"/>
        </w:rPr>
        <w:t>, Synthesis and antimicrobial potential of nitrofuran–triazole congeners</w:t>
      </w:r>
      <w:r w:rsidR="007B136D" w:rsidRPr="00290A31">
        <w:rPr>
          <w:rFonts w:ascii="Times New Roman" w:hAnsi="Times New Roman" w:cs="Times New Roman"/>
          <w:sz w:val="24"/>
          <w:szCs w:val="24"/>
          <w:lang w:val="en-US"/>
        </w:rPr>
        <w:t xml:space="preserve">, Org. </w:t>
      </w:r>
      <w:r w:rsidR="007B136D" w:rsidRPr="007B136D">
        <w:rPr>
          <w:rFonts w:ascii="Times New Roman" w:hAnsi="Times New Roman" w:cs="Times New Roman"/>
          <w:sz w:val="24"/>
          <w:szCs w:val="24"/>
        </w:rPr>
        <w:t xml:space="preserve">Biomol. Chem. </w:t>
      </w:r>
      <w:r w:rsidR="007B136D" w:rsidRPr="007B136D">
        <w:rPr>
          <w:rFonts w:ascii="Times New Roman" w:hAnsi="Times New Roman" w:cs="Times New Roman"/>
          <w:b/>
          <w:sz w:val="24"/>
          <w:szCs w:val="24"/>
        </w:rPr>
        <w:t>2015</w:t>
      </w:r>
      <w:r w:rsidR="007B136D" w:rsidRPr="007B136D">
        <w:rPr>
          <w:rFonts w:ascii="Times New Roman" w:hAnsi="Times New Roman" w:cs="Times New Roman"/>
          <w:sz w:val="24"/>
          <w:szCs w:val="24"/>
        </w:rPr>
        <w:t>, 13, 9388</w:t>
      </w:r>
      <w:r w:rsidR="007B136D">
        <w:rPr>
          <w:rFonts w:ascii="Times New Roman" w:hAnsi="Times New Roman" w:cs="Times New Roman"/>
          <w:sz w:val="24"/>
          <w:szCs w:val="24"/>
        </w:rPr>
        <w:t xml:space="preserve">, </w:t>
      </w:r>
      <w:r w:rsidR="007B136D" w:rsidRPr="00A23726">
        <w:rPr>
          <w:rFonts w:ascii="Times New Roman" w:hAnsi="Times New Roman" w:cs="Times New Roman"/>
          <w:sz w:val="24"/>
          <w:szCs w:val="24"/>
        </w:rPr>
        <w:t>doi.org/</w:t>
      </w:r>
      <w:r w:rsidR="007B136D" w:rsidRPr="007B136D">
        <w:rPr>
          <w:rFonts w:ascii="Times New Roman" w:hAnsi="Times New Roman" w:cs="Times New Roman"/>
          <w:sz w:val="24"/>
          <w:szCs w:val="24"/>
        </w:rPr>
        <w:t>10.1039/c5ob01353d</w:t>
      </w:r>
    </w:p>
    <w:p w:rsidR="007E3163" w:rsidRPr="00290A31" w:rsidRDefault="007E3163" w:rsidP="00A70504">
      <w:pPr>
        <w:autoSpaceDE w:val="0"/>
        <w:autoSpaceDN w:val="0"/>
        <w:adjustRightInd w:val="0"/>
        <w:spacing w:after="0" w:line="240" w:lineRule="auto"/>
        <w:jc w:val="both"/>
        <w:rPr>
          <w:rFonts w:ascii="Times New Roman" w:hAnsi="Times New Roman" w:cs="Times New Roman"/>
          <w:color w:val="000000"/>
          <w:sz w:val="24"/>
          <w:szCs w:val="24"/>
          <w:lang w:val="en-US"/>
        </w:rPr>
      </w:pPr>
      <w:r w:rsidRPr="00290A31">
        <w:rPr>
          <w:rFonts w:ascii="Times New Roman" w:hAnsi="Times New Roman" w:cs="Times New Roman"/>
          <w:sz w:val="24"/>
          <w:szCs w:val="24"/>
        </w:rPr>
        <w:t>[4]</w:t>
      </w:r>
      <w:r w:rsidR="007B136D" w:rsidRPr="00290A31">
        <w:rPr>
          <w:rFonts w:ascii="Times New Roman" w:hAnsi="Times New Roman" w:cs="Times New Roman"/>
          <w:sz w:val="24"/>
          <w:szCs w:val="24"/>
        </w:rPr>
        <w:t xml:space="preserve"> </w:t>
      </w:r>
      <w:r w:rsidR="00A70504" w:rsidRPr="00A70504">
        <w:rPr>
          <w:rFonts w:ascii="Times New Roman" w:hAnsi="Times New Roman" w:cs="Times New Roman"/>
          <w:sz w:val="24"/>
          <w:szCs w:val="24"/>
        </w:rPr>
        <w:t>Ahmed Kamal, Syed Mohammed Ali Hussaini, Shaikh Faazil, Y. Poornachandra, G. Narender Reddy</w:t>
      </w:r>
      <w:r w:rsidR="007B136D" w:rsidRPr="00A70504">
        <w:rPr>
          <w:rFonts w:ascii="Times New Roman" w:hAnsi="Times New Roman" w:cs="Times New Roman"/>
          <w:sz w:val="24"/>
          <w:szCs w:val="24"/>
        </w:rPr>
        <w:t>,</w:t>
      </w:r>
      <w:r w:rsidR="00A70504" w:rsidRPr="00A70504">
        <w:rPr>
          <w:rFonts w:ascii="Times New Roman" w:hAnsi="Times New Roman" w:cs="Times New Roman"/>
          <w:sz w:val="24"/>
          <w:szCs w:val="24"/>
        </w:rPr>
        <w:t xml:space="preserve"> C. Ganesh Kumar, Vikrant Singh Rajput, Chitra Rani, Rashmi Sharma, Inshad Ali Khan, N. Jagadeesh Babu,</w:t>
      </w:r>
      <w:r w:rsidR="007B136D" w:rsidRPr="00A70504">
        <w:rPr>
          <w:rFonts w:ascii="Times New Roman" w:hAnsi="Times New Roman" w:cs="Times New Roman"/>
          <w:sz w:val="24"/>
          <w:szCs w:val="24"/>
        </w:rPr>
        <w:t xml:space="preserve"> </w:t>
      </w:r>
      <w:r w:rsidR="007B136D" w:rsidRPr="00A70504">
        <w:rPr>
          <w:rFonts w:ascii="Times New Roman" w:hAnsi="Times New Roman" w:cs="Times New Roman"/>
          <w:b/>
          <w:sz w:val="24"/>
          <w:szCs w:val="24"/>
        </w:rPr>
        <w:t xml:space="preserve">Anti-tubercular agents. </w:t>
      </w:r>
      <w:r w:rsidR="007B136D" w:rsidRPr="00290A31">
        <w:rPr>
          <w:rFonts w:ascii="Times New Roman" w:hAnsi="Times New Roman" w:cs="Times New Roman"/>
          <w:b/>
          <w:sz w:val="24"/>
          <w:szCs w:val="24"/>
          <w:lang w:val="en-US"/>
        </w:rPr>
        <w:t>Part 8: Synthesis, antibacterial</w:t>
      </w:r>
      <w:r w:rsidR="00A70504" w:rsidRPr="00290A31">
        <w:rPr>
          <w:rFonts w:ascii="Times New Roman" w:hAnsi="Times New Roman" w:cs="Times New Roman"/>
          <w:b/>
          <w:sz w:val="24"/>
          <w:szCs w:val="24"/>
          <w:lang w:val="en-US"/>
        </w:rPr>
        <w:t xml:space="preserve"> </w:t>
      </w:r>
      <w:r w:rsidR="007B136D" w:rsidRPr="00290A31">
        <w:rPr>
          <w:rFonts w:ascii="Times New Roman" w:hAnsi="Times New Roman" w:cs="Times New Roman"/>
          <w:b/>
          <w:sz w:val="24"/>
          <w:szCs w:val="24"/>
          <w:lang w:val="en-US"/>
        </w:rPr>
        <w:t>and antitubercular activity of 5-nitrofuran based 1,2,3-triazoles</w:t>
      </w:r>
      <w:r w:rsidR="00A70504" w:rsidRPr="00290A31">
        <w:rPr>
          <w:rFonts w:ascii="Times New Roman" w:hAnsi="Times New Roman" w:cs="Times New Roman"/>
          <w:sz w:val="24"/>
          <w:szCs w:val="24"/>
          <w:lang w:val="en-US"/>
        </w:rPr>
        <w:t xml:space="preserve">, </w:t>
      </w:r>
      <w:r w:rsidR="007B136D" w:rsidRPr="00290A31">
        <w:rPr>
          <w:rFonts w:ascii="Times New Roman" w:hAnsi="Times New Roman" w:cs="Times New Roman"/>
          <w:sz w:val="24"/>
          <w:szCs w:val="24"/>
          <w:lang w:val="en-US"/>
        </w:rPr>
        <w:t xml:space="preserve">Bioorg. Med. Chem. Lett. </w:t>
      </w:r>
      <w:r w:rsidR="00A70504" w:rsidRPr="00290A31">
        <w:rPr>
          <w:rFonts w:ascii="Times New Roman" w:hAnsi="Times New Roman" w:cs="Times New Roman"/>
          <w:b/>
          <w:sz w:val="24"/>
          <w:szCs w:val="24"/>
          <w:lang w:val="en-US"/>
        </w:rPr>
        <w:t>2013</w:t>
      </w:r>
      <w:r w:rsidR="00A70504" w:rsidRPr="00290A31">
        <w:rPr>
          <w:rFonts w:ascii="Times New Roman" w:hAnsi="Times New Roman" w:cs="Times New Roman"/>
          <w:sz w:val="24"/>
          <w:szCs w:val="24"/>
          <w:lang w:val="en-US"/>
        </w:rPr>
        <w:t>, 23,</w:t>
      </w:r>
      <w:r w:rsidR="007B136D" w:rsidRPr="00290A31">
        <w:rPr>
          <w:rFonts w:ascii="Times New Roman" w:hAnsi="Times New Roman" w:cs="Times New Roman"/>
          <w:sz w:val="24"/>
          <w:szCs w:val="24"/>
          <w:lang w:val="en-US"/>
        </w:rPr>
        <w:t xml:space="preserve"> 6842–6846</w:t>
      </w:r>
      <w:r w:rsidR="00A70504" w:rsidRPr="00290A31">
        <w:rPr>
          <w:rFonts w:ascii="Times New Roman" w:hAnsi="Times New Roman" w:cs="Times New Roman"/>
          <w:sz w:val="24"/>
          <w:szCs w:val="24"/>
          <w:lang w:val="en-US"/>
        </w:rPr>
        <w:t xml:space="preserve">, </w:t>
      </w:r>
      <w:r w:rsidR="007B136D" w:rsidRPr="00290A31">
        <w:rPr>
          <w:rFonts w:ascii="Times New Roman" w:hAnsi="Times New Roman" w:cs="Times New Roman"/>
          <w:sz w:val="24"/>
          <w:szCs w:val="24"/>
          <w:lang w:val="en-US"/>
        </w:rPr>
        <w:t>doi.org/10.1016/j.bmcl.2013.10.010</w:t>
      </w:r>
    </w:p>
    <w:p w:rsidR="004E163E" w:rsidRPr="00290A31" w:rsidRDefault="004E163E" w:rsidP="00977623">
      <w:pPr>
        <w:spacing w:line="360" w:lineRule="auto"/>
        <w:rPr>
          <w:lang w:val="en-US"/>
        </w:rPr>
      </w:pPr>
    </w:p>
    <w:p w:rsidR="000D4587" w:rsidRPr="00290A31" w:rsidRDefault="004E163E" w:rsidP="00977623">
      <w:pPr>
        <w:spacing w:line="360" w:lineRule="auto"/>
        <w:rPr>
          <w:rFonts w:ascii="Times New Roman" w:hAnsi="Times New Roman" w:cs="Times New Roman"/>
          <w:b/>
          <w:sz w:val="24"/>
          <w:szCs w:val="24"/>
          <w:lang w:val="en-US"/>
        </w:rPr>
      </w:pPr>
      <w:r>
        <w:rPr>
          <w:rFonts w:ascii="Times New Roman" w:hAnsi="Times New Roman" w:cs="Times New Roman"/>
          <w:b/>
          <w:noProof/>
          <w:sz w:val="24"/>
          <w:szCs w:val="24"/>
          <w:lang w:eastAsia="fr-FR"/>
        </w:rPr>
        <w:lastRenderedPageBreak/>
        <mc:AlternateContent>
          <mc:Choice Requires="wps">
            <w:drawing>
              <wp:anchor distT="0" distB="0" distL="114300" distR="114300" simplePos="0" relativeHeight="251659264" behindDoc="0" locked="0" layoutInCell="1" allowOverlap="1">
                <wp:simplePos x="0" y="0"/>
                <wp:positionH relativeFrom="column">
                  <wp:posOffset>695643</wp:posOffset>
                </wp:positionH>
                <wp:positionV relativeFrom="paragraph">
                  <wp:posOffset>1310005</wp:posOffset>
                </wp:positionV>
                <wp:extent cx="1300162" cy="700088"/>
                <wp:effectExtent l="0" t="0" r="0" b="5080"/>
                <wp:wrapNone/>
                <wp:docPr id="7" name="Zone de texte 7"/>
                <wp:cNvGraphicFramePr/>
                <a:graphic xmlns:a="http://schemas.openxmlformats.org/drawingml/2006/main">
                  <a:graphicData uri="http://schemas.microsoft.com/office/word/2010/wordprocessingShape">
                    <wps:wsp>
                      <wps:cNvSpPr txBox="1"/>
                      <wps:spPr>
                        <a:xfrm>
                          <a:off x="0" y="0"/>
                          <a:ext cx="1300162" cy="700088"/>
                        </a:xfrm>
                        <a:prstGeom prst="rect">
                          <a:avLst/>
                        </a:prstGeom>
                        <a:solidFill>
                          <a:schemeClr val="lt1"/>
                        </a:solidFill>
                        <a:ln w="6350">
                          <a:noFill/>
                        </a:ln>
                      </wps:spPr>
                      <wps:txbx>
                        <w:txbxContent>
                          <w:p w:rsidR="004E163E" w:rsidRDefault="00BB1885">
                            <w:r>
                              <w:object w:dxaOrig="2352" w:dyaOrig="1349">
                                <v:shape id="_x0000_i1029" type="#_x0000_t75" style="width:87.4pt;height:50.1pt" o:ole="">
                                  <v:imagedata r:id="rId13" o:title=""/>
                                </v:shape>
                                <o:OLEObject Type="Embed" ProgID="ChemDraw.Document.6.0" ShapeID="_x0000_i1029" DrawAspect="Content" ObjectID="_1782627258" r:id="rId14"/>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Zone de texte 7" o:spid="_x0000_s1026" type="#_x0000_t202" style="position:absolute;margin-left:54.8pt;margin-top:103.15pt;width:102.35pt;height:55.15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" fillcolor="white [3201]" stroked="f" strokeweight=".5pt">
                <v:textbox style="mso-fit-shape-to-text:t">
                  <w:txbxContent>
                    <w:p w:rsidR="004E163E" w:rsidRDefault="00BB1885">
                      <w:r>
                        <w:object w:dxaOrig="2352" w:dyaOrig="1349">
                          <v:shape id="_x0000_i1092" type="#_x0000_t75" style="width:87.4pt;height:50.1pt" o:ole="">
                            <v:imagedata r:id="rId15" o:title=""/>
                          </v:shape>
                          <o:OLEObject Type="Embed" ProgID="ChemDraw.Document.6.0" ShapeID="_x0000_i1092" DrawAspect="Content" ObjectID="_1782406810" r:id="rId16"/>
                        </w:object>
                      </w:r>
                    </w:p>
                  </w:txbxContent>
                </v:textbox>
              </v:shape>
            </w:pict>
          </mc:Fallback>
        </mc:AlternateContent>
      </w:r>
      <w:r w:rsidR="00B44F8C" w:rsidRPr="00290A31">
        <w:rPr>
          <w:rFonts w:ascii="Times New Roman" w:hAnsi="Times New Roman" w:cs="Times New Roman"/>
          <w:b/>
          <w:sz w:val="24"/>
          <w:szCs w:val="24"/>
          <w:lang w:val="en-US"/>
        </w:rPr>
        <w:t>5-Spectroscopic and spectrometric analysis of synthesized compounds</w:t>
      </w:r>
      <w:r w:rsidR="007658FF" w:rsidRPr="007658FF">
        <w:rPr>
          <w:rFonts w:ascii="Times New Roman" w:hAnsi="Times New Roman" w:cs="Times New Roman"/>
          <w:b/>
          <w:noProof/>
          <w:sz w:val="24"/>
          <w:szCs w:val="24"/>
          <w:lang w:eastAsia="fr-FR"/>
        </w:rPr>
        <w:drawing>
          <wp:inline distT="0" distB="0" distL="0" distR="0" wp14:anchorId="33BBD8D2" wp14:editId="4879BCB7">
            <wp:extent cx="5760720" cy="4073525"/>
            <wp:effectExtent l="0" t="0" r="0" b="317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60720" cy="4073525"/>
                    </a:xfrm>
                    <a:prstGeom prst="rect">
                      <a:avLst/>
                    </a:prstGeom>
                  </pic:spPr>
                </pic:pic>
              </a:graphicData>
            </a:graphic>
          </wp:inline>
        </w:drawing>
      </w:r>
      <w:r w:rsidR="000D4587" w:rsidRPr="00290A31">
        <w:rPr>
          <w:rFonts w:ascii="Times New Roman" w:hAnsi="Times New Roman" w:cs="Times New Roman"/>
          <w:sz w:val="24"/>
          <w:szCs w:val="24"/>
          <w:vertAlign w:val="superscript"/>
          <w:lang w:val="en-US"/>
        </w:rPr>
        <w:t>1</w:t>
      </w:r>
      <w:r w:rsidR="000D4587" w:rsidRPr="00290A31">
        <w:rPr>
          <w:rFonts w:ascii="Times New Roman" w:hAnsi="Times New Roman" w:cs="Times New Roman"/>
          <w:sz w:val="24"/>
          <w:szCs w:val="24"/>
          <w:lang w:val="en-US"/>
        </w:rPr>
        <w:t xml:space="preserve">H NMR spectrum of </w:t>
      </w:r>
      <w:r w:rsidR="000D4587" w:rsidRPr="00290A31">
        <w:rPr>
          <w:rFonts w:ascii="Times New Roman" w:hAnsi="Times New Roman" w:cs="Times New Roman"/>
          <w:b/>
          <w:sz w:val="24"/>
          <w:szCs w:val="24"/>
          <w:lang w:val="en-US"/>
        </w:rPr>
        <w:t>1</w:t>
      </w:r>
      <w:r w:rsidR="000D4587" w:rsidRPr="00290A31">
        <w:rPr>
          <w:rFonts w:ascii="Times New Roman" w:hAnsi="Times New Roman" w:cs="Times New Roman"/>
          <w:sz w:val="24"/>
          <w:szCs w:val="24"/>
          <w:lang w:val="en-US"/>
        </w:rPr>
        <w:t xml:space="preserve"> in dichloromethane-d2.</w:t>
      </w:r>
    </w:p>
    <w:p w:rsidR="000D4587" w:rsidRPr="00290A31" w:rsidRDefault="004E163E" w:rsidP="000D4587">
      <w:pPr>
        <w:spacing w:line="360" w:lineRule="auto"/>
        <w:rPr>
          <w:rFonts w:ascii="Times New Roman" w:hAnsi="Times New Roman" w:cs="Times New Roman"/>
          <w:b/>
          <w:sz w:val="24"/>
          <w:szCs w:val="24"/>
          <w:lang w:val="en-US"/>
        </w:rPr>
      </w:pPr>
      <w:r>
        <w:rPr>
          <w:rFonts w:ascii="Times New Roman" w:hAnsi="Times New Roman" w:cs="Times New Roman"/>
          <w:b/>
          <w:noProof/>
          <w:sz w:val="24"/>
          <w:szCs w:val="24"/>
          <w:lang w:eastAsia="fr-FR"/>
        </w:rPr>
        <w:lastRenderedPageBreak/>
        <mc:AlternateContent>
          <mc:Choice Requires="wps">
            <w:drawing>
              <wp:anchor distT="0" distB="0" distL="114300" distR="114300" simplePos="0" relativeHeight="251660288" behindDoc="0" locked="0" layoutInCell="1" allowOverlap="1">
                <wp:simplePos x="0" y="0"/>
                <wp:positionH relativeFrom="column">
                  <wp:posOffset>2243454</wp:posOffset>
                </wp:positionH>
                <wp:positionV relativeFrom="paragraph">
                  <wp:posOffset>1352868</wp:posOffset>
                </wp:positionV>
                <wp:extent cx="1247775" cy="933450"/>
                <wp:effectExtent l="0" t="0" r="3175" b="6350"/>
                <wp:wrapNone/>
                <wp:docPr id="18" name="Zone de texte 18"/>
                <wp:cNvGraphicFramePr/>
                <a:graphic xmlns:a="http://schemas.openxmlformats.org/drawingml/2006/main">
                  <a:graphicData uri="http://schemas.microsoft.com/office/word/2010/wordprocessingShape">
                    <wps:wsp>
                      <wps:cNvSpPr txBox="1"/>
                      <wps:spPr>
                        <a:xfrm>
                          <a:off x="0" y="0"/>
                          <a:ext cx="1247775" cy="933450"/>
                        </a:xfrm>
                        <a:prstGeom prst="rect">
                          <a:avLst/>
                        </a:prstGeom>
                        <a:solidFill>
                          <a:schemeClr val="lt1"/>
                        </a:solidFill>
                        <a:ln w="6350">
                          <a:noFill/>
                        </a:ln>
                      </wps:spPr>
                      <wps:txbx>
                        <w:txbxContent>
                          <w:p w:rsidR="004E163E" w:rsidRDefault="00BB1885">
                            <w:r>
                              <w:object w:dxaOrig="2352" w:dyaOrig="1349">
                                <v:shape id="_x0000_i1031" type="#_x0000_t75" style="width:89.85pt;height:51.8pt" o:ole="">
                                  <v:imagedata r:id="rId18" o:title=""/>
                                </v:shape>
                                <o:OLEObject Type="Embed" ProgID="ChemDraw.Document.6.0" ShapeID="_x0000_i1031" DrawAspect="Content" ObjectID="_1782627259" r:id="rId19"/>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Zone de texte 18" o:spid="_x0000_s1027" type="#_x0000_t202" style="position:absolute;margin-left:176.65pt;margin-top:106.55pt;width:98.25pt;height:73.5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" fillcolor="white [3201]" stroked="f" strokeweight=".5pt">
                <v:textbox style="mso-fit-shape-to-text:t">
                  <w:txbxContent>
                    <w:p w:rsidR="004E163E" w:rsidRDefault="00BB1885">
                      <w:r>
                        <w:object w:dxaOrig="2352" w:dyaOrig="1349">
                          <v:shape id="_x0000_i1098" type="#_x0000_t75" style="width:89.85pt;height:51.8pt" o:ole="">
                            <v:imagedata r:id="rId20" o:title=""/>
                          </v:shape>
                          <o:OLEObject Type="Embed" ProgID="ChemDraw.Document.6.0" ShapeID="_x0000_i1098" DrawAspect="Content" ObjectID="_1782406811" r:id="rId21"/>
                        </w:object>
                      </w:r>
                    </w:p>
                  </w:txbxContent>
                </v:textbox>
              </v:shape>
            </w:pict>
          </mc:Fallback>
        </mc:AlternateContent>
      </w:r>
      <w:r w:rsidR="007658FF" w:rsidRPr="007658FF">
        <w:rPr>
          <w:rFonts w:ascii="Times New Roman" w:hAnsi="Times New Roman" w:cs="Times New Roman"/>
          <w:b/>
          <w:noProof/>
          <w:sz w:val="24"/>
          <w:szCs w:val="24"/>
          <w:lang w:eastAsia="fr-FR"/>
        </w:rPr>
        <w:drawing>
          <wp:inline distT="0" distB="0" distL="0" distR="0" wp14:anchorId="5A22C67A" wp14:editId="7BE34964">
            <wp:extent cx="5760720" cy="4073525"/>
            <wp:effectExtent l="0" t="0" r="0" b="317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60720" cy="4073525"/>
                    </a:xfrm>
                    <a:prstGeom prst="rect">
                      <a:avLst/>
                    </a:prstGeom>
                  </pic:spPr>
                </pic:pic>
              </a:graphicData>
            </a:graphic>
          </wp:inline>
        </w:drawing>
      </w:r>
      <w:r w:rsidR="000D4587" w:rsidRPr="00290A31">
        <w:rPr>
          <w:rFonts w:ascii="Times New Roman" w:hAnsi="Times New Roman" w:cs="Times New Roman"/>
          <w:sz w:val="24"/>
          <w:szCs w:val="24"/>
          <w:vertAlign w:val="superscript"/>
          <w:lang w:val="en-US"/>
        </w:rPr>
        <w:t>13</w:t>
      </w:r>
      <w:r w:rsidR="000D4587" w:rsidRPr="00290A31">
        <w:rPr>
          <w:rFonts w:ascii="Times New Roman" w:hAnsi="Times New Roman" w:cs="Times New Roman"/>
          <w:sz w:val="24"/>
          <w:szCs w:val="24"/>
          <w:lang w:val="en-US"/>
        </w:rPr>
        <w:t xml:space="preserve">C NMR spectrum of </w:t>
      </w:r>
      <w:r w:rsidR="000D4587" w:rsidRPr="00290A31">
        <w:rPr>
          <w:rFonts w:ascii="Times New Roman" w:hAnsi="Times New Roman" w:cs="Times New Roman"/>
          <w:b/>
          <w:sz w:val="24"/>
          <w:szCs w:val="24"/>
          <w:lang w:val="en-US"/>
        </w:rPr>
        <w:t>1</w:t>
      </w:r>
      <w:r w:rsidR="000D4587" w:rsidRPr="00290A31">
        <w:rPr>
          <w:rFonts w:ascii="Times New Roman" w:hAnsi="Times New Roman" w:cs="Times New Roman"/>
          <w:sz w:val="24"/>
          <w:szCs w:val="24"/>
          <w:lang w:val="en-US"/>
        </w:rPr>
        <w:t xml:space="preserve"> in dichloromethane-d2.</w:t>
      </w:r>
    </w:p>
    <w:p w:rsidR="000D4587" w:rsidRPr="00290A31" w:rsidRDefault="000D4587" w:rsidP="00977623">
      <w:pPr>
        <w:spacing w:line="360" w:lineRule="auto"/>
        <w:rPr>
          <w:rFonts w:ascii="Times New Roman" w:hAnsi="Times New Roman" w:cs="Times New Roman"/>
          <w:b/>
          <w:sz w:val="24"/>
          <w:szCs w:val="24"/>
          <w:lang w:val="en-US"/>
        </w:rPr>
      </w:pPr>
    </w:p>
    <w:p w:rsidR="00680A44" w:rsidRDefault="00680A44" w:rsidP="000D4587">
      <w:pPr>
        <w:spacing w:line="360" w:lineRule="auto"/>
        <w:rPr>
          <w:rFonts w:ascii="Times New Roman" w:hAnsi="Times New Roman" w:cs="Times New Roman"/>
          <w:sz w:val="24"/>
          <w:szCs w:val="24"/>
          <w:vertAlign w:val="superscript"/>
          <w:lang w:val="en-US"/>
        </w:rPr>
      </w:pPr>
    </w:p>
    <w:p w:rsidR="00680A44" w:rsidRDefault="00680A44" w:rsidP="000D4587">
      <w:pPr>
        <w:spacing w:line="360" w:lineRule="auto"/>
        <w:rPr>
          <w:rFonts w:ascii="Times New Roman" w:hAnsi="Times New Roman" w:cs="Times New Roman"/>
          <w:sz w:val="24"/>
          <w:szCs w:val="24"/>
          <w:vertAlign w:val="superscript"/>
          <w:lang w:val="en-US"/>
        </w:rPr>
      </w:pPr>
    </w:p>
    <w:p w:rsidR="000D4587" w:rsidRPr="00290A31" w:rsidRDefault="004218F8" w:rsidP="000D4587">
      <w:pPr>
        <w:spacing w:line="360" w:lineRule="auto"/>
        <w:rPr>
          <w:rFonts w:ascii="Times New Roman" w:hAnsi="Times New Roman" w:cs="Times New Roman"/>
          <w:b/>
          <w:sz w:val="24"/>
          <w:szCs w:val="24"/>
          <w:lang w:val="en-US"/>
        </w:rPr>
      </w:pPr>
      <w:r>
        <w:rPr>
          <w:rFonts w:ascii="Times New Roman" w:hAnsi="Times New Roman" w:cs="Times New Roman"/>
          <w:noProof/>
          <w:sz w:val="24"/>
          <w:szCs w:val="24"/>
          <w:vertAlign w:val="superscript"/>
          <w:lang w:eastAsia="fr-FR"/>
        </w:rPr>
        <w:lastRenderedPageBreak/>
        <mc:AlternateContent>
          <mc:Choice Requires="wps">
            <w:drawing>
              <wp:anchor distT="0" distB="0" distL="114300" distR="114300" simplePos="0" relativeHeight="251687936" behindDoc="0" locked="0" layoutInCell="1" allowOverlap="1">
                <wp:simplePos x="0" y="0"/>
                <wp:positionH relativeFrom="column">
                  <wp:posOffset>2895918</wp:posOffset>
                </wp:positionH>
                <wp:positionV relativeFrom="paragraph">
                  <wp:posOffset>957580</wp:posOffset>
                </wp:positionV>
                <wp:extent cx="1714500" cy="847725"/>
                <wp:effectExtent l="0" t="0" r="0" b="3810"/>
                <wp:wrapNone/>
                <wp:docPr id="37" name="Zone de texte 37"/>
                <wp:cNvGraphicFramePr/>
                <a:graphic xmlns:a="http://schemas.openxmlformats.org/drawingml/2006/main">
                  <a:graphicData uri="http://schemas.microsoft.com/office/word/2010/wordprocessingShape">
                    <wps:wsp>
                      <wps:cNvSpPr txBox="1"/>
                      <wps:spPr>
                        <a:xfrm>
                          <a:off x="0" y="0"/>
                          <a:ext cx="1714500" cy="847725"/>
                        </a:xfrm>
                        <a:prstGeom prst="rect">
                          <a:avLst/>
                        </a:prstGeom>
                        <a:solidFill>
                          <a:schemeClr val="lt1"/>
                        </a:solidFill>
                        <a:ln w="6350">
                          <a:noFill/>
                        </a:ln>
                      </wps:spPr>
                      <wps:txbx>
                        <w:txbxContent>
                          <w:p w:rsidR="004218F8" w:rsidRDefault="00BB1885">
                            <w:r>
                              <w:object w:dxaOrig="2650" w:dyaOrig="1309">
                                <v:shape id="_x0000_i1033" type="#_x0000_t75" style="width:120.2pt;height:59.35pt" o:ole="">
                                  <v:imagedata r:id="rId23" o:title=""/>
                                </v:shape>
                                <o:OLEObject Type="Embed" ProgID="ChemDraw.Document.6.0" ShapeID="_x0000_i1033" DrawAspect="Content" ObjectID="_1782627260" r:id="rId24"/>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Zone de texte 37" o:spid="_x0000_s1028" type="#_x0000_t202" style="position:absolute;margin-left:228.05pt;margin-top:75.4pt;width:135pt;height:66.75pt;z-index:2516879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" fillcolor="white [3201]" stroked="f" strokeweight=".5pt">
                <v:textbox style="mso-fit-shape-to-text:t">
                  <w:txbxContent>
                    <w:p w:rsidR="004218F8" w:rsidRDefault="00BB1885">
                      <w:r>
                        <w:object w:dxaOrig="2650" w:dyaOrig="1309">
                          <v:shape id="_x0000_i1106" type="#_x0000_t75" style="width:120.2pt;height:59.35pt" o:ole="">
                            <v:imagedata r:id="rId25" o:title=""/>
                          </v:shape>
                          <o:OLEObject Type="Embed" ProgID="ChemDraw.Document.6.0" ShapeID="_x0000_i1106" DrawAspect="Content" ObjectID="_1782406812" r:id="rId26"/>
                        </w:object>
                      </w:r>
                    </w:p>
                  </w:txbxContent>
                </v:textbox>
              </v:shape>
            </w:pict>
          </mc:Fallback>
        </mc:AlternateContent>
      </w:r>
      <w:r w:rsidR="00680A44" w:rsidRPr="00680A44">
        <w:rPr>
          <w:rFonts w:ascii="Times New Roman" w:hAnsi="Times New Roman" w:cs="Times New Roman"/>
          <w:noProof/>
          <w:sz w:val="24"/>
          <w:szCs w:val="24"/>
          <w:vertAlign w:val="superscript"/>
          <w:lang w:eastAsia="fr-FR"/>
        </w:rPr>
        <w:drawing>
          <wp:inline distT="0" distB="0" distL="0" distR="0" wp14:anchorId="1A4D7E75" wp14:editId="3AC82680">
            <wp:extent cx="5760720" cy="4073525"/>
            <wp:effectExtent l="0" t="0" r="0" b="3175"/>
            <wp:docPr id="35" name="Imag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60720" cy="4073525"/>
                    </a:xfrm>
                    <a:prstGeom prst="rect">
                      <a:avLst/>
                    </a:prstGeom>
                  </pic:spPr>
                </pic:pic>
              </a:graphicData>
            </a:graphic>
          </wp:inline>
        </w:drawing>
      </w:r>
      <w:r w:rsidR="000D4587" w:rsidRPr="00290A31">
        <w:rPr>
          <w:rFonts w:ascii="Times New Roman" w:hAnsi="Times New Roman" w:cs="Times New Roman"/>
          <w:sz w:val="24"/>
          <w:szCs w:val="24"/>
          <w:vertAlign w:val="superscript"/>
          <w:lang w:val="en-US"/>
        </w:rPr>
        <w:t>1</w:t>
      </w:r>
      <w:r w:rsidR="000D4587" w:rsidRPr="00290A31">
        <w:rPr>
          <w:rFonts w:ascii="Times New Roman" w:hAnsi="Times New Roman" w:cs="Times New Roman"/>
          <w:sz w:val="24"/>
          <w:szCs w:val="24"/>
          <w:lang w:val="en-US"/>
        </w:rPr>
        <w:t xml:space="preserve">H NMR spectrum of </w:t>
      </w:r>
      <w:r>
        <w:rPr>
          <w:rFonts w:ascii="Times New Roman" w:hAnsi="Times New Roman" w:cs="Times New Roman"/>
          <w:b/>
          <w:sz w:val="24"/>
          <w:szCs w:val="24"/>
          <w:lang w:val="en-US"/>
        </w:rPr>
        <w:t>HBH-C</w:t>
      </w:r>
      <w:r w:rsidR="000D4587" w:rsidRPr="00290A31">
        <w:rPr>
          <w:rFonts w:ascii="Times New Roman" w:hAnsi="Times New Roman" w:cs="Times New Roman"/>
          <w:sz w:val="24"/>
          <w:szCs w:val="24"/>
          <w:lang w:val="en-US"/>
        </w:rPr>
        <w:t xml:space="preserve"> in dichloromethane-d2.</w:t>
      </w:r>
    </w:p>
    <w:p w:rsidR="000D4587" w:rsidRPr="00290A31" w:rsidRDefault="000D4587" w:rsidP="00977623">
      <w:pPr>
        <w:spacing w:line="360" w:lineRule="auto"/>
        <w:rPr>
          <w:rFonts w:ascii="Times New Roman" w:hAnsi="Times New Roman" w:cs="Times New Roman"/>
          <w:b/>
          <w:sz w:val="24"/>
          <w:szCs w:val="24"/>
          <w:lang w:val="en-US"/>
        </w:rPr>
      </w:pPr>
    </w:p>
    <w:p w:rsidR="00680A44" w:rsidRDefault="00680A44" w:rsidP="000D4587">
      <w:pPr>
        <w:spacing w:line="360" w:lineRule="auto"/>
        <w:rPr>
          <w:rFonts w:ascii="Times New Roman" w:hAnsi="Times New Roman" w:cs="Times New Roman"/>
          <w:sz w:val="24"/>
          <w:szCs w:val="24"/>
          <w:vertAlign w:val="superscript"/>
          <w:lang w:val="en-US"/>
        </w:rPr>
      </w:pPr>
    </w:p>
    <w:p w:rsidR="00680A44" w:rsidRDefault="00680A44" w:rsidP="000D4587">
      <w:pPr>
        <w:spacing w:line="360" w:lineRule="auto"/>
        <w:rPr>
          <w:rFonts w:ascii="Times New Roman" w:hAnsi="Times New Roman" w:cs="Times New Roman"/>
          <w:sz w:val="24"/>
          <w:szCs w:val="24"/>
          <w:vertAlign w:val="superscript"/>
          <w:lang w:val="en-US"/>
        </w:rPr>
      </w:pPr>
    </w:p>
    <w:p w:rsidR="000D4587" w:rsidRPr="00290A31" w:rsidRDefault="004218F8" w:rsidP="000D4587">
      <w:pPr>
        <w:spacing w:line="360" w:lineRule="auto"/>
        <w:rPr>
          <w:rFonts w:ascii="Times New Roman" w:hAnsi="Times New Roman" w:cs="Times New Roman"/>
          <w:b/>
          <w:sz w:val="24"/>
          <w:szCs w:val="24"/>
          <w:lang w:val="en-US"/>
        </w:rPr>
      </w:pPr>
      <w:r>
        <w:rPr>
          <w:rFonts w:ascii="Times New Roman" w:hAnsi="Times New Roman" w:cs="Times New Roman"/>
          <w:noProof/>
          <w:sz w:val="24"/>
          <w:szCs w:val="24"/>
          <w:vertAlign w:val="superscript"/>
          <w:lang w:eastAsia="fr-FR"/>
        </w:rPr>
        <w:lastRenderedPageBreak/>
        <mc:AlternateContent>
          <mc:Choice Requires="wps">
            <w:drawing>
              <wp:anchor distT="0" distB="0" distL="114300" distR="114300" simplePos="0" relativeHeight="251688960" behindDoc="0" locked="0" layoutInCell="1" allowOverlap="1">
                <wp:simplePos x="0" y="0"/>
                <wp:positionH relativeFrom="column">
                  <wp:posOffset>852805</wp:posOffset>
                </wp:positionH>
                <wp:positionV relativeFrom="paragraph">
                  <wp:posOffset>1086168</wp:posOffset>
                </wp:positionV>
                <wp:extent cx="1914525" cy="942975"/>
                <wp:effectExtent l="0" t="0" r="0" b="0"/>
                <wp:wrapNone/>
                <wp:docPr id="38" name="Zone de texte 38"/>
                <wp:cNvGraphicFramePr/>
                <a:graphic xmlns:a="http://schemas.openxmlformats.org/drawingml/2006/main">
                  <a:graphicData uri="http://schemas.microsoft.com/office/word/2010/wordprocessingShape">
                    <wps:wsp>
                      <wps:cNvSpPr txBox="1"/>
                      <wps:spPr>
                        <a:xfrm>
                          <a:off x="0" y="0"/>
                          <a:ext cx="1914525" cy="942975"/>
                        </a:xfrm>
                        <a:prstGeom prst="rect">
                          <a:avLst/>
                        </a:prstGeom>
                        <a:solidFill>
                          <a:schemeClr val="lt1"/>
                        </a:solidFill>
                        <a:ln w="6350">
                          <a:noFill/>
                        </a:ln>
                      </wps:spPr>
                      <wps:txbx>
                        <w:txbxContent>
                          <w:p w:rsidR="004218F8" w:rsidRDefault="00BB1885">
                            <w:r>
                              <w:object w:dxaOrig="1905" w:dyaOrig="943">
                                <v:shape id="_x0000_i1035" type="#_x0000_t75" style="width:119.25pt;height:58.65pt">
                                  <v:imagedata r:id="rId28" o:title=""/>
                                </v:shape>
                                <o:OLEObject Type="Embed" ProgID="ChemDraw.Document.6.0" ShapeID="_x0000_i1035" DrawAspect="Content" ObjectID="_1782627261" r:id="rId29"/>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Zone de texte 38" o:spid="_x0000_s1029" type="#_x0000_t202" style="position:absolute;margin-left:67.15pt;margin-top:85.55pt;width:150.75pt;height:74.25pt;z-index:25168896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" fillcolor="white [3201]" stroked="f" strokeweight=".5pt">
                <v:textbox style="mso-fit-shape-to-text:t">
                  <w:txbxContent>
                    <w:p w:rsidR="004218F8" w:rsidRDefault="00BB1885">
                      <w:r>
                        <w:object w:dxaOrig="2650" w:dyaOrig="1309">
                          <v:shape id="_x0000_i1112" type="#_x0000_t75" style="width:119.25pt;height:58.65pt">
                            <v:imagedata r:id="rId30" o:title=""/>
                          </v:shape>
                          <o:OLEObject Type="Embed" ProgID="ChemDraw.Document.6.0" ShapeID="_x0000_i1112" DrawAspect="Content" ObjectID="_1782406813" r:id="rId31"/>
                        </w:object>
                      </w:r>
                    </w:p>
                  </w:txbxContent>
                </v:textbox>
              </v:shape>
            </w:pict>
          </mc:Fallback>
        </mc:AlternateContent>
      </w:r>
      <w:r w:rsidR="00680A44" w:rsidRPr="00680A44">
        <w:rPr>
          <w:rFonts w:ascii="Times New Roman" w:hAnsi="Times New Roman" w:cs="Times New Roman"/>
          <w:noProof/>
          <w:sz w:val="24"/>
          <w:szCs w:val="24"/>
          <w:vertAlign w:val="superscript"/>
          <w:lang w:eastAsia="fr-FR"/>
        </w:rPr>
        <w:drawing>
          <wp:inline distT="0" distB="0" distL="0" distR="0" wp14:anchorId="6184F863" wp14:editId="7C393F36">
            <wp:extent cx="5760720" cy="4073525"/>
            <wp:effectExtent l="0" t="0" r="0" b="3175"/>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760720" cy="4073525"/>
                    </a:xfrm>
                    <a:prstGeom prst="rect">
                      <a:avLst/>
                    </a:prstGeom>
                  </pic:spPr>
                </pic:pic>
              </a:graphicData>
            </a:graphic>
          </wp:inline>
        </w:drawing>
      </w:r>
      <w:r w:rsidR="000D4587" w:rsidRPr="00290A31">
        <w:rPr>
          <w:rFonts w:ascii="Times New Roman" w:hAnsi="Times New Roman" w:cs="Times New Roman"/>
          <w:sz w:val="24"/>
          <w:szCs w:val="24"/>
          <w:vertAlign w:val="superscript"/>
          <w:lang w:val="en-US"/>
        </w:rPr>
        <w:t>13</w:t>
      </w:r>
      <w:r w:rsidR="000D4587" w:rsidRPr="00290A31">
        <w:rPr>
          <w:rFonts w:ascii="Times New Roman" w:hAnsi="Times New Roman" w:cs="Times New Roman"/>
          <w:sz w:val="24"/>
          <w:szCs w:val="24"/>
          <w:lang w:val="en-US"/>
        </w:rPr>
        <w:t xml:space="preserve">C NMR spectrum of </w:t>
      </w:r>
      <w:r w:rsidR="00680A44">
        <w:rPr>
          <w:rFonts w:ascii="Times New Roman" w:hAnsi="Times New Roman" w:cs="Times New Roman"/>
          <w:b/>
          <w:sz w:val="24"/>
          <w:szCs w:val="24"/>
          <w:lang w:val="en-US"/>
        </w:rPr>
        <w:t>HBH-C</w:t>
      </w:r>
      <w:r w:rsidR="000D4587" w:rsidRPr="00290A31">
        <w:rPr>
          <w:rFonts w:ascii="Times New Roman" w:hAnsi="Times New Roman" w:cs="Times New Roman"/>
          <w:sz w:val="24"/>
          <w:szCs w:val="24"/>
          <w:lang w:val="en-US"/>
        </w:rPr>
        <w:t xml:space="preserve"> in dichloromethane-d2.</w:t>
      </w:r>
    </w:p>
    <w:p w:rsidR="000D4587" w:rsidRPr="00290A31" w:rsidRDefault="000D4587" w:rsidP="00977623">
      <w:pPr>
        <w:spacing w:line="360" w:lineRule="auto"/>
        <w:rPr>
          <w:rFonts w:ascii="Times New Roman" w:hAnsi="Times New Roman" w:cs="Times New Roman"/>
          <w:b/>
          <w:sz w:val="24"/>
          <w:szCs w:val="24"/>
          <w:lang w:val="en-US"/>
        </w:rPr>
      </w:pPr>
    </w:p>
    <w:p w:rsidR="000D4587" w:rsidRPr="00290A31" w:rsidRDefault="009C6A07" w:rsidP="000D4587">
      <w:pPr>
        <w:spacing w:line="360" w:lineRule="auto"/>
        <w:rPr>
          <w:rFonts w:ascii="Times New Roman" w:hAnsi="Times New Roman" w:cs="Times New Roman"/>
          <w:b/>
          <w:sz w:val="24"/>
          <w:szCs w:val="24"/>
          <w:lang w:val="en-US"/>
        </w:rPr>
      </w:pPr>
      <w:r>
        <w:rPr>
          <w:noProof/>
          <w:lang w:eastAsia="fr-FR"/>
        </w:rPr>
        <mc:AlternateContent>
          <mc:Choice Requires="wps">
            <w:drawing>
              <wp:anchor distT="0" distB="0" distL="114300" distR="114300" simplePos="0" relativeHeight="251663360" behindDoc="0" locked="0" layoutInCell="1" allowOverlap="1">
                <wp:simplePos x="0" y="0"/>
                <wp:positionH relativeFrom="column">
                  <wp:posOffset>2895918</wp:posOffset>
                </wp:positionH>
                <wp:positionV relativeFrom="paragraph">
                  <wp:posOffset>1733232</wp:posOffset>
                </wp:positionV>
                <wp:extent cx="1309687" cy="828675"/>
                <wp:effectExtent l="0" t="0" r="0" b="1905"/>
                <wp:wrapNone/>
                <wp:docPr id="21" name="Zone de texte 21"/>
                <wp:cNvGraphicFramePr/>
                <a:graphic xmlns:a="http://schemas.openxmlformats.org/drawingml/2006/main">
                  <a:graphicData uri="http://schemas.microsoft.com/office/word/2010/wordprocessingShape">
                    <wps:wsp>
                      <wps:cNvSpPr txBox="1"/>
                      <wps:spPr>
                        <a:xfrm>
                          <a:off x="0" y="0"/>
                          <a:ext cx="1309687" cy="828675"/>
                        </a:xfrm>
                        <a:prstGeom prst="rect">
                          <a:avLst/>
                        </a:prstGeom>
                        <a:solidFill>
                          <a:schemeClr val="lt1"/>
                        </a:solidFill>
                        <a:ln w="6350">
                          <a:noFill/>
                        </a:ln>
                      </wps:spPr>
                      <wps:txbx>
                        <w:txbxContent>
                          <w:p w:rsidR="009C6A07" w:rsidRDefault="00DB6E08">
                            <w:r>
                              <w:object w:dxaOrig="1929" w:dyaOrig="1246">
                                <v:shape id="_x0000_i1037" type="#_x0000_t75" style="width:95.1pt;height:61.25pt">
                                  <v:imagedata r:id="rId33" o:title=""/>
                                </v:shape>
                                <o:OLEObject Type="Embed" ProgID="ChemDraw.Document.6.0" ShapeID="_x0000_i1037" DrawAspect="Content" ObjectID="_1782627262" r:id="rId34"/>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Zone de texte 21" o:spid="_x0000_s1032" type="#_x0000_t202" style="position:absolute;margin-left:228.05pt;margin-top:136.45pt;width:103.1pt;height:65.25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" fillcolor="white [3201]" stroked="f" strokeweight=".5pt">
                <v:textbox style="mso-fit-shape-to-text:t">
                  <w:txbxContent>
                    <w:p w:rsidR="009C6A07" w:rsidRDefault="00DB6E08">
                      <w:r>
                        <w:object w:dxaOrig="2683" w:dyaOrig="1730">
                          <v:shape id="_x0000_i1103" type="#_x0000_t75" style="width:95.1pt;height:61.25pt">
                            <v:imagedata r:id="rId46" o:title=""/>
                          </v:shape>
                          <o:OLEObject Type="Embed" ProgID="ChemDraw.Document.6.0" ShapeID="_x0000_i1103" DrawAspect="Content" ObjectID="_1782401984" r:id="rId47"/>
                        </w:object>
                      </w:r>
                    </w:p>
                  </w:txbxContent>
                </v:textbox>
              </v:shape>
            </w:pict>
          </mc:Fallback>
        </mc:AlternateContent>
      </w:r>
      <w:r w:rsidR="00C90077">
        <w:rPr>
          <w:noProof/>
          <w:lang w:eastAsia="fr-FR"/>
        </w:rPr>
        <w:drawing>
          <wp:inline distT="0" distB="0" distL="0" distR="0" wp14:anchorId="13C1B489" wp14:editId="0937B820">
            <wp:extent cx="5700156" cy="3051175"/>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8"/>
                    <a:srcRect t="4815" r="1033"/>
                    <a:stretch/>
                  </pic:blipFill>
                  <pic:spPr bwMode="auto">
                    <a:xfrm>
                      <a:off x="0" y="0"/>
                      <a:ext cx="5701202" cy="3051735"/>
                    </a:xfrm>
                    <a:prstGeom prst="rect">
                      <a:avLst/>
                    </a:prstGeom>
                    <a:ln>
                      <a:noFill/>
                    </a:ln>
                    <a:extLst>
                      <a:ext uri="{53640926-AAD7-44D8-BBD7-CCE9431645EC}">
                        <a14:shadowObscured xmlns:a14="http://schemas.microsoft.com/office/drawing/2010/main"/>
                      </a:ext>
                    </a:extLst>
                  </pic:spPr>
                </pic:pic>
              </a:graphicData>
            </a:graphic>
          </wp:inline>
        </w:drawing>
      </w:r>
      <w:r w:rsidR="000D4587" w:rsidRPr="00290A31">
        <w:rPr>
          <w:rFonts w:ascii="Times New Roman" w:hAnsi="Times New Roman" w:cs="Times New Roman"/>
          <w:sz w:val="24"/>
          <w:szCs w:val="24"/>
          <w:lang w:val="en-US"/>
        </w:rPr>
        <w:t xml:space="preserve">HRMS spectrum of </w:t>
      </w:r>
      <w:r w:rsidR="00DB6E08">
        <w:rPr>
          <w:rFonts w:ascii="Times New Roman" w:hAnsi="Times New Roman" w:cs="Times New Roman"/>
          <w:b/>
          <w:sz w:val="24"/>
          <w:szCs w:val="24"/>
          <w:lang w:val="en-US"/>
        </w:rPr>
        <w:t>HBH-C</w:t>
      </w:r>
      <w:r w:rsidR="000D4587" w:rsidRPr="00290A31">
        <w:rPr>
          <w:rFonts w:ascii="Times New Roman" w:hAnsi="Times New Roman" w:cs="Times New Roman"/>
          <w:sz w:val="24"/>
          <w:szCs w:val="24"/>
          <w:lang w:val="en-US"/>
        </w:rPr>
        <w:t>.</w:t>
      </w:r>
    </w:p>
    <w:p w:rsidR="000D4587" w:rsidRPr="00290A31" w:rsidRDefault="000D4587" w:rsidP="00977623">
      <w:pPr>
        <w:spacing w:line="360" w:lineRule="auto"/>
        <w:rPr>
          <w:rFonts w:ascii="Times New Roman" w:hAnsi="Times New Roman" w:cs="Times New Roman"/>
          <w:b/>
          <w:sz w:val="24"/>
          <w:szCs w:val="24"/>
          <w:lang w:val="en-US"/>
        </w:rPr>
      </w:pPr>
    </w:p>
    <w:p w:rsidR="00E005F2" w:rsidRDefault="00E005F2" w:rsidP="000D4587">
      <w:pPr>
        <w:spacing w:line="360" w:lineRule="auto"/>
        <w:rPr>
          <w:rFonts w:ascii="Times New Roman" w:hAnsi="Times New Roman" w:cs="Times New Roman"/>
          <w:sz w:val="24"/>
          <w:szCs w:val="24"/>
          <w:vertAlign w:val="superscript"/>
          <w:lang w:val="en-US"/>
        </w:rPr>
      </w:pPr>
    </w:p>
    <w:p w:rsidR="00E005F2" w:rsidRDefault="00E005F2" w:rsidP="000D4587">
      <w:pPr>
        <w:spacing w:line="360" w:lineRule="auto"/>
        <w:rPr>
          <w:rFonts w:ascii="Times New Roman" w:hAnsi="Times New Roman" w:cs="Times New Roman"/>
          <w:sz w:val="24"/>
          <w:szCs w:val="24"/>
          <w:vertAlign w:val="superscript"/>
          <w:lang w:val="en-US"/>
        </w:rPr>
      </w:pPr>
      <w:r>
        <w:rPr>
          <w:rFonts w:ascii="Times New Roman" w:hAnsi="Times New Roman" w:cs="Times New Roman"/>
          <w:noProof/>
          <w:sz w:val="24"/>
          <w:szCs w:val="24"/>
          <w:vertAlign w:val="superscript"/>
          <w:lang w:eastAsia="fr-FR"/>
        </w:rPr>
        <mc:AlternateContent>
          <mc:Choice Requires="wps">
            <w:drawing>
              <wp:anchor distT="0" distB="0" distL="114300" distR="114300" simplePos="0" relativeHeight="251686912" behindDoc="0" locked="0" layoutInCell="1" allowOverlap="1">
                <wp:simplePos x="0" y="0"/>
                <wp:positionH relativeFrom="column">
                  <wp:posOffset>2138680</wp:posOffset>
                </wp:positionH>
                <wp:positionV relativeFrom="paragraph">
                  <wp:posOffset>1228725</wp:posOffset>
                </wp:positionV>
                <wp:extent cx="1681163" cy="904875"/>
                <wp:effectExtent l="0" t="0" r="0" b="0"/>
                <wp:wrapNone/>
                <wp:docPr id="34" name="Zone de texte 34"/>
                <wp:cNvGraphicFramePr/>
                <a:graphic xmlns:a="http://schemas.openxmlformats.org/drawingml/2006/main">
                  <a:graphicData uri="http://schemas.microsoft.com/office/word/2010/wordprocessingShape">
                    <wps:wsp>
                      <wps:cNvSpPr txBox="1"/>
                      <wps:spPr>
                        <a:xfrm>
                          <a:off x="0" y="0"/>
                          <a:ext cx="1681163" cy="904875"/>
                        </a:xfrm>
                        <a:prstGeom prst="rect">
                          <a:avLst/>
                        </a:prstGeom>
                        <a:solidFill>
                          <a:schemeClr val="lt1"/>
                        </a:solidFill>
                        <a:ln w="6350">
                          <a:noFill/>
                        </a:ln>
                      </wps:spPr>
                      <wps:txbx>
                        <w:txbxContent>
                          <w:p w:rsidR="00E005F2" w:rsidRDefault="00E005F2">
                            <w:r>
                              <w:object w:dxaOrig="2407" w:dyaOrig="1049">
                                <v:shape id="_x0000_i1039" type="#_x0000_t75" style="width:117.45pt;height:51.15pt">
                                  <v:imagedata r:id="rId49" o:title=""/>
                                </v:shape>
                                <o:OLEObject Type="Embed" ProgID="ChemDraw.Document.6.0" ShapeID="_x0000_i1039" DrawAspect="Content" ObjectID="_1782627263" r:id="rId50"/>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Zone de texte 34" o:spid="_x0000_s1035" type="#_x0000_t202" style="position:absolute;margin-left:168.4pt;margin-top:96.75pt;width:132.4pt;height:71.25pt;z-index:2516869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" fillcolor="white [3201]" stroked="f" strokeweight=".5pt">
                <v:textbox style="mso-fit-shape-to-text:t">
                  <w:txbxContent>
                    <w:p w:rsidR="00E005F2" w:rsidRDefault="00E005F2">
                      <w:r>
                        <w:object w:dxaOrig="3347" w:dyaOrig="1457">
                          <v:shape id="_x0000_i1081" type="#_x0000_t75" style="width:117.5pt;height:51.15pt">
                            <v:imagedata r:id="rId56" o:title=""/>
                          </v:shape>
                          <o:OLEObject Type="Embed" ProgID="ChemDraw.Document.6.0" ShapeID="_x0000_i1081" DrawAspect="Content" ObjectID="_1782401986" r:id="rId57"/>
                        </w:object>
                      </w:r>
                    </w:p>
                  </w:txbxContent>
                </v:textbox>
              </v:shape>
            </w:pict>
          </mc:Fallback>
        </mc:AlternateContent>
      </w:r>
      <w:r w:rsidRPr="00E005F2">
        <w:rPr>
          <w:rFonts w:ascii="Times New Roman" w:hAnsi="Times New Roman" w:cs="Times New Roman"/>
          <w:noProof/>
          <w:sz w:val="24"/>
          <w:szCs w:val="24"/>
          <w:vertAlign w:val="superscript"/>
          <w:lang w:eastAsia="fr-FR"/>
        </w:rPr>
        <w:drawing>
          <wp:inline distT="0" distB="0" distL="0" distR="0" wp14:anchorId="47D44E21" wp14:editId="32D6E6D3">
            <wp:extent cx="5760720" cy="4073525"/>
            <wp:effectExtent l="0" t="0" r="0" b="3175"/>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8"/>
                    <a:stretch>
                      <a:fillRect/>
                    </a:stretch>
                  </pic:blipFill>
                  <pic:spPr>
                    <a:xfrm>
                      <a:off x="0" y="0"/>
                      <a:ext cx="5760720" cy="4073525"/>
                    </a:xfrm>
                    <a:prstGeom prst="rect">
                      <a:avLst/>
                    </a:prstGeom>
                  </pic:spPr>
                </pic:pic>
              </a:graphicData>
            </a:graphic>
          </wp:inline>
        </w:drawing>
      </w:r>
    </w:p>
    <w:p w:rsidR="000D4587" w:rsidRPr="00290A31" w:rsidRDefault="000D4587" w:rsidP="000D4587">
      <w:pPr>
        <w:spacing w:line="360" w:lineRule="auto"/>
        <w:rPr>
          <w:rFonts w:ascii="Times New Roman" w:hAnsi="Times New Roman" w:cs="Times New Roman"/>
          <w:b/>
          <w:sz w:val="24"/>
          <w:szCs w:val="24"/>
          <w:lang w:val="en-US"/>
        </w:rPr>
      </w:pPr>
      <w:r w:rsidRPr="00290A31">
        <w:rPr>
          <w:rFonts w:ascii="Times New Roman" w:hAnsi="Times New Roman" w:cs="Times New Roman"/>
          <w:sz w:val="24"/>
          <w:szCs w:val="24"/>
          <w:vertAlign w:val="superscript"/>
          <w:lang w:val="en-US"/>
        </w:rPr>
        <w:t>1</w:t>
      </w:r>
      <w:r w:rsidRPr="00290A31">
        <w:rPr>
          <w:rFonts w:ascii="Times New Roman" w:hAnsi="Times New Roman" w:cs="Times New Roman"/>
          <w:sz w:val="24"/>
          <w:szCs w:val="24"/>
          <w:lang w:val="en-US"/>
        </w:rPr>
        <w:t xml:space="preserve">H NMR spectrum of </w:t>
      </w:r>
      <w:r w:rsidRPr="00290A31">
        <w:rPr>
          <w:rFonts w:ascii="Times New Roman" w:hAnsi="Times New Roman" w:cs="Times New Roman"/>
          <w:b/>
          <w:sz w:val="24"/>
          <w:szCs w:val="24"/>
          <w:lang w:val="en-US"/>
        </w:rPr>
        <w:t>3</w:t>
      </w:r>
      <w:r w:rsidRPr="00290A31">
        <w:rPr>
          <w:rFonts w:ascii="Times New Roman" w:hAnsi="Times New Roman" w:cs="Times New Roman"/>
          <w:sz w:val="24"/>
          <w:szCs w:val="24"/>
          <w:lang w:val="en-US"/>
        </w:rPr>
        <w:t xml:space="preserve"> in acetonitrile-d3.</w:t>
      </w:r>
    </w:p>
    <w:p w:rsidR="000D4587" w:rsidRPr="00290A31" w:rsidRDefault="000D4587" w:rsidP="00977623">
      <w:pPr>
        <w:spacing w:line="360" w:lineRule="auto"/>
        <w:rPr>
          <w:rFonts w:ascii="Times New Roman" w:hAnsi="Times New Roman" w:cs="Times New Roman"/>
          <w:b/>
          <w:sz w:val="24"/>
          <w:szCs w:val="24"/>
          <w:lang w:val="en-US"/>
        </w:rPr>
      </w:pPr>
    </w:p>
    <w:p w:rsidR="00E005F2" w:rsidRDefault="00E005F2" w:rsidP="00977623">
      <w:pPr>
        <w:spacing w:line="360" w:lineRule="auto"/>
        <w:rPr>
          <w:rFonts w:ascii="Times New Roman" w:hAnsi="Times New Roman" w:cs="Times New Roman"/>
          <w:sz w:val="24"/>
          <w:szCs w:val="24"/>
          <w:vertAlign w:val="superscript"/>
          <w:lang w:val="en-US"/>
        </w:rPr>
      </w:pPr>
    </w:p>
    <w:p w:rsidR="00E005F2" w:rsidRDefault="00E005F2" w:rsidP="00977623">
      <w:pPr>
        <w:spacing w:line="360" w:lineRule="auto"/>
        <w:rPr>
          <w:rFonts w:ascii="Times New Roman" w:hAnsi="Times New Roman" w:cs="Times New Roman"/>
          <w:sz w:val="24"/>
          <w:szCs w:val="24"/>
          <w:vertAlign w:val="superscript"/>
          <w:lang w:val="en-US"/>
        </w:rPr>
      </w:pPr>
    </w:p>
    <w:p w:rsidR="000D4587" w:rsidRPr="00290A31" w:rsidRDefault="00E005F2" w:rsidP="00977623">
      <w:pPr>
        <w:spacing w:line="360" w:lineRule="auto"/>
        <w:rPr>
          <w:rFonts w:ascii="Times New Roman" w:hAnsi="Times New Roman" w:cs="Times New Roman"/>
          <w:b/>
          <w:sz w:val="24"/>
          <w:szCs w:val="24"/>
          <w:lang w:val="en-US"/>
        </w:rPr>
      </w:pPr>
      <w:r>
        <w:rPr>
          <w:rFonts w:ascii="Times New Roman" w:hAnsi="Times New Roman" w:cs="Times New Roman"/>
          <w:noProof/>
          <w:sz w:val="24"/>
          <w:szCs w:val="24"/>
          <w:vertAlign w:val="superscript"/>
          <w:lang w:eastAsia="fr-FR"/>
        </w:rPr>
        <w:lastRenderedPageBreak/>
        <mc:AlternateContent>
          <mc:Choice Requires="wps">
            <w:drawing>
              <wp:anchor distT="0" distB="0" distL="114300" distR="114300" simplePos="0" relativeHeight="251683840" behindDoc="0" locked="0" layoutInCell="1" allowOverlap="1">
                <wp:simplePos x="0" y="0"/>
                <wp:positionH relativeFrom="column">
                  <wp:posOffset>3129280</wp:posOffset>
                </wp:positionH>
                <wp:positionV relativeFrom="paragraph">
                  <wp:posOffset>1424305</wp:posOffset>
                </wp:positionV>
                <wp:extent cx="1604963" cy="847725"/>
                <wp:effectExtent l="0" t="0" r="0" b="635"/>
                <wp:wrapNone/>
                <wp:docPr id="25" name="Zone de texte 25"/>
                <wp:cNvGraphicFramePr/>
                <a:graphic xmlns:a="http://schemas.openxmlformats.org/drawingml/2006/main">
                  <a:graphicData uri="http://schemas.microsoft.com/office/word/2010/wordprocessingShape">
                    <wps:wsp>
                      <wps:cNvSpPr txBox="1"/>
                      <wps:spPr>
                        <a:xfrm>
                          <a:off x="0" y="0"/>
                          <a:ext cx="1604963" cy="847725"/>
                        </a:xfrm>
                        <a:prstGeom prst="rect">
                          <a:avLst/>
                        </a:prstGeom>
                        <a:solidFill>
                          <a:schemeClr val="lt1"/>
                        </a:solidFill>
                        <a:ln w="6350">
                          <a:noFill/>
                        </a:ln>
                      </wps:spPr>
                      <wps:txbx>
                        <w:txbxContent>
                          <w:p w:rsidR="00E005F2" w:rsidRDefault="00E005F2">
                            <w:r>
                              <w:object w:dxaOrig="2407" w:dyaOrig="1049">
                                <v:shape id="_x0000_i1041" type="#_x0000_t75" style="width:126.35pt;height:55.2pt">
                                  <v:imagedata r:id="rId59" o:title=""/>
                                </v:shape>
                                <o:OLEObject Type="Embed" ProgID="ChemDraw.Document.6.0" ShapeID="_x0000_i1041" DrawAspect="Content" ObjectID="_1782627264" r:id="rId60"/>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Zone de texte 25" o:spid="_x0000_s1037" type="#_x0000_t202" style="position:absolute;margin-left:246.4pt;margin-top:112.15pt;width:126.4pt;height:66.75pt;z-index:2516838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" fillcolor="white [3201]" stroked="f" strokeweight=".5pt">
                <v:textbox style="mso-fit-shape-to-text:t">
                  <w:txbxContent>
                    <w:p w:rsidR="00E005F2" w:rsidRDefault="00E005F2">
                      <w:r>
                        <w:object w:dxaOrig="3347" w:dyaOrig="1457">
                          <v:shape id="_x0000_i1072" type="#_x0000_t75" style="width:126.35pt;height:55.2pt">
                            <v:imagedata r:id="rId66" o:title=""/>
                          </v:shape>
                          <o:OLEObject Type="Embed" ProgID="ChemDraw.Document.6.0" ShapeID="_x0000_i1072" DrawAspect="Content" ObjectID="_1782401988" r:id="rId67"/>
                        </w:object>
                      </w:r>
                    </w:p>
                  </w:txbxContent>
                </v:textbox>
              </v:shape>
            </w:pict>
          </mc:Fallback>
        </mc:AlternateContent>
      </w:r>
      <w:r w:rsidRPr="00E005F2">
        <w:rPr>
          <w:rFonts w:ascii="Times New Roman" w:hAnsi="Times New Roman" w:cs="Times New Roman"/>
          <w:noProof/>
          <w:sz w:val="24"/>
          <w:szCs w:val="24"/>
          <w:vertAlign w:val="superscript"/>
          <w:lang w:eastAsia="fr-FR"/>
        </w:rPr>
        <w:drawing>
          <wp:inline distT="0" distB="0" distL="0" distR="0" wp14:anchorId="46C417AC" wp14:editId="1C1E6B02">
            <wp:extent cx="5760720" cy="4073525"/>
            <wp:effectExtent l="0" t="0" r="0" b="3175"/>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8"/>
                    <a:stretch>
                      <a:fillRect/>
                    </a:stretch>
                  </pic:blipFill>
                  <pic:spPr>
                    <a:xfrm>
                      <a:off x="0" y="0"/>
                      <a:ext cx="5760720" cy="4073525"/>
                    </a:xfrm>
                    <a:prstGeom prst="rect">
                      <a:avLst/>
                    </a:prstGeom>
                  </pic:spPr>
                </pic:pic>
              </a:graphicData>
            </a:graphic>
          </wp:inline>
        </w:drawing>
      </w:r>
      <w:r w:rsidRPr="00E005F2">
        <w:rPr>
          <w:rFonts w:ascii="Times New Roman" w:hAnsi="Times New Roman" w:cs="Times New Roman"/>
          <w:sz w:val="24"/>
          <w:szCs w:val="24"/>
          <w:vertAlign w:val="superscript"/>
          <w:lang w:val="en-US"/>
        </w:rPr>
        <w:t xml:space="preserve"> </w:t>
      </w:r>
      <w:r w:rsidR="000D4587" w:rsidRPr="00290A31">
        <w:rPr>
          <w:rFonts w:ascii="Times New Roman" w:hAnsi="Times New Roman" w:cs="Times New Roman"/>
          <w:sz w:val="24"/>
          <w:szCs w:val="24"/>
          <w:vertAlign w:val="superscript"/>
          <w:lang w:val="en-US"/>
        </w:rPr>
        <w:t>13</w:t>
      </w:r>
      <w:r w:rsidR="000D4587" w:rsidRPr="00290A31">
        <w:rPr>
          <w:rFonts w:ascii="Times New Roman" w:hAnsi="Times New Roman" w:cs="Times New Roman"/>
          <w:sz w:val="24"/>
          <w:szCs w:val="24"/>
          <w:lang w:val="en-US"/>
        </w:rPr>
        <w:t xml:space="preserve">C NMR spectrum of </w:t>
      </w:r>
      <w:r>
        <w:rPr>
          <w:rFonts w:ascii="Times New Roman" w:hAnsi="Times New Roman" w:cs="Times New Roman"/>
          <w:b/>
          <w:sz w:val="24"/>
          <w:szCs w:val="24"/>
          <w:lang w:val="en-US"/>
        </w:rPr>
        <w:t>NIF-C</w:t>
      </w:r>
      <w:r w:rsidR="000D4587" w:rsidRPr="00290A31">
        <w:rPr>
          <w:rFonts w:ascii="Times New Roman" w:hAnsi="Times New Roman" w:cs="Times New Roman"/>
          <w:sz w:val="24"/>
          <w:szCs w:val="24"/>
          <w:lang w:val="en-US"/>
        </w:rPr>
        <w:t xml:space="preserve"> in acetonitrile-d3.</w:t>
      </w:r>
    </w:p>
    <w:p w:rsidR="00C65F3C" w:rsidRDefault="00F067CD" w:rsidP="00977623">
      <w:pPr>
        <w:spacing w:line="360" w:lineRule="auto"/>
        <w:rPr>
          <w:rFonts w:ascii="Times New Roman" w:hAnsi="Times New Roman" w:cs="Times New Roman"/>
          <w:b/>
          <w:sz w:val="24"/>
          <w:szCs w:val="24"/>
        </w:rPr>
      </w:pPr>
      <w:r>
        <w:rPr>
          <w:noProof/>
          <w:lang w:eastAsia="fr-FR"/>
        </w:rPr>
        <mc:AlternateContent>
          <mc:Choice Requires="wps">
            <w:drawing>
              <wp:anchor distT="0" distB="0" distL="114300" distR="114300" simplePos="0" relativeHeight="251670528" behindDoc="0" locked="0" layoutInCell="1" allowOverlap="1">
                <wp:simplePos x="0" y="0"/>
                <wp:positionH relativeFrom="column">
                  <wp:posOffset>657543</wp:posOffset>
                </wp:positionH>
                <wp:positionV relativeFrom="paragraph">
                  <wp:posOffset>1660843</wp:posOffset>
                </wp:positionV>
                <wp:extent cx="1543050" cy="981075"/>
                <wp:effectExtent l="0" t="0" r="1270" b="0"/>
                <wp:wrapNone/>
                <wp:docPr id="26" name="Zone de texte 26"/>
                <wp:cNvGraphicFramePr/>
                <a:graphic xmlns:a="http://schemas.openxmlformats.org/drawingml/2006/main">
                  <a:graphicData uri="http://schemas.microsoft.com/office/word/2010/wordprocessingShape">
                    <wps:wsp>
                      <wps:cNvSpPr txBox="1"/>
                      <wps:spPr>
                        <a:xfrm>
                          <a:off x="0" y="0"/>
                          <a:ext cx="1543050" cy="981075"/>
                        </a:xfrm>
                        <a:prstGeom prst="rect">
                          <a:avLst/>
                        </a:prstGeom>
                        <a:solidFill>
                          <a:schemeClr val="lt1"/>
                        </a:solidFill>
                        <a:ln w="6350">
                          <a:noFill/>
                        </a:ln>
                      </wps:spPr>
                      <wps:txbx>
                        <w:txbxContent>
                          <w:p w:rsidR="00F067CD" w:rsidRDefault="00E005F2">
                            <w:r>
                              <w:object w:dxaOrig="2407" w:dyaOrig="1523">
                                <v:shape id="_x0000_i1043" type="#_x0000_t75" style="width:113.95pt;height:72.1pt">
                                  <v:imagedata r:id="rId69" o:title=""/>
                                </v:shape>
                                <o:OLEObject Type="Embed" ProgID="ChemDraw.Document.6.0" ShapeID="_x0000_i1043" DrawAspect="Content" ObjectID="_1782627265" r:id="rId70"/>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Zone de texte 26" o:spid="_x0000_s1038" type="#_x0000_t202" style="position:absolute;margin-left:51.8pt;margin-top:130.8pt;width:121.5pt;height:77.25pt;z-index:25167052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" fillcolor="white [3201]" stroked="f" strokeweight=".5pt">
                <v:textbox style="mso-fit-shape-to-text:t">
                  <w:txbxContent>
                    <w:p w:rsidR="00F067CD" w:rsidRDefault="00E005F2">
                      <w:r>
                        <w:object w:dxaOrig="3347" w:dyaOrig="2114">
                          <v:shape id="_x0000_i1062" type="#_x0000_t75" style="width:113.95pt;height:72.1pt">
                            <v:imagedata r:id="rId71" o:title=""/>
                          </v:shape>
                          <o:OLEObject Type="Embed" ProgID="ChemDraw.Document.6.0" ShapeID="_x0000_i1062" DrawAspect="Content" ObjectID="_1782401989" r:id="rId72"/>
                        </w:object>
                      </w:r>
                    </w:p>
                  </w:txbxContent>
                </v:textbox>
              </v:shape>
            </w:pict>
          </mc:Fallback>
        </mc:AlternateContent>
      </w:r>
      <w:r w:rsidR="00C65F3C">
        <w:rPr>
          <w:noProof/>
          <w:lang w:eastAsia="fr-FR"/>
        </w:rPr>
        <w:drawing>
          <wp:inline distT="0" distB="0" distL="0" distR="0" wp14:anchorId="6EF8BFBB" wp14:editId="57E06756">
            <wp:extent cx="5760720" cy="3115310"/>
            <wp:effectExtent l="0" t="0" r="0" b="889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3"/>
                    <a:srcRect t="2959"/>
                    <a:stretch/>
                  </pic:blipFill>
                  <pic:spPr bwMode="auto">
                    <a:xfrm>
                      <a:off x="0" y="0"/>
                      <a:ext cx="5760720" cy="3115310"/>
                    </a:xfrm>
                    <a:prstGeom prst="rect">
                      <a:avLst/>
                    </a:prstGeom>
                    <a:ln>
                      <a:noFill/>
                    </a:ln>
                    <a:extLst>
                      <a:ext uri="{53640926-AAD7-44D8-BBD7-CCE9431645EC}">
                        <a14:shadowObscured xmlns:a14="http://schemas.microsoft.com/office/drawing/2010/main"/>
                      </a:ext>
                    </a:extLst>
                  </pic:spPr>
                </pic:pic>
              </a:graphicData>
            </a:graphic>
          </wp:inline>
        </w:drawing>
      </w:r>
    </w:p>
    <w:p w:rsidR="000D4587" w:rsidRPr="00290A31" w:rsidRDefault="000D4587" w:rsidP="00977623">
      <w:pPr>
        <w:spacing w:line="360" w:lineRule="auto"/>
        <w:rPr>
          <w:rFonts w:ascii="Times New Roman" w:hAnsi="Times New Roman" w:cs="Times New Roman"/>
          <w:b/>
          <w:sz w:val="24"/>
          <w:szCs w:val="24"/>
          <w:lang w:val="en-US"/>
        </w:rPr>
      </w:pPr>
      <w:r w:rsidRPr="00290A31">
        <w:rPr>
          <w:rFonts w:ascii="Times New Roman" w:hAnsi="Times New Roman" w:cs="Times New Roman"/>
          <w:sz w:val="24"/>
          <w:szCs w:val="24"/>
          <w:lang w:val="en-US"/>
        </w:rPr>
        <w:t xml:space="preserve">HRMS spectrum of </w:t>
      </w:r>
      <w:r w:rsidR="00E005F2">
        <w:rPr>
          <w:rFonts w:ascii="Times New Roman" w:hAnsi="Times New Roman" w:cs="Times New Roman"/>
          <w:b/>
          <w:sz w:val="24"/>
          <w:szCs w:val="24"/>
          <w:lang w:val="en-US"/>
        </w:rPr>
        <w:t>NIF-C</w:t>
      </w:r>
      <w:r w:rsidRPr="00290A31">
        <w:rPr>
          <w:rFonts w:ascii="Times New Roman" w:hAnsi="Times New Roman" w:cs="Times New Roman"/>
          <w:sz w:val="24"/>
          <w:szCs w:val="24"/>
          <w:lang w:val="en-US"/>
        </w:rPr>
        <w:t>.</w:t>
      </w:r>
    </w:p>
    <w:p w:rsidR="00BD2144" w:rsidRDefault="00BD2144" w:rsidP="00977623">
      <w:pPr>
        <w:spacing w:line="360" w:lineRule="auto"/>
        <w:rPr>
          <w:rFonts w:ascii="Times New Roman" w:hAnsi="Times New Roman" w:cs="Times New Roman"/>
          <w:sz w:val="24"/>
          <w:szCs w:val="24"/>
          <w:vertAlign w:val="superscript"/>
          <w:lang w:val="en-US"/>
        </w:rPr>
      </w:pPr>
    </w:p>
    <w:p w:rsidR="00BD2144" w:rsidRDefault="00BD2144" w:rsidP="00977623">
      <w:pPr>
        <w:spacing w:line="360" w:lineRule="auto"/>
        <w:rPr>
          <w:rFonts w:ascii="Times New Roman" w:hAnsi="Times New Roman" w:cs="Times New Roman"/>
          <w:sz w:val="24"/>
          <w:szCs w:val="24"/>
          <w:vertAlign w:val="superscript"/>
          <w:lang w:val="en-US"/>
        </w:rPr>
      </w:pPr>
    </w:p>
    <w:p w:rsidR="00503E60" w:rsidRPr="00290A31" w:rsidRDefault="00BD2144" w:rsidP="00977623">
      <w:pPr>
        <w:spacing w:line="360" w:lineRule="auto"/>
        <w:rPr>
          <w:rFonts w:ascii="Times New Roman" w:hAnsi="Times New Roman" w:cs="Times New Roman"/>
          <w:b/>
          <w:sz w:val="24"/>
          <w:szCs w:val="24"/>
          <w:lang w:val="en-US"/>
        </w:rPr>
      </w:pPr>
      <w:r>
        <w:rPr>
          <w:rFonts w:ascii="Times New Roman" w:hAnsi="Times New Roman" w:cs="Times New Roman"/>
          <w:noProof/>
          <w:sz w:val="24"/>
          <w:szCs w:val="24"/>
          <w:vertAlign w:val="superscript"/>
          <w:lang w:eastAsia="fr-FR"/>
        </w:rPr>
        <w:lastRenderedPageBreak/>
        <mc:AlternateContent>
          <mc:Choice Requires="wps">
            <w:drawing>
              <wp:anchor distT="0" distB="0" distL="114300" distR="114300" simplePos="0" relativeHeight="251689984" behindDoc="0" locked="0" layoutInCell="1" allowOverlap="1">
                <wp:simplePos x="0" y="0"/>
                <wp:positionH relativeFrom="column">
                  <wp:posOffset>1824355</wp:posOffset>
                </wp:positionH>
                <wp:positionV relativeFrom="paragraph">
                  <wp:posOffset>1038543</wp:posOffset>
                </wp:positionV>
                <wp:extent cx="1352550" cy="804862"/>
                <wp:effectExtent l="0" t="0" r="0" b="0"/>
                <wp:wrapNone/>
                <wp:docPr id="40" name="Zone de texte 40"/>
                <wp:cNvGraphicFramePr/>
                <a:graphic xmlns:a="http://schemas.openxmlformats.org/drawingml/2006/main">
                  <a:graphicData uri="http://schemas.microsoft.com/office/word/2010/wordprocessingShape">
                    <wps:wsp>
                      <wps:cNvSpPr txBox="1"/>
                      <wps:spPr>
                        <a:xfrm>
                          <a:off x="0" y="0"/>
                          <a:ext cx="1352550" cy="804862"/>
                        </a:xfrm>
                        <a:prstGeom prst="rect">
                          <a:avLst/>
                        </a:prstGeom>
                        <a:solidFill>
                          <a:schemeClr val="lt1"/>
                        </a:solidFill>
                        <a:ln w="6350">
                          <a:noFill/>
                        </a:ln>
                      </wps:spPr>
                      <wps:txbx>
                        <w:txbxContent>
                          <w:p w:rsidR="00BD2144" w:rsidRDefault="00BD2144">
                            <w:r>
                              <w:object w:dxaOrig="1729" w:dyaOrig="757">
                                <v:shape id="_x0000_i1045" type="#_x0000_t75" style="width:91.45pt;height:39.95pt">
                                  <v:imagedata r:id="rId74" o:title=""/>
                                </v:shape>
                                <o:OLEObject Type="Embed" ProgID="ChemDraw.Document.6.0" ShapeID="_x0000_i1045" DrawAspect="Content" ObjectID="_1782627266" r:id="rId75"/>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Zone de texte 40" o:spid="_x0000_s1040" type="#_x0000_t202" style="position:absolute;margin-left:143.65pt;margin-top:81.8pt;width:106.5pt;height:63.35pt;z-index:2516899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" fillcolor="white [3201]" stroked="f" strokeweight=".5pt">
                <v:textbox style="mso-fit-shape-to-text:t">
                  <w:txbxContent>
                    <w:p w:rsidR="00BD2144" w:rsidRDefault="00BD2144">
                      <w:r>
                        <w:object w:dxaOrig="2404" w:dyaOrig="1050">
                          <v:shape id="_x0000_i1072" type="#_x0000_t75" style="width:91.45pt;height:39.95pt">
                            <v:imagedata r:id="rId79" o:title=""/>
                          </v:shape>
                          <o:OLEObject Type="Embed" ProgID="ChemDraw.Document.6.0" ShapeID="_x0000_i1072" DrawAspect="Content" ObjectID="_1782403167" r:id="rId81"/>
                        </w:object>
                      </w:r>
                    </w:p>
                  </w:txbxContent>
                </v:textbox>
              </v:shape>
            </w:pict>
          </mc:Fallback>
        </mc:AlternateContent>
      </w:r>
      <w:r w:rsidRPr="00BD2144">
        <w:rPr>
          <w:rFonts w:ascii="Times New Roman" w:hAnsi="Times New Roman" w:cs="Times New Roman"/>
          <w:noProof/>
          <w:sz w:val="24"/>
          <w:szCs w:val="24"/>
          <w:vertAlign w:val="superscript"/>
          <w:lang w:eastAsia="fr-FR"/>
        </w:rPr>
        <w:drawing>
          <wp:inline distT="0" distB="0" distL="0" distR="0" wp14:anchorId="3D6E9366" wp14:editId="0BFF923D">
            <wp:extent cx="5760720" cy="4073525"/>
            <wp:effectExtent l="0" t="0" r="0" b="3175"/>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5760720" cy="4073525"/>
                    </a:xfrm>
                    <a:prstGeom prst="rect">
                      <a:avLst/>
                    </a:prstGeom>
                  </pic:spPr>
                </pic:pic>
              </a:graphicData>
            </a:graphic>
          </wp:inline>
        </w:drawing>
      </w:r>
      <w:r w:rsidR="00503E60" w:rsidRPr="00290A31">
        <w:rPr>
          <w:rFonts w:ascii="Times New Roman" w:hAnsi="Times New Roman" w:cs="Times New Roman"/>
          <w:sz w:val="24"/>
          <w:szCs w:val="24"/>
          <w:vertAlign w:val="superscript"/>
          <w:lang w:val="en-US"/>
        </w:rPr>
        <w:t>1</w:t>
      </w:r>
      <w:r w:rsidR="00503E60" w:rsidRPr="00290A31">
        <w:rPr>
          <w:rFonts w:ascii="Times New Roman" w:hAnsi="Times New Roman" w:cs="Times New Roman"/>
          <w:sz w:val="24"/>
          <w:szCs w:val="24"/>
          <w:lang w:val="en-US"/>
        </w:rPr>
        <w:t xml:space="preserve">H NMR spectrum of </w:t>
      </w:r>
      <w:r>
        <w:rPr>
          <w:rFonts w:ascii="Times New Roman" w:hAnsi="Times New Roman" w:cs="Times New Roman"/>
          <w:b/>
          <w:sz w:val="24"/>
          <w:szCs w:val="24"/>
          <w:lang w:val="en-US"/>
        </w:rPr>
        <w:t>M2-C</w:t>
      </w:r>
      <w:r w:rsidR="00503E60" w:rsidRPr="00290A31">
        <w:rPr>
          <w:rFonts w:ascii="Times New Roman" w:hAnsi="Times New Roman" w:cs="Times New Roman"/>
          <w:sz w:val="24"/>
          <w:szCs w:val="24"/>
          <w:lang w:val="en-US"/>
        </w:rPr>
        <w:t xml:space="preserve"> in dimethylsulfoxide-d6.</w:t>
      </w:r>
    </w:p>
    <w:p w:rsidR="00E24DDC" w:rsidRDefault="00E24DDC" w:rsidP="00977623">
      <w:pPr>
        <w:spacing w:line="360" w:lineRule="auto"/>
        <w:rPr>
          <w:rFonts w:ascii="Times New Roman" w:hAnsi="Times New Roman" w:cs="Times New Roman"/>
          <w:sz w:val="24"/>
          <w:szCs w:val="24"/>
          <w:vertAlign w:val="superscript"/>
          <w:lang w:val="en-US"/>
        </w:rPr>
      </w:pPr>
    </w:p>
    <w:p w:rsidR="00E24DDC" w:rsidRDefault="00E24DDC" w:rsidP="00977623">
      <w:pPr>
        <w:spacing w:line="360" w:lineRule="auto"/>
        <w:rPr>
          <w:rFonts w:ascii="Times New Roman" w:hAnsi="Times New Roman" w:cs="Times New Roman"/>
          <w:sz w:val="24"/>
          <w:szCs w:val="24"/>
          <w:vertAlign w:val="superscript"/>
          <w:lang w:val="en-US"/>
        </w:rPr>
      </w:pPr>
    </w:p>
    <w:p w:rsidR="00503E60" w:rsidRPr="00290A31" w:rsidRDefault="00E24DDC" w:rsidP="00977623">
      <w:pPr>
        <w:spacing w:line="360" w:lineRule="auto"/>
        <w:rPr>
          <w:rFonts w:ascii="Times New Roman" w:hAnsi="Times New Roman" w:cs="Times New Roman"/>
          <w:b/>
          <w:sz w:val="24"/>
          <w:szCs w:val="24"/>
          <w:lang w:val="en-US"/>
        </w:rPr>
      </w:pPr>
      <w:r>
        <w:rPr>
          <w:rFonts w:ascii="Times New Roman" w:hAnsi="Times New Roman" w:cs="Times New Roman"/>
          <w:noProof/>
          <w:sz w:val="24"/>
          <w:szCs w:val="24"/>
          <w:vertAlign w:val="superscript"/>
          <w:lang w:eastAsia="fr-FR"/>
        </w:rPr>
        <w:lastRenderedPageBreak/>
        <mc:AlternateContent>
          <mc:Choice Requires="wps">
            <w:drawing>
              <wp:anchor distT="0" distB="0" distL="114300" distR="114300" simplePos="0" relativeHeight="251691008" behindDoc="0" locked="0" layoutInCell="1" allowOverlap="1">
                <wp:simplePos x="0" y="0"/>
                <wp:positionH relativeFrom="column">
                  <wp:posOffset>1095693</wp:posOffset>
                </wp:positionH>
                <wp:positionV relativeFrom="paragraph">
                  <wp:posOffset>1139190</wp:posOffset>
                </wp:positionV>
                <wp:extent cx="1662112" cy="904875"/>
                <wp:effectExtent l="0" t="0" r="0" b="3175"/>
                <wp:wrapNone/>
                <wp:docPr id="42" name="Zone de texte 42"/>
                <wp:cNvGraphicFramePr/>
                <a:graphic xmlns:a="http://schemas.openxmlformats.org/drawingml/2006/main">
                  <a:graphicData uri="http://schemas.microsoft.com/office/word/2010/wordprocessingShape">
                    <wps:wsp>
                      <wps:cNvSpPr txBox="1"/>
                      <wps:spPr>
                        <a:xfrm>
                          <a:off x="0" y="0"/>
                          <a:ext cx="1662112" cy="904875"/>
                        </a:xfrm>
                        <a:prstGeom prst="rect">
                          <a:avLst/>
                        </a:prstGeom>
                        <a:solidFill>
                          <a:schemeClr val="lt1"/>
                        </a:solidFill>
                        <a:ln w="6350">
                          <a:noFill/>
                        </a:ln>
                      </wps:spPr>
                      <wps:txbx>
                        <w:txbxContent>
                          <w:p w:rsidR="00E24DDC" w:rsidRDefault="00156946">
                            <w:r>
                              <w:object w:dxaOrig="1729" w:dyaOrig="757">
                                <v:shape id="_x0000_i1047" type="#_x0000_t75" style="width:102.2pt;height:44.65pt">
                                  <v:imagedata r:id="rId83" o:title=""/>
                                </v:shape>
                                <o:OLEObject Type="Embed" ProgID="ChemDraw.Document.6.0" ShapeID="_x0000_i1047" DrawAspect="Content" ObjectID="_1782627267" r:id="rId84"/>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id="Zone de texte 42" o:spid="_x0000_s1035" type="#_x0000_t202" style="position:absolute;margin-left:86.3pt;margin-top:89.7pt;width:130.85pt;height:71.25pt;z-index:2516910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" fillcolor="white [3201]" stroked="f" strokeweight=".5pt">
                <v:textbox style="mso-fit-shape-to-text:t">
                  <w:txbxContent>
                    <w:p w:rsidR="00E24DDC" w:rsidRDefault="00156946">
                      <w:r>
                        <w:object w:dxaOrig="2404" w:dyaOrig="1050">
                          <v:shape id="_x0000_i1060" type="#_x0000_t75" style="width:102.15pt;height:44.65pt">
                            <v:imagedata r:id="rId85" o:title=""/>
                          </v:shape>
                          <o:OLEObject Type="Embed" ProgID="ChemDraw.Document.6.0" ShapeID="_x0000_i1060" DrawAspect="Content" ObjectID="_1782406819" r:id="rId86"/>
                        </w:object>
                      </w:r>
                    </w:p>
                  </w:txbxContent>
                </v:textbox>
              </v:shape>
            </w:pict>
          </mc:Fallback>
        </mc:AlternateContent>
      </w:r>
      <w:r w:rsidRPr="00E24DDC">
        <w:rPr>
          <w:rFonts w:ascii="Times New Roman" w:hAnsi="Times New Roman" w:cs="Times New Roman"/>
          <w:noProof/>
          <w:sz w:val="24"/>
          <w:szCs w:val="24"/>
          <w:vertAlign w:val="superscript"/>
          <w:lang w:eastAsia="fr-FR"/>
        </w:rPr>
        <w:drawing>
          <wp:inline distT="0" distB="0" distL="0" distR="0" wp14:anchorId="38FB31DA" wp14:editId="52780745">
            <wp:extent cx="5760720" cy="4073525"/>
            <wp:effectExtent l="0" t="0" r="0" b="3175"/>
            <wp:docPr id="41" name="Imag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5760720" cy="4073525"/>
                    </a:xfrm>
                    <a:prstGeom prst="rect">
                      <a:avLst/>
                    </a:prstGeom>
                  </pic:spPr>
                </pic:pic>
              </a:graphicData>
            </a:graphic>
          </wp:inline>
        </w:drawing>
      </w:r>
      <w:r w:rsidR="00503E60" w:rsidRPr="00290A31">
        <w:rPr>
          <w:rFonts w:ascii="Times New Roman" w:hAnsi="Times New Roman" w:cs="Times New Roman"/>
          <w:sz w:val="24"/>
          <w:szCs w:val="24"/>
          <w:vertAlign w:val="superscript"/>
          <w:lang w:val="en-US"/>
        </w:rPr>
        <w:t>13</w:t>
      </w:r>
      <w:r w:rsidR="00503E60" w:rsidRPr="00290A31">
        <w:rPr>
          <w:rFonts w:ascii="Times New Roman" w:hAnsi="Times New Roman" w:cs="Times New Roman"/>
          <w:sz w:val="24"/>
          <w:szCs w:val="24"/>
          <w:lang w:val="en-US"/>
        </w:rPr>
        <w:t xml:space="preserve">C NMR spectrum of </w:t>
      </w:r>
      <w:r>
        <w:rPr>
          <w:rFonts w:ascii="Times New Roman" w:hAnsi="Times New Roman" w:cs="Times New Roman"/>
          <w:b/>
          <w:sz w:val="24"/>
          <w:szCs w:val="24"/>
          <w:lang w:val="en-US"/>
        </w:rPr>
        <w:t>M2-C</w:t>
      </w:r>
      <w:r w:rsidR="00503E60" w:rsidRPr="00290A31">
        <w:rPr>
          <w:rFonts w:ascii="Times New Roman" w:hAnsi="Times New Roman" w:cs="Times New Roman"/>
          <w:sz w:val="24"/>
          <w:szCs w:val="24"/>
          <w:lang w:val="en-US"/>
        </w:rPr>
        <w:t xml:space="preserve"> in dimethylsulfoxide-d6.</w:t>
      </w:r>
    </w:p>
    <w:p w:rsidR="00977623" w:rsidRPr="0090724D" w:rsidRDefault="000901DE" w:rsidP="0090724D">
      <w:pPr>
        <w:spacing w:line="360" w:lineRule="auto"/>
        <w:rPr>
          <w:rFonts w:ascii="Times New Roman" w:hAnsi="Times New Roman" w:cs="Times New Roman"/>
          <w:b/>
          <w:sz w:val="24"/>
          <w:szCs w:val="24"/>
          <w:lang w:val="en-US"/>
        </w:rPr>
      </w:pPr>
      <w:r>
        <w:rPr>
          <w:noProof/>
          <w:lang w:eastAsia="fr-FR"/>
        </w:rPr>
        <mc:AlternateContent>
          <mc:Choice Requires="wps">
            <w:drawing>
              <wp:anchor distT="0" distB="0" distL="114300" distR="114300" simplePos="0" relativeHeight="251677696" behindDoc="0" locked="0" layoutInCell="1" allowOverlap="1">
                <wp:simplePos x="0" y="0"/>
                <wp:positionH relativeFrom="column">
                  <wp:posOffset>814705</wp:posOffset>
                </wp:positionH>
                <wp:positionV relativeFrom="paragraph">
                  <wp:posOffset>1694497</wp:posOffset>
                </wp:positionV>
                <wp:extent cx="1614488" cy="990600"/>
                <wp:effectExtent l="0" t="0" r="5080" b="0"/>
                <wp:wrapNone/>
                <wp:docPr id="29" name="Zone de texte 29"/>
                <wp:cNvGraphicFramePr/>
                <a:graphic xmlns:a="http://schemas.openxmlformats.org/drawingml/2006/main">
                  <a:graphicData uri="http://schemas.microsoft.com/office/word/2010/wordprocessingShape">
                    <wps:wsp>
                      <wps:cNvSpPr txBox="1"/>
                      <wps:spPr>
                        <a:xfrm>
                          <a:off x="0" y="0"/>
                          <a:ext cx="1614488" cy="990600"/>
                        </a:xfrm>
                        <a:prstGeom prst="rect">
                          <a:avLst/>
                        </a:prstGeom>
                        <a:solidFill>
                          <a:schemeClr val="lt1"/>
                        </a:solidFill>
                        <a:ln w="6350">
                          <a:noFill/>
                        </a:ln>
                      </wps:spPr>
                      <wps:txbx>
                        <w:txbxContent>
                          <w:p w:rsidR="000901DE" w:rsidRDefault="00E24DDC">
                            <w:r>
                              <w:object w:dxaOrig="2030" w:dyaOrig="1371">
                                <v:shape id="_x0000_i1049" type="#_x0000_t75" style="width:99.35pt;height:67.1pt">
                                  <v:imagedata r:id="rId88" o:title=""/>
                                </v:shape>
                                <o:OLEObject Type="Embed" ProgID="ChemDraw.Document.6.0" ShapeID="_x0000_i1049" DrawAspect="Content" ObjectID="_1782627268" r:id="rId89"/>
                              </w:objec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id="Zone de texte 29" o:spid="_x0000_s1043" type="#_x0000_t202" style="position:absolute;margin-left:64.15pt;margin-top:133.4pt;width:127.15pt;height:78pt;z-index:25167769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" fillcolor="white [3201]" stroked="f" strokeweight=".5pt">
                <v:textbox style="mso-fit-shape-to-text:t">
                  <w:txbxContent>
                    <w:p w:rsidR="000901DE" w:rsidRDefault="00E24DDC">
                      <w:r>
                        <w:object w:dxaOrig="2822" w:dyaOrig="1903">
                          <v:shape id="_x0000_i1087" type="#_x0000_t75" style="width:99.35pt;height:67.1pt">
                            <v:imagedata r:id="rId92" o:title=""/>
                          </v:shape>
                          <o:OLEObject Type="Embed" ProgID="ChemDraw.Document.6.0" ShapeID="_x0000_i1087" DrawAspect="Content" ObjectID="_1782403170" r:id="rId94"/>
                        </w:object>
                      </w:r>
                    </w:p>
                  </w:txbxContent>
                </v:textbox>
              </v:shape>
            </w:pict>
          </mc:Fallback>
        </mc:AlternateContent>
      </w:r>
      <w:r w:rsidR="00C26AF6">
        <w:rPr>
          <w:noProof/>
          <w:lang w:eastAsia="fr-FR"/>
        </w:rPr>
        <w:drawing>
          <wp:inline distT="0" distB="0" distL="0" distR="0" wp14:anchorId="648AD7D4" wp14:editId="3D86D32E">
            <wp:extent cx="5760720" cy="3088005"/>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5"/>
                    <a:srcRect t="4760"/>
                    <a:stretch/>
                  </pic:blipFill>
                  <pic:spPr bwMode="auto">
                    <a:xfrm>
                      <a:off x="0" y="0"/>
                      <a:ext cx="5760720" cy="3088005"/>
                    </a:xfrm>
                    <a:prstGeom prst="rect">
                      <a:avLst/>
                    </a:prstGeom>
                    <a:ln>
                      <a:noFill/>
                    </a:ln>
                    <a:extLst>
                      <a:ext uri="{53640926-AAD7-44D8-BBD7-CCE9431645EC}">
                        <a14:shadowObscured xmlns:a14="http://schemas.microsoft.com/office/drawing/2010/main"/>
                      </a:ext>
                    </a:extLst>
                  </pic:spPr>
                </pic:pic>
              </a:graphicData>
            </a:graphic>
          </wp:inline>
        </w:drawing>
      </w:r>
      <w:r w:rsidR="00503E60" w:rsidRPr="00290A31">
        <w:rPr>
          <w:rFonts w:ascii="Times New Roman" w:hAnsi="Times New Roman" w:cs="Times New Roman"/>
          <w:sz w:val="24"/>
          <w:szCs w:val="24"/>
          <w:lang w:val="en-US"/>
        </w:rPr>
        <w:t xml:space="preserve">HRMS spectrum of </w:t>
      </w:r>
      <w:r w:rsidR="00E24DDC">
        <w:rPr>
          <w:rFonts w:ascii="Times New Roman" w:hAnsi="Times New Roman" w:cs="Times New Roman"/>
          <w:b/>
          <w:sz w:val="24"/>
          <w:szCs w:val="24"/>
          <w:lang w:val="en-US"/>
        </w:rPr>
        <w:t>M2-C</w:t>
      </w:r>
      <w:r w:rsidR="00503E60" w:rsidRPr="00290A31">
        <w:rPr>
          <w:rFonts w:ascii="Times New Roman" w:hAnsi="Times New Roman" w:cs="Times New Roman"/>
          <w:sz w:val="24"/>
          <w:szCs w:val="24"/>
          <w:lang w:val="en-US"/>
        </w:rPr>
        <w:t>.</w:t>
      </w:r>
    </w:p>
    <w:sectPr w:rsidR="00977623" w:rsidRPr="0090724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97E7E" w:rsidRDefault="00697E7E" w:rsidP="00A23726">
      <w:pPr>
        <w:spacing w:after="0" w:line="240" w:lineRule="auto"/>
      </w:pPr>
      <w:r>
        <w:separator/>
      </w:r>
    </w:p>
  </w:endnote>
  <w:endnote w:type="continuationSeparator" w:id="0">
    <w:p w:rsidR="00697E7E" w:rsidRDefault="00697E7E" w:rsidP="00A237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LLHGJK+ArialMT">
    <w:altName w:val="Arial"/>
    <w:panose1 w:val="00000000000000000000"/>
    <w:charset w:val="00"/>
    <w:family w:val="swiss"/>
    <w:notTrueType/>
    <w:pitch w:val="default"/>
    <w:sig w:usb0="00000003" w:usb1="00000000" w:usb2="00000000" w:usb3="00000000" w:csb0="00000001" w:csb1="00000000"/>
  </w:font>
  <w:font w:name="蠕ｮ霓ｯ髮・ｻ・">
    <w:altName w:val="MS Gothic"/>
    <w:panose1 w:val="00000000000000000000"/>
    <w:charset w:val="80"/>
    <w:family w:val="auto"/>
    <w:notTrueType/>
    <w:pitch w:val="default"/>
    <w:sig w:usb0="00000000" w:usb1="08070000" w:usb2="00000010" w:usb3="00000000" w:csb0="00020000" w:csb1="00000000"/>
  </w:font>
  <w:font w:name="AdvOT9b12cd41">
    <w:altName w:val="Calibri"/>
    <w:panose1 w:val="00000000000000000000"/>
    <w:charset w:val="00"/>
    <w:family w:val="swiss"/>
    <w:notTrueType/>
    <w:pitch w:val="default"/>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97E7E" w:rsidRDefault="00697E7E" w:rsidP="00A23726">
      <w:pPr>
        <w:spacing w:after="0" w:line="240" w:lineRule="auto"/>
      </w:pPr>
      <w:r>
        <w:separator/>
      </w:r>
    </w:p>
  </w:footnote>
  <w:footnote w:type="continuationSeparator" w:id="0">
    <w:p w:rsidR="00697E7E" w:rsidRDefault="00697E7E" w:rsidP="00A2372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3829"/>
    <w:rsid w:val="00076806"/>
    <w:rsid w:val="00084A25"/>
    <w:rsid w:val="000901DE"/>
    <w:rsid w:val="00097CAC"/>
    <w:rsid w:val="000D4587"/>
    <w:rsid w:val="00123171"/>
    <w:rsid w:val="001553A5"/>
    <w:rsid w:val="00156946"/>
    <w:rsid w:val="001830E2"/>
    <w:rsid w:val="00290A31"/>
    <w:rsid w:val="003517E0"/>
    <w:rsid w:val="00367428"/>
    <w:rsid w:val="003A4946"/>
    <w:rsid w:val="003B14CB"/>
    <w:rsid w:val="00406C1B"/>
    <w:rsid w:val="004218F8"/>
    <w:rsid w:val="004455D4"/>
    <w:rsid w:val="00462480"/>
    <w:rsid w:val="004B5A6D"/>
    <w:rsid w:val="004E163E"/>
    <w:rsid w:val="004F337E"/>
    <w:rsid w:val="00503E60"/>
    <w:rsid w:val="00507EF1"/>
    <w:rsid w:val="00512C25"/>
    <w:rsid w:val="0057603B"/>
    <w:rsid w:val="00666649"/>
    <w:rsid w:val="00680A44"/>
    <w:rsid w:val="0069628A"/>
    <w:rsid w:val="00697E7E"/>
    <w:rsid w:val="006A0288"/>
    <w:rsid w:val="0072799D"/>
    <w:rsid w:val="00733FB0"/>
    <w:rsid w:val="00763EC8"/>
    <w:rsid w:val="007646AE"/>
    <w:rsid w:val="007658FF"/>
    <w:rsid w:val="007951B1"/>
    <w:rsid w:val="007A4B0D"/>
    <w:rsid w:val="007B136D"/>
    <w:rsid w:val="007B3A75"/>
    <w:rsid w:val="007D37A3"/>
    <w:rsid w:val="007D7D48"/>
    <w:rsid w:val="007E3163"/>
    <w:rsid w:val="008F2FBC"/>
    <w:rsid w:val="0090724D"/>
    <w:rsid w:val="00977289"/>
    <w:rsid w:val="00977623"/>
    <w:rsid w:val="009C492F"/>
    <w:rsid w:val="009C6A07"/>
    <w:rsid w:val="00A13C41"/>
    <w:rsid w:val="00A23726"/>
    <w:rsid w:val="00A23829"/>
    <w:rsid w:val="00A4532B"/>
    <w:rsid w:val="00A70504"/>
    <w:rsid w:val="00A83320"/>
    <w:rsid w:val="00AA2DAC"/>
    <w:rsid w:val="00AC299D"/>
    <w:rsid w:val="00AE2568"/>
    <w:rsid w:val="00B44F8C"/>
    <w:rsid w:val="00B57CBA"/>
    <w:rsid w:val="00BB1885"/>
    <w:rsid w:val="00BD2144"/>
    <w:rsid w:val="00BE26DF"/>
    <w:rsid w:val="00BE777A"/>
    <w:rsid w:val="00BF311D"/>
    <w:rsid w:val="00C26AF6"/>
    <w:rsid w:val="00C65F3C"/>
    <w:rsid w:val="00C90077"/>
    <w:rsid w:val="00D358B5"/>
    <w:rsid w:val="00D653D2"/>
    <w:rsid w:val="00DB1ECE"/>
    <w:rsid w:val="00DB6E08"/>
    <w:rsid w:val="00DE16CE"/>
    <w:rsid w:val="00DE7BA3"/>
    <w:rsid w:val="00E005F2"/>
    <w:rsid w:val="00E24DDC"/>
    <w:rsid w:val="00E27E5A"/>
    <w:rsid w:val="00E63ECD"/>
    <w:rsid w:val="00EA1FA1"/>
    <w:rsid w:val="00EB17C1"/>
    <w:rsid w:val="00EC26EE"/>
    <w:rsid w:val="00EE3622"/>
    <w:rsid w:val="00EF1B27"/>
    <w:rsid w:val="00F067CD"/>
    <w:rsid w:val="00F24D7F"/>
    <w:rsid w:val="00F268E5"/>
    <w:rsid w:val="00F35FB6"/>
    <w:rsid w:val="00FE3C5A"/>
    <w:rsid w:val="00FF4FC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942CF31-C828-4008-80DF-54D7311806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23829"/>
    <w:pPr>
      <w:spacing w:after="200" w:line="276" w:lineRule="auto"/>
    </w:pPr>
  </w:style>
  <w:style w:type="paragraph" w:styleId="Titre1">
    <w:name w:val="heading 1"/>
    <w:basedOn w:val="Normal"/>
    <w:next w:val="Normal"/>
    <w:link w:val="Titre1Car"/>
    <w:uiPriority w:val="9"/>
    <w:qFormat/>
    <w:rsid w:val="00A23829"/>
    <w:pPr>
      <w:keepNext/>
      <w:keepLines/>
      <w:spacing w:before="240" w:after="0" w:line="256" w:lineRule="auto"/>
      <w:outlineLvl w:val="0"/>
    </w:pPr>
    <w:rPr>
      <w:rFonts w:asciiTheme="majorHAnsi" w:eastAsiaTheme="majorEastAsia" w:hAnsiTheme="majorHAnsi" w:cstheme="majorBidi"/>
      <w:color w:val="2E74B5" w:themeColor="accent1" w:themeShade="BF"/>
      <w:sz w:val="32"/>
      <w:szCs w:val="32"/>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A23829"/>
    <w:rPr>
      <w:rFonts w:asciiTheme="majorHAnsi" w:eastAsiaTheme="majorEastAsia" w:hAnsiTheme="majorHAnsi" w:cstheme="majorBidi"/>
      <w:color w:val="2E74B5" w:themeColor="accent1" w:themeShade="BF"/>
      <w:sz w:val="32"/>
      <w:szCs w:val="32"/>
      <w:lang w:val="en-GB"/>
    </w:rPr>
  </w:style>
  <w:style w:type="character" w:customStyle="1" w:styleId="jlqj4b">
    <w:name w:val="jlqj4b"/>
    <w:basedOn w:val="Policepardfaut"/>
    <w:rsid w:val="00EC26EE"/>
  </w:style>
  <w:style w:type="paragraph" w:customStyle="1" w:styleId="Default">
    <w:name w:val="Default"/>
    <w:rsid w:val="003A4946"/>
    <w:pPr>
      <w:autoSpaceDE w:val="0"/>
      <w:autoSpaceDN w:val="0"/>
      <w:adjustRightInd w:val="0"/>
      <w:spacing w:after="0" w:line="240" w:lineRule="auto"/>
    </w:pPr>
    <w:rPr>
      <w:rFonts w:ascii="LLHGJK+ArialMT" w:hAnsi="LLHGJK+ArialMT" w:cs="LLHGJK+ArialMT"/>
      <w:color w:val="000000"/>
      <w:sz w:val="24"/>
      <w:szCs w:val="24"/>
    </w:rPr>
  </w:style>
  <w:style w:type="paragraph" w:styleId="Notedefin">
    <w:name w:val="endnote text"/>
    <w:basedOn w:val="Normal"/>
    <w:link w:val="NotedefinCar"/>
    <w:uiPriority w:val="99"/>
    <w:semiHidden/>
    <w:unhideWhenUsed/>
    <w:rsid w:val="00A23726"/>
    <w:pPr>
      <w:spacing w:after="0" w:line="240" w:lineRule="auto"/>
    </w:pPr>
    <w:rPr>
      <w:sz w:val="20"/>
      <w:szCs w:val="20"/>
    </w:rPr>
  </w:style>
  <w:style w:type="character" w:customStyle="1" w:styleId="NotedefinCar">
    <w:name w:val="Note de fin Car"/>
    <w:basedOn w:val="Policepardfaut"/>
    <w:link w:val="Notedefin"/>
    <w:uiPriority w:val="99"/>
    <w:semiHidden/>
    <w:rsid w:val="00A23726"/>
    <w:rPr>
      <w:sz w:val="20"/>
      <w:szCs w:val="20"/>
    </w:rPr>
  </w:style>
  <w:style w:type="character" w:styleId="Appeldenotedefin">
    <w:name w:val="endnote reference"/>
    <w:basedOn w:val="Policepardfaut"/>
    <w:uiPriority w:val="99"/>
    <w:semiHidden/>
    <w:unhideWhenUsed/>
    <w:rsid w:val="00A2372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7135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9.bin"/><Relationship Id="rId21" Type="http://schemas.openxmlformats.org/officeDocument/2006/relationships/oleObject" Target="embeddings/oleObject7.bin"/><Relationship Id="rId47" Type="http://schemas.openxmlformats.org/officeDocument/2006/relationships/oleObject" Target="embeddings/oleObject17.bin"/><Relationship Id="rId68" Type="http://schemas.openxmlformats.org/officeDocument/2006/relationships/image" Target="media/image17.png"/><Relationship Id="rId84" Type="http://schemas.openxmlformats.org/officeDocument/2006/relationships/oleObject" Target="embeddings/oleObject18.bin"/><Relationship Id="rId89" Type="http://schemas.openxmlformats.org/officeDocument/2006/relationships/oleObject" Target="embeddings/oleObject21.bin"/><Relationship Id="rId7" Type="http://schemas.openxmlformats.org/officeDocument/2006/relationships/image" Target="media/image1.emf"/><Relationship Id="rId71" Type="http://schemas.openxmlformats.org/officeDocument/2006/relationships/image" Target="media/image270.emf"/><Relationship Id="rId92" Type="http://schemas.openxmlformats.org/officeDocument/2006/relationships/image" Target="media/image37.emf"/><Relationship Id="rId2" Type="http://schemas.openxmlformats.org/officeDocument/2006/relationships/styles" Target="styles.xml"/><Relationship Id="rId16" Type="http://schemas.openxmlformats.org/officeDocument/2006/relationships/oleObject" Target="embeddings/oleObject5.bin"/><Relationship Id="rId29" Type="http://schemas.openxmlformats.org/officeDocument/2006/relationships/oleObject" Target="embeddings/oleObject10.bin"/><Relationship Id="rId11" Type="http://schemas.openxmlformats.org/officeDocument/2006/relationships/image" Target="media/image3.emf"/><Relationship Id="rId24" Type="http://schemas.openxmlformats.org/officeDocument/2006/relationships/oleObject" Target="embeddings/oleObject8.bin"/><Relationship Id="rId32" Type="http://schemas.openxmlformats.org/officeDocument/2006/relationships/image" Target="media/image11.png"/><Relationship Id="rId58" Type="http://schemas.openxmlformats.org/officeDocument/2006/relationships/image" Target="media/image15.png"/><Relationship Id="rId66" Type="http://schemas.openxmlformats.org/officeDocument/2006/relationships/image" Target="media/image250.emf"/><Relationship Id="rId74" Type="http://schemas.openxmlformats.org/officeDocument/2006/relationships/image" Target="media/image20.emf"/><Relationship Id="rId79" Type="http://schemas.openxmlformats.org/officeDocument/2006/relationships/image" Target="media/image31.emf"/><Relationship Id="rId87" Type="http://schemas.openxmlformats.org/officeDocument/2006/relationships/image" Target="media/image23.png"/><Relationship Id="rId5" Type="http://schemas.openxmlformats.org/officeDocument/2006/relationships/footnotes" Target="footnotes.xml"/><Relationship Id="rId82" Type="http://schemas.openxmlformats.org/officeDocument/2006/relationships/image" Target="media/image21.png"/><Relationship Id="rId95" Type="http://schemas.openxmlformats.org/officeDocument/2006/relationships/image" Target="media/image25.png"/><Relationship Id="rId19" Type="http://schemas.openxmlformats.org/officeDocument/2006/relationships/oleObject" Target="embeddings/oleObject6.bin"/><Relationship Id="rId14" Type="http://schemas.openxmlformats.org/officeDocument/2006/relationships/oleObject" Target="embeddings/oleObject4.bin"/><Relationship Id="rId22" Type="http://schemas.openxmlformats.org/officeDocument/2006/relationships/image" Target="media/image7.png"/><Relationship Id="rId27" Type="http://schemas.openxmlformats.org/officeDocument/2006/relationships/image" Target="media/image9.png"/><Relationship Id="rId30" Type="http://schemas.openxmlformats.org/officeDocument/2006/relationships/image" Target="media/image100.emf"/><Relationship Id="rId48" Type="http://schemas.openxmlformats.org/officeDocument/2006/relationships/image" Target="media/image13.png"/><Relationship Id="rId56" Type="http://schemas.openxmlformats.org/officeDocument/2006/relationships/image" Target="media/image211.emf"/><Relationship Id="rId69" Type="http://schemas.openxmlformats.org/officeDocument/2006/relationships/image" Target="media/image18.emf"/><Relationship Id="rId8" Type="http://schemas.openxmlformats.org/officeDocument/2006/relationships/oleObject" Target="embeddings/oleObject1.bin"/><Relationship Id="rId72" Type="http://schemas.openxmlformats.org/officeDocument/2006/relationships/oleObject" Target="embeddings/oleObject25.bin"/><Relationship Id="rId85" Type="http://schemas.openxmlformats.org/officeDocument/2006/relationships/image" Target="media/image220.emf"/><Relationship Id="rId3" Type="http://schemas.openxmlformats.org/officeDocument/2006/relationships/settings" Target="settings.xml"/><Relationship Id="rId12" Type="http://schemas.openxmlformats.org/officeDocument/2006/relationships/oleObject" Target="embeddings/oleObject3.bin"/><Relationship Id="rId17" Type="http://schemas.openxmlformats.org/officeDocument/2006/relationships/image" Target="media/image5.png"/><Relationship Id="rId25" Type="http://schemas.openxmlformats.org/officeDocument/2006/relationships/image" Target="media/image80.emf"/><Relationship Id="rId33" Type="http://schemas.openxmlformats.org/officeDocument/2006/relationships/image" Target="media/image12.emf"/><Relationship Id="rId46" Type="http://schemas.openxmlformats.org/officeDocument/2006/relationships/image" Target="media/image171.emf"/><Relationship Id="rId59" Type="http://schemas.openxmlformats.org/officeDocument/2006/relationships/image" Target="media/image16.emf"/><Relationship Id="rId67" Type="http://schemas.openxmlformats.org/officeDocument/2006/relationships/oleObject" Target="embeddings/oleObject23.bin"/><Relationship Id="rId20" Type="http://schemas.openxmlformats.org/officeDocument/2006/relationships/image" Target="media/image60.emf"/><Relationship Id="rId70" Type="http://schemas.openxmlformats.org/officeDocument/2006/relationships/oleObject" Target="embeddings/oleObject15.bin"/><Relationship Id="rId75" Type="http://schemas.openxmlformats.org/officeDocument/2006/relationships/oleObject" Target="embeddings/oleObject16.bin"/><Relationship Id="rId83" Type="http://schemas.openxmlformats.org/officeDocument/2006/relationships/image" Target="media/image22.emf"/><Relationship Id="rId88" Type="http://schemas.openxmlformats.org/officeDocument/2006/relationships/image" Target="media/image24.emf"/><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40.emf"/><Relationship Id="rId23" Type="http://schemas.openxmlformats.org/officeDocument/2006/relationships/image" Target="media/image8.emf"/><Relationship Id="rId28" Type="http://schemas.openxmlformats.org/officeDocument/2006/relationships/image" Target="media/image10.emf"/><Relationship Id="rId49" Type="http://schemas.openxmlformats.org/officeDocument/2006/relationships/image" Target="media/image14.emf"/><Relationship Id="rId57" Type="http://schemas.openxmlformats.org/officeDocument/2006/relationships/oleObject" Target="embeddings/oleObject20.bin"/><Relationship Id="rId10" Type="http://schemas.openxmlformats.org/officeDocument/2006/relationships/oleObject" Target="embeddings/oleObject2.bin"/><Relationship Id="rId31" Type="http://schemas.openxmlformats.org/officeDocument/2006/relationships/oleObject" Target="embeddings/oleObject11.bin"/><Relationship Id="rId60" Type="http://schemas.openxmlformats.org/officeDocument/2006/relationships/oleObject" Target="embeddings/oleObject14.bin"/><Relationship Id="rId73" Type="http://schemas.openxmlformats.org/officeDocument/2006/relationships/image" Target="media/image19.png"/><Relationship Id="rId81" Type="http://schemas.openxmlformats.org/officeDocument/2006/relationships/oleObject" Target="embeddings/oleObject28.bin"/><Relationship Id="rId86" Type="http://schemas.openxmlformats.org/officeDocument/2006/relationships/oleObject" Target="embeddings/oleObject19.bin"/><Relationship Id="rId94" Type="http://schemas.openxmlformats.org/officeDocument/2006/relationships/oleObject" Target="embeddings/oleObject33.bin"/><Relationship Id="rId4" Type="http://schemas.openxmlformats.org/officeDocument/2006/relationships/webSettings" Target="webSettings.xml"/><Relationship Id="rId9" Type="http://schemas.openxmlformats.org/officeDocument/2006/relationships/image" Target="media/image2.emf"/><Relationship Id="rId13" Type="http://schemas.openxmlformats.org/officeDocument/2006/relationships/image" Target="media/image4.emf"/><Relationship Id="rId18" Type="http://schemas.openxmlformats.org/officeDocument/2006/relationships/image" Target="media/image6.emf"/><Relationship Id="rId34" Type="http://schemas.openxmlformats.org/officeDocument/2006/relationships/oleObject" Target="embeddings/oleObject12.bin"/><Relationship Id="rId50" Type="http://schemas.openxmlformats.org/officeDocument/2006/relationships/oleObject" Target="embeddings/oleObject13.bin"/><Relationship Id="rId97"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9544E4-D4AF-40AA-9EF2-EE15F5C03B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1403</Words>
  <Characters>7721</Characters>
  <Application>Microsoft Office Word</Application>
  <DocSecurity>0</DocSecurity>
  <Lines>64</Lines>
  <Paragraphs>18</Paragraphs>
  <ScaleCrop>false</ScaleCrop>
  <HeadingPairs>
    <vt:vector size="2" baseType="variant">
      <vt:variant>
        <vt:lpstr>Titre</vt:lpstr>
      </vt:variant>
      <vt:variant>
        <vt:i4>1</vt:i4>
      </vt:variant>
    </vt:vector>
  </HeadingPairs>
  <TitlesOfParts>
    <vt:vector size="1" baseType="lpstr">
      <vt:lpstr/>
    </vt:vector>
  </TitlesOfParts>
  <Company>Institut Curie</Company>
  <LinksUpToDate>false</LinksUpToDate>
  <CharactersWithSpaces>9106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Ludovic COLOMBEAU</dc:creator>
  <cp:keywords/>
  <dc:description/>
  <cp:lastModifiedBy>Christophe Ginestier</cp:lastModifiedBy>
  <cp:revision>2</cp:revision>
  <dcterms:created xsi:type="dcterms:W3CDTF">2024-07-16T07:27:00Z</dcterms:created>
  <dcterms:modified xsi:type="dcterms:W3CDTF">2024-07-16T07:27:00Z</dcterms:modified>
</cp:coreProperties>
</file>