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547427">
      <w:pPr>
        <w:spacing w:line="480" w:lineRule="auto"/>
        <w:jc w:val="both"/>
        <w:rPr>
          <w:rFonts w:hint="eastAsia"/>
          <w:iCs/>
          <w:color w:val="auto"/>
          <w:sz w:val="32"/>
          <w:szCs w:val="32"/>
        </w:rPr>
      </w:pPr>
    </w:p>
    <w:p w14:paraId="67A4DF04">
      <w:pPr>
        <w:spacing w:line="480" w:lineRule="auto"/>
        <w:jc w:val="center"/>
        <w:rPr>
          <w:b/>
          <w:bCs/>
          <w:iCs/>
          <w:color w:val="auto"/>
          <w:sz w:val="32"/>
          <w:szCs w:val="32"/>
        </w:rPr>
      </w:pPr>
      <w:r>
        <w:rPr>
          <w:rFonts w:hint="eastAsia"/>
          <w:b/>
          <w:bCs/>
          <w:iCs/>
          <w:color w:val="auto"/>
          <w:sz w:val="32"/>
          <w:szCs w:val="32"/>
        </w:rPr>
        <w:t>Supplementary appendix</w:t>
      </w:r>
    </w:p>
    <w:p w14:paraId="1F4F8231">
      <w:pPr>
        <w:numPr>
          <w:ilvl w:val="0"/>
          <w:numId w:val="0"/>
        </w:numPr>
        <w:adjustRightInd w:val="0"/>
        <w:snapToGrid w:val="0"/>
        <w:spacing w:line="480" w:lineRule="auto"/>
        <w:jc w:val="left"/>
        <w:rPr>
          <w:rFonts w:hint="eastAsia" w:ascii="Times New Roman" w:hAnsi="Times New Roman" w:eastAsia="Arial Unicode MS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 w14:paraId="0C872706">
      <w:pPr>
        <w:spacing w:line="480" w:lineRule="auto"/>
        <w:jc w:val="center"/>
        <w:rPr>
          <w:rFonts w:hint="default" w:ascii="Times New Roman" w:hAnsi="Times New Roman" w:eastAsia="宋体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Article title: The Role of Chest X-ray in Tuberculosis Detection for High School Students in China: A Cross-sectional Study </w:t>
      </w:r>
      <w:r>
        <w:rPr>
          <w:rFonts w:hint="eastAsia" w:ascii="Times New Roman" w:hAnsi="Times New Roman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</w:p>
    <w:p w14:paraId="07F95987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default" w:ascii="Times New Roman" w:hAnsi="Times New Roman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p w14:paraId="4D1554B5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default" w:ascii="Times New Roman" w:hAnsi="Times New Roman" w:eastAsia="Arial Unicode MS" w:cs="Times New Roman"/>
          <w:b w:val="0"/>
          <w:bCs w:val="0"/>
          <w:color w:val="auto"/>
          <w:sz w:val="22"/>
          <w:szCs w:val="22"/>
          <w:lang w:val="en-US" w:eastAsia="zh-CN"/>
        </w:rPr>
      </w:pPr>
    </w:p>
    <w:p w14:paraId="51D21D2A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default" w:ascii="Times New Roman" w:hAnsi="Times New Roman" w:eastAsia="Arial Unicode MS" w:cs="Times New Roman"/>
          <w:b w:val="0"/>
          <w:bCs w:val="0"/>
          <w:color w:val="auto"/>
          <w:sz w:val="22"/>
          <w:szCs w:val="22"/>
          <w:lang w:val="en-US" w:eastAsia="zh-CN"/>
        </w:rPr>
      </w:pPr>
    </w:p>
    <w:p w14:paraId="28E01122">
      <w:pPr>
        <w:numPr>
          <w:ilvl w:val="0"/>
          <w:numId w:val="0"/>
        </w:numPr>
        <w:adjustRightInd w:val="0"/>
        <w:snapToGrid w:val="0"/>
        <w:spacing w:line="480" w:lineRule="auto"/>
        <w:jc w:val="center"/>
        <w:rPr>
          <w:rFonts w:hint="eastAsia" w:ascii="Times New Roman" w:hAnsi="Times New Roman" w:eastAsia="Arial Unicode MS" w:cs="Times New Roman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Arial Unicode MS" w:cs="Times New Roman"/>
          <w:b/>
          <w:bCs/>
          <w:color w:val="auto"/>
          <w:sz w:val="28"/>
          <w:szCs w:val="28"/>
          <w:lang w:val="en-US" w:eastAsia="zh-CN"/>
        </w:rPr>
        <w:t>Contents</w:t>
      </w:r>
    </w:p>
    <w:p w14:paraId="1C3EED80">
      <w:pPr>
        <w:numPr>
          <w:ilvl w:val="0"/>
          <w:numId w:val="0"/>
        </w:numPr>
        <w:adjustRightInd w:val="0"/>
        <w:snapToGrid w:val="0"/>
        <w:spacing w:line="480" w:lineRule="auto"/>
        <w:jc w:val="both"/>
        <w:rPr>
          <w:rFonts w:hint="eastAsia" w:ascii="Times New Roman" w:hAnsi="Times New Roman" w:eastAsia="Arial Unicode MS" w:cs="Times New Roman"/>
          <w:b w:val="0"/>
          <w:bCs w:val="0"/>
          <w:color w:val="auto"/>
          <w:sz w:val="28"/>
          <w:szCs w:val="28"/>
          <w:lang w:val="en-US" w:eastAsia="zh-CN"/>
        </w:rPr>
      </w:pPr>
    </w:p>
    <w:p w14:paraId="193BD96C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eastAsia="Arial Unicode MS" w:cs="Times New Roman"/>
          <w:b w:val="0"/>
          <w:bCs w:val="0"/>
          <w:color w:val="auto"/>
          <w:sz w:val="22"/>
          <w:szCs w:val="22"/>
          <w:lang w:val="en-US" w:eastAsia="zh-CN"/>
        </w:rPr>
        <w:t xml:space="preserve">  </w:t>
      </w:r>
      <w:r>
        <w:rPr>
          <w:rFonts w:hint="eastAsia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                                                                                                     </w:t>
      </w:r>
      <w:r>
        <w:rPr>
          <w:rFonts w:hint="eastAsia" w:ascii="Times New Roman" w:hAnsi="Times New Roman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</w:p>
    <w:p w14:paraId="3A1B2ECE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  <w:t>. Distribution of missing data</w:t>
      </w:r>
      <w:r>
        <w:rPr>
          <w:rFonts w:hint="eastAsia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                                          2  </w:t>
      </w:r>
    </w:p>
    <w:p w14:paraId="10F36643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eastAsia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eastAsia="Arial Unicode MS" w:cs="Times New Roman"/>
          <w:b w:val="0"/>
          <w:bCs w:val="0"/>
          <w:color w:val="auto"/>
          <w:sz w:val="22"/>
          <w:szCs w:val="22"/>
          <w:lang w:val="en-US" w:eastAsia="zh-CN"/>
        </w:rPr>
        <w:t xml:space="preserve">                                                    </w:t>
      </w:r>
    </w:p>
    <w:p w14:paraId="3A48B8C5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 w:val="0"/>
          <w:bCs w:val="0"/>
          <w:color w:val="auto"/>
          <w:sz w:val="22"/>
          <w:szCs w:val="22"/>
          <w:lang w:val="en-US" w:eastAsia="zh-CN"/>
        </w:rPr>
      </w:pPr>
      <w:r>
        <w:rPr>
          <w:rFonts w:hint="eastAsia" w:ascii="Times New Roman" w:hAnsi="Times New Roman" w:eastAsia="Arial Unicode MS" w:cs="Times New Roman"/>
          <w:b w:val="0"/>
          <w:bCs w:val="0"/>
          <w:color w:val="auto"/>
          <w:sz w:val="22"/>
          <w:szCs w:val="22"/>
          <w:lang w:val="en-US" w:eastAsia="zh-CN"/>
        </w:rPr>
        <w:t xml:space="preserve"> </w:t>
      </w:r>
      <w:r>
        <w:rPr>
          <w:rFonts w:hint="eastAsia" w:eastAsia="Arial Unicode MS" w:cs="Times New Roman"/>
          <w:b w:val="0"/>
          <w:bCs w:val="0"/>
          <w:color w:val="auto"/>
          <w:sz w:val="22"/>
          <w:szCs w:val="22"/>
          <w:lang w:val="en-US" w:eastAsia="zh-CN"/>
        </w:rPr>
        <w:t xml:space="preserve">                                            </w:t>
      </w:r>
    </w:p>
    <w:p w14:paraId="7F2F288F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</w:pPr>
    </w:p>
    <w:p w14:paraId="303E12A4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</w:pPr>
    </w:p>
    <w:p w14:paraId="39B874EA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</w:pPr>
    </w:p>
    <w:p w14:paraId="270D3C5A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</w:pPr>
    </w:p>
    <w:p w14:paraId="1169D22B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</w:pPr>
    </w:p>
    <w:p w14:paraId="66A482AE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</w:pPr>
    </w:p>
    <w:p w14:paraId="01B0E1DD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</w:pPr>
    </w:p>
    <w:p w14:paraId="1EF2F572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</w:pPr>
    </w:p>
    <w:p w14:paraId="0A231DB5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</w:pPr>
    </w:p>
    <w:p w14:paraId="1351C918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</w:pPr>
    </w:p>
    <w:p w14:paraId="0ECE60E6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</w:pPr>
    </w:p>
    <w:p w14:paraId="580FF9D6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  <w:t>Distribution of missing data</w:t>
      </w:r>
    </w:p>
    <w:p w14:paraId="46CA17EC">
      <w:pPr>
        <w:numPr>
          <w:ilvl w:val="0"/>
          <w:numId w:val="0"/>
        </w:numPr>
        <w:adjustRightInd w:val="0"/>
        <w:snapToGrid w:val="0"/>
        <w:spacing w:line="480" w:lineRule="auto"/>
        <w:rPr>
          <w:rFonts w:hint="default" w:ascii="Times New Roman" w:hAnsi="Times New Roman" w:eastAsia="Arial Unicode MS" w:cs="Times New Roman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eastAsia="Arial Unicode MS" w:cs="Times New Roman"/>
          <w:color w:val="auto"/>
          <w:sz w:val="24"/>
          <w:szCs w:val="24"/>
          <w:vertAlign w:val="baseline"/>
          <w:lang w:val="en-US" w:eastAsia="zh-CN"/>
        </w:rPr>
        <w:t xml:space="preserve">No significant disparities were observed in the distribution of gender, grade, region, and school type between participants with and without CXR outcome </w:t>
      </w:r>
      <w:r>
        <w:rPr>
          <w:rFonts w:hint="eastAsia" w:ascii="Times New Roman" w:hAnsi="Times New Roman" w:eastAsia="Arial Unicode MS" w:cs="Times New Roman"/>
          <w:color w:val="auto"/>
          <w:sz w:val="24"/>
          <w:szCs w:val="24"/>
          <w:lang w:val="en-US" w:eastAsia="zh-CN"/>
        </w:rPr>
        <w:t xml:space="preserve">(Table </w:t>
      </w:r>
      <w:r>
        <w:rPr>
          <w:rFonts w:hint="eastAsia" w:eastAsia="Arial Unicode MS" w:cs="Times New Roman"/>
          <w:color w:val="auto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Arial Unicode MS" w:cs="Times New Roman"/>
          <w:color w:val="auto"/>
          <w:sz w:val="24"/>
          <w:szCs w:val="24"/>
          <w:lang w:val="en-US" w:eastAsia="zh-CN"/>
        </w:rPr>
        <w:t xml:space="preserve"> )</w:t>
      </w:r>
      <w:r>
        <w:rPr>
          <w:rFonts w:hint="eastAsia" w:eastAsia="Arial Unicode MS" w:cs="Times New Roman"/>
          <w:color w:val="auto"/>
          <w:sz w:val="24"/>
          <w:szCs w:val="24"/>
          <w:vertAlign w:val="baseline"/>
          <w:lang w:val="en-US" w:eastAsia="zh-CN"/>
        </w:rPr>
        <w:t xml:space="preserve">. </w:t>
      </w:r>
    </w:p>
    <w:p w14:paraId="7F9D674B">
      <w:pPr>
        <w:spacing w:line="480" w:lineRule="auto"/>
        <w:rPr>
          <w:rFonts w:hint="default" w:ascii="Times New Roman" w:hAnsi="Times New Roman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Arial Unicode MS" w:cs="Times New Roman"/>
          <w:b/>
          <w:bCs/>
          <w:color w:val="auto"/>
          <w:sz w:val="24"/>
          <w:szCs w:val="24"/>
          <w:lang w:val="en-US" w:eastAsia="zh-CN"/>
        </w:rPr>
        <w:t>Table 1</w:t>
      </w:r>
      <w:r>
        <w:rPr>
          <w:rFonts w:hint="default" w:ascii="Times New Roman" w:hAnsi="Times New Roman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Distribution of </w:t>
      </w:r>
      <w:r>
        <w:rPr>
          <w:rFonts w:hint="eastAsia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the </w:t>
      </w:r>
      <w:r>
        <w:rPr>
          <w:rFonts w:hint="default" w:ascii="Times New Roman" w:hAnsi="Times New Roman" w:eastAsia="Arial Unicode MS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missing data 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3027"/>
        <w:gridCol w:w="1172"/>
        <w:gridCol w:w="1507"/>
        <w:gridCol w:w="871"/>
        <w:gridCol w:w="634"/>
      </w:tblGrid>
      <w:tr w14:paraId="33F48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2E6CB4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Characteristics</w:t>
            </w:r>
          </w:p>
        </w:tc>
        <w:tc>
          <w:tcPr>
            <w:tcW w:w="1775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CED33A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Subgroup</w:t>
            </w:r>
          </w:p>
        </w:tc>
        <w:tc>
          <w:tcPr>
            <w:tcW w:w="245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D4FBA68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CXR</w:t>
            </w:r>
          </w:p>
        </w:tc>
      </w:tr>
      <w:tr w14:paraId="25060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41DF41E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1775" w:type="pct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AB12B0F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68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A1F0D5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Participants with </w:t>
            </w: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CXR implemented</w:t>
            </w:r>
          </w:p>
        </w:tc>
        <w:tc>
          <w:tcPr>
            <w:tcW w:w="88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E2D40DC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Participants without </w:t>
            </w: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CXR implemented</w:t>
            </w:r>
          </w:p>
        </w:tc>
        <w:tc>
          <w:tcPr>
            <w:tcW w:w="51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4464C032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/>
                <w:iCs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χ</w:t>
            </w:r>
            <w:r>
              <w:rPr>
                <w:rStyle w:val="9"/>
                <w:rFonts w:hint="default" w:ascii="Arial" w:hAnsi="Arial" w:eastAsia="宋体" w:cs="Arial"/>
                <w:color w:val="auto"/>
                <w:sz w:val="16"/>
                <w:szCs w:val="16"/>
                <w:lang w:val="en-US" w:eastAsia="zh-CN" w:bidi="ar"/>
              </w:rPr>
              <w:t>2</w:t>
            </w:r>
          </w:p>
        </w:tc>
        <w:tc>
          <w:tcPr>
            <w:tcW w:w="37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D5F536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/>
                <w:iCs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/>
                <w:iCs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</w:t>
            </w:r>
          </w:p>
        </w:tc>
      </w:tr>
      <w:tr w14:paraId="3C2C7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66FB9B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Gender</w:t>
            </w:r>
          </w:p>
        </w:tc>
        <w:tc>
          <w:tcPr>
            <w:tcW w:w="1775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5CA7A4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Male</w:t>
            </w:r>
          </w:p>
        </w:tc>
        <w:tc>
          <w:tcPr>
            <w:tcW w:w="687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9DB5F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1723</w:t>
            </w:r>
          </w:p>
        </w:tc>
        <w:tc>
          <w:tcPr>
            <w:tcW w:w="884" w:type="pc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C59B7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55</w:t>
            </w:r>
          </w:p>
        </w:tc>
        <w:tc>
          <w:tcPr>
            <w:tcW w:w="511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54D12F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0.7</w:t>
            </w:r>
          </w:p>
        </w:tc>
        <w:tc>
          <w:tcPr>
            <w:tcW w:w="371" w:type="pct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4F574B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  <w:r>
              <w:rPr>
                <w:rFonts w:hint="default" w:ascii="Arial" w:hAnsi="Arial" w:eastAsia="Arial Unicode MS" w:cs="Arial"/>
                <w:color w:val="auto"/>
                <w:sz w:val="16"/>
                <w:szCs w:val="16"/>
                <w:highlight w:val="none"/>
                <w:lang w:val="en-US" w:eastAsia="zh-CN"/>
              </w:rPr>
              <w:t>.</w:t>
            </w:r>
            <w:r>
              <w:rPr>
                <w:rFonts w:hint="eastAsia" w:ascii="Arial" w:hAnsi="Arial" w:eastAsia="Arial Unicode MS" w:cs="Arial"/>
                <w:color w:val="auto"/>
                <w:sz w:val="16"/>
                <w:szCs w:val="16"/>
                <w:highlight w:val="none"/>
                <w:lang w:val="en-US" w:eastAsia="zh-CN"/>
              </w:rPr>
              <w:t>5</w:t>
            </w:r>
          </w:p>
        </w:tc>
      </w:tr>
      <w:tr w14:paraId="3DF9A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79961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17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350F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Female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5BB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2011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30F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74</w:t>
            </w:r>
          </w:p>
        </w:tc>
        <w:tc>
          <w:tcPr>
            <w:tcW w:w="51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AF294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287DF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0AC17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BE368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Grade</w:t>
            </w:r>
          </w:p>
        </w:tc>
        <w:tc>
          <w:tcPr>
            <w:tcW w:w="17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65D5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Senior One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736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1042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798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31</w:t>
            </w:r>
          </w:p>
        </w:tc>
        <w:tc>
          <w:tcPr>
            <w:tcW w:w="51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A729707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1</w:t>
            </w:r>
          </w:p>
        </w:tc>
        <w:tc>
          <w:tcPr>
            <w:tcW w:w="371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05369C1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  <w:t>0.4</w:t>
            </w:r>
          </w:p>
        </w:tc>
      </w:tr>
      <w:tr w14:paraId="3577A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F8F8A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17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3F1B7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Senior Two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C5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2692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D22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98</w:t>
            </w:r>
          </w:p>
        </w:tc>
        <w:tc>
          <w:tcPr>
            <w:tcW w:w="51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A8ECB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B9192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0F953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23214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Region</w:t>
            </w:r>
          </w:p>
        </w:tc>
        <w:tc>
          <w:tcPr>
            <w:tcW w:w="17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79BE8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Central Urban Districts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4C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1472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195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52</w:t>
            </w:r>
          </w:p>
        </w:tc>
        <w:tc>
          <w:tcPr>
            <w:tcW w:w="51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AFCD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5.3</w:t>
            </w:r>
          </w:p>
        </w:tc>
        <w:tc>
          <w:tcPr>
            <w:tcW w:w="37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8DCA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  <w:r>
              <w:rPr>
                <w:rFonts w:hint="default" w:ascii="Arial" w:hAnsi="Arial" w:eastAsia="Arial Unicode MS" w:cs="Arial"/>
                <w:color w:val="auto"/>
                <w:sz w:val="16"/>
                <w:szCs w:val="16"/>
                <w:highlight w:val="none"/>
                <w:lang w:val="en-US" w:eastAsia="zh-CN"/>
              </w:rPr>
              <w:t>.</w:t>
            </w:r>
            <w:r>
              <w:rPr>
                <w:rFonts w:hint="eastAsia" w:ascii="Arial" w:hAnsi="Arial" w:eastAsia="Arial Unicode MS" w:cs="Arial"/>
                <w:color w:val="auto"/>
                <w:sz w:val="16"/>
                <w:szCs w:val="16"/>
                <w:highlight w:val="none"/>
                <w:lang w:val="en-US" w:eastAsia="zh-CN"/>
              </w:rPr>
              <w:t>2</w:t>
            </w:r>
          </w:p>
        </w:tc>
      </w:tr>
      <w:tr w14:paraId="10111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BABDE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17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A235C0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New West Urban Development Districts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B01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520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49B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25</w:t>
            </w:r>
          </w:p>
        </w:tc>
        <w:tc>
          <w:tcPr>
            <w:tcW w:w="51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08B1E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E20FE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6E434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F5268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17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0659A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Northeast Districts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B0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601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1C8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22</w:t>
            </w:r>
          </w:p>
        </w:tc>
        <w:tc>
          <w:tcPr>
            <w:tcW w:w="51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78CC6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5AA41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12311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6BE53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17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2700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Southeast Districts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D9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1141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54C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30</w:t>
            </w:r>
          </w:p>
        </w:tc>
        <w:tc>
          <w:tcPr>
            <w:tcW w:w="51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61514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85188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6C62F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817C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School type</w:t>
            </w:r>
          </w:p>
        </w:tc>
        <w:tc>
          <w:tcPr>
            <w:tcW w:w="17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2F82B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Public school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FB8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2821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562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100</w:t>
            </w:r>
          </w:p>
        </w:tc>
        <w:tc>
          <w:tcPr>
            <w:tcW w:w="51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36165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0.3</w:t>
            </w:r>
          </w:p>
        </w:tc>
        <w:tc>
          <w:tcPr>
            <w:tcW w:w="371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C882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</w:t>
            </w:r>
            <w:r>
              <w:rPr>
                <w:rFonts w:hint="default" w:ascii="Arial" w:hAnsi="Arial" w:eastAsia="Arial Unicode MS" w:cs="Arial"/>
                <w:color w:val="auto"/>
                <w:sz w:val="16"/>
                <w:szCs w:val="16"/>
                <w:highlight w:val="none"/>
                <w:lang w:val="en-US" w:eastAsia="zh-CN"/>
              </w:rPr>
              <w:t>.</w:t>
            </w:r>
            <w:r>
              <w:rPr>
                <w:rFonts w:hint="eastAsia" w:ascii="Arial" w:hAnsi="Arial" w:eastAsia="Arial Unicode MS" w:cs="Arial"/>
                <w:color w:val="auto"/>
                <w:sz w:val="16"/>
                <w:szCs w:val="16"/>
                <w:highlight w:val="none"/>
                <w:lang w:val="en-US" w:eastAsia="zh-CN"/>
              </w:rPr>
              <w:t>7</w:t>
            </w:r>
          </w:p>
        </w:tc>
      </w:tr>
      <w:tr w14:paraId="4379C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D783B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17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D738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Private  school</w:t>
            </w: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1CE4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913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D00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center"/>
              <w:rPr>
                <w:rFonts w:hint="default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auto"/>
                <w:kern w:val="2"/>
                <w:sz w:val="16"/>
                <w:szCs w:val="16"/>
                <w:lang w:val="en-US" w:eastAsia="zh-CN" w:bidi="ar-SA"/>
              </w:rPr>
              <w:t>29</w:t>
            </w:r>
          </w:p>
        </w:tc>
        <w:tc>
          <w:tcPr>
            <w:tcW w:w="51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8399C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  <w:tc>
          <w:tcPr>
            <w:tcW w:w="371" w:type="pct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5B7B6">
            <w:pPr>
              <w:widowControl w:val="0"/>
              <w:jc w:val="center"/>
              <w:rPr>
                <w:rFonts w:hint="default" w:ascii="Arial" w:hAnsi="Arial" w:eastAsia="Arial Unicode MS" w:cs="Arial"/>
                <w:b w:val="0"/>
                <w:bCs w:val="0"/>
                <w:color w:val="auto"/>
                <w:sz w:val="16"/>
                <w:szCs w:val="16"/>
                <w:vertAlign w:val="baseline"/>
                <w:lang w:val="en-US" w:eastAsia="zh-CN"/>
              </w:rPr>
            </w:pPr>
          </w:p>
        </w:tc>
      </w:tr>
      <w:tr w14:paraId="3840B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DAF97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17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D7F91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CD16D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60C07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EA934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9EEA2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</w:tr>
      <w:tr w14:paraId="7CAA3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9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34667B3E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Total</w:t>
            </w:r>
          </w:p>
        </w:tc>
        <w:tc>
          <w:tcPr>
            <w:tcW w:w="177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9A02CD4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687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9804129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  <w:t>3734</w:t>
            </w:r>
          </w:p>
        </w:tc>
        <w:tc>
          <w:tcPr>
            <w:tcW w:w="884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6072D5ED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511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BBB1712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DAD846E">
            <w:pPr>
              <w:widowControl w:val="0"/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2"/>
                <w:sz w:val="16"/>
                <w:szCs w:val="16"/>
                <w:u w:val="none"/>
                <w:lang w:val="en-US" w:eastAsia="zh-CN" w:bidi="ar-SA"/>
              </w:rPr>
            </w:pPr>
          </w:p>
        </w:tc>
      </w:tr>
    </w:tbl>
    <w:p w14:paraId="7FB32D99">
      <w:pPr>
        <w:numPr>
          <w:ilvl w:val="0"/>
          <w:numId w:val="0"/>
        </w:numPr>
        <w:adjustRightInd w:val="0"/>
        <w:snapToGrid w:val="0"/>
        <w:spacing w:line="480" w:lineRule="auto"/>
        <w:rPr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E10E0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336E0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336E0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lNDBiMmQyOGEwNzQyYzM2Y2M5ZWRlNDU1ODgxMjMifQ=="/>
  </w:docVars>
  <w:rsids>
    <w:rsidRoot w:val="00000000"/>
    <w:rsid w:val="02445A7A"/>
    <w:rsid w:val="05314C15"/>
    <w:rsid w:val="06E54328"/>
    <w:rsid w:val="10120F66"/>
    <w:rsid w:val="1ABE506D"/>
    <w:rsid w:val="1F301745"/>
    <w:rsid w:val="20417334"/>
    <w:rsid w:val="2059673D"/>
    <w:rsid w:val="23523C03"/>
    <w:rsid w:val="33AB50A9"/>
    <w:rsid w:val="359715A5"/>
    <w:rsid w:val="36C51D0E"/>
    <w:rsid w:val="3D0D445B"/>
    <w:rsid w:val="490F742E"/>
    <w:rsid w:val="5256324F"/>
    <w:rsid w:val="5E295CF7"/>
    <w:rsid w:val="61B12159"/>
    <w:rsid w:val="61C84EF5"/>
    <w:rsid w:val="6CE2512E"/>
    <w:rsid w:val="6FCC3E6E"/>
    <w:rsid w:val="711C0D27"/>
    <w:rsid w:val="713D011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Times New Roman" w:hAnsi="Times New Roman" w:eastAsia="Times New Roman" w:cs="Times New Roman"/>
      <w:sz w:val="24"/>
      <w:szCs w:val="24"/>
      <w:lang w:val="en-GB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8">
    <w:name w:val="font31"/>
    <w:basedOn w:val="6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51"/>
    <w:basedOn w:val="6"/>
    <w:autoRedefine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</Words>
  <Characters>719</Characters>
  <Lines>0</Lines>
  <Paragraphs>0</Paragraphs>
  <TotalTime>0</TotalTime>
  <ScaleCrop>false</ScaleCrop>
  <LinksUpToDate>false</LinksUpToDate>
  <CharactersWithSpaces>1044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2024-03-25T05:44:00Z</dcterms:created>
  <dc:creator>Administrator</dc:creator>
  <cp:lastModifiedBy>秋酿菌</cp:lastModifiedBy>
  <dcterms:modified xsi:type="dcterms:W3CDTF">2024-07-18T11:27:18Z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F065730E234D4E9CACC7381978647F5D_13</vt:lpwstr>
  </property>
</Properties>
</file>