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8F" w:rsidRDefault="00B139DC" w:rsidP="000E2E8F">
      <w:pPr>
        <w:spacing w:line="360" w:lineRule="auto"/>
        <w:rPr>
          <w:rFonts w:ascii="Times New Roman" w:hAnsi="Times New Roman" w:cs="Times New Roman" w:hint="eastAsia"/>
          <w:b/>
          <w:sz w:val="24"/>
          <w:szCs w:val="28"/>
        </w:rPr>
      </w:pPr>
      <w:r w:rsidRPr="00B139DC">
        <w:rPr>
          <w:rFonts w:ascii="Times New Roman" w:hAnsi="Times New Roman" w:cs="Times New Roman"/>
          <w:b/>
          <w:sz w:val="24"/>
          <w:szCs w:val="28"/>
        </w:rPr>
        <w:t xml:space="preserve">Hydrological Connectivity Induces Changes in </w:t>
      </w:r>
      <w:proofErr w:type="spellStart"/>
      <w:r w:rsidRPr="00B139DC">
        <w:rPr>
          <w:rFonts w:ascii="Times New Roman" w:hAnsi="Times New Roman" w:cs="Times New Roman"/>
          <w:b/>
          <w:sz w:val="24"/>
          <w:szCs w:val="28"/>
        </w:rPr>
        <w:t>Macrobenthos</w:t>
      </w:r>
      <w:proofErr w:type="spellEnd"/>
      <w:r w:rsidRPr="00B139DC">
        <w:rPr>
          <w:rFonts w:ascii="Times New Roman" w:hAnsi="Times New Roman" w:cs="Times New Roman"/>
          <w:b/>
          <w:sz w:val="24"/>
          <w:szCs w:val="28"/>
        </w:rPr>
        <w:t xml:space="preserve"> Functional Feeding Groups in a Typical Tidal Creek System of the Yellow River Delta</w:t>
      </w:r>
    </w:p>
    <w:p w:rsidR="00436B05" w:rsidRDefault="00436B05" w:rsidP="000E2E8F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436B05" w:rsidRPr="00436B05" w:rsidRDefault="00436B05" w:rsidP="00436B05">
      <w:pPr>
        <w:spacing w:line="360" w:lineRule="auto"/>
        <w:rPr>
          <w:rFonts w:ascii="Times New Roman" w:hAnsi="Times New Roman" w:cs="Times New Roman"/>
          <w:sz w:val="22"/>
          <w:szCs w:val="24"/>
          <w:vertAlign w:val="superscript"/>
        </w:rPr>
      </w:pPr>
      <w:proofErr w:type="spellStart"/>
      <w:r w:rsidRPr="00436B05">
        <w:rPr>
          <w:rFonts w:ascii="Times New Roman" w:hAnsi="Times New Roman" w:cs="Times New Roman" w:hint="eastAsia"/>
          <w:sz w:val="22"/>
          <w:szCs w:val="24"/>
        </w:rPr>
        <w:t>Qinglu</w:t>
      </w:r>
      <w:proofErr w:type="spellEnd"/>
      <w:r w:rsidRPr="00436B05">
        <w:rPr>
          <w:rFonts w:ascii="Times New Roman" w:hAnsi="Times New Roman" w:cs="Times New Roman" w:hint="eastAsia"/>
          <w:sz w:val="22"/>
          <w:szCs w:val="24"/>
        </w:rPr>
        <w:t xml:space="preserve"> Fu</w:t>
      </w:r>
      <w:r w:rsidRPr="00436B05">
        <w:rPr>
          <w:rFonts w:ascii="Times New Roman" w:hAnsi="Times New Roman" w:cs="Times New Roman" w:hint="eastAsia"/>
          <w:sz w:val="22"/>
          <w:szCs w:val="24"/>
          <w:vertAlign w:val="superscript"/>
        </w:rPr>
        <w:t>12</w:t>
      </w:r>
      <w:r w:rsidRPr="00436B05">
        <w:rPr>
          <w:rFonts w:ascii="Times New Roman" w:hAnsi="Times New Roman" w:cs="Times New Roman" w:hint="eastAsia"/>
          <w:sz w:val="22"/>
          <w:szCs w:val="24"/>
        </w:rPr>
        <w:t>, Li Chen</w:t>
      </w:r>
      <w:r w:rsidRPr="00436B05">
        <w:rPr>
          <w:rFonts w:ascii="Times New Roman" w:hAnsi="Times New Roman" w:cs="Times New Roman" w:hint="eastAsia"/>
          <w:sz w:val="22"/>
          <w:szCs w:val="24"/>
          <w:vertAlign w:val="superscript"/>
        </w:rPr>
        <w:t>1</w:t>
      </w:r>
      <w:r w:rsidRPr="00436B05">
        <w:rPr>
          <w:rFonts w:ascii="Times New Roman" w:hAnsi="Times New Roman" w:cs="Times New Roman" w:hint="eastAsia"/>
          <w:sz w:val="22"/>
          <w:szCs w:val="24"/>
        </w:rPr>
        <w:t xml:space="preserve">, </w:t>
      </w:r>
      <w:proofErr w:type="spellStart"/>
      <w:r w:rsidRPr="00436B05">
        <w:rPr>
          <w:rFonts w:ascii="Times New Roman" w:hAnsi="Times New Roman" w:cs="Times New Roman" w:hint="eastAsia"/>
          <w:sz w:val="22"/>
          <w:szCs w:val="24"/>
        </w:rPr>
        <w:t>Debin</w:t>
      </w:r>
      <w:proofErr w:type="spellEnd"/>
      <w:r w:rsidRPr="00436B05">
        <w:rPr>
          <w:rFonts w:ascii="Times New Roman" w:hAnsi="Times New Roman" w:cs="Times New Roman" w:hint="eastAsia"/>
          <w:sz w:val="22"/>
          <w:szCs w:val="24"/>
        </w:rPr>
        <w:t xml:space="preserve"> Sun</w:t>
      </w:r>
      <w:r w:rsidRPr="00436B05">
        <w:rPr>
          <w:rFonts w:ascii="Times New Roman" w:hAnsi="Times New Roman" w:cs="Times New Roman" w:hint="eastAsia"/>
          <w:sz w:val="22"/>
          <w:szCs w:val="24"/>
          <w:vertAlign w:val="superscript"/>
        </w:rPr>
        <w:t>1</w:t>
      </w:r>
      <w:r w:rsidRPr="00436B05">
        <w:rPr>
          <w:rFonts w:ascii="Times New Roman" w:hAnsi="Times New Roman" w:cs="Times New Roman" w:hint="eastAsia"/>
          <w:sz w:val="22"/>
          <w:szCs w:val="24"/>
        </w:rPr>
        <w:t>, Jiao Wang</w:t>
      </w:r>
      <w:r w:rsidRPr="00436B05">
        <w:rPr>
          <w:rFonts w:ascii="Times New Roman" w:hAnsi="Times New Roman" w:cs="Times New Roman" w:hint="eastAsia"/>
          <w:sz w:val="22"/>
          <w:szCs w:val="24"/>
          <w:vertAlign w:val="superscript"/>
        </w:rPr>
        <w:t>1</w:t>
      </w:r>
      <w:r w:rsidRPr="00436B05">
        <w:rPr>
          <w:rFonts w:ascii="Times New Roman" w:hAnsi="Times New Roman" w:cs="Times New Roman" w:hint="eastAsia"/>
          <w:sz w:val="22"/>
          <w:szCs w:val="24"/>
        </w:rPr>
        <w:t>, Jing Chen</w:t>
      </w:r>
      <w:r w:rsidRPr="00436B05">
        <w:rPr>
          <w:rFonts w:ascii="Times New Roman" w:hAnsi="Times New Roman" w:cs="Times New Roman" w:hint="eastAsia"/>
          <w:sz w:val="22"/>
          <w:szCs w:val="24"/>
          <w:vertAlign w:val="superscript"/>
        </w:rPr>
        <w:t>1</w:t>
      </w:r>
      <w:r w:rsidRPr="00436B05">
        <w:rPr>
          <w:rFonts w:ascii="Times New Roman" w:hAnsi="Times New Roman" w:cs="Times New Roman" w:hint="eastAsia"/>
          <w:sz w:val="22"/>
          <w:szCs w:val="24"/>
        </w:rPr>
        <w:t xml:space="preserve">, </w:t>
      </w:r>
      <w:proofErr w:type="spellStart"/>
      <w:r w:rsidRPr="00436B05">
        <w:rPr>
          <w:rFonts w:ascii="Times New Roman" w:hAnsi="Times New Roman" w:cs="Times New Roman" w:hint="eastAsia"/>
          <w:sz w:val="22"/>
          <w:szCs w:val="24"/>
        </w:rPr>
        <w:t>Baoquan</w:t>
      </w:r>
      <w:proofErr w:type="spellEnd"/>
      <w:r w:rsidRPr="00436B05">
        <w:rPr>
          <w:rFonts w:ascii="Times New Roman" w:hAnsi="Times New Roman" w:cs="Times New Roman" w:hint="eastAsia"/>
          <w:sz w:val="22"/>
          <w:szCs w:val="24"/>
        </w:rPr>
        <w:t xml:space="preserve"> Li</w:t>
      </w:r>
      <w:r w:rsidRPr="00436B05">
        <w:rPr>
          <w:rFonts w:ascii="Times New Roman" w:hAnsi="Times New Roman" w:cs="Times New Roman" w:hint="eastAsia"/>
          <w:sz w:val="22"/>
          <w:szCs w:val="24"/>
          <w:vertAlign w:val="superscript"/>
        </w:rPr>
        <w:t>1</w:t>
      </w:r>
      <w:r w:rsidRPr="00436B05">
        <w:rPr>
          <w:rFonts w:ascii="Times New Roman" w:hAnsi="Times New Roman" w:cs="Times New Roman" w:hint="eastAsia"/>
          <w:sz w:val="22"/>
          <w:szCs w:val="24"/>
        </w:rPr>
        <w:t xml:space="preserve">, </w:t>
      </w:r>
      <w:proofErr w:type="spellStart"/>
      <w:proofErr w:type="gramStart"/>
      <w:r w:rsidRPr="00436B05">
        <w:rPr>
          <w:rFonts w:ascii="Times New Roman" w:hAnsi="Times New Roman" w:cs="Times New Roman" w:hint="eastAsia"/>
          <w:sz w:val="22"/>
          <w:szCs w:val="24"/>
        </w:rPr>
        <w:t>Linlin</w:t>
      </w:r>
      <w:proofErr w:type="spellEnd"/>
      <w:proofErr w:type="gramEnd"/>
      <w:r w:rsidRPr="00436B05">
        <w:rPr>
          <w:rFonts w:ascii="Times New Roman" w:hAnsi="Times New Roman" w:cs="Times New Roman" w:hint="eastAsia"/>
          <w:sz w:val="22"/>
          <w:szCs w:val="24"/>
        </w:rPr>
        <w:t xml:space="preserve"> Chen</w:t>
      </w:r>
      <w:r w:rsidRPr="00436B05">
        <w:rPr>
          <w:rFonts w:ascii="Times New Roman" w:hAnsi="Times New Roman" w:cs="Times New Roman" w:hint="eastAsia"/>
          <w:sz w:val="22"/>
          <w:szCs w:val="24"/>
          <w:vertAlign w:val="superscript"/>
        </w:rPr>
        <w:t>1*</w:t>
      </w:r>
    </w:p>
    <w:p w:rsidR="00436B05" w:rsidRPr="00F74C4A" w:rsidRDefault="00436B05" w:rsidP="00436B0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F39D7">
        <w:rPr>
          <w:rFonts w:ascii="Times New Roman" w:hAnsi="Times New Roman" w:cs="Times New Roman"/>
          <w:bCs/>
          <w:sz w:val="28"/>
          <w:szCs w:val="24"/>
          <w:vertAlign w:val="superscript"/>
        </w:rPr>
        <w:t>1</w:t>
      </w:r>
      <w:r w:rsidRPr="00AD2283">
        <w:t xml:space="preserve"> </w:t>
      </w:r>
      <w:r w:rsidRPr="00AD2283">
        <w:rPr>
          <w:rFonts w:ascii="Times New Roman" w:hAnsi="Times New Roman" w:cs="Times New Roman"/>
          <w:bCs/>
          <w:sz w:val="24"/>
          <w:szCs w:val="24"/>
        </w:rPr>
        <w:t>CAS Key Laboratory of Coastal Environmental Processes and Ecological Remediation, Yantai Institute of Coastal Zone Research, Chinese Academy of Sciences, Yantai 264003, China</w:t>
      </w:r>
    </w:p>
    <w:p w:rsidR="00436B05" w:rsidRPr="00F74C4A" w:rsidRDefault="00436B05" w:rsidP="00436B0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F39D7">
        <w:rPr>
          <w:rFonts w:ascii="Times New Roman" w:hAnsi="Times New Roman" w:cs="Times New Roman"/>
          <w:bCs/>
          <w:sz w:val="28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bCs/>
          <w:sz w:val="28"/>
          <w:szCs w:val="24"/>
          <w:vertAlign w:val="superscript"/>
        </w:rPr>
        <w:t xml:space="preserve">  </w:t>
      </w:r>
      <w:r w:rsidRPr="00F74C4A">
        <w:rPr>
          <w:rFonts w:ascii="Times New Roman" w:hAnsi="Times New Roman" w:cs="Times New Roman"/>
          <w:bCs/>
          <w:sz w:val="24"/>
          <w:szCs w:val="24"/>
        </w:rPr>
        <w:t>School</w:t>
      </w:r>
      <w:proofErr w:type="gramEnd"/>
      <w:r w:rsidRPr="00F74C4A">
        <w:rPr>
          <w:rFonts w:ascii="Times New Roman" w:hAnsi="Times New Roman" w:cs="Times New Roman"/>
          <w:bCs/>
          <w:sz w:val="24"/>
          <w:szCs w:val="24"/>
        </w:rPr>
        <w:t xml:space="preserve"> of Ocean, Yantai University, Yantai 264005, China</w:t>
      </w:r>
    </w:p>
    <w:p w:rsidR="00B139DC" w:rsidRPr="00436B05" w:rsidRDefault="00B139DC" w:rsidP="000E2E8F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436B05" w:rsidRPr="00F74C4A" w:rsidRDefault="00436B05" w:rsidP="00436B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4C4A">
        <w:rPr>
          <w:rFonts w:ascii="Times New Roman" w:hAnsi="Times New Roman" w:cs="Times New Roman"/>
          <w:sz w:val="24"/>
          <w:szCs w:val="24"/>
        </w:rPr>
        <w:t>*</w:t>
      </w:r>
      <w:r w:rsidRPr="00F74C4A">
        <w:rPr>
          <w:rFonts w:ascii="Times New Roman" w:hAnsi="Times New Roman" w:cs="Times New Roman"/>
          <w:b/>
          <w:sz w:val="24"/>
          <w:szCs w:val="24"/>
        </w:rPr>
        <w:t>Corresponding author</w:t>
      </w:r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Pr="00F74C4A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F74C4A">
        <w:rPr>
          <w:rFonts w:ascii="Times New Roman" w:hAnsi="Times New Roman" w:cs="Times New Roman"/>
          <w:sz w:val="24"/>
          <w:szCs w:val="24"/>
        </w:rPr>
        <w:t>Linlin</w:t>
      </w:r>
      <w:proofErr w:type="spellEnd"/>
      <w:r w:rsidRPr="00F74C4A">
        <w:rPr>
          <w:rFonts w:ascii="Times New Roman" w:hAnsi="Times New Roman" w:cs="Times New Roman"/>
          <w:sz w:val="24"/>
          <w:szCs w:val="24"/>
        </w:rPr>
        <w:t xml:space="preserve"> Chen </w:t>
      </w:r>
    </w:p>
    <w:p w:rsidR="00436B05" w:rsidRPr="00F74C4A" w:rsidRDefault="00436B05" w:rsidP="00436B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4C4A">
        <w:rPr>
          <w:rFonts w:ascii="Times New Roman" w:hAnsi="Times New Roman" w:cs="Times New Roman"/>
          <w:sz w:val="24"/>
          <w:szCs w:val="24"/>
        </w:rPr>
        <w:t>Affiliation: Yantai Institute of Coastal Zone Research, CAS.</w:t>
      </w:r>
    </w:p>
    <w:p w:rsidR="00436B05" w:rsidRPr="00F74C4A" w:rsidRDefault="00436B05" w:rsidP="00436B0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74C4A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F74C4A">
          <w:rPr>
            <w:rStyle w:val="a7"/>
            <w:rFonts w:ascii="Times New Roman" w:hAnsi="Times New Roman" w:cs="Times New Roman"/>
            <w:bCs/>
            <w:sz w:val="24"/>
            <w:szCs w:val="24"/>
          </w:rPr>
          <w:t>llchen@yic.ac.cn</w:t>
        </w:r>
      </w:hyperlink>
      <w:r w:rsidRPr="00F74C4A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436B05" w:rsidRPr="00F74C4A" w:rsidRDefault="00436B05" w:rsidP="00436B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4C4A">
        <w:rPr>
          <w:rFonts w:ascii="Times New Roman" w:hAnsi="Times New Roman" w:cs="Times New Roman"/>
          <w:sz w:val="24"/>
          <w:szCs w:val="24"/>
        </w:rPr>
        <w:t>Telephone: + 86-</w:t>
      </w:r>
      <w:r w:rsidRPr="00F74C4A">
        <w:rPr>
          <w:rFonts w:ascii="Times New Roman" w:hAnsi="Times New Roman" w:cs="Times New Roman"/>
          <w:color w:val="222222"/>
          <w:spacing w:val="15"/>
          <w:sz w:val="24"/>
          <w:szCs w:val="24"/>
          <w:shd w:val="clear" w:color="auto" w:fill="FFFFFF"/>
        </w:rPr>
        <w:t xml:space="preserve"> 0535-2109259</w:t>
      </w:r>
    </w:p>
    <w:p w:rsidR="00B139DC" w:rsidRDefault="00B139DC" w:rsidP="000E2E8F">
      <w:pPr>
        <w:spacing w:line="360" w:lineRule="auto"/>
        <w:rPr>
          <w:rFonts w:ascii="Times New Roman" w:hAnsi="Times New Roman" w:cs="Times New Roman" w:hint="eastAsia"/>
          <w:b/>
          <w:sz w:val="24"/>
          <w:szCs w:val="28"/>
        </w:rPr>
      </w:pPr>
    </w:p>
    <w:p w:rsidR="00436B05" w:rsidRDefault="00436B05" w:rsidP="000E2E8F">
      <w:pPr>
        <w:spacing w:line="360" w:lineRule="auto"/>
        <w:rPr>
          <w:rFonts w:ascii="Times New Roman" w:hAnsi="Times New Roman" w:cs="Times New Roman" w:hint="eastAsia"/>
          <w:b/>
          <w:sz w:val="24"/>
          <w:szCs w:val="28"/>
        </w:rPr>
      </w:pPr>
    </w:p>
    <w:p w:rsidR="00436B05" w:rsidRDefault="00436B05" w:rsidP="000E2E8F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545369" w:rsidRPr="0033450A" w:rsidRDefault="00545369" w:rsidP="00545369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  <w:r w:rsidRPr="0033450A">
        <w:rPr>
          <w:rFonts w:ascii="Times New Roman" w:hAnsi="Times New Roman" w:cs="Times New Roman"/>
          <w:b/>
          <w:sz w:val="24"/>
          <w:szCs w:val="28"/>
        </w:rPr>
        <w:t>Contents</w:t>
      </w:r>
    </w:p>
    <w:p w:rsidR="00545369" w:rsidRPr="0033450A" w:rsidRDefault="00545369" w:rsidP="00545369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  <w:r w:rsidRPr="0033450A">
        <w:rPr>
          <w:rFonts w:ascii="Times New Roman" w:hAnsi="Times New Roman" w:cs="Times New Roman"/>
          <w:b/>
          <w:sz w:val="24"/>
          <w:szCs w:val="28"/>
        </w:rPr>
        <w:t xml:space="preserve"> 1. Supplementary Figures 1-2</w:t>
      </w:r>
    </w:p>
    <w:p w:rsidR="00545369" w:rsidRPr="0033450A" w:rsidRDefault="00545369" w:rsidP="00545369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  <w:r w:rsidRPr="0033450A">
        <w:rPr>
          <w:rFonts w:ascii="Times New Roman" w:hAnsi="Times New Roman" w:cs="Times New Roman"/>
          <w:b/>
          <w:sz w:val="24"/>
          <w:szCs w:val="28"/>
        </w:rPr>
        <w:t xml:space="preserve"> 2. Supplementary Tables 1-6</w:t>
      </w:r>
    </w:p>
    <w:p w:rsidR="00545369" w:rsidRDefault="00545369" w:rsidP="0054536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87CD4" w:rsidRPr="008F5D74" w:rsidRDefault="00FC2DEA" w:rsidP="00987CD4">
      <w:pPr>
        <w:keepNext/>
        <w:keepLines/>
        <w:spacing w:line="480" w:lineRule="auto"/>
        <w:outlineLvl w:val="0"/>
        <w:rPr>
          <w:rFonts w:ascii="Times New Roman" w:eastAsia="宋体" w:hAnsi="Times New Roman" w:cs="Times New Roman"/>
          <w:b/>
          <w:kern w:val="44"/>
          <w:sz w:val="24"/>
          <w:szCs w:val="24"/>
          <w:u w:val="single"/>
        </w:rPr>
      </w:pPr>
      <w:r w:rsidRPr="00FC2DEA">
        <w:rPr>
          <w:rFonts w:ascii="Times New Roman" w:eastAsia="宋体" w:hAnsi="Times New Roman" w:cs="Times New Roman"/>
          <w:b/>
          <w:kern w:val="44"/>
          <w:sz w:val="24"/>
          <w:szCs w:val="24"/>
          <w:u w:val="single"/>
        </w:rPr>
        <w:lastRenderedPageBreak/>
        <w:t>Supplementary</w:t>
      </w:r>
      <w:r w:rsidR="00B42FCA" w:rsidRPr="00B42FCA">
        <w:rPr>
          <w:rFonts w:ascii="Times New Roman" w:eastAsia="宋体" w:hAnsi="Times New Roman" w:cs="Times New Roman"/>
          <w:b/>
          <w:kern w:val="44"/>
          <w:sz w:val="24"/>
          <w:szCs w:val="24"/>
          <w:u w:val="single"/>
        </w:rPr>
        <w:t xml:space="preserve"> figures </w:t>
      </w:r>
      <w:r w:rsidR="00545369">
        <w:rPr>
          <w:rFonts w:ascii="Times New Roman" w:eastAsia="宋体" w:hAnsi="Times New Roman" w:cs="Times New Roman" w:hint="eastAsia"/>
          <w:b/>
          <w:kern w:val="44"/>
          <w:sz w:val="24"/>
          <w:szCs w:val="24"/>
          <w:u w:val="single"/>
        </w:rPr>
        <w:t>1-2</w:t>
      </w:r>
    </w:p>
    <w:p w:rsidR="00987CD4" w:rsidRDefault="006B6D59" w:rsidP="006B6D59">
      <w:pPr>
        <w:jc w:val="center"/>
      </w:pPr>
      <w:r>
        <w:rPr>
          <w:noProof/>
        </w:rPr>
        <w:drawing>
          <wp:inline distT="0" distB="0" distL="0" distR="0" wp14:anchorId="21172DFC" wp14:editId="114BEF32">
            <wp:extent cx="5274310" cy="39617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热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CE6" w:rsidRPr="000E2E8F" w:rsidRDefault="00601CE6" w:rsidP="00601CE6">
      <w:pPr>
        <w:jc w:val="left"/>
        <w:rPr>
          <w:rFonts w:ascii="Times New Roman" w:eastAsia="黑体" w:hAnsi="Times New Roman" w:cs="Times New Roman"/>
          <w:bCs/>
          <w:szCs w:val="21"/>
        </w:rPr>
      </w:pPr>
      <w:proofErr w:type="gramStart"/>
      <w:r w:rsidRPr="000E2E8F">
        <w:rPr>
          <w:rFonts w:ascii="Times New Roman" w:eastAsia="黑体" w:hAnsi="Times New Roman" w:cs="Times New Roman" w:hint="eastAsia"/>
          <w:b/>
          <w:bCs/>
          <w:szCs w:val="21"/>
        </w:rPr>
        <w:t>Fig.</w:t>
      </w:r>
      <w:proofErr w:type="gramEnd"/>
      <w:r w:rsidRPr="000E2E8F">
        <w:rPr>
          <w:rFonts w:ascii="Times New Roman" w:eastAsia="黑体" w:hAnsi="Times New Roman" w:cs="Times New Roman" w:hint="eastAsia"/>
          <w:b/>
          <w:bCs/>
          <w:szCs w:val="21"/>
        </w:rPr>
        <w:t xml:space="preserve"> </w:t>
      </w:r>
      <w:r w:rsidR="00A242E7">
        <w:rPr>
          <w:rFonts w:ascii="Times New Roman" w:eastAsia="黑体" w:hAnsi="Times New Roman" w:cs="Times New Roman" w:hint="eastAsia"/>
          <w:b/>
          <w:bCs/>
          <w:szCs w:val="21"/>
        </w:rPr>
        <w:t>S</w:t>
      </w:r>
      <w:r w:rsidRPr="000E2E8F">
        <w:rPr>
          <w:rFonts w:ascii="Times New Roman" w:eastAsia="黑体" w:hAnsi="Times New Roman" w:cs="Times New Roman" w:hint="eastAsia"/>
          <w:b/>
          <w:bCs/>
          <w:szCs w:val="21"/>
        </w:rPr>
        <w:t xml:space="preserve">1 </w:t>
      </w:r>
      <w:r w:rsidR="000E2E8F" w:rsidRPr="000E2E8F">
        <w:rPr>
          <w:rFonts w:ascii="Times New Roman" w:eastAsia="黑体" w:hAnsi="Times New Roman" w:cs="Times New Roman"/>
          <w:bCs/>
          <w:szCs w:val="21"/>
        </w:rPr>
        <w:t xml:space="preserve">Spearman correlation heat map of typical tidal </w:t>
      </w:r>
      <w:r w:rsidR="000E2E8F" w:rsidRPr="000E2E8F">
        <w:rPr>
          <w:rFonts w:ascii="Times New Roman" w:eastAsia="黑体" w:hAnsi="Times New Roman" w:cs="Times New Roman" w:hint="eastAsia"/>
          <w:bCs/>
          <w:szCs w:val="21"/>
        </w:rPr>
        <w:t>creek</w:t>
      </w:r>
      <w:r w:rsidR="000E2E8F" w:rsidRPr="000E2E8F">
        <w:rPr>
          <w:rFonts w:ascii="Times New Roman" w:eastAsia="黑体" w:hAnsi="Times New Roman" w:cs="Times New Roman"/>
          <w:bCs/>
          <w:szCs w:val="21"/>
        </w:rPr>
        <w:t xml:space="preserve"> environmental factors</w:t>
      </w:r>
    </w:p>
    <w:p w:rsidR="00601CE6" w:rsidRDefault="00601CE6" w:rsidP="00601CE6">
      <w:pPr>
        <w:jc w:val="left"/>
        <w:rPr>
          <w:rFonts w:ascii="Times New Roman" w:eastAsia="黑体" w:hAnsi="Times New Roman" w:cs="Times New Roman"/>
          <w:b/>
          <w:bCs/>
          <w:szCs w:val="21"/>
        </w:rPr>
      </w:pPr>
    </w:p>
    <w:p w:rsidR="00601CE6" w:rsidRDefault="007D4CEE" w:rsidP="000E2E8F">
      <w:pPr>
        <w:spacing w:line="360" w:lineRule="auto"/>
        <w:jc w:val="left"/>
      </w:pPr>
      <w:r>
        <w:rPr>
          <w:rFonts w:hint="eastAsia"/>
          <w:noProof/>
        </w:rPr>
        <w:drawing>
          <wp:inline distT="0" distB="0" distL="0" distR="0" wp14:anchorId="2924120E" wp14:editId="67D56219">
            <wp:extent cx="5274310" cy="15062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季节网络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E8F" w:rsidRPr="000E2E8F" w:rsidRDefault="007D4CEE" w:rsidP="000E2E8F">
      <w:pPr>
        <w:spacing w:line="360" w:lineRule="auto"/>
        <w:jc w:val="left"/>
        <w:rPr>
          <w:rFonts w:ascii="Times New Roman" w:eastAsia="黑体" w:hAnsi="Times New Roman" w:cs="Times New Roman"/>
          <w:bCs/>
          <w:szCs w:val="21"/>
        </w:rPr>
      </w:pPr>
      <w:proofErr w:type="gramStart"/>
      <w:r w:rsidRPr="000E2E8F">
        <w:rPr>
          <w:rFonts w:ascii="Times New Roman" w:eastAsia="黑体" w:hAnsi="Times New Roman" w:cs="Times New Roman" w:hint="eastAsia"/>
          <w:b/>
          <w:bCs/>
          <w:szCs w:val="21"/>
        </w:rPr>
        <w:t>Fig.</w:t>
      </w:r>
      <w:proofErr w:type="gramEnd"/>
      <w:r w:rsidRPr="000E2E8F">
        <w:rPr>
          <w:rFonts w:ascii="Times New Roman" w:eastAsia="黑体" w:hAnsi="Times New Roman" w:cs="Times New Roman" w:hint="eastAsia"/>
          <w:b/>
          <w:bCs/>
          <w:szCs w:val="21"/>
        </w:rPr>
        <w:t xml:space="preserve"> </w:t>
      </w:r>
      <w:r w:rsidR="00A242E7">
        <w:rPr>
          <w:rFonts w:ascii="Times New Roman" w:eastAsia="黑体" w:hAnsi="Times New Roman" w:cs="Times New Roman" w:hint="eastAsia"/>
          <w:b/>
          <w:bCs/>
          <w:szCs w:val="21"/>
        </w:rPr>
        <w:t>S</w:t>
      </w:r>
      <w:r w:rsidRPr="000E2E8F">
        <w:rPr>
          <w:rFonts w:ascii="Times New Roman" w:eastAsia="黑体" w:hAnsi="Times New Roman" w:cs="Times New Roman" w:hint="eastAsia"/>
          <w:b/>
          <w:bCs/>
          <w:szCs w:val="21"/>
        </w:rPr>
        <w:t xml:space="preserve">2 </w:t>
      </w:r>
      <w:r w:rsidR="000E2E8F" w:rsidRPr="000E2E8F">
        <w:rPr>
          <w:rFonts w:ascii="Times New Roman" w:eastAsia="黑体" w:hAnsi="Times New Roman" w:cs="Times New Roman"/>
          <w:bCs/>
          <w:szCs w:val="21"/>
        </w:rPr>
        <w:t xml:space="preserve">Typical tidal </w:t>
      </w:r>
      <w:r w:rsidR="000E2E8F">
        <w:rPr>
          <w:rFonts w:ascii="Times New Roman" w:eastAsia="黑体" w:hAnsi="Times New Roman" w:cs="Times New Roman" w:hint="eastAsia"/>
          <w:bCs/>
          <w:szCs w:val="21"/>
        </w:rPr>
        <w:t>creek</w:t>
      </w:r>
      <w:r w:rsidR="000E2E8F" w:rsidRPr="000E2E8F">
        <w:rPr>
          <w:rFonts w:ascii="Times New Roman" w:eastAsia="黑体" w:hAnsi="Times New Roman" w:cs="Times New Roman"/>
          <w:bCs/>
          <w:szCs w:val="21"/>
        </w:rPr>
        <w:t xml:space="preserve"> FFGs seasonal co-occurrence network</w:t>
      </w:r>
      <w:r w:rsidR="00FC2DEA">
        <w:rPr>
          <w:rFonts w:ascii="Times New Roman" w:eastAsia="黑体" w:hAnsi="Times New Roman" w:cs="Times New Roman"/>
          <w:bCs/>
          <w:szCs w:val="21"/>
        </w:rPr>
        <w:t>: (a) spring; (b)</w:t>
      </w:r>
      <w:r w:rsidR="00FC2DEA">
        <w:rPr>
          <w:rFonts w:ascii="Times New Roman" w:eastAsia="黑体" w:hAnsi="Times New Roman" w:cs="Times New Roman" w:hint="eastAsia"/>
          <w:bCs/>
          <w:szCs w:val="21"/>
        </w:rPr>
        <w:t xml:space="preserve"> </w:t>
      </w:r>
      <w:r w:rsidR="000E2E8F">
        <w:rPr>
          <w:rFonts w:ascii="Times New Roman" w:eastAsia="黑体" w:hAnsi="Times New Roman" w:cs="Times New Roman"/>
          <w:bCs/>
          <w:szCs w:val="21"/>
        </w:rPr>
        <w:t xml:space="preserve">Summer; (c) </w:t>
      </w:r>
      <w:r w:rsidR="000E2E8F" w:rsidRPr="000E2E8F">
        <w:rPr>
          <w:rFonts w:ascii="Times New Roman" w:eastAsia="黑体" w:hAnsi="Times New Roman" w:cs="Times New Roman"/>
          <w:bCs/>
          <w:szCs w:val="21"/>
        </w:rPr>
        <w:t>Autumn</w:t>
      </w:r>
    </w:p>
    <w:p w:rsidR="007D4CEE" w:rsidRDefault="000E2E8F" w:rsidP="000E2E8F">
      <w:pPr>
        <w:spacing w:line="360" w:lineRule="auto"/>
        <w:jc w:val="left"/>
        <w:rPr>
          <w:rFonts w:ascii="Times New Roman" w:eastAsia="黑体" w:hAnsi="Times New Roman" w:cs="Times New Roman"/>
          <w:bCs/>
          <w:szCs w:val="21"/>
        </w:rPr>
      </w:pPr>
      <w:r>
        <w:rPr>
          <w:rFonts w:ascii="Times New Roman" w:eastAsia="黑体" w:hAnsi="Times New Roman" w:cs="Times New Roman" w:hint="eastAsia"/>
          <w:bCs/>
          <w:szCs w:val="21"/>
        </w:rPr>
        <w:t xml:space="preserve">Note: </w:t>
      </w:r>
      <w:r w:rsidRPr="000E2E8F">
        <w:rPr>
          <w:rFonts w:ascii="Times New Roman" w:eastAsia="黑体" w:hAnsi="Times New Roman" w:cs="Times New Roman"/>
          <w:bCs/>
          <w:szCs w:val="21"/>
        </w:rPr>
        <w:t xml:space="preserve">Different nodes in the figure represent different FFGs; Node size represents the relative </w:t>
      </w:r>
      <w:r>
        <w:rPr>
          <w:rFonts w:ascii="Times New Roman" w:eastAsia="黑体" w:hAnsi="Times New Roman" w:cs="Times New Roman"/>
          <w:bCs/>
          <w:szCs w:val="21"/>
        </w:rPr>
        <w:t>abundance of species</w:t>
      </w:r>
      <w:r>
        <w:rPr>
          <w:rFonts w:ascii="Times New Roman" w:eastAsia="黑体" w:hAnsi="Times New Roman" w:cs="Times New Roman" w:hint="eastAsia"/>
          <w:bCs/>
          <w:szCs w:val="21"/>
        </w:rPr>
        <w:t>;</w:t>
      </w:r>
      <w:r w:rsidRPr="000E2E8F">
        <w:rPr>
          <w:rFonts w:ascii="Times New Roman" w:eastAsia="黑体" w:hAnsi="Times New Roman" w:cs="Times New Roman"/>
          <w:bCs/>
          <w:szCs w:val="21"/>
        </w:rPr>
        <w:t xml:space="preserve"> The edge color indicates positive and negative correlation, red indicates positive correlation, green indicates negative correlation; The size of the edge indicates the absolute value of the correlation coefficient.</w:t>
      </w:r>
      <w:r w:rsidR="00C77D7D" w:rsidRPr="00C77D7D">
        <w:rPr>
          <w:rFonts w:ascii="Times New Roman" w:hAnsi="Times New Roman" w:cs="Times New Roman"/>
        </w:rPr>
        <w:t xml:space="preserve"> </w:t>
      </w:r>
      <w:bookmarkStart w:id="1" w:name="OLE_LINK3"/>
      <w:bookmarkStart w:id="2" w:name="OLE_LINK4"/>
      <w:r w:rsidR="00C77D7D" w:rsidRPr="00C77D7D">
        <w:rPr>
          <w:rFonts w:ascii="Times New Roman" w:hAnsi="Times New Roman" w:cs="Times New Roman"/>
        </w:rPr>
        <w:t>The label size represents the size of the degree</w:t>
      </w:r>
      <w:bookmarkEnd w:id="1"/>
      <w:bookmarkEnd w:id="2"/>
      <w:r w:rsidR="00C77D7D">
        <w:rPr>
          <w:rFonts w:ascii="Times New Roman" w:hAnsi="Times New Roman" w:cs="Times New Roman" w:hint="eastAsia"/>
        </w:rPr>
        <w:t>.</w:t>
      </w:r>
    </w:p>
    <w:p w:rsidR="00545369" w:rsidRDefault="00545369" w:rsidP="000E2E8F">
      <w:pPr>
        <w:spacing w:line="360" w:lineRule="auto"/>
        <w:jc w:val="left"/>
        <w:rPr>
          <w:rFonts w:ascii="Times New Roman" w:eastAsia="黑体" w:hAnsi="Times New Roman" w:cs="Times New Roman"/>
          <w:bCs/>
          <w:szCs w:val="21"/>
        </w:rPr>
      </w:pPr>
    </w:p>
    <w:p w:rsidR="00545369" w:rsidRDefault="00545369" w:rsidP="000E2E8F">
      <w:pPr>
        <w:spacing w:line="360" w:lineRule="auto"/>
        <w:jc w:val="left"/>
        <w:rPr>
          <w:rFonts w:ascii="Times New Roman" w:eastAsia="黑体" w:hAnsi="Times New Roman" w:cs="Times New Roman"/>
          <w:bCs/>
          <w:szCs w:val="21"/>
        </w:rPr>
      </w:pPr>
    </w:p>
    <w:p w:rsidR="00545369" w:rsidRPr="008F5D74" w:rsidRDefault="00545369" w:rsidP="00545369">
      <w:pPr>
        <w:keepNext/>
        <w:keepLines/>
        <w:spacing w:line="480" w:lineRule="auto"/>
        <w:outlineLvl w:val="0"/>
        <w:rPr>
          <w:rFonts w:ascii="Times New Roman" w:eastAsia="宋体" w:hAnsi="Times New Roman" w:cs="Times New Roman"/>
          <w:b/>
          <w:kern w:val="44"/>
          <w:sz w:val="24"/>
          <w:szCs w:val="24"/>
          <w:u w:val="single"/>
        </w:rPr>
      </w:pPr>
      <w:r w:rsidRPr="00FC2DEA">
        <w:rPr>
          <w:rFonts w:ascii="Times New Roman" w:eastAsia="宋体" w:hAnsi="Times New Roman" w:cs="Times New Roman"/>
          <w:b/>
          <w:kern w:val="44"/>
          <w:sz w:val="24"/>
          <w:szCs w:val="24"/>
          <w:u w:val="single"/>
        </w:rPr>
        <w:lastRenderedPageBreak/>
        <w:t>Supplementary</w:t>
      </w:r>
      <w:r w:rsidRPr="00B42FCA">
        <w:rPr>
          <w:rFonts w:ascii="Times New Roman" w:eastAsia="宋体" w:hAnsi="Times New Roman" w:cs="Times New Roman"/>
          <w:b/>
          <w:kern w:val="44"/>
          <w:sz w:val="24"/>
          <w:szCs w:val="24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44"/>
          <w:sz w:val="24"/>
          <w:szCs w:val="24"/>
          <w:u w:val="single"/>
        </w:rPr>
        <w:t>Table</w:t>
      </w:r>
      <w:r w:rsidRPr="00B42FCA">
        <w:rPr>
          <w:rFonts w:ascii="Times New Roman" w:eastAsia="宋体" w:hAnsi="Times New Roman" w:cs="Times New Roman"/>
          <w:b/>
          <w:kern w:val="44"/>
          <w:sz w:val="24"/>
          <w:szCs w:val="24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44"/>
          <w:sz w:val="24"/>
          <w:szCs w:val="24"/>
          <w:u w:val="single"/>
        </w:rPr>
        <w:t>1-6</w:t>
      </w:r>
    </w:p>
    <w:p w:rsidR="00C27BAE" w:rsidRPr="00545369" w:rsidRDefault="00C27BAE" w:rsidP="000E2E8F">
      <w:pPr>
        <w:spacing w:line="360" w:lineRule="auto"/>
        <w:jc w:val="left"/>
        <w:rPr>
          <w:szCs w:val="21"/>
        </w:rPr>
      </w:pPr>
    </w:p>
    <w:p w:rsidR="00B559C2" w:rsidRPr="00C27BAE" w:rsidRDefault="000E2E8F" w:rsidP="00C27BAE">
      <w:pPr>
        <w:spacing w:line="360" w:lineRule="auto"/>
        <w:jc w:val="left"/>
      </w:pPr>
      <w:r w:rsidRPr="000E2E8F">
        <w:rPr>
          <w:rFonts w:ascii="Times New Roman" w:hAnsi="Times New Roman" w:cs="Times New Roman"/>
          <w:b/>
        </w:rPr>
        <w:t xml:space="preserve">Table </w:t>
      </w:r>
      <w:r w:rsidR="00021BD7">
        <w:rPr>
          <w:rFonts w:ascii="Times New Roman" w:hAnsi="Times New Roman" w:cs="Times New Roman" w:hint="eastAsia"/>
          <w:b/>
        </w:rPr>
        <w:t>S</w:t>
      </w:r>
      <w:r w:rsidRPr="000E2E8F">
        <w:rPr>
          <w:rFonts w:ascii="Times New Roman" w:hAnsi="Times New Roman" w:cs="Times New Roman"/>
          <w:b/>
        </w:rPr>
        <w:t>1</w:t>
      </w:r>
      <w:r w:rsidRPr="000E2E8F">
        <w:rPr>
          <w:rFonts w:ascii="Times New Roman" w:hAnsi="Times New Roman" w:cs="Times New Roman"/>
        </w:rPr>
        <w:t xml:space="preserve"> List of typical tidal </w:t>
      </w:r>
      <w:r>
        <w:rPr>
          <w:rFonts w:ascii="Times New Roman" w:hAnsi="Times New Roman" w:cs="Times New Roman" w:hint="eastAsia"/>
        </w:rPr>
        <w:t>creek</w:t>
      </w:r>
      <w:r w:rsidRPr="000E2E8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m</w:t>
      </w:r>
      <w:r w:rsidRPr="000E2E8F">
        <w:rPr>
          <w:rFonts w:ascii="Times New Roman" w:hAnsi="Times New Roman" w:cs="Times New Roman"/>
        </w:rPr>
        <w:t>acrobenthos</w:t>
      </w:r>
      <w:proofErr w:type="spellEnd"/>
      <w:r w:rsidRPr="000E2E8F">
        <w:rPr>
          <w:rFonts w:ascii="Times New Roman" w:hAnsi="Times New Roman" w:cs="Times New Roman"/>
        </w:rPr>
        <w:t xml:space="preserve"> species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1560"/>
        <w:gridCol w:w="2410"/>
        <w:gridCol w:w="1560"/>
        <w:gridCol w:w="566"/>
        <w:gridCol w:w="709"/>
        <w:gridCol w:w="617"/>
      </w:tblGrid>
      <w:tr w:rsidR="007439B1" w:rsidRPr="00021BD7" w:rsidTr="00021BD7">
        <w:trPr>
          <w:trHeight w:val="280"/>
        </w:trPr>
        <w:tc>
          <w:tcPr>
            <w:tcW w:w="64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9B1" w:rsidRPr="00021BD7" w:rsidRDefault="00581B31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21B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phylum</w:t>
            </w:r>
          </w:p>
        </w:tc>
        <w:tc>
          <w:tcPr>
            <w:tcW w:w="91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021BD7" w:rsidRDefault="00581B31" w:rsidP="00581B3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21B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order</w:t>
            </w:r>
            <w:r w:rsidRPr="00021BD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/</w:t>
            </w:r>
            <w:r w:rsidRPr="00021B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B42FCA" w:rsidRPr="00021B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Pr="00021B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enus</w:t>
            </w:r>
          </w:p>
        </w:tc>
        <w:tc>
          <w:tcPr>
            <w:tcW w:w="14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021BD7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21B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91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021BD7" w:rsidRDefault="005C10D2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21BD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FFGs</w:t>
            </w:r>
          </w:p>
        </w:tc>
        <w:tc>
          <w:tcPr>
            <w:tcW w:w="33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021BD7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21B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41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021BD7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21B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S2</w:t>
            </w:r>
          </w:p>
        </w:tc>
        <w:tc>
          <w:tcPr>
            <w:tcW w:w="36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021BD7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21BD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S3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Mollusca</w:t>
            </w: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Stenothyra</w:t>
            </w:r>
            <w:proofErr w:type="spellEnd"/>
          </w:p>
        </w:tc>
        <w:tc>
          <w:tcPr>
            <w:tcW w:w="14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Stenothyra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glabrata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</w:t>
            </w:r>
          </w:p>
        </w:tc>
        <w:tc>
          <w:tcPr>
            <w:tcW w:w="3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Assiminea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Assiminea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lutea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Pseudomphala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Pseudomphala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latericea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Brachystomia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Brachystomia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omaensis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Fluviocingula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Fluviocingula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elegantula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Natica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Natica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vitellus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Decorifer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Decorifer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matusimanus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Batillaria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Batillaria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attramentaria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Umbonium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Umbonium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thomasi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Conotalopia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Conotalopia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mustelina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Agadina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Agadina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stimpsoni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Bullacta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Bullacta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caurina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Potamocorbula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Potamocorbula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laevis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Theora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Theora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lata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Glauconome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Glauconome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angulata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Nitidotellina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Nitidotellina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lischkei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Macoma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Macoma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incongrua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Iridona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Iridona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iridescens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Mactra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Mactra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quadrangularis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Cycladicama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Cycladicama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tsuchi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Meretrix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Meretrix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petechialis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Laternula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Laternula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anatina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Siliqua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Siliqua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pulchella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Solen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Solen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strictus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Sinonovacula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Sinonovacula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constricta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Magallana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Magallana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rivularis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Arcuatula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Arcuatula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senhousia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Arthropoda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Macrophthalmus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Macrophthalmus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Mareotis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)</w:t>
            </w:r>
            <w:r w:rsidR="005C10D2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-</w:t>
            </w:r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japonicus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Helice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Helice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tientsinensis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Monocorophium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Monocorophium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acherusicum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Neomysis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Neomysis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awatschensis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Gammarus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Gammarus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Pr="005C10D2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sp</w:t>
            </w:r>
            <w:r w:rsidRPr="00B559C2">
              <w:rPr>
                <w:rFonts w:ascii="Times New Roman" w:eastAsia="宋体" w:hAnsi="Times New Roman" w:cs="Times New Roman"/>
                <w:i/>
                <w:color w:val="333333"/>
                <w:kern w:val="0"/>
                <w:sz w:val="18"/>
                <w:szCs w:val="18"/>
              </w:rPr>
              <w:t>.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Palaemon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Palaemon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serrifer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675D24" w:rsidRDefault="00675D24" w:rsidP="00675D24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Cumacea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675D24" w:rsidRDefault="00B559C2" w:rsidP="00675D24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Cumacea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Ligia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Ligia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oceanica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675D24" w:rsidP="00675D24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Odonata</w:t>
            </w:r>
            <w:proofErr w:type="spellEnd"/>
            <w:r w:rsidRPr="00B559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AA7260" w:rsidRDefault="00675D24" w:rsidP="00675D24">
            <w:pPr>
              <w:widowControl/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Odonata</w:t>
            </w:r>
            <w:proofErr w:type="spellEnd"/>
            <w:r w:rsidR="00B559C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675D24" w:rsidP="00675D24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Diptera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675D24" w:rsidRDefault="00675D24" w:rsidP="00675D24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Diptera</w:t>
            </w:r>
            <w:r w:rsidR="00B559C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.sp</w:t>
            </w:r>
            <w:proofErr w:type="spellEnd"/>
            <w:r w:rsidR="00B559C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.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Chironomus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Chironomus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Pr="005C10D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sp.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Annelida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Perinereis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Perinereis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aibuhitensis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Hediste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Hediste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japonica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Glycinde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Glycinde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bonhourei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Goniada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Goniada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japonica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Kuwaita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Kuwaita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heteropoda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Nereis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Nereis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multignatha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Glycera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Glycera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onomichiensis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7439B1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5C10D2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5C10D2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Glycera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chirori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Nephtys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Nephtys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californiensis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Nephtys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polybranchia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Eteone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Eteone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longa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Eulalia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Eulalia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viridis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Notomastus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Notomastus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latericeus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Mediomastus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Mediomastus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californiensis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Euclymene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Euclymene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annandalei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Perkinsiana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Perkinsiana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acuminata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Chone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Chone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infundibuliformis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Leitoscoloplos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Leitoscoloplos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pugettensis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Scoloplos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Scoloplos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armiger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Pseudopolydora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Pseudopolydora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kempi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Phylo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Phylo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felix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Arenicola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Arenicola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brasiliensis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Gattyana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Gattyana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pohaiensis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Harmothoe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Harmothoe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imbricata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Sthenolepis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Sthenolepis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333333"/>
                <w:kern w:val="0"/>
                <w:sz w:val="18"/>
                <w:szCs w:val="18"/>
              </w:rPr>
              <w:t xml:space="preserve"> </w:t>
            </w:r>
            <w:r w:rsidRPr="005C10D2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sp.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Typosyllis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Typosyllis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333333"/>
                <w:kern w:val="0"/>
                <w:sz w:val="18"/>
                <w:szCs w:val="18"/>
              </w:rPr>
              <w:t xml:space="preserve"> </w:t>
            </w:r>
            <w:r w:rsidRPr="005C10D2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sp.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Sigambra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Sigambra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bassi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28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Ditrupa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Ditrupa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Pr="005C10D2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sp.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Lagis</w:t>
            </w:r>
            <w:proofErr w:type="spellEnd"/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Lagis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neapolitana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Nemertea 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675D24" w:rsidRDefault="00675D24" w:rsidP="00675D24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675D24" w:rsidRDefault="00675D24" w:rsidP="00675D24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</w:tr>
      <w:tr w:rsidR="00AA7260" w:rsidRPr="00AA7260" w:rsidTr="00021BD7">
        <w:trPr>
          <w:trHeight w:val="300"/>
        </w:trPr>
        <w:tc>
          <w:tcPr>
            <w:tcW w:w="64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Chordata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Acanthogobius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AA7260" w:rsidRPr="00B559C2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Acanthogobius</w:t>
            </w:r>
            <w:proofErr w:type="spellEnd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559C2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flavimanus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5C10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A726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:rsidR="00AA7260" w:rsidRPr="00AA7260" w:rsidRDefault="00AA7260" w:rsidP="00AA72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1F55C9" w:rsidRPr="00222BFE" w:rsidRDefault="00A242E7" w:rsidP="001356F8">
      <w:pPr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</w:rPr>
        <w:t xml:space="preserve">Note: </w:t>
      </w:r>
      <w:r w:rsidR="001F55C9" w:rsidRPr="00222BFE">
        <w:rPr>
          <w:rFonts w:ascii="Times New Roman" w:hAnsi="Times New Roman" w:cs="Times New Roman"/>
        </w:rPr>
        <w:t>"+" in</w:t>
      </w:r>
      <w:r w:rsidR="00222BFE">
        <w:rPr>
          <w:rFonts w:ascii="Times New Roman" w:hAnsi="Times New Roman" w:cs="Times New Roman"/>
        </w:rPr>
        <w:t>dicates that the species exists</w:t>
      </w:r>
      <w:r w:rsidR="00222BFE">
        <w:rPr>
          <w:rFonts w:ascii="Times New Roman" w:hAnsi="Times New Roman" w:cs="Times New Roman" w:hint="eastAsia"/>
        </w:rPr>
        <w:t>;</w:t>
      </w:r>
      <w:r w:rsidR="001F55C9" w:rsidRPr="00222BFE">
        <w:rPr>
          <w:rFonts w:ascii="Times New Roman" w:hAnsi="Times New Roman" w:cs="Times New Roman"/>
        </w:rPr>
        <w:t xml:space="preserve"> "-"</w:t>
      </w:r>
      <w:r w:rsidR="000E2E8F" w:rsidRPr="00222BFE">
        <w:rPr>
          <w:rFonts w:ascii="Times New Roman" w:hAnsi="Times New Roman" w:cs="Times New Roman"/>
        </w:rPr>
        <w:t xml:space="preserve"> </w:t>
      </w:r>
      <w:r w:rsidR="00222BFE" w:rsidRPr="00222BFE">
        <w:rPr>
          <w:rFonts w:ascii="Times New Roman" w:hAnsi="Times New Roman" w:cs="Times New Roman"/>
        </w:rPr>
        <w:t xml:space="preserve">indicates that </w:t>
      </w:r>
      <w:r w:rsidR="00222BFE">
        <w:rPr>
          <w:rFonts w:ascii="Times New Roman" w:hAnsi="Times New Roman" w:cs="Times New Roman" w:hint="eastAsia"/>
        </w:rPr>
        <w:t>t</w:t>
      </w:r>
      <w:r w:rsidR="00222BFE" w:rsidRPr="00222BFE">
        <w:rPr>
          <w:rFonts w:ascii="Times New Roman" w:hAnsi="Times New Roman" w:cs="Times New Roman"/>
        </w:rPr>
        <w:t xml:space="preserve">he species were identified only to the </w:t>
      </w:r>
      <w:r w:rsidR="00222BFE">
        <w:rPr>
          <w:rFonts w:ascii="Times New Roman" w:hAnsi="Times New Roman" w:cs="Times New Roman"/>
        </w:rPr>
        <w:t>p</w:t>
      </w:r>
      <w:r w:rsidR="00222BFE" w:rsidRPr="00222BFE">
        <w:rPr>
          <w:rFonts w:ascii="Times New Roman" w:hAnsi="Times New Roman" w:cs="Times New Roman"/>
        </w:rPr>
        <w:t>hylum</w:t>
      </w:r>
      <w:r w:rsidR="00222BFE">
        <w:rPr>
          <w:rFonts w:ascii="Times New Roman" w:hAnsi="Times New Roman" w:cs="Times New Roman"/>
        </w:rPr>
        <w:t xml:space="preserve"> level</w:t>
      </w:r>
      <w:r w:rsidR="00222BFE">
        <w:rPr>
          <w:rFonts w:ascii="Times New Roman" w:hAnsi="Times New Roman" w:cs="Times New Roman" w:hint="eastAsia"/>
        </w:rPr>
        <w:t xml:space="preserve">; </w:t>
      </w:r>
      <w:r w:rsidR="005C10D2" w:rsidRPr="00222BFE">
        <w:rPr>
          <w:rFonts w:ascii="Times New Roman" w:hAnsi="Times New Roman" w:cs="Times New Roman"/>
        </w:rPr>
        <w:t xml:space="preserve">FFGs: </w:t>
      </w:r>
      <w:r w:rsidR="005C10D2" w:rsidRPr="00222B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Feeding functional groups; SC: </w:t>
      </w:r>
      <w:r w:rsidR="005C10D2" w:rsidRPr="00222BFE">
        <w:rPr>
          <w:rFonts w:ascii="Times New Roman" w:hAnsi="Times New Roman" w:cs="Times New Roman"/>
          <w:bCs/>
        </w:rPr>
        <w:t xml:space="preserve">scraper; PR: predator; FC: filtering-collector; </w:t>
      </w:r>
      <w:r w:rsidR="005C10D2" w:rsidRPr="00222BFE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 xml:space="preserve">GC: </w:t>
      </w:r>
      <w:r w:rsidR="005C10D2" w:rsidRPr="00222BFE">
        <w:rPr>
          <w:rFonts w:ascii="Times New Roman" w:hAnsi="Times New Roman" w:cs="Times New Roman"/>
          <w:bCs/>
        </w:rPr>
        <w:t>gathering-collector; SH: shredder</w:t>
      </w:r>
      <w:r w:rsidR="00222BFE">
        <w:rPr>
          <w:rFonts w:ascii="Times New Roman" w:hAnsi="Times New Roman" w:cs="Times New Roman" w:hint="eastAsia"/>
          <w:bCs/>
        </w:rPr>
        <w:t xml:space="preserve">; S1: </w:t>
      </w:r>
      <w:r w:rsidR="00222BFE" w:rsidRPr="006B366D">
        <w:rPr>
          <w:rFonts w:ascii="Times New Roman" w:hAnsi="Times New Roman" w:cs="Times New Roman"/>
        </w:rPr>
        <w:t>primary tidal creek</w:t>
      </w:r>
      <w:r w:rsidR="00222BFE">
        <w:rPr>
          <w:rFonts w:ascii="Times New Roman" w:hAnsi="Times New Roman" w:cs="Times New Roman" w:hint="eastAsia"/>
        </w:rPr>
        <w:t>; S2: s</w:t>
      </w:r>
      <w:r w:rsidR="00222BFE">
        <w:rPr>
          <w:rFonts w:ascii="Times New Roman" w:hAnsi="Times New Roman" w:cs="Times New Roman"/>
        </w:rPr>
        <w:t>econdary tidal creek</w:t>
      </w:r>
      <w:r w:rsidR="00222BFE">
        <w:rPr>
          <w:rFonts w:ascii="Times New Roman" w:hAnsi="Times New Roman" w:cs="Times New Roman" w:hint="eastAsia"/>
        </w:rPr>
        <w:t xml:space="preserve">; S3: </w:t>
      </w:r>
      <w:r w:rsidR="00222BFE" w:rsidRPr="006B366D">
        <w:rPr>
          <w:rFonts w:ascii="Times New Roman" w:hAnsi="Times New Roman" w:cs="Times New Roman"/>
        </w:rPr>
        <w:t>tertiary tidal creek</w:t>
      </w:r>
      <w:r w:rsidR="00222BFE">
        <w:rPr>
          <w:rFonts w:ascii="Times New Roman" w:hAnsi="Times New Roman" w:cs="Times New Roman" w:hint="eastAsia"/>
        </w:rPr>
        <w:t>.</w:t>
      </w:r>
    </w:p>
    <w:p w:rsidR="001F55C9" w:rsidRDefault="001F55C9" w:rsidP="00601CE6">
      <w:pPr>
        <w:jc w:val="left"/>
      </w:pPr>
    </w:p>
    <w:p w:rsidR="00C27BAE" w:rsidRDefault="00C27BAE" w:rsidP="00601CE6">
      <w:pPr>
        <w:jc w:val="left"/>
      </w:pPr>
    </w:p>
    <w:p w:rsidR="00545369" w:rsidRDefault="00545369" w:rsidP="00601CE6">
      <w:pPr>
        <w:jc w:val="left"/>
      </w:pPr>
    </w:p>
    <w:p w:rsidR="00545369" w:rsidRDefault="00545369" w:rsidP="00601CE6">
      <w:pPr>
        <w:jc w:val="left"/>
      </w:pPr>
    </w:p>
    <w:p w:rsidR="00545369" w:rsidRDefault="00545369" w:rsidP="00601CE6">
      <w:pPr>
        <w:jc w:val="left"/>
      </w:pPr>
    </w:p>
    <w:p w:rsidR="00545369" w:rsidRDefault="00545369" w:rsidP="00601CE6">
      <w:pPr>
        <w:jc w:val="left"/>
      </w:pPr>
    </w:p>
    <w:p w:rsidR="001F55C9" w:rsidRPr="00222BFE" w:rsidRDefault="00222BFE" w:rsidP="001356F8">
      <w:pPr>
        <w:spacing w:line="360" w:lineRule="auto"/>
        <w:jc w:val="left"/>
        <w:rPr>
          <w:rFonts w:ascii="Times New Roman" w:hAnsi="Times New Roman" w:cs="Times New Roman"/>
        </w:rPr>
      </w:pPr>
      <w:r w:rsidRPr="00222BFE">
        <w:rPr>
          <w:rFonts w:ascii="Times New Roman" w:hAnsi="Times New Roman" w:cs="Times New Roman"/>
          <w:b/>
        </w:rPr>
        <w:lastRenderedPageBreak/>
        <w:t xml:space="preserve">Table </w:t>
      </w:r>
      <w:r w:rsidR="00021BD7">
        <w:rPr>
          <w:rFonts w:ascii="Times New Roman" w:hAnsi="Times New Roman" w:cs="Times New Roman" w:hint="eastAsia"/>
          <w:b/>
        </w:rPr>
        <w:t>S</w:t>
      </w:r>
      <w:r w:rsidRPr="00222BFE">
        <w:rPr>
          <w:rFonts w:ascii="Times New Roman" w:hAnsi="Times New Roman" w:cs="Times New Roman"/>
          <w:b/>
        </w:rPr>
        <w:t>2</w:t>
      </w:r>
      <w:r w:rsidR="004607B4" w:rsidRPr="00222BFE">
        <w:rPr>
          <w:rFonts w:ascii="Times New Roman" w:hAnsi="Times New Roman" w:cs="Times New Roman"/>
        </w:rPr>
        <w:t xml:space="preserve"> </w:t>
      </w:r>
      <w:r w:rsidRPr="00222BFE">
        <w:rPr>
          <w:rFonts w:ascii="Times New Roman" w:hAnsi="Times New Roman" w:cs="Times New Roman"/>
        </w:rPr>
        <w:t xml:space="preserve">Spatial and temporal distribution of FFGs species in typical tidal </w:t>
      </w:r>
      <w:r w:rsidR="00271B35">
        <w:rPr>
          <w:rFonts w:ascii="Times New Roman" w:hAnsi="Times New Roman" w:cs="Times New Roman" w:hint="eastAsia"/>
        </w:rPr>
        <w:t>creek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18"/>
        <w:gridCol w:w="1218"/>
        <w:gridCol w:w="1218"/>
        <w:gridCol w:w="1217"/>
        <w:gridCol w:w="1217"/>
        <w:gridCol w:w="1217"/>
        <w:gridCol w:w="1217"/>
      </w:tblGrid>
      <w:tr w:rsidR="004607B4" w:rsidRPr="004607B4" w:rsidTr="004607B4">
        <w:trPr>
          <w:trHeight w:val="280"/>
        </w:trPr>
        <w:tc>
          <w:tcPr>
            <w:tcW w:w="7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FFGs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Spring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Summer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Au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</w:t>
            </w: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mn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S1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S2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S3</w:t>
            </w:r>
          </w:p>
        </w:tc>
      </w:tr>
      <w:tr w:rsidR="004607B4" w:rsidRPr="004607B4" w:rsidTr="004607B4">
        <w:trPr>
          <w:trHeight w:val="300"/>
        </w:trPr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4607B4" w:rsidRPr="004607B4" w:rsidTr="004607B4">
        <w:trPr>
          <w:trHeight w:val="300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4607B4" w:rsidRPr="004607B4" w:rsidTr="004607B4">
        <w:trPr>
          <w:trHeight w:val="280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4607B4" w:rsidRPr="004607B4" w:rsidTr="004607B4">
        <w:trPr>
          <w:trHeight w:val="280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SC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4607B4" w:rsidRPr="004607B4" w:rsidTr="004607B4">
        <w:trPr>
          <w:trHeight w:val="300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4607B4" w:rsidRPr="004607B4" w:rsidTr="004607B4">
        <w:trPr>
          <w:trHeight w:val="300"/>
        </w:trPr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4607B4" w:rsidRPr="004607B4" w:rsidRDefault="004607B4" w:rsidP="004607B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607B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</w:tr>
    </w:tbl>
    <w:p w:rsidR="00730C37" w:rsidRDefault="00730C37" w:rsidP="00601CE6">
      <w:pPr>
        <w:jc w:val="left"/>
      </w:pPr>
    </w:p>
    <w:p w:rsidR="00730C37" w:rsidRDefault="00730C37" w:rsidP="00601CE6">
      <w:pPr>
        <w:jc w:val="left"/>
        <w:sectPr w:rsidR="00730C3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F55C9" w:rsidRPr="00C27BAE" w:rsidRDefault="00C27BAE" w:rsidP="00601CE6">
      <w:pPr>
        <w:jc w:val="left"/>
        <w:rPr>
          <w:rFonts w:ascii="Times New Roman" w:hAnsi="Times New Roman" w:cs="Times New Roman"/>
        </w:rPr>
      </w:pPr>
      <w:r w:rsidRPr="00C27BAE">
        <w:rPr>
          <w:rFonts w:ascii="Times New Roman" w:hAnsi="Times New Roman" w:cs="Times New Roman"/>
          <w:b/>
        </w:rPr>
        <w:lastRenderedPageBreak/>
        <w:t xml:space="preserve">Table </w:t>
      </w:r>
      <w:r w:rsidR="00021BD7">
        <w:rPr>
          <w:rFonts w:ascii="Times New Roman" w:hAnsi="Times New Roman" w:cs="Times New Roman" w:hint="eastAsia"/>
          <w:b/>
        </w:rPr>
        <w:t>S</w:t>
      </w:r>
      <w:r w:rsidRPr="00C27BAE">
        <w:rPr>
          <w:rFonts w:ascii="Times New Roman" w:hAnsi="Times New Roman" w:cs="Times New Roman"/>
          <w:b/>
        </w:rPr>
        <w:t>3</w:t>
      </w:r>
      <w:r w:rsidR="00CD146C" w:rsidRPr="00C27BAE">
        <w:rPr>
          <w:rFonts w:ascii="Times New Roman" w:hAnsi="Times New Roman" w:cs="Times New Roman"/>
        </w:rPr>
        <w:t xml:space="preserve"> </w:t>
      </w:r>
      <w:r w:rsidRPr="00C27BAE">
        <w:rPr>
          <w:rFonts w:ascii="Times New Roman" w:hAnsi="Times New Roman" w:cs="Times New Roman"/>
        </w:rPr>
        <w:t>Mean value (</w:t>
      </w:r>
      <w:r>
        <w:rPr>
          <w:rFonts w:ascii="Times New Roman" w:hAnsi="Times New Roman" w:cs="Times New Roman" w:hint="eastAsia"/>
        </w:rPr>
        <w:t>m</w:t>
      </w:r>
      <w:r w:rsidRPr="00C27BAE">
        <w:rPr>
          <w:rFonts w:ascii="Times New Roman" w:hAnsi="Times New Roman" w:cs="Times New Roman"/>
        </w:rPr>
        <w:t>ean</w:t>
      </w:r>
      <w:r>
        <w:rPr>
          <w:rFonts w:ascii="Times New Roman" w:hAnsi="Times New Roman" w:cs="Times New Roman" w:hint="eastAsia"/>
        </w:rPr>
        <w:t xml:space="preserve"> </w:t>
      </w:r>
      <w:r w:rsidRPr="00C27BAE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C27BAE">
        <w:rPr>
          <w:rFonts w:ascii="Times New Roman" w:hAnsi="Times New Roman" w:cs="Times New Roman"/>
        </w:rPr>
        <w:t>sd</w:t>
      </w:r>
      <w:proofErr w:type="spellEnd"/>
      <w:proofErr w:type="gramEnd"/>
      <w:r w:rsidRPr="00C27BA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 w:rsidRPr="00C27BAE">
        <w:rPr>
          <w:rFonts w:ascii="Times New Roman" w:hAnsi="Times New Roman" w:cs="Times New Roman"/>
        </w:rPr>
        <w:t xml:space="preserve">of typical </w:t>
      </w:r>
      <w:r>
        <w:rPr>
          <w:rFonts w:ascii="Times New Roman" w:hAnsi="Times New Roman" w:cs="Times New Roman" w:hint="eastAsia"/>
        </w:rPr>
        <w:t>creek</w:t>
      </w:r>
      <w:r w:rsidRPr="00C27BAE">
        <w:rPr>
          <w:rFonts w:ascii="Times New Roman" w:hAnsi="Times New Roman" w:cs="Times New Roman"/>
        </w:rPr>
        <w:t xml:space="preserve"> environmental parameters </w:t>
      </w:r>
    </w:p>
    <w:tbl>
      <w:tblPr>
        <w:tblW w:w="5251" w:type="pct"/>
        <w:tblInd w:w="-31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91"/>
        <w:gridCol w:w="1215"/>
        <w:gridCol w:w="1305"/>
        <w:gridCol w:w="1125"/>
        <w:gridCol w:w="1305"/>
        <w:gridCol w:w="1557"/>
        <w:gridCol w:w="1125"/>
        <w:gridCol w:w="1305"/>
        <w:gridCol w:w="1215"/>
        <w:gridCol w:w="1125"/>
        <w:gridCol w:w="537"/>
        <w:gridCol w:w="1381"/>
      </w:tblGrid>
      <w:tr w:rsidR="00730C37" w:rsidRPr="00C13CB7" w:rsidTr="005B6E47">
        <w:trPr>
          <w:trHeight w:val="310"/>
        </w:trPr>
        <w:tc>
          <w:tcPr>
            <w:tcW w:w="56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30C37" w:rsidRPr="00730C37" w:rsidRDefault="00FC2DEA" w:rsidP="00730C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arameter</w:t>
            </w:r>
          </w:p>
        </w:tc>
        <w:tc>
          <w:tcPr>
            <w:tcW w:w="1224" w:type="pct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39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24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4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0C37" w:rsidRPr="00730C37" w:rsidRDefault="00A63E15" w:rsidP="00730C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="00730C37"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est</w:t>
            </w:r>
          </w:p>
        </w:tc>
      </w:tr>
      <w:tr w:rsidR="00C13CB7" w:rsidRPr="00C13CB7" w:rsidTr="005B6E47">
        <w:trPr>
          <w:trHeight w:val="280"/>
        </w:trPr>
        <w:tc>
          <w:tcPr>
            <w:tcW w:w="56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A63E15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730C37"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pring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A63E15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730C37"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ummer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A63E15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="00730C37"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utumn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A63E15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730C37"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pring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A63E15" w:rsidP="00730C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</w:t>
            </w:r>
            <w:r w:rsidR="00730C37" w:rsidRPr="00730C3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ummer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A63E15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="00730C37"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utumn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A63E15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730C37"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pring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A63E15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730C37"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ummer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A63E15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="00730C37"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utumn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site</w:t>
            </w:r>
            <w:r w:rsidR="005B6E4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season</w:t>
            </w:r>
            <w:r w:rsidR="005B6E4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C13CB7" w:rsidRPr="00C13CB7" w:rsidTr="005B6E47">
        <w:trPr>
          <w:trHeight w:val="280"/>
        </w:trPr>
        <w:tc>
          <w:tcPr>
            <w:tcW w:w="5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DF0C3D" w:rsidP="00730C37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FF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i/>
                <w:kern w:val="0"/>
                <w:sz w:val="18"/>
                <w:szCs w:val="18"/>
              </w:rPr>
              <w:t>W</w:t>
            </w:r>
            <w:r w:rsidR="00730C37" w:rsidRPr="00730C37">
              <w:rPr>
                <w:rFonts w:ascii="Times New Roman" w:eastAsia="宋体" w:hAnsi="Times New Roman" w:cs="Times New Roman"/>
                <w:b/>
                <w:i/>
                <w:kern w:val="0"/>
                <w:sz w:val="18"/>
                <w:szCs w:val="18"/>
              </w:rPr>
              <w:t>ater chemistry</w:t>
            </w: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13CB7" w:rsidRPr="00C13CB7" w:rsidTr="005B6E47">
        <w:trPr>
          <w:trHeight w:val="29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T/℃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32.05±1.65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34.6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±0.01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17.75±0.35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25.20±2.30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.00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±0.01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18.05±0.95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22.95±0.05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29.55±0.15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17.2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±0.02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0.03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C13CB7" w:rsidRPr="00C13CB7" w:rsidTr="005B6E47">
        <w:trPr>
          <w:trHeight w:val="33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D146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DO/</w:t>
            </w:r>
            <w:r w:rsidR="00CD146C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mg</w:t>
            </w:r>
            <w:r w:rsidR="00CD146C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 w:rsidR="00CD146C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68.1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±3.9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45.4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±0.20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101.90±3.3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67.90±5.90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75.1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±6.70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95.90±2.50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74.75±3.55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76.35±11.35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.00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±5.43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0.56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C13CB7" w:rsidRPr="00C13CB7" w:rsidTr="005B6E47">
        <w:trPr>
          <w:trHeight w:val="32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D146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SPL/</w:t>
            </w:r>
            <w:r w:rsidR="00CD146C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mS</w:t>
            </w:r>
            <w:proofErr w:type="spellEnd"/>
            <w:r w:rsidR="00CD146C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cm</w:t>
            </w:r>
            <w:r w:rsidR="00CD146C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60.15±4.05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24.4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±0.01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36.84±0.13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52.16±7.44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23.24±0.28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35.36±2.08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44.41±0.40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25.97±2.13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32.31±1.28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C13CB7" w:rsidRPr="00C13CB7" w:rsidTr="005B6E47">
        <w:trPr>
          <w:trHeight w:val="32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D146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SAL/</w:t>
            </w:r>
            <w:r w:rsidR="00CD146C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="00CD146C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  <w:r w:rsidR="00CD146C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40.11±3.02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14.6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±0.01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23.37±0.09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34.38±5.46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13.96±0.19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22.33±1.47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28.28±0.15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15.78±1.42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20.22±0.04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0.55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C13CB7" w:rsidRPr="00C13CB7" w:rsidTr="005B6E47">
        <w:trPr>
          <w:trHeight w:val="28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8.74±0.06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8.68±0.01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8.51±0.01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8.59±0.01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8.07±0.02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8.42±0.03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8.59±0.01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8.05±0.04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8.5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±0.02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C13CB7" w:rsidRPr="00C13CB7" w:rsidTr="005B6E47">
        <w:trPr>
          <w:trHeight w:val="31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-P(</w:t>
            </w:r>
            <w:proofErr w:type="spellStart"/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ug</w:t>
            </w:r>
            <w:proofErr w:type="spellEnd"/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13.78±15.45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0.01±0.00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25.35±12.39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1.21±1.32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0.01±0.00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24.40±20.92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0.85±1.03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0.15±0.29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12.15±10.48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0.49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C13CB7" w:rsidRPr="00C13CB7" w:rsidTr="005B6E47">
        <w:trPr>
          <w:trHeight w:val="31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84209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42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SiO</w:t>
            </w:r>
            <w:r w:rsidR="0084209B" w:rsidRPr="0084209B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 w:rsidRPr="0084209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-Si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(mg/L)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3.36±0.68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2.62±0.58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1.54±0.71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2.70±0.64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1.20±0.82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1.39±0.32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4.00±0.65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1.40±0.51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1.15±0.29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C13CB7" w:rsidRPr="00C13CB7" w:rsidTr="005B6E47">
        <w:trPr>
          <w:trHeight w:val="31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NH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-N(</w:t>
            </w:r>
            <w:proofErr w:type="spellStart"/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ug</w:t>
            </w:r>
            <w:proofErr w:type="spellEnd"/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84.22±79.76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187.44±148.37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9.69±1.07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114.53±126.98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100.86±63.20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9.08±0.96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192.14±131.72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33.13±8.96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68.50±29.43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C13CB7" w:rsidRPr="00C13CB7" w:rsidTr="005B6E47">
        <w:trPr>
          <w:trHeight w:val="31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-N(</w:t>
            </w:r>
            <w:proofErr w:type="spellStart"/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ug</w:t>
            </w:r>
            <w:proofErr w:type="spellEnd"/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37.77±9.12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27.68±3.39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115.76±5.47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50.08±8.54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39.11±5.72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68.13±28.81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34.80±4.01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35.95±2.69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49.33±3.47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C13CB7" w:rsidRPr="00C13CB7" w:rsidTr="005B6E47">
        <w:trPr>
          <w:trHeight w:val="31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-N(</w:t>
            </w:r>
            <w:proofErr w:type="spellStart"/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ug</w:t>
            </w:r>
            <w:proofErr w:type="spellEnd"/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1.67±1.33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0.75±0.51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1.66±0.23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1.10±0.43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1.17±0.64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1.08±0.62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0.58±0.19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1.11±0.16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1.83±0.45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</w:tr>
      <w:tr w:rsidR="00C13CB7" w:rsidRPr="00C13CB7" w:rsidTr="005B6E47">
        <w:trPr>
          <w:trHeight w:val="28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FF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b/>
                <w:i/>
                <w:kern w:val="0"/>
                <w:sz w:val="18"/>
                <w:szCs w:val="18"/>
              </w:rPr>
              <w:t>Sediment properties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13CB7" w:rsidRPr="00C13CB7" w:rsidTr="005B6E47">
        <w:trPr>
          <w:trHeight w:val="28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/(g/kg)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249.62±22.96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279.16±27.21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8.31±0.36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212.13±2.61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218.69±26.60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7.37±0.78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172.71±22.27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227.81±21.36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7.38±0.51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C13CB7" w:rsidRPr="00C13CB7" w:rsidTr="005B6E47">
        <w:trPr>
          <w:trHeight w:val="28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TN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/(g/kg)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4.50±0.86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5.19±1.23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0.09±0.02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3.57±0.80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3.52±0.86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0.06±0.01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2.91±1.00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3.32±0.87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0.07±0.02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C13CB7" w:rsidRPr="00C13CB7" w:rsidTr="005B6E47">
        <w:trPr>
          <w:trHeight w:val="28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TOC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/(g/kg)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33.63±24.93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20.95±12.20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0.66±0.06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16.17±2.09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15.20±6.33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0.59±0.06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12.22±3.39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15.20±6.33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0.49±0.07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C13CB7" w:rsidRPr="00C13CB7" w:rsidTr="005B6E47">
        <w:trPr>
          <w:trHeight w:val="28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Clay</w:t>
            </w:r>
            <w:r w:rsidR="00C13CB7"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/%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13.29±4.19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16.77±1.29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18.36±1.43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9.93±1.20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11.96±5.09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11.95±2.97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6.47±1.00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11.85±1.86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10.56±0.95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C13CB7" w:rsidRPr="00C13CB7" w:rsidTr="005B6E47">
        <w:trPr>
          <w:trHeight w:val="28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Silt</w:t>
            </w:r>
            <w:r w:rsidR="00C13CB7"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/%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63.1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±9.97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70.89±3.31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68.87±2.00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49.97±10.25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62.30±1.33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67.57±3.21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39.33±15.12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55.04±8.85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62.57±4.75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C13CB7" w:rsidRPr="00C13CB7" w:rsidTr="005B6E47">
        <w:trPr>
          <w:trHeight w:val="280"/>
        </w:trPr>
        <w:tc>
          <w:tcPr>
            <w:tcW w:w="568" w:type="pct"/>
            <w:shd w:val="clear" w:color="auto" w:fill="auto"/>
            <w:noWrap/>
            <w:vAlign w:val="center"/>
            <w:hideMark/>
          </w:tcPr>
          <w:p w:rsidR="00730C37" w:rsidRPr="00730C37" w:rsidRDefault="00F545C1" w:rsidP="00C13CB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Grit</w:t>
            </w:r>
            <w:r w:rsidR="00C13CB7"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C13CB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/%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23.60±12.59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12.34±2.95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12.76±2.38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40.11±10.75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25.74±6.02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20.49±5.92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54.20±15.38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33.11±9.74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26.87±3.97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730C37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730C37" w:rsidRPr="00730C37" w:rsidRDefault="00730C37" w:rsidP="00C13CB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C3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</w:tr>
    </w:tbl>
    <w:p w:rsidR="00730C37" w:rsidRPr="005B6E47" w:rsidRDefault="00A242E7" w:rsidP="005B6E47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Note:</w:t>
      </w:r>
      <w:r w:rsidR="00025DF8">
        <w:rPr>
          <w:rFonts w:ascii="Times New Roman" w:hAnsi="Times New Roman" w:cs="Times New Roman" w:hint="eastAsia"/>
        </w:rPr>
        <w:t xml:space="preserve"> </w:t>
      </w:r>
      <w:r w:rsidR="005B6E47" w:rsidRPr="005B6E47">
        <w:rPr>
          <w:rFonts w:ascii="Times New Roman" w:hAnsi="Times New Roman" w:cs="Times New Roman"/>
        </w:rPr>
        <w:t>"sites" indicates different levels of tidal creeks.</w:t>
      </w:r>
    </w:p>
    <w:p w:rsidR="004607B4" w:rsidRPr="00025DF8" w:rsidRDefault="004607B4" w:rsidP="00601CE6">
      <w:pPr>
        <w:jc w:val="left"/>
      </w:pPr>
    </w:p>
    <w:p w:rsidR="00CD146C" w:rsidRPr="005B6E47" w:rsidRDefault="00CD146C" w:rsidP="00601CE6">
      <w:pPr>
        <w:jc w:val="left"/>
      </w:pPr>
    </w:p>
    <w:p w:rsidR="00CD146C" w:rsidRDefault="00CD146C" w:rsidP="00601CE6">
      <w:pPr>
        <w:jc w:val="left"/>
      </w:pPr>
    </w:p>
    <w:p w:rsidR="00CD146C" w:rsidRPr="00C27BAE" w:rsidRDefault="00C27BAE" w:rsidP="001356F8">
      <w:pPr>
        <w:spacing w:line="360" w:lineRule="auto"/>
        <w:jc w:val="left"/>
        <w:rPr>
          <w:rFonts w:ascii="Times New Roman" w:hAnsi="Times New Roman" w:cs="Times New Roman"/>
        </w:rPr>
      </w:pPr>
      <w:r w:rsidRPr="00C27BAE">
        <w:rPr>
          <w:rFonts w:ascii="Times New Roman" w:hAnsi="Times New Roman" w:cs="Times New Roman"/>
          <w:b/>
        </w:rPr>
        <w:lastRenderedPageBreak/>
        <w:t xml:space="preserve">Table </w:t>
      </w:r>
      <w:r w:rsidR="00021BD7">
        <w:rPr>
          <w:rFonts w:ascii="Times New Roman" w:hAnsi="Times New Roman" w:cs="Times New Roman" w:hint="eastAsia"/>
          <w:b/>
        </w:rPr>
        <w:t>S</w:t>
      </w:r>
      <w:r w:rsidRPr="00C27BAE">
        <w:rPr>
          <w:rFonts w:ascii="Times New Roman" w:hAnsi="Times New Roman" w:cs="Times New Roman"/>
          <w:b/>
        </w:rPr>
        <w:t>4</w:t>
      </w:r>
      <w:r w:rsidR="00A63E15" w:rsidRPr="00C27BAE">
        <w:rPr>
          <w:rFonts w:ascii="Times New Roman" w:hAnsi="Times New Roman" w:cs="Times New Roman"/>
        </w:rPr>
        <w:t xml:space="preserve"> </w:t>
      </w:r>
      <w:r w:rsidRPr="00C27BAE">
        <w:rPr>
          <w:rFonts w:ascii="Times New Roman" w:hAnsi="Times New Roman" w:cs="Times New Roman"/>
        </w:rPr>
        <w:t>Mean value (</w:t>
      </w:r>
      <w:r>
        <w:rPr>
          <w:rFonts w:ascii="Times New Roman" w:hAnsi="Times New Roman" w:cs="Times New Roman" w:hint="eastAsia"/>
        </w:rPr>
        <w:t>m</w:t>
      </w:r>
      <w:r w:rsidRPr="00C27BAE">
        <w:rPr>
          <w:rFonts w:ascii="Times New Roman" w:hAnsi="Times New Roman" w:cs="Times New Roman"/>
        </w:rPr>
        <w:t>ean</w:t>
      </w:r>
      <w:r>
        <w:rPr>
          <w:rFonts w:ascii="Times New Roman" w:hAnsi="Times New Roman" w:cs="Times New Roman" w:hint="eastAsia"/>
        </w:rPr>
        <w:t xml:space="preserve"> </w:t>
      </w:r>
      <w:r w:rsidRPr="00C27BAE">
        <w:rPr>
          <w:rFonts w:ascii="Times New Roman" w:hAnsi="Times New Roman" w:cs="Times New Roman"/>
        </w:rPr>
        <w:t>±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C27BAE">
        <w:rPr>
          <w:rFonts w:ascii="Times New Roman" w:hAnsi="Times New Roman" w:cs="Times New Roman"/>
        </w:rPr>
        <w:t>sd</w:t>
      </w:r>
      <w:proofErr w:type="spellEnd"/>
      <w:proofErr w:type="gramEnd"/>
      <w:r w:rsidRPr="00C27BA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 w:rsidRPr="00C27BAE">
        <w:rPr>
          <w:rFonts w:ascii="Times New Roman" w:hAnsi="Times New Roman" w:cs="Times New Roman"/>
        </w:rPr>
        <w:t xml:space="preserve">of metal elements in typical tidal </w:t>
      </w:r>
      <w:r>
        <w:rPr>
          <w:rFonts w:ascii="Times New Roman" w:hAnsi="Times New Roman" w:cs="Times New Roman" w:hint="eastAsia"/>
        </w:rPr>
        <w:t>creek</w:t>
      </w:r>
    </w:p>
    <w:tbl>
      <w:tblPr>
        <w:tblW w:w="5446" w:type="pct"/>
        <w:tblInd w:w="-601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16"/>
        <w:gridCol w:w="1472"/>
        <w:gridCol w:w="1564"/>
        <w:gridCol w:w="1395"/>
        <w:gridCol w:w="1467"/>
        <w:gridCol w:w="1476"/>
        <w:gridCol w:w="1396"/>
        <w:gridCol w:w="1467"/>
        <w:gridCol w:w="1476"/>
        <w:gridCol w:w="1306"/>
        <w:gridCol w:w="537"/>
        <w:gridCol w:w="766"/>
      </w:tblGrid>
      <w:tr w:rsidR="00CD146C" w:rsidRPr="00CD146C" w:rsidTr="00A242E7">
        <w:trPr>
          <w:trHeight w:val="280"/>
        </w:trPr>
        <w:tc>
          <w:tcPr>
            <w:tcW w:w="36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D146C" w:rsidRPr="00CD146C" w:rsidRDefault="00FC2DEA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M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etal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435" w:type="pct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CD146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CD146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76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CD146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22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est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CD146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pring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CD146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ummer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CD146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utumn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CD146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pring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</w:t>
            </w:r>
            <w:r w:rsidR="00CD146C" w:rsidRPr="00CD14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ummer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CD146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utumn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CD146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pring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CD146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ummer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A63E15" w:rsidP="00CD146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="00CD146C"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utumn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site</w:t>
            </w:r>
            <w:r w:rsidR="005B6E4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season</w:t>
            </w:r>
            <w:r w:rsidR="005B6E4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A63E15" w:rsidRDefault="00CD146C" w:rsidP="00A63E1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V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ng/mL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27.13±5.50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28.91±5.62</w:t>
            </w:r>
          </w:p>
        </w:tc>
        <w:tc>
          <w:tcPr>
            <w:tcW w:w="4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29.94±2.22</w:t>
            </w:r>
          </w:p>
        </w:tc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26.73±3.65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23.69±3.21</w:t>
            </w:r>
          </w:p>
        </w:tc>
        <w:tc>
          <w:tcPr>
            <w:tcW w:w="4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27.78±1.93</w:t>
            </w:r>
          </w:p>
        </w:tc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23.46±1.64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21.25±4.02</w:t>
            </w:r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25.76±0.78</w:t>
            </w:r>
          </w:p>
        </w:tc>
        <w:tc>
          <w:tcPr>
            <w:tcW w:w="1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Cr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ng/mL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9.23±1.94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9.90±2.45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10.71±0.80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9.08±1.71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8.41±2.11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10.38±1.04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7.83±1.08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5.96±1.09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9.81±0.49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A63E1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Mn</w:t>
            </w:r>
            <w:proofErr w:type="spellEnd"/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ng/mL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CD146C" w:rsidRPr="00A63E15" w:rsidRDefault="005B6E47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591.07±10</w:t>
            </w:r>
            <w:r w:rsidR="00CD146C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727.83±146.54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657.10±66.96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585.40±104.79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551.78±103.66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584.09±116.28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391.76±57.30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539.21±126.15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557.11±18.20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CD146C" w:rsidRPr="00CD146C" w:rsidRDefault="00A63E15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D146C" w:rsidRPr="00CD146C" w:rsidRDefault="00A63E15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Fe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ng/mL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5B6E4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9019.18±141.80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D146C" w:rsidRPr="00A63E15" w:rsidRDefault="005B6E47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10768.81±214</w:t>
            </w:r>
            <w:r w:rsidR="00CD146C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.78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5B6E47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9463.43±44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="00CD146C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.55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5B6E47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8971.27±119</w:t>
            </w:r>
            <w:r w:rsidR="00CD146C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.50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5B6E47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8267.23±140</w:t>
            </w:r>
            <w:r w:rsidR="00CD146C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.80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5B6E47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9319.86±52</w:t>
            </w:r>
            <w:r w:rsidR="00FC2DEA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0</w:t>
            </w:r>
            <w:r w:rsidR="00CD146C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.67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5B6E47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7781.69±111</w:t>
            </w:r>
            <w:r w:rsidR="00CD146C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.12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5B6E47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6484.09±119</w:t>
            </w:r>
            <w:r w:rsidR="00CD146C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.05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8634.62±50.13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CD146C" w:rsidRPr="00CD146C" w:rsidRDefault="00A63E15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Co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ng/mL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7.72±1.28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9.57±2.39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8.45±0.75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7.43±1.22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6.71±1.23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8.02±0.96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5.61±0.54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6.13±1.45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7.18±0.21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CD146C" w:rsidRPr="00CD146C" w:rsidRDefault="00A63E15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A63E1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Ni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ng/mL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17.29±3.54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19.80±4.54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18.39±1.36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16.65±2.52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14.88±2.29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18.20±1.84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14.70±2.71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12.91±2.76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16.46±0.68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CD146C" w:rsidRPr="00CD146C" w:rsidRDefault="00A63E15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A63E1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Cu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ng/mL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17.68±4.84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20.29±4.35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15.93±1.73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15.17±2.77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14.83±3.68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15.64±1.94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10.38±1.44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13.01±3.14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13.95±0.57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CD146C" w:rsidRPr="00CD146C" w:rsidRDefault="00A63E15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Zn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ng/mL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43.99±10.25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47.88±8.91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43.14±8.23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44.40±7.29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33.91±5.85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34.80±3.29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36.88±6.63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28.57±6.11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31.07±1.94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CD146C" w:rsidRPr="00CD146C" w:rsidRDefault="00A63E15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As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ng/mL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8.28±1.82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9.69±2.13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10.53±0.97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9.90±1.58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9.11±1.32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9.68±0.58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8.09±0.76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8.17±1.62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9.59±0.22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A63E1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A63E1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Cd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ng/mL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0.26±0.05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0.33±0.05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0.27±0.03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0.25±0.04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0.26±0.03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0.23±0.04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0.18±0.03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0.23±0.05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0.20±0.01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CD146C" w:rsidRPr="00CD146C" w:rsidRDefault="00A63E15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Pb</w:t>
            </w:r>
            <w:proofErr w:type="spellEnd"/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ng/mL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24.01±4.47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33.37±5.95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24.06±3.13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22.96±4.54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24.24±4.44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19.59±3.53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15.43±</w:t>
            </w:r>
            <w:r w:rsidRPr="00A63E15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1.70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21.97±5.12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18.01±0.37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CD146C" w:rsidRPr="00CD146C" w:rsidRDefault="00A63E15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A63E1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A63E1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Ti</w:t>
            </w:r>
            <w:proofErr w:type="spellEnd"/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/(m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g/L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72.85±16.58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58.74±20.25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74.42±20.94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69.93±23.76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42.89±13.05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88.67±6.57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64.76±17.89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27.95±3.12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77.04±7.68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A63E1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A63E1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CD146C" w:rsidRPr="00CD146C" w:rsidTr="00025DF8">
        <w:trPr>
          <w:trHeight w:val="280"/>
        </w:trPr>
        <w:tc>
          <w:tcPr>
            <w:tcW w:w="361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A63E1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Sb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/(m</w:t>
            </w:r>
            <w:r w:rsidR="00A63E15"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g/L</w:t>
            </w:r>
            <w:r w:rsidR="00A63E1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47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0.19±0.04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0.17±0.02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0.53±0.18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0.32±0.17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0.21±0.05</w:t>
            </w:r>
          </w:p>
        </w:tc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0.17±0.01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0.68±0.15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0.19±0.04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CD146C" w:rsidRPr="00A63E15" w:rsidRDefault="00CD146C" w:rsidP="00CD14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A63E15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0.18±0.01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D146C" w:rsidRPr="00CD146C" w:rsidRDefault="00CD146C" w:rsidP="00A63E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CD146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</w:tbl>
    <w:p w:rsidR="00025DF8" w:rsidRPr="005B6E47" w:rsidRDefault="00A242E7" w:rsidP="00025DF8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Note:</w:t>
      </w:r>
      <w:r w:rsidR="00025DF8">
        <w:rPr>
          <w:rFonts w:ascii="Times New Roman" w:hAnsi="Times New Roman" w:cs="Times New Roman" w:hint="eastAsia"/>
        </w:rPr>
        <w:t xml:space="preserve"> </w:t>
      </w:r>
      <w:r w:rsidR="00025DF8" w:rsidRPr="005B6E47">
        <w:rPr>
          <w:rFonts w:ascii="Times New Roman" w:hAnsi="Times New Roman" w:cs="Times New Roman"/>
        </w:rPr>
        <w:t>"sites" indicates different levels of tidal creeks.</w:t>
      </w:r>
    </w:p>
    <w:p w:rsidR="00CD146C" w:rsidRPr="00025DF8" w:rsidRDefault="00CD146C" w:rsidP="00601CE6">
      <w:pPr>
        <w:jc w:val="left"/>
      </w:pPr>
    </w:p>
    <w:p w:rsidR="00A63E15" w:rsidRDefault="00A63E15" w:rsidP="00601CE6">
      <w:pPr>
        <w:jc w:val="left"/>
      </w:pPr>
    </w:p>
    <w:p w:rsidR="00A63E15" w:rsidRDefault="00A63E15" w:rsidP="00601CE6">
      <w:pPr>
        <w:jc w:val="left"/>
      </w:pPr>
      <w:r>
        <w:br w:type="page"/>
      </w:r>
    </w:p>
    <w:p w:rsidR="00A63E15" w:rsidRDefault="00A63E15" w:rsidP="00601CE6">
      <w:pPr>
        <w:jc w:val="left"/>
        <w:sectPr w:rsidR="00A63E15" w:rsidSect="00730C3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A63E15" w:rsidRPr="00C27BAE" w:rsidRDefault="00C27BAE" w:rsidP="00C27BAE">
      <w:pPr>
        <w:spacing w:line="360" w:lineRule="auto"/>
        <w:jc w:val="left"/>
        <w:rPr>
          <w:rFonts w:ascii="Times New Roman" w:hAnsi="Times New Roman" w:cs="Times New Roman"/>
        </w:rPr>
      </w:pPr>
      <w:r w:rsidRPr="00C27BAE">
        <w:rPr>
          <w:rFonts w:ascii="Times New Roman" w:hAnsi="Times New Roman" w:cs="Times New Roman"/>
          <w:b/>
        </w:rPr>
        <w:lastRenderedPageBreak/>
        <w:t xml:space="preserve">Table </w:t>
      </w:r>
      <w:r w:rsidR="00021BD7">
        <w:rPr>
          <w:rFonts w:ascii="Times New Roman" w:hAnsi="Times New Roman" w:cs="Times New Roman" w:hint="eastAsia"/>
          <w:b/>
        </w:rPr>
        <w:t>S</w:t>
      </w:r>
      <w:r w:rsidRPr="00C27BAE">
        <w:rPr>
          <w:rFonts w:ascii="Times New Roman" w:hAnsi="Times New Roman" w:cs="Times New Roman"/>
          <w:b/>
        </w:rPr>
        <w:t>5</w:t>
      </w:r>
      <w:r w:rsidR="00A63E15" w:rsidRPr="00C27BAE">
        <w:rPr>
          <w:rFonts w:ascii="Times New Roman" w:hAnsi="Times New Roman" w:cs="Times New Roman"/>
        </w:rPr>
        <w:t xml:space="preserve"> </w:t>
      </w:r>
      <w:r w:rsidRPr="00C27BAE">
        <w:rPr>
          <w:rFonts w:ascii="Times New Roman" w:hAnsi="Times New Roman" w:cs="Times New Roman"/>
        </w:rPr>
        <w:t>K-W test of biological co-occurrence network topology indicator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313"/>
        <w:gridCol w:w="1738"/>
        <w:gridCol w:w="1477"/>
      </w:tblGrid>
      <w:tr w:rsidR="00A63E15" w:rsidRPr="00B42FCA" w:rsidTr="000E2E8F">
        <w:trPr>
          <w:trHeight w:val="280"/>
          <w:jc w:val="center"/>
        </w:trPr>
        <w:tc>
          <w:tcPr>
            <w:tcW w:w="3115" w:type="pct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Network indicator</w:t>
            </w:r>
          </w:p>
        </w:tc>
        <w:tc>
          <w:tcPr>
            <w:tcW w:w="1885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est</w:t>
            </w:r>
          </w:p>
        </w:tc>
      </w:tr>
      <w:tr w:rsidR="00A63E15" w:rsidRPr="00B42FCA" w:rsidTr="000E2E8F">
        <w:trPr>
          <w:trHeight w:val="280"/>
          <w:jc w:val="center"/>
        </w:trPr>
        <w:tc>
          <w:tcPr>
            <w:tcW w:w="311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Season</w:t>
            </w:r>
            <w:r w:rsidR="005B6E4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5B6E47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Site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</w:p>
        </w:tc>
      </w:tr>
      <w:tr w:rsidR="00A63E15" w:rsidRPr="00B42FCA" w:rsidTr="000E2E8F">
        <w:trPr>
          <w:trHeight w:val="280"/>
          <w:jc w:val="center"/>
        </w:trPr>
        <w:tc>
          <w:tcPr>
            <w:tcW w:w="31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degree</w:t>
            </w:r>
          </w:p>
        </w:tc>
        <w:tc>
          <w:tcPr>
            <w:tcW w:w="10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="00F545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.00</w:t>
            </w:r>
          </w:p>
        </w:tc>
        <w:tc>
          <w:tcPr>
            <w:tcW w:w="8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F545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F545C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63E15" w:rsidRPr="00B42FCA" w:rsidTr="000E2E8F">
        <w:trPr>
          <w:trHeight w:val="280"/>
          <w:jc w:val="center"/>
        </w:trPr>
        <w:tc>
          <w:tcPr>
            <w:tcW w:w="3115" w:type="pct"/>
            <w:shd w:val="clear" w:color="auto" w:fill="auto"/>
            <w:noWrap/>
            <w:vAlign w:val="center"/>
            <w:hideMark/>
          </w:tcPr>
          <w:p w:rsidR="00A63E15" w:rsidRPr="00B42FCA" w:rsidRDefault="00545369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="00A63E15"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losnesscentrality</w:t>
            </w:r>
            <w:proofErr w:type="spellEnd"/>
          </w:p>
        </w:tc>
        <w:tc>
          <w:tcPr>
            <w:tcW w:w="1019" w:type="pct"/>
            <w:shd w:val="clear" w:color="auto" w:fill="auto"/>
            <w:noWrap/>
            <w:vAlign w:val="center"/>
            <w:hideMark/>
          </w:tcPr>
          <w:p w:rsidR="00A63E15" w:rsidRPr="00B42FCA" w:rsidRDefault="00A63E15" w:rsidP="00F545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:rsidR="00A63E15" w:rsidRPr="00B42FCA" w:rsidRDefault="00A63E15" w:rsidP="00F545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="00F545C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63E15" w:rsidRPr="00B42FCA" w:rsidTr="000E2E8F">
        <w:trPr>
          <w:trHeight w:val="280"/>
          <w:jc w:val="center"/>
        </w:trPr>
        <w:tc>
          <w:tcPr>
            <w:tcW w:w="3115" w:type="pct"/>
            <w:shd w:val="clear" w:color="auto" w:fill="auto"/>
            <w:noWrap/>
            <w:vAlign w:val="center"/>
            <w:hideMark/>
          </w:tcPr>
          <w:p w:rsidR="00A63E15" w:rsidRPr="00B42FCA" w:rsidRDefault="00545369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="00A63E15"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armonicclosnesscentrality</w:t>
            </w:r>
            <w:proofErr w:type="spellEnd"/>
          </w:p>
        </w:tc>
        <w:tc>
          <w:tcPr>
            <w:tcW w:w="1019" w:type="pct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:rsidR="00A63E15" w:rsidRPr="00B42FCA" w:rsidRDefault="00A63E15" w:rsidP="00F545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F545C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63E15" w:rsidRPr="00B42FCA" w:rsidTr="000E2E8F">
        <w:trPr>
          <w:trHeight w:val="280"/>
          <w:jc w:val="center"/>
        </w:trPr>
        <w:tc>
          <w:tcPr>
            <w:tcW w:w="3115" w:type="pct"/>
            <w:shd w:val="clear" w:color="auto" w:fill="auto"/>
            <w:noWrap/>
            <w:vAlign w:val="center"/>
            <w:hideMark/>
          </w:tcPr>
          <w:p w:rsidR="00A63E15" w:rsidRPr="00B42FCA" w:rsidRDefault="00545369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</w:t>
            </w:r>
            <w:r w:rsidR="00A63E15"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etweenesscentrality</w:t>
            </w:r>
            <w:proofErr w:type="spellEnd"/>
          </w:p>
        </w:tc>
        <w:tc>
          <w:tcPr>
            <w:tcW w:w="1019" w:type="pct"/>
            <w:shd w:val="clear" w:color="auto" w:fill="auto"/>
            <w:noWrap/>
            <w:vAlign w:val="center"/>
            <w:hideMark/>
          </w:tcPr>
          <w:p w:rsidR="00A63E15" w:rsidRPr="00B42FCA" w:rsidRDefault="00A63E15" w:rsidP="00F545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</w:tr>
      <w:tr w:rsidR="00A63E15" w:rsidRPr="00B42FCA" w:rsidTr="000E2E8F">
        <w:trPr>
          <w:trHeight w:val="280"/>
          <w:jc w:val="center"/>
        </w:trPr>
        <w:tc>
          <w:tcPr>
            <w:tcW w:w="3115" w:type="pct"/>
            <w:shd w:val="clear" w:color="auto" w:fill="auto"/>
            <w:noWrap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eigencentrality</w:t>
            </w:r>
            <w:proofErr w:type="spellEnd"/>
          </w:p>
        </w:tc>
        <w:tc>
          <w:tcPr>
            <w:tcW w:w="1019" w:type="pct"/>
            <w:shd w:val="clear" w:color="auto" w:fill="auto"/>
            <w:noWrap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0.104</w:t>
            </w:r>
          </w:p>
        </w:tc>
        <w:tc>
          <w:tcPr>
            <w:tcW w:w="867" w:type="pct"/>
            <w:shd w:val="clear" w:color="auto" w:fill="auto"/>
            <w:noWrap/>
          </w:tcPr>
          <w:p w:rsidR="00A63E15" w:rsidRPr="00B42FCA" w:rsidRDefault="00A63E15" w:rsidP="00F545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="00F545C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63E15" w:rsidRPr="00B42FCA" w:rsidTr="000E2E8F">
        <w:trPr>
          <w:trHeight w:val="280"/>
          <w:jc w:val="center"/>
        </w:trPr>
        <w:tc>
          <w:tcPr>
            <w:tcW w:w="3115" w:type="pct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Hub</w:t>
            </w:r>
          </w:p>
        </w:tc>
        <w:tc>
          <w:tcPr>
            <w:tcW w:w="1019" w:type="pct"/>
            <w:shd w:val="clear" w:color="auto" w:fill="auto"/>
            <w:noWrap/>
            <w:vAlign w:val="center"/>
            <w:hideMark/>
          </w:tcPr>
          <w:p w:rsidR="00A63E15" w:rsidRPr="00B42FCA" w:rsidRDefault="00A63E15" w:rsidP="00F545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="00F545C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:rsidR="00A63E15" w:rsidRPr="00B42FCA" w:rsidRDefault="00A63E15" w:rsidP="00F545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</w:tr>
    </w:tbl>
    <w:p w:rsidR="00A63E15" w:rsidRDefault="00A63E15" w:rsidP="00601CE6">
      <w:pPr>
        <w:jc w:val="left"/>
      </w:pPr>
    </w:p>
    <w:p w:rsidR="00A63E15" w:rsidRPr="005B6E47" w:rsidRDefault="005B6E47" w:rsidP="005B6E47">
      <w:pPr>
        <w:spacing w:line="360" w:lineRule="auto"/>
        <w:jc w:val="left"/>
        <w:rPr>
          <w:rFonts w:ascii="Times New Roman" w:hAnsi="Times New Roman" w:cs="Times New Roman"/>
        </w:rPr>
      </w:pPr>
      <w:r w:rsidRPr="005B6E47">
        <w:rPr>
          <w:rFonts w:ascii="Times New Roman" w:hAnsi="Times New Roman" w:cs="Times New Roman"/>
          <w:b/>
        </w:rPr>
        <w:t xml:space="preserve">Table </w:t>
      </w:r>
      <w:r w:rsidR="00021BD7">
        <w:rPr>
          <w:rFonts w:ascii="Times New Roman" w:hAnsi="Times New Roman" w:cs="Times New Roman" w:hint="eastAsia"/>
          <w:b/>
        </w:rPr>
        <w:t>S</w:t>
      </w:r>
      <w:r w:rsidRPr="005B6E47">
        <w:rPr>
          <w:rFonts w:ascii="Times New Roman" w:hAnsi="Times New Roman" w:cs="Times New Roman"/>
          <w:b/>
        </w:rPr>
        <w:t xml:space="preserve">6 </w:t>
      </w:r>
      <w:r w:rsidRPr="005B6E47">
        <w:rPr>
          <w:rFonts w:ascii="Times New Roman" w:hAnsi="Times New Roman" w:cs="Times New Roman"/>
        </w:rPr>
        <w:t>Topology parameters of biological co-occurrence network</w:t>
      </w:r>
    </w:p>
    <w:tbl>
      <w:tblPr>
        <w:tblW w:w="0" w:type="auto"/>
        <w:tblInd w:w="9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576"/>
        <w:gridCol w:w="771"/>
        <w:gridCol w:w="771"/>
        <w:gridCol w:w="826"/>
        <w:gridCol w:w="807"/>
        <w:gridCol w:w="636"/>
        <w:gridCol w:w="771"/>
        <w:gridCol w:w="771"/>
      </w:tblGrid>
      <w:tr w:rsidR="00A63E15" w:rsidRPr="00B42FCA" w:rsidTr="000E2E8F">
        <w:trPr>
          <w:trHeight w:val="280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5B6E47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Network </w:t>
            </w:r>
            <w:r w:rsidRPr="005B6E4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parameters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ALL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Season</w:t>
            </w:r>
            <w:r w:rsidR="005B6E4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Sit</w:t>
            </w:r>
            <w:r w:rsidR="005B6E4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es</w:t>
            </w:r>
          </w:p>
        </w:tc>
      </w:tr>
      <w:tr w:rsidR="00A63E15" w:rsidRPr="00B42FCA" w:rsidTr="000E2E8F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Summer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Autumn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63E15" w:rsidRPr="00B42FCA" w:rsidTr="000E2E8F">
        <w:trPr>
          <w:trHeight w:val="28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Nodes number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A63E15" w:rsidRPr="00B42FCA" w:rsidTr="000E2E8F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Edges number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</w:tr>
      <w:tr w:rsidR="00A63E15" w:rsidRPr="00B42FCA" w:rsidTr="000E2E8F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average degree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5.94</w:t>
            </w:r>
          </w:p>
        </w:tc>
      </w:tr>
      <w:tr w:rsidR="00A63E15" w:rsidRPr="00B42FCA" w:rsidTr="000E2E8F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Network density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A63E15" w:rsidRPr="00B42FCA" w:rsidTr="000E2E8F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average clustering coefficient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</w:tr>
      <w:tr w:rsidR="00A63E15" w:rsidRPr="00B42FCA" w:rsidTr="000E2E8F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average path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</w:tr>
      <w:tr w:rsidR="00A63E15" w:rsidRPr="00B42FCA" w:rsidTr="000E2E8F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correlation ratio</w:t>
            </w: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99.13%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68.42%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97.44%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70.53%</w:t>
            </w:r>
          </w:p>
        </w:tc>
      </w:tr>
      <w:tr w:rsidR="00A63E15" w:rsidRPr="00B42FCA" w:rsidTr="000E2E8F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correlation ratio</w:t>
            </w: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%</w:t>
            </w: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0.87%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31.58%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2.56%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63E15" w:rsidRPr="00B42FCA" w:rsidRDefault="00A63E15" w:rsidP="000E2E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B42FC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29.47%</w:t>
            </w:r>
          </w:p>
        </w:tc>
      </w:tr>
    </w:tbl>
    <w:p w:rsidR="00FC2DEA" w:rsidRPr="005B6E47" w:rsidRDefault="00A242E7" w:rsidP="00FC2DEA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Note: </w:t>
      </w:r>
      <w:r w:rsidR="00FC2DEA" w:rsidRPr="005B6E47">
        <w:rPr>
          <w:rFonts w:ascii="Times New Roman" w:hAnsi="Times New Roman" w:cs="Times New Roman"/>
        </w:rPr>
        <w:t>"</w:t>
      </w:r>
      <w:r w:rsidR="00FC2DEA" w:rsidRPr="00B42FCA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ALL</w:t>
      </w:r>
      <w:r w:rsidR="00FC2DEA" w:rsidRPr="005B6E47">
        <w:rPr>
          <w:rFonts w:ascii="Times New Roman" w:hAnsi="Times New Roman" w:cs="Times New Roman"/>
        </w:rPr>
        <w:t xml:space="preserve">" indicates </w:t>
      </w:r>
      <w:r w:rsidR="00FC2DEA" w:rsidRPr="00FC2DEA">
        <w:rPr>
          <w:rFonts w:ascii="Times New Roman" w:hAnsi="Times New Roman" w:cs="Times New Roman"/>
        </w:rPr>
        <w:t xml:space="preserve">biological co-occurrence networks </w:t>
      </w:r>
      <w:r w:rsidR="00FC2DEA">
        <w:rPr>
          <w:rFonts w:ascii="Times New Roman" w:hAnsi="Times New Roman" w:cs="Times New Roman" w:hint="eastAsia"/>
        </w:rPr>
        <w:t>in three seasons</w:t>
      </w:r>
      <w:r w:rsidR="00FC2DEA" w:rsidRPr="005B6E47">
        <w:rPr>
          <w:rFonts w:ascii="Times New Roman" w:hAnsi="Times New Roman" w:cs="Times New Roman"/>
        </w:rPr>
        <w:t>.</w:t>
      </w:r>
    </w:p>
    <w:p w:rsidR="00A63E15" w:rsidRPr="00FC2DEA" w:rsidRDefault="00A63E15" w:rsidP="00601CE6">
      <w:pPr>
        <w:jc w:val="left"/>
      </w:pPr>
    </w:p>
    <w:sectPr w:rsidR="00A63E15" w:rsidRPr="00FC2DEA" w:rsidSect="00A63E1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2C" w:rsidRDefault="0009612C" w:rsidP="00675D24">
      <w:r>
        <w:separator/>
      </w:r>
    </w:p>
  </w:endnote>
  <w:endnote w:type="continuationSeparator" w:id="0">
    <w:p w:rsidR="0009612C" w:rsidRDefault="0009612C" w:rsidP="0067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2C" w:rsidRDefault="0009612C" w:rsidP="00675D24">
      <w:r>
        <w:separator/>
      </w:r>
    </w:p>
  </w:footnote>
  <w:footnote w:type="continuationSeparator" w:id="0">
    <w:p w:rsidR="0009612C" w:rsidRDefault="0009612C" w:rsidP="00675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CD4"/>
    <w:rsid w:val="00021BD7"/>
    <w:rsid w:val="00025DF8"/>
    <w:rsid w:val="00050FA4"/>
    <w:rsid w:val="00091489"/>
    <w:rsid w:val="0009612C"/>
    <w:rsid w:val="000D77D8"/>
    <w:rsid w:val="000E2E8F"/>
    <w:rsid w:val="001356F8"/>
    <w:rsid w:val="001F55C9"/>
    <w:rsid w:val="00222BFE"/>
    <w:rsid w:val="00254812"/>
    <w:rsid w:val="00271B35"/>
    <w:rsid w:val="0033450A"/>
    <w:rsid w:val="00436B05"/>
    <w:rsid w:val="004607B4"/>
    <w:rsid w:val="00545369"/>
    <w:rsid w:val="00581B31"/>
    <w:rsid w:val="005B6E47"/>
    <w:rsid w:val="005C10D2"/>
    <w:rsid w:val="00601CE6"/>
    <w:rsid w:val="006562B4"/>
    <w:rsid w:val="00675D24"/>
    <w:rsid w:val="006B6D59"/>
    <w:rsid w:val="006B779B"/>
    <w:rsid w:val="006C3A6F"/>
    <w:rsid w:val="00730C37"/>
    <w:rsid w:val="007439B1"/>
    <w:rsid w:val="00787AD9"/>
    <w:rsid w:val="007D4CEE"/>
    <w:rsid w:val="0084209B"/>
    <w:rsid w:val="00842C1D"/>
    <w:rsid w:val="008A1B62"/>
    <w:rsid w:val="00973B54"/>
    <w:rsid w:val="00987CD4"/>
    <w:rsid w:val="00A242E7"/>
    <w:rsid w:val="00A63E15"/>
    <w:rsid w:val="00AA7260"/>
    <w:rsid w:val="00B139DC"/>
    <w:rsid w:val="00B42FCA"/>
    <w:rsid w:val="00B559C2"/>
    <w:rsid w:val="00C13CB7"/>
    <w:rsid w:val="00C27BAE"/>
    <w:rsid w:val="00C77D7D"/>
    <w:rsid w:val="00CD146C"/>
    <w:rsid w:val="00D3338E"/>
    <w:rsid w:val="00DC70AD"/>
    <w:rsid w:val="00DF0C3D"/>
    <w:rsid w:val="00EB1ECF"/>
    <w:rsid w:val="00EC5374"/>
    <w:rsid w:val="00EE4C40"/>
    <w:rsid w:val="00F545C1"/>
    <w:rsid w:val="00F652B9"/>
    <w:rsid w:val="00F845D6"/>
    <w:rsid w:val="00FC2DEA"/>
    <w:rsid w:val="00FE5353"/>
    <w:rsid w:val="00F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6D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B6D5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75D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75D2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75D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75D24"/>
    <w:rPr>
      <w:sz w:val="18"/>
      <w:szCs w:val="18"/>
    </w:rPr>
  </w:style>
  <w:style w:type="paragraph" w:styleId="a6">
    <w:name w:val="No Spacing"/>
    <w:uiPriority w:val="1"/>
    <w:qFormat/>
    <w:rsid w:val="00B559C2"/>
    <w:pPr>
      <w:widowControl w:val="0"/>
      <w:jc w:val="both"/>
    </w:pPr>
  </w:style>
  <w:style w:type="character" w:styleId="a7">
    <w:name w:val="Hyperlink"/>
    <w:basedOn w:val="a0"/>
    <w:uiPriority w:val="99"/>
    <w:unhideWhenUsed/>
    <w:rsid w:val="00436B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6D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B6D5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75D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75D2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75D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75D24"/>
    <w:rPr>
      <w:sz w:val="18"/>
      <w:szCs w:val="18"/>
    </w:rPr>
  </w:style>
  <w:style w:type="paragraph" w:styleId="a6">
    <w:name w:val="No Spacing"/>
    <w:uiPriority w:val="1"/>
    <w:qFormat/>
    <w:rsid w:val="00B559C2"/>
    <w:pPr>
      <w:widowControl w:val="0"/>
      <w:jc w:val="both"/>
    </w:pPr>
  </w:style>
  <w:style w:type="character" w:styleId="a7">
    <w:name w:val="Hyperlink"/>
    <w:basedOn w:val="a0"/>
    <w:uiPriority w:val="99"/>
    <w:unhideWhenUsed/>
    <w:rsid w:val="00436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llchen@yic.ac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1461</Words>
  <Characters>8329</Characters>
  <Application>Microsoft Office Word</Application>
  <DocSecurity>0</DocSecurity>
  <Lines>69</Lines>
  <Paragraphs>19</Paragraphs>
  <ScaleCrop>false</ScaleCrop>
  <Company/>
  <LinksUpToDate>false</LinksUpToDate>
  <CharactersWithSpaces>9771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17</cp:revision>
  <cp:lastPrinted>2024-07-17T11:48:00Z</cp:lastPrinted>
  <dcterms:created xsi:type="dcterms:W3CDTF">2024-06-09T02:19:00Z</dcterms:created>
  <dcterms:modified xsi:type="dcterms:W3CDTF">2024-07-17T11:48:00Z</dcterms:modified>
</cp:coreProperties>
</file>