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7509B" w:rsidRPr="00471AF5" w:rsidRDefault="00F6254F">
      <w:pPr>
        <w:rPr>
          <w:rFonts w:ascii="Times New Roman" w:hAnsi="Times New Roman" w:cs="Times New Roman"/>
          <w:b/>
          <w:bCs/>
        </w:rPr>
      </w:pPr>
      <w:r w:rsidRPr="00F6254F">
        <w:rPr>
          <w:rFonts w:ascii="Times New Roman" w:hAnsi="Times New Roman" w:cs="Times New Roman"/>
          <w:b/>
          <w:bCs/>
        </w:rPr>
        <w:t>Supplementary</w:t>
      </w:r>
      <w:r>
        <w:rPr>
          <w:rFonts w:ascii="Times New Roman" w:hAnsi="Times New Roman" w:cs="Times New Roman"/>
          <w:b/>
          <w:bCs/>
        </w:rPr>
        <w:t xml:space="preserve"> f</w:t>
      </w:r>
      <w:r w:rsidR="00471AF5" w:rsidRPr="00471AF5">
        <w:rPr>
          <w:rFonts w:ascii="Times New Roman" w:hAnsi="Times New Roman" w:cs="Times New Roman"/>
          <w:b/>
          <w:bCs/>
        </w:rPr>
        <w:t>igures</w:t>
      </w:r>
    </w:p>
    <w:p w:rsidR="00471AF5" w:rsidRDefault="00471AF5">
      <w:pPr>
        <w:rPr>
          <w:rFonts w:ascii="Times New Roman" w:hAnsi="Times New Roman" w:cs="Times New Roman"/>
        </w:rPr>
      </w:pPr>
      <w:r w:rsidRPr="00471AF5">
        <w:rPr>
          <w:rFonts w:ascii="Times New Roman" w:hAnsi="Times New Roman" w:cs="Times New Roman"/>
        </w:rPr>
        <w:t>Fig.</w:t>
      </w:r>
      <w:r>
        <w:rPr>
          <w:rFonts w:ascii="Times New Roman" w:hAnsi="Times New Roman" w:cs="Times New Roman"/>
        </w:rPr>
        <w:t xml:space="preserve"> </w:t>
      </w:r>
      <w:r w:rsidR="00F6254F">
        <w:rPr>
          <w:rFonts w:ascii="Times New Roman" w:hAnsi="Times New Roman" w:cs="Times New Roman"/>
        </w:rPr>
        <w:t>S</w:t>
      </w:r>
      <w:r w:rsidRPr="00471AF5">
        <w:rPr>
          <w:rFonts w:ascii="Times New Roman" w:hAnsi="Times New Roman" w:cs="Times New Roman"/>
        </w:rPr>
        <w:t>1</w:t>
      </w:r>
    </w:p>
    <w:p w:rsidR="00471AF5" w:rsidRDefault="00F625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270500" cy="3513455"/>
            <wp:effectExtent l="0" t="0" r="0" b="44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. S1 Statistics of assembly length for transcripts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51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AF5" w:rsidRPr="00471AF5" w:rsidRDefault="00471AF5">
      <w:pPr>
        <w:rPr>
          <w:rFonts w:ascii="Times New Roman" w:hAnsi="Times New Roman" w:cs="Times New Roman"/>
        </w:rPr>
      </w:pPr>
    </w:p>
    <w:p w:rsidR="00471AF5" w:rsidRDefault="00471AF5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471AF5" w:rsidRDefault="00471A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F</w:t>
      </w:r>
      <w:r>
        <w:rPr>
          <w:rFonts w:ascii="Times New Roman" w:hAnsi="Times New Roman" w:cs="Times New Roman"/>
        </w:rPr>
        <w:t xml:space="preserve">ig. </w:t>
      </w:r>
      <w:r w:rsidR="00F6254F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2</w:t>
      </w:r>
    </w:p>
    <w:p w:rsidR="00471AF5" w:rsidRDefault="00F625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270500" cy="5968365"/>
            <wp:effectExtent l="0" t="0" r="0" b="635"/>
            <wp:docPr id="8" name="图片 8" descr="图片包含 文字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. S2 Venn diagram of sequences statistics of functional annotation of RNA-Seq data for each database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968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AF5" w:rsidRDefault="00471AF5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471AF5" w:rsidRDefault="00471A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F</w:t>
      </w:r>
      <w:r>
        <w:rPr>
          <w:rFonts w:ascii="Times New Roman" w:hAnsi="Times New Roman" w:cs="Times New Roman"/>
        </w:rPr>
        <w:t xml:space="preserve">ig. </w:t>
      </w:r>
      <w:r w:rsidR="00F6254F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3</w:t>
      </w:r>
    </w:p>
    <w:p w:rsidR="00471AF5" w:rsidRDefault="00F625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270500" cy="4032885"/>
            <wp:effectExtent l="0" t="0" r="0" b="571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. S3 COG and NOG classification of transcripts or unigenes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032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AF5" w:rsidRDefault="00471AF5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471AF5" w:rsidRDefault="00471A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F</w:t>
      </w:r>
      <w:r>
        <w:rPr>
          <w:rFonts w:ascii="Times New Roman" w:hAnsi="Times New Roman" w:cs="Times New Roman"/>
        </w:rPr>
        <w:t xml:space="preserve">ig. </w:t>
      </w:r>
      <w:r w:rsidR="00F6254F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4</w:t>
      </w:r>
    </w:p>
    <w:p w:rsidR="00471AF5" w:rsidRDefault="00F625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270500" cy="2744470"/>
            <wp:effectExtent l="0" t="0" r="0" b="0"/>
            <wp:docPr id="10" name="图片 10" descr="图片包含 文字, 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ig. S4 GO classification of unigenes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744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AF5" w:rsidRDefault="00471AF5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471AF5" w:rsidRDefault="00471A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F</w:t>
      </w:r>
      <w:r>
        <w:rPr>
          <w:rFonts w:ascii="Times New Roman" w:hAnsi="Times New Roman" w:cs="Times New Roman"/>
        </w:rPr>
        <w:t xml:space="preserve">ig. </w:t>
      </w:r>
      <w:r w:rsidR="00F6254F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5</w:t>
      </w:r>
    </w:p>
    <w:p w:rsidR="00471AF5" w:rsidRDefault="00F625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270500" cy="3162300"/>
            <wp:effectExtent l="0" t="0" r="0" b="0"/>
            <wp:docPr id="11" name="图片 11" descr="图片包含 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ig. S5 Histogram of KEGG terms associated with trypsin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16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AF5" w:rsidRDefault="00471AF5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471AF5" w:rsidRDefault="00471A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F</w:t>
      </w:r>
      <w:r>
        <w:rPr>
          <w:rFonts w:ascii="Times New Roman" w:hAnsi="Times New Roman" w:cs="Times New Roman"/>
        </w:rPr>
        <w:t xml:space="preserve">ig. </w:t>
      </w:r>
      <w:r w:rsidR="00F6254F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6</w:t>
      </w:r>
    </w:p>
    <w:p w:rsidR="00471AF5" w:rsidRDefault="00F625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270500" cy="2247265"/>
            <wp:effectExtent l="0" t="0" r="0" b="635"/>
            <wp:docPr id="12" name="图片 12" descr="图片包含 文字, 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g. S6 ROS85-DAG-GOdown45onlyH2O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247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254F" w:rsidRDefault="00F6254F">
      <w:pPr>
        <w:rPr>
          <w:rFonts w:ascii="Times New Roman" w:hAnsi="Times New Roman" w:cs="Times New Roman"/>
        </w:rPr>
      </w:pPr>
    </w:p>
    <w:p w:rsidR="00F6254F" w:rsidRDefault="00F6254F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F6254F" w:rsidRDefault="00F625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F</w:t>
      </w:r>
      <w:r>
        <w:rPr>
          <w:rFonts w:ascii="Times New Roman" w:hAnsi="Times New Roman" w:cs="Times New Roman"/>
        </w:rPr>
        <w:t>ig. S7</w:t>
      </w:r>
    </w:p>
    <w:p w:rsidR="00F6254F" w:rsidRDefault="00F625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>
            <wp:extent cx="5270500" cy="2788285"/>
            <wp:effectExtent l="0" t="0" r="0" b="5715"/>
            <wp:docPr id="13" name="图片 13" descr="图片包含 文字, 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Fig. S7 ROS85-DAG-GOup40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788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254F" w:rsidRDefault="00F6254F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F6254F" w:rsidRDefault="00F625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F</w:t>
      </w:r>
      <w:r>
        <w:rPr>
          <w:rFonts w:ascii="Times New Roman" w:hAnsi="Times New Roman" w:cs="Times New Roman"/>
        </w:rPr>
        <w:t>ig. S8</w:t>
      </w:r>
    </w:p>
    <w:p w:rsidR="00F6254F" w:rsidRDefault="00F625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270500" cy="1901190"/>
            <wp:effectExtent l="0" t="0" r="0" b="381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Fig. S8 PPI network of two patterns of ROS relating genes by cytoscape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901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254F" w:rsidRDefault="00F6254F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F6254F" w:rsidRDefault="00F625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F</w:t>
      </w:r>
      <w:r>
        <w:rPr>
          <w:rFonts w:ascii="Times New Roman" w:hAnsi="Times New Roman" w:cs="Times New Roman"/>
        </w:rPr>
        <w:t>ig. S9</w:t>
      </w:r>
    </w:p>
    <w:p w:rsidR="00F6254F" w:rsidRDefault="00F625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270500" cy="1712595"/>
            <wp:effectExtent l="0" t="0" r="0" b="190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Fig. S9 PPI network of two patterns of DERGs by cytoscape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71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254F" w:rsidRDefault="00F6254F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F6254F" w:rsidRDefault="00F625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F</w:t>
      </w:r>
      <w:r>
        <w:rPr>
          <w:rFonts w:ascii="Times New Roman" w:hAnsi="Times New Roman" w:cs="Times New Roman"/>
        </w:rPr>
        <w:t>ig. S10</w:t>
      </w:r>
    </w:p>
    <w:p w:rsidR="00F6254F" w:rsidRDefault="00F625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270500" cy="2307590"/>
            <wp:effectExtent l="0" t="0" r="0" b="3810"/>
            <wp:docPr id="16" name="图片 16" descr="图片包含 文字, 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Fig. S10 Power law distribution of node degree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307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254F" w:rsidRDefault="00F6254F">
      <w:pPr>
        <w:rPr>
          <w:rFonts w:ascii="Times New Roman" w:hAnsi="Times New Roman" w:cs="Times New Roman"/>
        </w:rPr>
      </w:pPr>
    </w:p>
    <w:p w:rsidR="00F6254F" w:rsidRDefault="00F6254F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F6254F" w:rsidRDefault="00F625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F</w:t>
      </w:r>
      <w:r>
        <w:rPr>
          <w:rFonts w:ascii="Times New Roman" w:hAnsi="Times New Roman" w:cs="Times New Roman"/>
        </w:rPr>
        <w:t>ig. S11</w:t>
      </w:r>
    </w:p>
    <w:p w:rsidR="00F6254F" w:rsidRPr="00F6254F" w:rsidRDefault="002370A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270500" cy="4032885"/>
            <wp:effectExtent l="0" t="0" r="0" b="5715"/>
            <wp:docPr id="1" name="图片 1" descr="图片包含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. S11 RNA-seq analysis of 10 hub genes of DERGs of H. undatus peel with or without trypsin at 159 h of storage and RT-qPCR confirmation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032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6254F" w:rsidRPr="00F6254F" w:rsidSect="00D529EF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AF5"/>
    <w:rsid w:val="00201DA0"/>
    <w:rsid w:val="002370AD"/>
    <w:rsid w:val="002D7AEA"/>
    <w:rsid w:val="00342882"/>
    <w:rsid w:val="003B0988"/>
    <w:rsid w:val="003F4482"/>
    <w:rsid w:val="00471AF5"/>
    <w:rsid w:val="004807EC"/>
    <w:rsid w:val="005B0ACB"/>
    <w:rsid w:val="006F5112"/>
    <w:rsid w:val="00A269C7"/>
    <w:rsid w:val="00AA4B74"/>
    <w:rsid w:val="00B56861"/>
    <w:rsid w:val="00B80BA5"/>
    <w:rsid w:val="00CB2F7B"/>
    <w:rsid w:val="00D3778F"/>
    <w:rsid w:val="00D529EF"/>
    <w:rsid w:val="00DA4DD9"/>
    <w:rsid w:val="00F25E09"/>
    <w:rsid w:val="00F62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33CBECE2-AA20-3545-89EA-910CB4F0E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office</cp:lastModifiedBy>
  <cp:revision>4</cp:revision>
  <dcterms:created xsi:type="dcterms:W3CDTF">2019-06-11T00:30:00Z</dcterms:created>
  <dcterms:modified xsi:type="dcterms:W3CDTF">2020-06-17T02:56:00Z</dcterms:modified>
</cp:coreProperties>
</file>