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03EAD4" w14:textId="5790664D" w:rsidR="0039234A" w:rsidRPr="00F31E64" w:rsidRDefault="0039234A" w:rsidP="001E1A82">
      <w:pPr>
        <w:spacing w:afterLines="50" w:after="156"/>
        <w:jc w:val="center"/>
        <w:outlineLvl w:val="0"/>
        <w:rPr>
          <w:rFonts w:ascii="Times New Roman" w:hAnsi="Times New Roman"/>
          <w:sz w:val="18"/>
          <w:szCs w:val="18"/>
        </w:rPr>
      </w:pPr>
      <w:r w:rsidRPr="00F31E64">
        <w:rPr>
          <w:rFonts w:ascii="Times New Roman" w:hAnsi="Times New Roman" w:hint="eastAsia"/>
          <w:b/>
          <w:bCs/>
          <w:sz w:val="18"/>
          <w:szCs w:val="18"/>
        </w:rPr>
        <w:t>T</w:t>
      </w:r>
      <w:r w:rsidRPr="00F31E64">
        <w:rPr>
          <w:rFonts w:ascii="Times New Roman" w:hAnsi="Times New Roman"/>
          <w:b/>
          <w:bCs/>
          <w:sz w:val="18"/>
          <w:szCs w:val="18"/>
        </w:rPr>
        <w:t>able S</w:t>
      </w:r>
      <w:r>
        <w:rPr>
          <w:rFonts w:ascii="Times New Roman" w:hAnsi="Times New Roman" w:hint="eastAsia"/>
          <w:b/>
          <w:bCs/>
          <w:sz w:val="18"/>
          <w:szCs w:val="18"/>
        </w:rPr>
        <w:t>7</w:t>
      </w:r>
      <w:r w:rsidRPr="00F31E64">
        <w:rPr>
          <w:rFonts w:ascii="Times New Roman" w:hAnsi="Times New Roman"/>
          <w:sz w:val="18"/>
          <w:szCs w:val="18"/>
        </w:rPr>
        <w:t xml:space="preserve"> </w:t>
      </w:r>
      <w:r w:rsidR="009C6408" w:rsidRPr="009C6408">
        <w:rPr>
          <w:rFonts w:ascii="Times New Roman" w:hAnsi="Times New Roman"/>
          <w:sz w:val="18"/>
          <w:szCs w:val="18"/>
        </w:rPr>
        <w:t xml:space="preserve">Genetic indexes of </w:t>
      </w:r>
      <w:r w:rsidR="009C6408">
        <w:rPr>
          <w:rFonts w:ascii="Times New Roman" w:hAnsi="Times New Roman"/>
          <w:sz w:val="18"/>
          <w:szCs w:val="18"/>
        </w:rPr>
        <w:t>multi loci</w:t>
      </w:r>
      <w:r w:rsidR="009C6408" w:rsidRPr="009C6408">
        <w:rPr>
          <w:rFonts w:ascii="Times New Roman" w:hAnsi="Times New Roman"/>
          <w:sz w:val="18"/>
          <w:szCs w:val="18"/>
        </w:rPr>
        <w:t xml:space="preserve"> markers.</w:t>
      </w:r>
      <w:bookmarkStart w:id="0" w:name="_GoBack"/>
      <w:bookmarkEnd w:id="0"/>
    </w:p>
    <w:tbl>
      <w:tblPr>
        <w:tblW w:w="13608" w:type="dxa"/>
        <w:jc w:val="center"/>
        <w:tblLook w:val="04A0" w:firstRow="1" w:lastRow="0" w:firstColumn="1" w:lastColumn="0" w:noHBand="0" w:noVBand="1"/>
      </w:tblPr>
      <w:tblGrid>
        <w:gridCol w:w="993"/>
        <w:gridCol w:w="1417"/>
        <w:gridCol w:w="1559"/>
        <w:gridCol w:w="1276"/>
        <w:gridCol w:w="3260"/>
        <w:gridCol w:w="1275"/>
        <w:gridCol w:w="1276"/>
        <w:gridCol w:w="1302"/>
        <w:gridCol w:w="1250"/>
      </w:tblGrid>
      <w:tr w:rsidR="0039234A" w:rsidRPr="000C679E" w14:paraId="29BAFF8C" w14:textId="77777777" w:rsidTr="0039234A">
        <w:trPr>
          <w:trHeight w:val="290"/>
          <w:jc w:val="center"/>
        </w:trPr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54A726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9D385F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Statistics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8846A4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TNB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0AC8EA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NPB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CA697C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PPB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3DA7E5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PIC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5EBA9B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</w:t>
            </w:r>
          </w:p>
        </w:tc>
        <w:tc>
          <w:tcPr>
            <w:tcW w:w="130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29B1EA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BI</w:t>
            </w:r>
          </w:p>
        </w:tc>
        <w:tc>
          <w:tcPr>
            <w:tcW w:w="12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9B1D2D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Rp</w:t>
            </w:r>
          </w:p>
        </w:tc>
      </w:tr>
      <w:tr w:rsidR="0039234A" w:rsidRPr="000C679E" w14:paraId="5E555BC4" w14:textId="77777777" w:rsidTr="0039234A">
        <w:trPr>
          <w:trHeight w:val="280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5EA5A2E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252A8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B67F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AFA35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105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D9574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4094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6BDF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42.2611 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1863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12.9882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067A7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67.7779 </w:t>
            </w:r>
          </w:p>
        </w:tc>
      </w:tr>
      <w:tr w:rsidR="0039234A" w:rsidRPr="000C679E" w14:paraId="08A2F2DD" w14:textId="77777777" w:rsidTr="0039234A">
        <w:trPr>
          <w:trHeight w:val="28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AE4FD7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99238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Minimum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4123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D0E6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0B0F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50.00%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E988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0.3468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F142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0.9164 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2533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0.5103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C0686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1.5556 </w:t>
            </w:r>
          </w:p>
        </w:tc>
      </w:tr>
      <w:tr w:rsidR="0039234A" w:rsidRPr="000C679E" w14:paraId="6BBCFA0A" w14:textId="77777777" w:rsidTr="0039234A">
        <w:trPr>
          <w:trHeight w:val="28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4BB3E4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12717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Minimum Primer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5818A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ESGA-ML-1/10/18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738FD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ESGA-ML-10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2220A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ESGA-ML-10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0DB90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ESGA-ML-5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3D596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ESGA-ML-10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D71F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ESGA-ML-3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AB55F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ESGA-ML-10</w:t>
            </w:r>
          </w:p>
        </w:tc>
      </w:tr>
      <w:tr w:rsidR="0039234A" w:rsidRPr="000C679E" w14:paraId="23715947" w14:textId="77777777" w:rsidTr="0039234A">
        <w:trPr>
          <w:trHeight w:val="28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D14DA4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C57BB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Maximum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81E5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9E352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6BF4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100.00%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414BA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0.4664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2067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3.2584 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3DA92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0.7901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4F400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5.7778 </w:t>
            </w:r>
          </w:p>
        </w:tc>
      </w:tr>
      <w:tr w:rsidR="0039234A" w:rsidRPr="000C679E" w14:paraId="4F695206" w14:textId="77777777" w:rsidTr="0039234A">
        <w:trPr>
          <w:trHeight w:val="28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7AB1E3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73B0A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Maximum Primer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C5DA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ESGA-ML-3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0027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ESGA-ML-3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CEB5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ESGA-ML-1/2/3/5/8/9/12/14/16/17/18/19/20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BB6DD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ESGA-ML-17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3692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ESGA-ML-20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434C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ESGA-ML-17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FA6A8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ESGA-ML-20</w:t>
            </w:r>
          </w:p>
        </w:tc>
      </w:tr>
      <w:tr w:rsidR="0039234A" w:rsidRPr="000C679E" w14:paraId="662F9111" w14:textId="77777777" w:rsidTr="0039234A">
        <w:trPr>
          <w:trHeight w:val="28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7C859A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1E1B1E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33441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5.75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F859BC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5.25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75D02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90.52%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7FC28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0.4059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1499F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2.1131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2305B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0.6494 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5D380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3.3890 </w:t>
            </w:r>
          </w:p>
        </w:tc>
      </w:tr>
      <w:tr w:rsidR="0039234A" w:rsidRPr="000C679E" w14:paraId="4840376D" w14:textId="77777777" w:rsidTr="0039234A">
        <w:trPr>
          <w:trHeight w:val="280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9DD2286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2575B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0E61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94A8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97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966B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7937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EDA7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36.2146 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FDBC2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8.7306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953E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56.7407 </w:t>
            </w:r>
          </w:p>
        </w:tc>
      </w:tr>
      <w:tr w:rsidR="0039234A" w:rsidRPr="000C679E" w14:paraId="25E9DA26" w14:textId="77777777" w:rsidTr="0039234A">
        <w:trPr>
          <w:trHeight w:val="28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9B2A83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ABC3A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Minimum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3F8B4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E024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B9B40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42.86%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9562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0.2261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28DBF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1.0755 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9441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0.2667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6079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1.3333 </w:t>
            </w:r>
          </w:p>
        </w:tc>
      </w:tr>
      <w:tr w:rsidR="0039234A" w:rsidRPr="000C679E" w14:paraId="5BE76F5F" w14:textId="77777777" w:rsidTr="0039234A">
        <w:trPr>
          <w:trHeight w:val="28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62B5A1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EA274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Minimum Primer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B0220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D5221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ESGS-41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80ED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ESGS-41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BBC6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ESGS-193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4CD5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ESGS-41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602C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ESGS-193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34D4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ESGS-193</w:t>
            </w:r>
          </w:p>
        </w:tc>
      </w:tr>
      <w:tr w:rsidR="0039234A" w:rsidRPr="000C679E" w14:paraId="41FBC244" w14:textId="77777777" w:rsidTr="0039234A">
        <w:trPr>
          <w:trHeight w:val="28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A87EDB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76E40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Maximum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6D29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848D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6FA13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100.00%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9779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0.4481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DE71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4.4388 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5497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0.7654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FFE6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6.8148 </w:t>
            </w:r>
          </w:p>
        </w:tc>
      </w:tr>
      <w:tr w:rsidR="0039234A" w:rsidRPr="000C679E" w14:paraId="73BECE27" w14:textId="77777777" w:rsidTr="0039234A">
        <w:trPr>
          <w:trHeight w:val="28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588EE1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E4852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Maximum Primer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951ED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A64C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ESGS-87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8A1A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ESGS-31/87/98/170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CEC7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ESGS-170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7F23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ESGS-87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2933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ESGS-170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47F2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ESGS-87</w:t>
            </w:r>
          </w:p>
        </w:tc>
      </w:tr>
      <w:tr w:rsidR="0039234A" w:rsidRPr="000C679E" w14:paraId="3DB01A8A" w14:textId="77777777" w:rsidTr="0039234A">
        <w:trPr>
          <w:trHeight w:val="28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F793B1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E9F24D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13756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7.87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49D08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6.47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91DFC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82.49%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43D6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0.3716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722D0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2.4143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F56A3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0.5820 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B7339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3.7827 </w:t>
            </w:r>
          </w:p>
        </w:tc>
      </w:tr>
      <w:tr w:rsidR="0039234A" w:rsidRPr="000C679E" w14:paraId="0FD31EDE" w14:textId="77777777" w:rsidTr="0039234A">
        <w:trPr>
          <w:trHeight w:val="280"/>
          <w:jc w:val="center"/>
        </w:trPr>
        <w:tc>
          <w:tcPr>
            <w:tcW w:w="99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F6E8E4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1349D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Total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C574F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E373B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67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C1DA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A5DB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D9E58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22.2217 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835D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6.8938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681E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32.2223 </w:t>
            </w:r>
          </w:p>
        </w:tc>
      </w:tr>
      <w:tr w:rsidR="0039234A" w:rsidRPr="000C679E" w14:paraId="74982E81" w14:textId="77777777" w:rsidTr="0039234A">
        <w:trPr>
          <w:trHeight w:val="28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53E791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77300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Minimum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3B23A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0BDA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6730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50.00%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70BB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0.2524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9D0A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0.5048 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539B5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0.2963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D3FC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0.5926 </w:t>
            </w:r>
          </w:p>
        </w:tc>
      </w:tr>
      <w:tr w:rsidR="0039234A" w:rsidRPr="000C679E" w14:paraId="081DF66D" w14:textId="77777777" w:rsidTr="0039234A">
        <w:trPr>
          <w:trHeight w:val="28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3D0167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B8DAD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Minimum Primer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72E11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F24B4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ES-90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0820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ES-120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7B55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ES-5/28/90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C3F32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ES-90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60C5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ES-90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25EF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ES-90</w:t>
            </w:r>
          </w:p>
        </w:tc>
      </w:tr>
      <w:tr w:rsidR="0039234A" w:rsidRPr="000C679E" w14:paraId="2CE60D25" w14:textId="77777777" w:rsidTr="0039234A">
        <w:trPr>
          <w:trHeight w:val="28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837AB5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733B1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Maximum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6E125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3790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8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5119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100.00%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185B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0.4027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F2098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2.8368 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23046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0.6370 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CB16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4.3703 </w:t>
            </w:r>
          </w:p>
        </w:tc>
      </w:tr>
      <w:tr w:rsidR="0039234A" w:rsidRPr="000C679E" w14:paraId="2175EF23" w14:textId="77777777" w:rsidTr="0039234A">
        <w:trPr>
          <w:trHeight w:val="28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930B8D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42EE228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Maximum Primer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12BD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ES-24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C064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ES-24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8D1B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ES-85/103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F0F1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ES-158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26DE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ES-24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D9E9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ES-158</w:t>
            </w: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6928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ES-24</w:t>
            </w:r>
          </w:p>
        </w:tc>
      </w:tr>
      <w:tr w:rsidR="0039234A" w:rsidRPr="000C679E" w14:paraId="576B8A96" w14:textId="77777777" w:rsidTr="0039234A">
        <w:trPr>
          <w:trHeight w:val="290"/>
          <w:jc w:val="center"/>
        </w:trPr>
        <w:tc>
          <w:tcPr>
            <w:tcW w:w="99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63E6C2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988089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Mean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7DC5D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6.07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DB866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4.47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7E804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73.84%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C9575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0.3214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E5F3A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1.4814 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816FB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0.4596 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645AB" w14:textId="77777777" w:rsidR="0039234A" w:rsidRPr="000C679E" w:rsidRDefault="0039234A" w:rsidP="002D4FA1">
            <w:pPr>
              <w:widowControl/>
              <w:spacing w:line="20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0C679E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2.1482 </w:t>
            </w:r>
          </w:p>
        </w:tc>
      </w:tr>
    </w:tbl>
    <w:p w14:paraId="795A9D9F" w14:textId="53B071AF" w:rsidR="00AB719E" w:rsidRDefault="0039234A">
      <w:r w:rsidRPr="006C1128">
        <w:rPr>
          <w:rFonts w:ascii="Times New Roman" w:hAnsi="Times New Roman"/>
          <w:sz w:val="16"/>
          <w:szCs w:val="16"/>
        </w:rPr>
        <w:t>TNB, total number of bands; NPB, number of polymorphic bands; PP, percentage of polymorphic bands; PIC, polymorphism information content; MI, marker index; BI, band informativeness; Rp, resolving power.</w:t>
      </w:r>
    </w:p>
    <w:sectPr w:rsidR="00AB719E" w:rsidSect="0039234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14E"/>
    <w:rsid w:val="001E1A82"/>
    <w:rsid w:val="0039234A"/>
    <w:rsid w:val="00455226"/>
    <w:rsid w:val="005D414E"/>
    <w:rsid w:val="009C6408"/>
    <w:rsid w:val="00AB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E1FEB"/>
  <w15:chartTrackingRefBased/>
  <w15:docId w15:val="{57FC034E-08BA-4A04-A8E0-ACFB0B42A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23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Xiong</dc:creator>
  <cp:keywords/>
  <dc:description/>
  <cp:lastModifiedBy>Yi Xiong</cp:lastModifiedBy>
  <cp:revision>4</cp:revision>
  <dcterms:created xsi:type="dcterms:W3CDTF">2020-06-04T14:44:00Z</dcterms:created>
  <dcterms:modified xsi:type="dcterms:W3CDTF">2020-07-20T15:31:00Z</dcterms:modified>
</cp:coreProperties>
</file>