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D5C35" w14:textId="77777777" w:rsidR="00CE68AE" w:rsidRPr="00906256" w:rsidRDefault="00CE68AE" w:rsidP="00CE68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256">
        <w:rPr>
          <w:rFonts w:ascii="Times New Roman" w:hAnsi="Times New Roman" w:cs="Times New Roman"/>
          <w:b/>
          <w:bCs/>
          <w:sz w:val="24"/>
          <w:szCs w:val="24"/>
        </w:rPr>
        <w:t>Appendix I:</w:t>
      </w:r>
    </w:p>
    <w:p w14:paraId="4B1753B7" w14:textId="77777777" w:rsidR="00CE68AE" w:rsidRDefault="00CE68AE" w:rsidP="00CE68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F37410" w14:textId="77777777" w:rsidR="00CE68AE" w:rsidRPr="00906256" w:rsidRDefault="00CE68AE" w:rsidP="00CE68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B868D3" w14:textId="77777777" w:rsidR="00CE68AE" w:rsidRDefault="00CE68AE" w:rsidP="00CE68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68045289"/>
      <w:r w:rsidRPr="00906256">
        <w:rPr>
          <w:rFonts w:ascii="Times New Roman" w:hAnsi="Times New Roman" w:cs="Times New Roman"/>
          <w:sz w:val="24"/>
          <w:szCs w:val="24"/>
        </w:rPr>
        <w:t>Table 7: Gender-stratified Poisson regression with robust SE analysis for problem drinking in gender-</w:t>
      </w:r>
      <w:r>
        <w:rPr>
          <w:rFonts w:ascii="Times New Roman" w:hAnsi="Times New Roman" w:cs="Times New Roman"/>
          <w:sz w:val="24"/>
          <w:szCs w:val="24"/>
        </w:rPr>
        <w:t>typed</w:t>
      </w:r>
      <w:r w:rsidRPr="00906256">
        <w:rPr>
          <w:rFonts w:ascii="Times New Roman" w:hAnsi="Times New Roman" w:cs="Times New Roman"/>
          <w:sz w:val="24"/>
          <w:szCs w:val="24"/>
        </w:rPr>
        <w:t xml:space="preserve"> industries</w:t>
      </w:r>
    </w:p>
    <w:p w14:paraId="539A266A" w14:textId="77777777" w:rsidR="00CE68AE" w:rsidRPr="00906256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5"/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1362"/>
        <w:gridCol w:w="1899"/>
        <w:gridCol w:w="1340"/>
      </w:tblGrid>
      <w:tr w:rsidR="00CE68AE" w:rsidRPr="00906256" w14:paraId="0D50E328" w14:textId="77777777" w:rsidTr="00EA1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BC0A073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Gender-typed Industry Categories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843DB" w14:textId="77777777" w:rsidR="00CE68AE" w:rsidRPr="00B26D64" w:rsidRDefault="00CE68AE" w:rsidP="00EA10FB">
            <w:pPr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  <w:r w:rsidRPr="00B26D64">
              <w:rPr>
                <w:rFonts w:ascii="Times New Roman" w:hAnsi="Times New Roman" w:cs="Times New Roman"/>
                <w:i w:val="0"/>
                <w:iCs w:val="0"/>
              </w:rPr>
              <w:t>Men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FE780" w14:textId="77777777" w:rsidR="00CE68AE" w:rsidRPr="00B26D64" w:rsidRDefault="00CE68AE" w:rsidP="00EA10FB">
            <w:pPr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  <w:r w:rsidRPr="00B26D64">
              <w:rPr>
                <w:rFonts w:ascii="Times New Roman" w:hAnsi="Times New Roman" w:cs="Times New Roman"/>
                <w:i w:val="0"/>
                <w:iCs w:val="0"/>
              </w:rPr>
              <w:t>Women</w:t>
            </w:r>
          </w:p>
        </w:tc>
      </w:tr>
      <w:tr w:rsidR="00CE68AE" w:rsidRPr="00906256" w14:paraId="286EAA95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273E35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8A7ECD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aPR (95% CI)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2F4894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89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0021E5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aPR (95% CI)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116A5" w14:textId="77777777" w:rsidR="00CE68AE" w:rsidRPr="00906256" w:rsidRDefault="00CE68AE" w:rsidP="00EA10FB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P-value</w:t>
            </w:r>
          </w:p>
        </w:tc>
      </w:tr>
      <w:tr w:rsidR="00CE68AE" w:rsidRPr="00906256" w14:paraId="34E1279B" w14:textId="77777777" w:rsidTr="00EA10F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3892ECAC" w14:textId="77777777" w:rsidR="00CE68AE" w:rsidRPr="00906256" w:rsidRDefault="00CE68AE" w:rsidP="00EA10FB">
            <w:pPr>
              <w:spacing w:before="120"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Female Dominated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E5474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4ADB68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CFE29A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34DBCE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68AE" w:rsidRPr="00906256" w14:paraId="323F5609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40DF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Health and Social Care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FA8381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93B333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E5C01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C8035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68AE" w:rsidRPr="00906256" w14:paraId="56527424" w14:textId="77777777" w:rsidTr="00EA10F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5682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Education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079EC1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1.16 (0.66-2.02)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230AD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0. 61</w:t>
            </w:r>
            <w:r w:rsidRPr="00906256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2192B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1.43 (1.02-2.01)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BC4290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0.04</w:t>
            </w:r>
          </w:p>
        </w:tc>
      </w:tr>
      <w:tr w:rsidR="00CE68AE" w:rsidRPr="00906256" w14:paraId="2BB9FCC5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5D26" w14:textId="77777777" w:rsidR="00CE68AE" w:rsidRPr="00906256" w:rsidRDefault="00CE68AE" w:rsidP="00EA10FB">
            <w:pPr>
              <w:spacing w:before="120"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lang w:eastAsia="sv-SE"/>
              </w:rPr>
              <w:t>Gender mixed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884D00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FEDCCE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9A294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8ED624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68AE" w:rsidRPr="00906256" w14:paraId="426C0AC2" w14:textId="77777777" w:rsidTr="00EA10FB">
        <w:trPr>
          <w:trHeight w:val="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2D54E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Public Administration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DCC9A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0.90 (0.51-1.59)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7F23C8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8CA8D1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1.28 (0.86-1.90)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3528D3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0.23</w:t>
            </w:r>
          </w:p>
        </w:tc>
      </w:tr>
      <w:tr w:rsidR="00CE68AE" w:rsidRPr="00906256" w14:paraId="705649C8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581BA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Labour Intensive Services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EA0D4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1.08 (0.67-1.74)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C99D8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0.74</w:t>
            </w:r>
            <w:r w:rsidRPr="00906256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6A91D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1.45 (1.00-2.10)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2BFD6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0.05</w:t>
            </w:r>
          </w:p>
        </w:tc>
      </w:tr>
      <w:tr w:rsidR="00CE68AE" w:rsidRPr="00906256" w14:paraId="1B9469A7" w14:textId="77777777" w:rsidTr="00EA10FB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8414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Knowledge-intensive Service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CC803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1.04 (0.65-1.67)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01DF46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DF6582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1.38 (0.92-2.07)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60756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0.11</w:t>
            </w:r>
          </w:p>
        </w:tc>
      </w:tr>
      <w:tr w:rsidR="00CE68AE" w:rsidRPr="00906256" w14:paraId="6B1867A4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E55D" w14:textId="77777777" w:rsidR="00CE68AE" w:rsidRPr="00906256" w:rsidRDefault="00CE68AE" w:rsidP="00EA10FB">
            <w:pPr>
              <w:spacing w:before="120"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Male Dominated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5CF562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E66D9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FC8026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CD3288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68AE" w:rsidRPr="00906256" w14:paraId="0D99A2DD" w14:textId="77777777" w:rsidTr="00EA10FB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EF6C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Goods and Energy Production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89CAFD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0.92 (0.57-1.48)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3D340F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030FDF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1.55 (0.97-2.48)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84B17B" w14:textId="77777777" w:rsidR="00CE68AE" w:rsidRPr="00906256" w:rsidRDefault="00CE68AE" w:rsidP="00EA10FB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0.07</w:t>
            </w:r>
          </w:p>
        </w:tc>
      </w:tr>
      <w:tr w:rsidR="00CE68AE" w:rsidRPr="00906256" w14:paraId="545B1DD3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B055" w14:textId="77777777" w:rsidR="00CE68AE" w:rsidRPr="00906256" w:rsidRDefault="00CE68AE" w:rsidP="00EA10FB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906256">
              <w:rPr>
                <w:rFonts w:ascii="Times New Roman" w:hAnsi="Times New Roman" w:cs="Times New Roman"/>
                <w:i w:val="0"/>
                <w:iCs w:val="0"/>
              </w:rPr>
              <w:t>Machinery Operations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BE81A0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0.78 (0.47-1.29)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7F9B4F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760AC8" w14:textId="77777777" w:rsidR="00CE68AE" w:rsidRPr="00906256" w:rsidRDefault="00CE68AE" w:rsidP="00EA10FB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1.35 (0.68-2.67)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884F68" w14:textId="77777777" w:rsidR="00CE68AE" w:rsidRPr="00906256" w:rsidRDefault="00CE68AE" w:rsidP="00EA10FB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0.39</w:t>
            </w:r>
          </w:p>
        </w:tc>
      </w:tr>
      <w:tr w:rsidR="00CE68AE" w:rsidRPr="00906256" w14:paraId="37F8A5B6" w14:textId="77777777" w:rsidTr="00EA10FB">
        <w:trPr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407B6" w14:textId="77777777" w:rsidR="00CE68AE" w:rsidRPr="007F3575" w:rsidRDefault="00CE68AE" w:rsidP="00EA10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3575">
              <w:rPr>
                <w:rFonts w:ascii="Times New Roman" w:hAnsi="Times New Roman" w:cs="Times New Roman"/>
                <w:sz w:val="20"/>
                <w:szCs w:val="20"/>
              </w:rPr>
              <w:t>Adjusted for age, civil status, education</w:t>
            </w:r>
          </w:p>
        </w:tc>
      </w:tr>
      <w:bookmarkEnd w:id="0"/>
    </w:tbl>
    <w:p w14:paraId="58FA13BA" w14:textId="77777777" w:rsidR="00CE68AE" w:rsidRPr="00906256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0CD3B3E5" w14:textId="77777777" w:rsidR="00CE68AE" w:rsidRPr="00906256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30A90C31" w14:textId="77777777" w:rsidR="00CE68AE" w:rsidRPr="00906256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60458FE3" w14:textId="77777777" w:rsidR="00CE68AE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67ADDA5E" w14:textId="77777777" w:rsidR="00CE68AE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139F3F5D" w14:textId="77777777" w:rsidR="00CE68AE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5F4E85E2" w14:textId="77777777" w:rsidR="00CE68AE" w:rsidRDefault="00CE68AE" w:rsidP="00CE68AE">
      <w:pPr>
        <w:rPr>
          <w:rFonts w:ascii="Times New Roman" w:hAnsi="Times New Roman" w:cs="Times New Roman"/>
          <w:sz w:val="24"/>
          <w:szCs w:val="24"/>
        </w:rPr>
      </w:pPr>
    </w:p>
    <w:p w14:paraId="62732AA8" w14:textId="77777777" w:rsidR="00CE68AE" w:rsidRPr="00906256" w:rsidRDefault="00CE68AE" w:rsidP="00CE68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256">
        <w:rPr>
          <w:rFonts w:ascii="Times New Roman" w:hAnsi="Times New Roman" w:cs="Times New Roman"/>
          <w:b/>
          <w:bCs/>
          <w:sz w:val="24"/>
          <w:szCs w:val="24"/>
        </w:rPr>
        <w:t xml:space="preserve">Appendix II: </w:t>
      </w:r>
    </w:p>
    <w:p w14:paraId="77385D06" w14:textId="77777777" w:rsidR="00CE68AE" w:rsidRDefault="00CE68AE" w:rsidP="00CE68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55A1E5" w14:textId="77777777" w:rsidR="00CE68AE" w:rsidRDefault="00CE68AE" w:rsidP="00CE68AE">
      <w:pPr>
        <w:spacing w:before="12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256">
        <w:rPr>
          <w:rFonts w:ascii="Times New Roman" w:hAnsi="Times New Roman" w:cs="Times New Roman"/>
          <w:sz w:val="24"/>
          <w:szCs w:val="24"/>
        </w:rPr>
        <w:t xml:space="preserve">Sensitivity analysis by categorising industries into three categories based on gender composition </w:t>
      </w:r>
      <w:r>
        <w:rPr>
          <w:rFonts w:ascii="Times New Roman" w:hAnsi="Times New Roman" w:cs="Times New Roman"/>
          <w:sz w:val="24"/>
          <w:szCs w:val="24"/>
        </w:rPr>
        <w:t>only</w:t>
      </w:r>
      <w:r w:rsidRPr="009062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30ABA1" w14:textId="77777777" w:rsidR="00CE68AE" w:rsidRDefault="00CE68AE" w:rsidP="00CE68AE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E35065F" w14:textId="77777777" w:rsidR="00CE68AE" w:rsidRDefault="00CE68AE" w:rsidP="00CE68AE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73423DE7" w14:textId="77777777" w:rsidR="00CE68AE" w:rsidRDefault="00CE68AE" w:rsidP="00CE68AE">
      <w:pPr>
        <w:spacing w:before="12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17">
        <w:rPr>
          <w:rFonts w:ascii="Times New Roman" w:hAnsi="Times New Roman" w:cs="Times New Roman"/>
          <w:sz w:val="24"/>
          <w:szCs w:val="24"/>
        </w:rPr>
        <w:t xml:space="preserve">Table 8: </w:t>
      </w:r>
      <w:r>
        <w:rPr>
          <w:rFonts w:ascii="Times New Roman" w:hAnsi="Times New Roman" w:cs="Times New Roman"/>
          <w:sz w:val="24"/>
          <w:szCs w:val="24"/>
        </w:rPr>
        <w:t>Adjusted p</w:t>
      </w:r>
      <w:r w:rsidRPr="00BE4217">
        <w:rPr>
          <w:rFonts w:ascii="Times New Roman" w:hAnsi="Times New Roman" w:cs="Times New Roman"/>
          <w:sz w:val="24"/>
          <w:szCs w:val="24"/>
        </w:rPr>
        <w:t xml:space="preserve">revalence ratio of problem drinking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BE4217">
        <w:rPr>
          <w:rFonts w:ascii="Times New Roman" w:hAnsi="Times New Roman" w:cs="Times New Roman"/>
          <w:sz w:val="24"/>
          <w:szCs w:val="24"/>
        </w:rPr>
        <w:t>Swedish work</w:t>
      </w:r>
      <w:r>
        <w:rPr>
          <w:rFonts w:ascii="Times New Roman" w:hAnsi="Times New Roman" w:cs="Times New Roman"/>
          <w:sz w:val="24"/>
          <w:szCs w:val="24"/>
        </w:rPr>
        <w:t>force</w:t>
      </w:r>
      <w:r w:rsidRPr="00BE4217">
        <w:rPr>
          <w:rFonts w:ascii="Times New Roman" w:hAnsi="Times New Roman" w:cs="Times New Roman"/>
          <w:sz w:val="24"/>
          <w:szCs w:val="24"/>
        </w:rPr>
        <w:t xml:space="preserve"> in gender-typed industries stratified by gender</w:t>
      </w:r>
    </w:p>
    <w:p w14:paraId="4F4DCD7D" w14:textId="77777777" w:rsidR="00CE68AE" w:rsidRPr="00906256" w:rsidRDefault="00CE68AE" w:rsidP="00CE68AE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9220" w:type="dxa"/>
        <w:tblLook w:val="04A0" w:firstRow="1" w:lastRow="0" w:firstColumn="1" w:lastColumn="0" w:noHBand="0" w:noVBand="1"/>
      </w:tblPr>
      <w:tblGrid>
        <w:gridCol w:w="1596"/>
        <w:gridCol w:w="1896"/>
        <w:gridCol w:w="758"/>
        <w:gridCol w:w="1709"/>
        <w:gridCol w:w="758"/>
        <w:gridCol w:w="1681"/>
        <w:gridCol w:w="822"/>
      </w:tblGrid>
      <w:tr w:rsidR="00CE68AE" w:rsidRPr="00906256" w14:paraId="032B1B89" w14:textId="77777777" w:rsidTr="00EA1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6D116F0" w14:textId="77777777" w:rsidR="00CE68AE" w:rsidRPr="00906256" w:rsidRDefault="00CE68AE" w:rsidP="00EA10F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1" w:name="_Hlk159793073"/>
            <w:r w:rsidRPr="00906256">
              <w:rPr>
                <w:rFonts w:ascii="Times New Roman" w:hAnsi="Times New Roman" w:cs="Times New Roman"/>
                <w:b w:val="0"/>
                <w:bCs w:val="0"/>
              </w:rPr>
              <w:t>Gender typed Industries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E69EFEB" w14:textId="77777777" w:rsidR="00CE68AE" w:rsidRPr="00B26D64" w:rsidRDefault="00CE68AE" w:rsidP="00EA10F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26D64">
              <w:rPr>
                <w:rFonts w:ascii="Times New Roman" w:hAnsi="Times New Roman" w:cs="Times New Roman"/>
                <w:b w:val="0"/>
                <w:bCs w:val="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125F897" w14:textId="77777777" w:rsidR="00CE68AE" w:rsidRPr="00B26D64" w:rsidRDefault="00CE68AE" w:rsidP="00EA10F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26D64">
              <w:rPr>
                <w:rFonts w:ascii="Times New Roman" w:hAnsi="Times New Roman" w:cs="Times New Roman"/>
                <w:b w:val="0"/>
                <w:bCs w:val="0"/>
              </w:rPr>
              <w:t>Men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8BE9A1D" w14:textId="77777777" w:rsidR="00CE68AE" w:rsidRPr="00B26D64" w:rsidRDefault="00CE68AE" w:rsidP="00EA10F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26D64">
              <w:rPr>
                <w:rFonts w:ascii="Times New Roman" w:hAnsi="Times New Roman" w:cs="Times New Roman"/>
                <w:b w:val="0"/>
                <w:bCs w:val="0"/>
              </w:rPr>
              <w:t>Women</w:t>
            </w:r>
          </w:p>
        </w:tc>
      </w:tr>
      <w:tr w:rsidR="00CE68AE" w:rsidRPr="00906256" w14:paraId="3013B4AD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7CC17CF" w14:textId="77777777" w:rsidR="00CE68AE" w:rsidRPr="00906256" w:rsidRDefault="00CE68AE" w:rsidP="00EA10FB">
            <w:pPr>
              <w:spacing w:after="16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14:paraId="5BBA2D27" w14:textId="77777777" w:rsidR="00CE68AE" w:rsidRPr="00906256" w:rsidRDefault="00CE68AE" w:rsidP="00EA10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aPR (95% CI)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14:paraId="1063108E" w14:textId="77777777" w:rsidR="00CE68AE" w:rsidRPr="00906256" w:rsidRDefault="00CE68AE" w:rsidP="00EA10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P- Value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437ED3D4" w14:textId="77777777" w:rsidR="00CE68AE" w:rsidRPr="00906256" w:rsidRDefault="00CE68AE" w:rsidP="00EA10FB">
            <w:pPr>
              <w:spacing w:before="12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aPR (95% CI)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14:paraId="7391475A" w14:textId="77777777" w:rsidR="00CE68AE" w:rsidRPr="00906256" w:rsidRDefault="00CE68AE" w:rsidP="00EA10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vAlign w:val="center"/>
          </w:tcPr>
          <w:p w14:paraId="276B31A5" w14:textId="77777777" w:rsidR="00CE68AE" w:rsidRPr="00906256" w:rsidRDefault="00CE68AE" w:rsidP="00EA10FB">
            <w:pPr>
              <w:spacing w:before="12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aPR (95% CI)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565C5AC9" w14:textId="77777777" w:rsidR="00CE68AE" w:rsidRPr="00906256" w:rsidRDefault="00CE68AE" w:rsidP="00EA10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P-Value</w:t>
            </w:r>
          </w:p>
        </w:tc>
      </w:tr>
      <w:tr w:rsidR="00CE68AE" w:rsidRPr="00906256" w14:paraId="4B3110B4" w14:textId="77777777" w:rsidTr="00EA10FB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F071AA6" w14:textId="77777777" w:rsidR="00CE68AE" w:rsidRPr="00906256" w:rsidRDefault="00CE68AE" w:rsidP="00EA10F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06256">
              <w:rPr>
                <w:rFonts w:ascii="Times New Roman" w:hAnsi="Times New Roman" w:cs="Times New Roman"/>
                <w:b w:val="0"/>
                <w:bCs w:val="0"/>
              </w:rPr>
              <w:t>Female-Dominated</w:t>
            </w:r>
          </w:p>
        </w:tc>
        <w:tc>
          <w:tcPr>
            <w:tcW w:w="1896" w:type="dxa"/>
            <w:tcBorders>
              <w:top w:val="single" w:sz="4" w:space="0" w:color="auto"/>
              <w:bottom w:val="nil"/>
            </w:tcBorders>
            <w:vAlign w:val="center"/>
          </w:tcPr>
          <w:p w14:paraId="4E964F49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758" w:type="dxa"/>
            <w:tcBorders>
              <w:top w:val="single" w:sz="4" w:space="0" w:color="auto"/>
              <w:bottom w:val="nil"/>
            </w:tcBorders>
            <w:vAlign w:val="center"/>
          </w:tcPr>
          <w:p w14:paraId="776C7C75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nil"/>
            </w:tcBorders>
            <w:vAlign w:val="center"/>
          </w:tcPr>
          <w:p w14:paraId="17EF85A6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758" w:type="dxa"/>
            <w:tcBorders>
              <w:top w:val="single" w:sz="4" w:space="0" w:color="auto"/>
              <w:bottom w:val="nil"/>
            </w:tcBorders>
            <w:vAlign w:val="center"/>
          </w:tcPr>
          <w:p w14:paraId="5AE6EF92" w14:textId="77777777" w:rsidR="00CE68AE" w:rsidRPr="00906256" w:rsidRDefault="00CE68AE" w:rsidP="00EA10FB">
            <w:pPr>
              <w:spacing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nil"/>
            </w:tcBorders>
            <w:vAlign w:val="center"/>
          </w:tcPr>
          <w:p w14:paraId="68818BB4" w14:textId="77777777" w:rsidR="00CE68AE" w:rsidRPr="00906256" w:rsidRDefault="00CE68AE" w:rsidP="00EA10FB">
            <w:pPr>
              <w:spacing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vAlign w:val="center"/>
          </w:tcPr>
          <w:p w14:paraId="4CD96629" w14:textId="77777777" w:rsidR="00CE68AE" w:rsidRPr="00906256" w:rsidRDefault="00CE68AE" w:rsidP="00EA10FB">
            <w:pPr>
              <w:spacing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E68AE" w:rsidRPr="00906256" w14:paraId="5739F9F1" w14:textId="77777777" w:rsidTr="00EA1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345AB31E" w14:textId="77777777" w:rsidR="00CE68AE" w:rsidRPr="00906256" w:rsidRDefault="00CE68AE" w:rsidP="00EA10F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06256">
              <w:rPr>
                <w:rFonts w:ascii="Times New Roman" w:hAnsi="Times New Roman" w:cs="Times New Roman"/>
                <w:b w:val="0"/>
                <w:bCs w:val="0"/>
              </w:rPr>
              <w:t>Gender-mixed</w:t>
            </w:r>
          </w:p>
        </w:tc>
        <w:tc>
          <w:tcPr>
            <w:tcW w:w="1896" w:type="dxa"/>
            <w:tcBorders>
              <w:top w:val="nil"/>
              <w:bottom w:val="nil"/>
            </w:tcBorders>
            <w:vAlign w:val="center"/>
          </w:tcPr>
          <w:p w14:paraId="169644B1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1.12 (0.92-1.36)</w:t>
            </w:r>
          </w:p>
        </w:tc>
        <w:tc>
          <w:tcPr>
            <w:tcW w:w="758" w:type="dxa"/>
            <w:tcBorders>
              <w:top w:val="nil"/>
              <w:bottom w:val="nil"/>
            </w:tcBorders>
            <w:vAlign w:val="center"/>
          </w:tcPr>
          <w:p w14:paraId="1DD5F605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344BEEBD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0.95 (0.69-1.31)</w:t>
            </w:r>
          </w:p>
        </w:tc>
        <w:tc>
          <w:tcPr>
            <w:tcW w:w="758" w:type="dxa"/>
            <w:tcBorders>
              <w:top w:val="nil"/>
              <w:bottom w:val="nil"/>
            </w:tcBorders>
            <w:vAlign w:val="center"/>
          </w:tcPr>
          <w:p w14:paraId="6012A917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681" w:type="dxa"/>
            <w:tcBorders>
              <w:top w:val="nil"/>
              <w:bottom w:val="nil"/>
            </w:tcBorders>
            <w:vAlign w:val="center"/>
          </w:tcPr>
          <w:p w14:paraId="46EDCECB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1.16 (0.91-1.49)</w:t>
            </w:r>
          </w:p>
        </w:tc>
        <w:tc>
          <w:tcPr>
            <w:tcW w:w="822" w:type="dxa"/>
            <w:tcBorders>
              <w:top w:val="nil"/>
              <w:bottom w:val="nil"/>
            </w:tcBorders>
            <w:vAlign w:val="center"/>
          </w:tcPr>
          <w:p w14:paraId="2C2309C1" w14:textId="77777777" w:rsidR="00CE68AE" w:rsidRPr="00906256" w:rsidRDefault="00CE68AE" w:rsidP="00EA10F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0.22</w:t>
            </w:r>
          </w:p>
        </w:tc>
      </w:tr>
      <w:tr w:rsidR="00CE68AE" w:rsidRPr="00906256" w14:paraId="03438384" w14:textId="77777777" w:rsidTr="00EA10F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63681AB" w14:textId="77777777" w:rsidR="00CE68AE" w:rsidRPr="00906256" w:rsidRDefault="00CE68AE" w:rsidP="00EA10F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06256">
              <w:rPr>
                <w:rFonts w:ascii="Times New Roman" w:hAnsi="Times New Roman" w:cs="Times New Roman"/>
                <w:b w:val="0"/>
                <w:bCs w:val="0"/>
              </w:rPr>
              <w:t>Male-dominated</w:t>
            </w:r>
          </w:p>
        </w:tc>
        <w:tc>
          <w:tcPr>
            <w:tcW w:w="1896" w:type="dxa"/>
            <w:tcBorders>
              <w:top w:val="nil"/>
              <w:bottom w:val="single" w:sz="4" w:space="0" w:color="auto"/>
            </w:tcBorders>
            <w:vAlign w:val="center"/>
          </w:tcPr>
          <w:p w14:paraId="54196545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1.03 (0.81-1.32)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6D4EF456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09" w:type="dxa"/>
            <w:tcBorders>
              <w:top w:val="nil"/>
              <w:bottom w:val="single" w:sz="4" w:space="0" w:color="auto"/>
            </w:tcBorders>
            <w:vAlign w:val="center"/>
          </w:tcPr>
          <w:p w14:paraId="09007325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0.79 (0.56-1.12)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714DF521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681" w:type="dxa"/>
            <w:tcBorders>
              <w:top w:val="nil"/>
              <w:bottom w:val="single" w:sz="4" w:space="0" w:color="auto"/>
            </w:tcBorders>
            <w:vAlign w:val="center"/>
          </w:tcPr>
          <w:p w14:paraId="56C1F703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1.27 (0.86-1.86)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vAlign w:val="center"/>
          </w:tcPr>
          <w:p w14:paraId="6A2E0A06" w14:textId="77777777" w:rsidR="00CE68AE" w:rsidRPr="00906256" w:rsidRDefault="00CE68AE" w:rsidP="00EA10F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6256">
              <w:rPr>
                <w:rFonts w:ascii="Times New Roman" w:hAnsi="Times New Roman" w:cs="Times New Roman"/>
              </w:rPr>
              <w:t>0.23</w:t>
            </w:r>
          </w:p>
        </w:tc>
      </w:tr>
    </w:tbl>
    <w:bookmarkEnd w:id="1"/>
    <w:p w14:paraId="501911AE" w14:textId="77777777" w:rsidR="00CE68AE" w:rsidRPr="00906256" w:rsidRDefault="00CE68AE" w:rsidP="00CE68AE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06256">
        <w:rPr>
          <w:rFonts w:ascii="Times New Roman" w:hAnsi="Times New Roman" w:cs="Times New Roman"/>
          <w:i/>
          <w:iCs/>
          <w:sz w:val="20"/>
          <w:szCs w:val="20"/>
        </w:rPr>
        <w:t xml:space="preserve"> Adjusted for age, civil status, and education </w:t>
      </w:r>
    </w:p>
    <w:p w14:paraId="6CC818ED" w14:textId="77777777" w:rsidR="00CE68AE" w:rsidRPr="00906256" w:rsidRDefault="00CE68AE" w:rsidP="00CE68AE"/>
    <w:p w14:paraId="53712F56" w14:textId="77777777" w:rsidR="00CE68AE" w:rsidRPr="00906256" w:rsidRDefault="00CE68AE" w:rsidP="00CE68AE"/>
    <w:p w14:paraId="3831DE2B" w14:textId="77777777" w:rsidR="00CE68AE" w:rsidRPr="00906256" w:rsidRDefault="00CE68AE" w:rsidP="00CE68AE"/>
    <w:p w14:paraId="6C24EEFC" w14:textId="77777777" w:rsidR="00CE68AE" w:rsidRPr="00906256" w:rsidRDefault="00CE68AE" w:rsidP="00CE68AE"/>
    <w:p w14:paraId="5FF131CE" w14:textId="77777777" w:rsidR="00CE68AE" w:rsidRPr="00906256" w:rsidRDefault="00CE68AE" w:rsidP="00CE68AE"/>
    <w:p w14:paraId="43109A35" w14:textId="77777777" w:rsidR="00CE68AE" w:rsidRPr="00906256" w:rsidRDefault="00CE68AE" w:rsidP="00CE68AE"/>
    <w:p w14:paraId="6EF8AC15" w14:textId="77777777" w:rsidR="00CE68AE" w:rsidRDefault="00CE68AE" w:rsidP="00CE68AE"/>
    <w:p w14:paraId="54EE90BF" w14:textId="77777777" w:rsidR="00CE68AE" w:rsidRDefault="00CE68AE" w:rsidP="00CE68AE"/>
    <w:p w14:paraId="5F33D79C" w14:textId="77777777" w:rsidR="00CE68AE" w:rsidRDefault="00CE68AE" w:rsidP="00CE68AE"/>
    <w:p w14:paraId="62E36EE9" w14:textId="77777777" w:rsidR="00CE68AE" w:rsidRDefault="00CE68AE" w:rsidP="00CE68AE">
      <w:pPr>
        <w:rPr>
          <w:b/>
          <w:bCs/>
        </w:rPr>
      </w:pPr>
    </w:p>
    <w:p w14:paraId="4A22C86B" w14:textId="77777777" w:rsidR="00CE68AE" w:rsidRPr="00ED63BC" w:rsidRDefault="00CE68AE" w:rsidP="00CE68AE">
      <w:pPr>
        <w:rPr>
          <w:b/>
          <w:bCs/>
        </w:rPr>
      </w:pPr>
      <w:r w:rsidRPr="00ED63BC">
        <w:rPr>
          <w:b/>
          <w:bCs/>
        </w:rPr>
        <w:t>Appendix III:</w:t>
      </w:r>
    </w:p>
    <w:p w14:paraId="336FA0AA" w14:textId="77777777" w:rsidR="00CE68AE" w:rsidRDefault="00CE68AE" w:rsidP="00CE68AE"/>
    <w:p w14:paraId="5C7373E5" w14:textId="77777777" w:rsidR="00CE68AE" w:rsidRPr="00C918A0" w:rsidRDefault="00CE68AE" w:rsidP="00CE68AE">
      <w:pPr>
        <w:pStyle w:val="NormalWeb"/>
        <w:spacing w:before="120" w:beforeAutospacing="0" w:line="360" w:lineRule="auto"/>
        <w:jc w:val="center"/>
      </w:pPr>
      <w:r w:rsidRPr="00C918A0">
        <w:rPr>
          <w:noProof/>
        </w:rPr>
        <w:drawing>
          <wp:inline distT="0" distB="0" distL="0" distR="0" wp14:anchorId="403B9B16" wp14:editId="49B96146">
            <wp:extent cx="5758180" cy="5756744"/>
            <wp:effectExtent l="0" t="0" r="0" b="0"/>
            <wp:docPr id="346477521" name="Picture 8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77521" name="Picture 8" descr="A graph of a number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45" cy="57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205BC" w14:textId="77777777" w:rsidR="00CE68AE" w:rsidRDefault="00CE68AE" w:rsidP="00CE68AE">
      <w:pPr>
        <w:pStyle w:val="NormalWeb"/>
        <w:spacing w:before="120" w:beforeAutospacing="0" w:line="360" w:lineRule="auto"/>
        <w:rPr>
          <w:sz w:val="22"/>
          <w:szCs w:val="22"/>
        </w:rPr>
      </w:pPr>
    </w:p>
    <w:p w14:paraId="1E12EC91" w14:textId="77777777" w:rsidR="00CE68AE" w:rsidRPr="00DF0CAC" w:rsidRDefault="00CE68AE" w:rsidP="00CE68AE">
      <w:pPr>
        <w:pStyle w:val="NormalWeb"/>
        <w:spacing w:before="120" w:beforeAutospacing="0" w:line="360" w:lineRule="auto"/>
        <w:rPr>
          <w:sz w:val="22"/>
          <w:szCs w:val="22"/>
        </w:rPr>
      </w:pPr>
      <w:r w:rsidRPr="00906256">
        <w:rPr>
          <w:sz w:val="22"/>
          <w:szCs w:val="22"/>
        </w:rPr>
        <w:lastRenderedPageBreak/>
        <w:t xml:space="preserve">Figure </w:t>
      </w:r>
      <w:r>
        <w:rPr>
          <w:sz w:val="22"/>
          <w:szCs w:val="22"/>
        </w:rPr>
        <w:t>2</w:t>
      </w:r>
      <w:r w:rsidRPr="0090625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Prevalence </w:t>
      </w:r>
      <w:r w:rsidRPr="00906256">
        <w:rPr>
          <w:sz w:val="22"/>
          <w:szCs w:val="22"/>
        </w:rPr>
        <w:t xml:space="preserve">of </w:t>
      </w:r>
      <w:r>
        <w:rPr>
          <w:sz w:val="22"/>
          <w:szCs w:val="22"/>
        </w:rPr>
        <w:t>P</w:t>
      </w:r>
      <w:r w:rsidRPr="00906256">
        <w:rPr>
          <w:sz w:val="22"/>
          <w:szCs w:val="22"/>
        </w:rPr>
        <w:t xml:space="preserve">roblem </w:t>
      </w:r>
      <w:r>
        <w:rPr>
          <w:sz w:val="22"/>
          <w:szCs w:val="22"/>
        </w:rPr>
        <w:t>D</w:t>
      </w:r>
      <w:r w:rsidRPr="00906256">
        <w:rPr>
          <w:sz w:val="22"/>
          <w:szCs w:val="22"/>
        </w:rPr>
        <w:t xml:space="preserve">rinking </w:t>
      </w:r>
      <w:r>
        <w:rPr>
          <w:sz w:val="22"/>
          <w:szCs w:val="22"/>
        </w:rPr>
        <w:t>in</w:t>
      </w:r>
      <w:r w:rsidRPr="00906256">
        <w:rPr>
          <w:sz w:val="22"/>
          <w:szCs w:val="22"/>
        </w:rPr>
        <w:t xml:space="preserve"> </w:t>
      </w:r>
      <w:r>
        <w:rPr>
          <w:sz w:val="22"/>
          <w:szCs w:val="22"/>
        </w:rPr>
        <w:t>Labour Market</w:t>
      </w:r>
      <w:r w:rsidRPr="00906256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906256">
        <w:rPr>
          <w:sz w:val="22"/>
          <w:szCs w:val="22"/>
        </w:rPr>
        <w:t>ndustries</w:t>
      </w:r>
      <w:r>
        <w:rPr>
          <w:sz w:val="22"/>
          <w:szCs w:val="22"/>
        </w:rPr>
        <w:t xml:space="preserve"> </w:t>
      </w:r>
      <w:r w:rsidRPr="00906256">
        <w:rPr>
          <w:sz w:val="22"/>
          <w:szCs w:val="22"/>
        </w:rPr>
        <w:t>in Sweden</w:t>
      </w:r>
      <w:r>
        <w:rPr>
          <w:sz w:val="22"/>
          <w:szCs w:val="22"/>
        </w:rPr>
        <w:t>,</w:t>
      </w:r>
      <w:r w:rsidRPr="00906256">
        <w:rPr>
          <w:sz w:val="22"/>
          <w:szCs w:val="22"/>
        </w:rPr>
        <w:t xml:space="preserve"> 2020</w:t>
      </w:r>
      <w:r>
        <w:rPr>
          <w:sz w:val="22"/>
          <w:szCs w:val="22"/>
        </w:rPr>
        <w:t>: Overall and by Gender</w:t>
      </w:r>
    </w:p>
    <w:p w14:paraId="570A4666" w14:textId="77777777" w:rsidR="00CE68AE" w:rsidRDefault="00CE68AE" w:rsidP="00CE68AE"/>
    <w:p w14:paraId="74625C3E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AE"/>
    <w:rsid w:val="000C76F0"/>
    <w:rsid w:val="009F344A"/>
    <w:rsid w:val="00CE68AE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F74F7"/>
  <w15:chartTrackingRefBased/>
  <w15:docId w15:val="{B4D41F68-0B45-4F9B-AEE5-49B4940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AE"/>
    <w:pPr>
      <w:spacing w:line="259" w:lineRule="auto"/>
    </w:pPr>
    <w:rPr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A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A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A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A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E6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A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E6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A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E6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8AE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CE6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AE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CE68AE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E68AE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CE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2024-08-12T10:41:00Z</dcterms:created>
  <dcterms:modified xsi:type="dcterms:W3CDTF">2024-08-12T10:41:00Z</dcterms:modified>
</cp:coreProperties>
</file>