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left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bookmarkStart w:id="0" w:name="_Toc139684095"/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Supplementary material</w:t>
      </w:r>
    </w:p>
    <w:p>
      <w:pPr>
        <w:jc w:val="center"/>
        <w:rPr>
          <w:rFonts w:hint="eastAsia"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Prospective Study on the Association Between 36 Human Blood Cell Traits and Pan-Cancer Outcomes: A Mendelian Randomization Analysis</w:t>
      </w:r>
    </w:p>
    <w:p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Jinghao Liang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2</w:t>
      </w:r>
      <w:r>
        <w:rPr>
          <w:rFonts w:ascii="Times New Roman" w:hAnsi="Times New Roman"/>
          <w:sz w:val="24"/>
        </w:rPr>
        <w:t>, Xinyi Zhou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3</w:t>
      </w:r>
      <w:r>
        <w:rPr>
          <w:rFonts w:ascii="Times New Roman" w:hAnsi="Times New Roman"/>
          <w:sz w:val="24"/>
        </w:rPr>
        <w:t xml:space="preserve"> , Yijian Lin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3</w:t>
      </w:r>
      <w:r>
        <w:rPr>
          <w:rFonts w:ascii="Times New Roman" w:hAnsi="Times New Roman"/>
          <w:sz w:val="24"/>
        </w:rPr>
        <w:t>, Yuanqing Liu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3</w:t>
      </w:r>
      <w:r>
        <w:rPr>
          <w:rFonts w:ascii="Times New Roman" w:hAnsi="Times New Roman"/>
          <w:sz w:val="24"/>
        </w:rPr>
        <w:t>, Zixian Xie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2</w:t>
      </w:r>
      <w:r>
        <w:rPr>
          <w:rFonts w:ascii="Times New Roman" w:hAnsi="Times New Roman"/>
          <w:sz w:val="24"/>
        </w:rPr>
        <w:t>, Hongmiao Lin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4</w:t>
      </w:r>
      <w:r>
        <w:rPr>
          <w:rFonts w:ascii="Times New Roman" w:hAnsi="Times New Roman"/>
          <w:sz w:val="24"/>
        </w:rPr>
        <w:t>, Tongtong Wu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3</w:t>
      </w:r>
      <w:r>
        <w:rPr>
          <w:rFonts w:ascii="Times New Roman" w:hAnsi="Times New Roman"/>
          <w:sz w:val="24"/>
        </w:rPr>
        <w:t>, Xinrong Zhang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3</w:t>
      </w:r>
      <w:r>
        <w:rPr>
          <w:rFonts w:ascii="Times New Roman" w:hAnsi="Times New Roman"/>
          <w:sz w:val="24"/>
        </w:rPr>
        <w:t>, Zhaofeng Tan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4</w:t>
      </w:r>
      <w:r>
        <w:rPr>
          <w:rFonts w:ascii="Times New Roman" w:hAnsi="Times New Roman"/>
          <w:sz w:val="24"/>
        </w:rPr>
        <w:t>, Ziqiu Cheng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2</w:t>
      </w:r>
      <w:r>
        <w:rPr>
          <w:rFonts w:ascii="Times New Roman" w:hAnsi="Times New Roman"/>
          <w:sz w:val="24"/>
        </w:rPr>
        <w:t>, Weiqiang Yin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2</w:t>
      </w:r>
      <w:r>
        <w:rPr>
          <w:rFonts w:ascii="Times New Roman" w:hAnsi="Times New Roman"/>
          <w:sz w:val="24"/>
        </w:rPr>
        <w:t>, Zhihua Guo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2</w:t>
      </w:r>
      <w:r>
        <w:rPr>
          <w:rFonts w:ascii="Times New Roman" w:hAnsi="Times New Roman"/>
          <w:sz w:val="24"/>
          <w:vertAlign w:val="superscript"/>
        </w:rPr>
        <w:t>,*</w:t>
      </w:r>
      <w:r>
        <w:rPr>
          <w:rFonts w:ascii="Times New Roman" w:hAnsi="Times New Roman"/>
          <w:sz w:val="24"/>
        </w:rPr>
        <w:t>, Wenzhe Chen</w:t>
      </w: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1</w:t>
      </w:r>
      <w:r>
        <w:rPr>
          <w:rFonts w:ascii="Times New Roman" w:hAnsi="Times New Roman"/>
          <w:sz w:val="24"/>
          <w:vertAlign w:val="superscript"/>
        </w:rPr>
        <w:t>,*</w:t>
      </w:r>
    </w:p>
    <w:p>
      <w:pPr>
        <w:jc w:val="left"/>
        <w:rPr>
          <w:rFonts w:hint="default" w:ascii="Times New Roman" w:hAnsi="Times New Roman" w:eastAsia="宋体"/>
          <w:sz w:val="24"/>
          <w:vertAlign w:val="superscript"/>
          <w:lang w:val="en-US" w:eastAsia="zh-CN"/>
        </w:rPr>
      </w:pP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1</w:t>
      </w:r>
      <w:r>
        <w:rPr>
          <w:rFonts w:ascii="Times New Roman" w:hAnsi="Times New Roman"/>
          <w:sz w:val="24"/>
        </w:rPr>
        <w:t>Department o</w:t>
      </w:r>
      <w:r>
        <w:rPr>
          <w:rFonts w:ascii="Times New Roman" w:hAnsi="Times New Roman"/>
          <w:sz w:val="24"/>
          <w:lang w:val="en-US"/>
        </w:rPr>
        <w:t>f general surgery</w:t>
      </w:r>
      <w:r>
        <w:rPr>
          <w:rFonts w:ascii="Times New Roman" w:hAnsi="Times New Roman"/>
          <w:sz w:val="24"/>
        </w:rPr>
        <w:t xml:space="preserve">, </w:t>
      </w:r>
      <w:r>
        <w:rPr>
          <w:rFonts w:hint="eastAsia" w:ascii="Times New Roman" w:hAnsi="Times New Roman"/>
          <w:sz w:val="24"/>
        </w:rPr>
        <w:t>Affiliated Qingyuan Hospital,The Sixth Clinical Medical School,Guangzhou Medical University,</w:t>
      </w: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hint="eastAsia" w:ascii="Times New Roman" w:hAnsi="Times New Roman"/>
          <w:sz w:val="24"/>
        </w:rPr>
        <w:t>Qingyuan</w:t>
      </w:r>
      <w:r>
        <w:rPr>
          <w:rFonts w:hint="eastAsia" w:ascii="Times New Roman" w:hAnsi="Times New Roman"/>
          <w:sz w:val="24"/>
          <w:lang w:val="en-US" w:eastAsia="zh-CN"/>
        </w:rPr>
        <w:t xml:space="preserve"> 511500</w:t>
      </w:r>
      <w:r>
        <w:rPr>
          <w:rFonts w:ascii="Times New Roman" w:hAnsi="Times New Roman"/>
          <w:sz w:val="24"/>
        </w:rPr>
        <w:t>, China</w:t>
      </w:r>
    </w:p>
    <w:p>
      <w:pPr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2</w:t>
      </w:r>
      <w:r>
        <w:rPr>
          <w:rFonts w:ascii="Times New Roman" w:hAnsi="Times New Roman"/>
          <w:sz w:val="24"/>
        </w:rPr>
        <w:t>Department of Thoracic Surgery, The First Affiliated Hospital of Guangzhou Medical University, Guangzhou 510120, China</w:t>
      </w:r>
    </w:p>
    <w:p>
      <w:pPr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3</w:t>
      </w:r>
      <w:r>
        <w:rPr>
          <w:rFonts w:ascii="Times New Roman" w:hAnsi="Times New Roman"/>
          <w:sz w:val="24"/>
        </w:rPr>
        <w:t>Second Clinical Medical College, Guangdong Medical University, Dongguan 523000, China</w:t>
      </w:r>
    </w:p>
    <w:p>
      <w:pPr>
        <w:jc w:val="left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vertAlign w:val="superscript"/>
          <w:lang w:val="en-US" w:eastAsia="zh-CN"/>
        </w:rPr>
        <w:t>4</w:t>
      </w:r>
      <w:r>
        <w:rPr>
          <w:rFonts w:ascii="Times New Roman" w:hAnsi="Times New Roman"/>
          <w:sz w:val="24"/>
        </w:rPr>
        <w:t xml:space="preserve">Graduate School, </w:t>
      </w:r>
      <w:r>
        <w:rPr>
          <w:rFonts w:hint="eastAsia" w:ascii="Times New Roman" w:hAnsi="Times New Roman"/>
          <w:sz w:val="24"/>
        </w:rPr>
        <w:t>Affiliated Qingyuan Hospital,The Sixth Clinical Medical School,Guangzhou Medical University, Qingyuan 511500, China</w:t>
      </w:r>
    </w:p>
    <w:p>
      <w:pPr>
        <w:jc w:val="left"/>
        <w:rPr>
          <w:rFonts w:ascii="Times New Roman" w:hAnsi="Times New Roman"/>
          <w:sz w:val="24"/>
        </w:rPr>
      </w:pPr>
    </w:p>
    <w:p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*Corresponding author: </w:t>
      </w:r>
    </w:p>
    <w:p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Zhihua Guo, E-mail address: </w:t>
      </w:r>
      <w:r>
        <w:fldChar w:fldCharType="begin"/>
      </w:r>
      <w:r>
        <w:instrText xml:space="preserve"> HYPERLINK "mailto:guozhihua84@126.com" </w:instrText>
      </w:r>
      <w:r>
        <w:fldChar w:fldCharType="separate"/>
      </w:r>
      <w:r>
        <w:rPr>
          <w:rStyle w:val="7"/>
          <w:sz w:val="24"/>
        </w:rPr>
        <w:t>guozhihua84@126.com</w:t>
      </w:r>
      <w:r>
        <w:rPr>
          <w:rStyle w:val="7"/>
          <w:sz w:val="24"/>
        </w:rPr>
        <w:fldChar w:fldCharType="end"/>
      </w:r>
      <w:r>
        <w:rPr>
          <w:rFonts w:hint="eastAsia" w:ascii="宋体" w:hAnsi="宋体"/>
          <w:sz w:val="24"/>
        </w:rPr>
        <w:t>；</w:t>
      </w:r>
    </w:p>
    <w:p>
      <w:pPr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/>
          <w:sz w:val="24"/>
        </w:rPr>
        <w:t>Wenzhe Chen, E-mail address: keven2005@126.com</w:t>
      </w:r>
      <w:r>
        <w:rPr>
          <w:rFonts w:ascii="Times New Roman" w:hAnsi="Times New Roman" w:eastAsia="宋体" w:cs="Times New Roman"/>
          <w:sz w:val="24"/>
          <w:lang w:bidi="ar"/>
        </w:rPr>
        <w:t xml:space="preserve"> </w:t>
      </w:r>
    </w:p>
    <w:p>
      <w:pPr>
        <w:bidi w:val="0"/>
        <w:rPr>
          <w:rStyle w:val="6"/>
        </w:rPr>
      </w:pPr>
      <w:bookmarkStart w:id="1" w:name="_GoBack"/>
      <w:bookmarkEnd w:id="1"/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</w:rPr>
      </w:pPr>
    </w:p>
    <w:p>
      <w:pPr>
        <w:bidi w:val="0"/>
        <w:rPr>
          <w:rStyle w:val="6"/>
          <w:rFonts w:hint="eastAsia"/>
        </w:rPr>
      </w:pPr>
      <w:r>
        <w:rPr>
          <w:rStyle w:val="6"/>
        </w:rPr>
        <w:t xml:space="preserve">Supplementary Figure 1. Genetic association of </w:t>
      </w:r>
      <w:r>
        <w:rPr>
          <w:rStyle w:val="6"/>
          <w:rFonts w:hint="eastAsia"/>
        </w:rPr>
        <w:t>Eosinophil counts</w:t>
      </w:r>
      <w:r>
        <w:rPr>
          <w:rStyle w:val="6"/>
        </w:rPr>
        <w:t xml:space="preserve"> with </w:t>
      </w:r>
      <w:bookmarkEnd w:id="0"/>
      <w:r>
        <w:rPr>
          <w:rStyle w:val="6"/>
          <w:rFonts w:hint="eastAsia"/>
        </w:rPr>
        <w:t>Malignant neoplasm of colon</w:t>
      </w:r>
    </w:p>
    <w:p>
      <w:r>
        <w:t>1) Forest plot</w: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887470" cy="7778750"/>
            <wp:effectExtent l="0" t="0" r="11430" b="6350"/>
            <wp:docPr id="1" name="图片 1" descr="Eosinophil counts.pic.fores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osinophil counts.pic.forest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7470" cy="777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t>2) Leave-one-out plot</w: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11320" cy="8423275"/>
            <wp:effectExtent l="0" t="0" r="5080" b="9525"/>
            <wp:docPr id="14" name="图片 14" descr="Eosinophil counts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Eosinophil counts.pic.leaveoneout_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11320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t>3) Scatter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77995" cy="3972560"/>
            <wp:effectExtent l="0" t="0" r="1905" b="2540"/>
            <wp:docPr id="15" name="图片 15" descr="Eosinophil counts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Eosinophil counts.scatter_plot_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77995" cy="397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t>) Funnel plo</w:t>
      </w:r>
      <w:r>
        <w:rPr>
          <w:rFonts w:hint="eastAsia"/>
          <w:lang w:val="en-US" w:eastAsia="zh-CN"/>
        </w:rPr>
        <w:t>t</w:t>
      </w:r>
    </w:p>
    <w:p>
      <w:pPr>
        <w:numPr>
          <w:ilvl w:val="0"/>
          <w:numId w:val="0"/>
        </w:num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92270" cy="3869690"/>
            <wp:effectExtent l="0" t="0" r="11430" b="3810"/>
            <wp:docPr id="16" name="图片 16" descr="Eosinophil counts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Eosinophil counts.funnel_plot_0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9227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2</w:t>
      </w:r>
      <w:r>
        <w:t xml:space="preserve">. Genetic association of </w:t>
      </w:r>
      <w:r>
        <w:rPr>
          <w:rFonts w:hint="eastAsia"/>
        </w:rPr>
        <w:t>Sum eosinophil basophil counts</w:t>
      </w:r>
      <w:r>
        <w:t xml:space="preserve"> with </w:t>
      </w:r>
      <w:r>
        <w:rPr>
          <w:rFonts w:hint="eastAsia"/>
        </w:rPr>
        <w:t>Malignant neoplasm of colon</w:t>
      </w:r>
    </w:p>
    <w:p>
      <w:r>
        <w:t>1) Forest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82720" cy="7967345"/>
            <wp:effectExtent l="0" t="0" r="5080" b="8255"/>
            <wp:docPr id="2" name="图片 2" descr="Sum eosinophil basophil counts.pic.fores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m eosinophil basophil counts.pic.forest_0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82720" cy="796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2) Leave-one-out plot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168775" cy="8338820"/>
            <wp:effectExtent l="0" t="0" r="9525" b="5080"/>
            <wp:docPr id="17" name="图片 17" descr="Sum eosinophil basophil counts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Sum eosinophil basophil counts.pic.leaveoneout_0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68775" cy="833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t>3) Scatter plot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385945" cy="4076700"/>
            <wp:effectExtent l="0" t="0" r="8255" b="0"/>
            <wp:docPr id="18" name="图片 18" descr="Sum eosinophil basophil counts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Sum eosinophil basophil counts.scatter_plot_0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8594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t>) Funnel plo</w:t>
      </w:r>
      <w:r>
        <w:rPr>
          <w:rFonts w:hint="eastAsia"/>
          <w:lang w:val="en-US" w:eastAsia="zh-CN"/>
        </w:rPr>
        <w:t>t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180840" cy="3857625"/>
            <wp:effectExtent l="0" t="0" r="10160" b="3175"/>
            <wp:docPr id="19" name="图片 19" descr="Sum eosinophil basophil counts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Sum eosinophil basophil counts.funnel_plot_0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8084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3</w:t>
      </w:r>
      <w:r>
        <w:t xml:space="preserve">. Genetic association of </w:t>
      </w:r>
      <w:r>
        <w:rPr>
          <w:rFonts w:hint="eastAsia"/>
        </w:rPr>
        <w:t>Hematocrit</w:t>
      </w:r>
      <w:r>
        <w:t xml:space="preserve"> with </w:t>
      </w:r>
      <w:r>
        <w:rPr>
          <w:rFonts w:hint="eastAsia"/>
        </w:rPr>
        <w:t>Malignant neoplasm of ovary</w:t>
      </w:r>
    </w:p>
    <w:p>
      <w:pPr>
        <w:rPr>
          <w:rFonts w:hint="eastAsia"/>
        </w:rPr>
      </w:pPr>
      <w:r>
        <w:t>1) Forest plot</w: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23815" cy="8051800"/>
            <wp:effectExtent l="0" t="0" r="6985" b="0"/>
            <wp:docPr id="3" name="图片 3" descr="Hematocrit.pic.fores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ematocrit.pic.forest_0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23815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t>2) Leave-one-out plot</w: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02885" cy="8339455"/>
            <wp:effectExtent l="0" t="0" r="5715" b="4445"/>
            <wp:docPr id="20" name="图片 20" descr="Hematocrit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Hematocrit.pic.leaveoneout_0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02885" cy="833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t>3) Scatter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60545" cy="4053205"/>
            <wp:effectExtent l="0" t="0" r="8255" b="10795"/>
            <wp:docPr id="21" name="图片 21" descr="Hematocrit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Hematocrit.scatter_plot_0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60545" cy="405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4</w:t>
      </w:r>
      <w:r>
        <w:t>) Funnel plo</w:t>
      </w:r>
      <w:r>
        <w:rPr>
          <w:rFonts w:hint="eastAsia"/>
          <w:lang w:val="en-US" w:eastAsia="zh-CN"/>
        </w:rPr>
        <w:t>t</w: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73220" cy="3851275"/>
            <wp:effectExtent l="0" t="0" r="5080" b="9525"/>
            <wp:docPr id="22" name="图片 22" descr="Hematocrit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Hematocrit.funnel_plot_0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73220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4</w:t>
      </w:r>
      <w:r>
        <w:t xml:space="preserve">. Genetic association of </w:t>
      </w:r>
      <w:r>
        <w:rPr>
          <w:rFonts w:hint="eastAsia"/>
        </w:rPr>
        <w:t>Eosinophil percentage of white cells</w:t>
      </w:r>
      <w:r>
        <w:t xml:space="preserve"> with </w:t>
      </w:r>
      <w:r>
        <w:rPr>
          <w:rFonts w:hint="eastAsia"/>
        </w:rPr>
        <w:t>Malignant neoplasm of colon</w:t>
      </w:r>
    </w:p>
    <w:p>
      <w:pPr>
        <w:numPr>
          <w:ilvl w:val="0"/>
          <w:numId w:val="1"/>
        </w:numPr>
      </w:pPr>
      <w:r>
        <w:t>Forest plot</w:t>
      </w:r>
    </w:p>
    <w:p>
      <w:pPr>
        <w:numPr>
          <w:ilvl w:val="0"/>
          <w:numId w:val="0"/>
        </w:num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01135" cy="8004175"/>
            <wp:effectExtent l="0" t="0" r="12065" b="9525"/>
            <wp:docPr id="4" name="图片 4" descr="Eosinophil percentage of white cells.pic.fores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osinophil percentage of white cells.pic.forest_0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01135" cy="800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</w:pPr>
      <w:r>
        <w:t>Leave-one-out plot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199890" cy="8405495"/>
            <wp:effectExtent l="0" t="0" r="3810" b="1905"/>
            <wp:docPr id="23" name="图片 23" descr="Eosinophil percentage of white cells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Eosinophil percentage of white cells.pic.leaveoneout_0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99890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</w:pPr>
      <w:r>
        <w:t>Scatter plot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195445" cy="3898900"/>
            <wp:effectExtent l="0" t="0" r="8255" b="0"/>
            <wp:docPr id="24" name="图片 24" descr="Eosinophil percentage of white cells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Eosinophil percentage of white cells.scatter_plot_0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19544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t>) Funnel plo</w:t>
      </w:r>
      <w:r>
        <w:rPr>
          <w:rFonts w:hint="eastAsia"/>
          <w:lang w:val="en-US" w:eastAsia="zh-CN"/>
        </w:rPr>
        <w:t>t</w:t>
      </w:r>
    </w:p>
    <w:p>
      <w:pPr>
        <w:numPr>
          <w:ilvl w:val="0"/>
          <w:numId w:val="0"/>
        </w:numPr>
        <w:rPr>
          <w:rFonts w:hint="eastAsia"/>
        </w:rPr>
      </w:pP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58920" cy="3746500"/>
            <wp:effectExtent l="0" t="0" r="5080" b="0"/>
            <wp:docPr id="25" name="图片 25" descr="Eosinophil percentage of white cells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osinophil percentage of white cells.funnel_plot_0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5892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5</w:t>
      </w:r>
      <w:r>
        <w:t xml:space="preserve">. Genetic association of </w:t>
      </w:r>
      <w:r>
        <w:rPr>
          <w:rFonts w:hint="eastAsia"/>
        </w:rPr>
        <w:t>Sum eosinophil basophil counts</w:t>
      </w:r>
      <w:r>
        <w:t xml:space="preserve"> with </w:t>
      </w:r>
      <w:r>
        <w:rPr>
          <w:rFonts w:hint="eastAsia"/>
        </w:rPr>
        <w:t>Malignant neoplasm of vulva</w:t>
      </w:r>
    </w:p>
    <w:p>
      <w:pPr>
        <w:rPr>
          <w:rFonts w:hint="eastAsia" w:eastAsiaTheme="minorEastAsia"/>
          <w:lang w:eastAsia="zh-CN"/>
        </w:rPr>
      </w:pPr>
      <w:r>
        <w:t>1) Forest plot</w: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06495" cy="7949565"/>
            <wp:effectExtent l="0" t="0" r="1905" b="635"/>
            <wp:docPr id="53" name="图片 53" descr="Sum eosinophil basophil counts.pic.forest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Sum eosinophil basophil counts.pic.forest_00(1)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06495" cy="794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t>2) Leave-one-out plot</w: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51605" cy="8471535"/>
            <wp:effectExtent l="0" t="0" r="10795" b="12065"/>
            <wp:docPr id="54" name="图片 54" descr="Sum eosinophil basophil counts.pic.leaveoneout_00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Sum eosinophil basophil counts.pic.leaveoneout_00(3)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51605" cy="847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t>3) Scatter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05605" cy="3908425"/>
            <wp:effectExtent l="0" t="0" r="10795" b="3175"/>
            <wp:docPr id="55" name="图片 55" descr="Sum eosinophil basophil counts.scatter_plot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Sum eosinophil basophil counts.scatter_plot_00(1)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05605" cy="39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>4</w:t>
      </w:r>
      <w:r>
        <w:t>) Funnel plo</w:t>
      </w:r>
      <w:r>
        <w:rPr>
          <w:rFonts w:hint="eastAsia"/>
          <w:lang w:val="en-US" w:eastAsia="zh-CN"/>
        </w:rPr>
        <w:t>t</w: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17035" cy="3891915"/>
            <wp:effectExtent l="0" t="0" r="12065" b="6985"/>
            <wp:docPr id="56" name="图片 56" descr="Sum eosinophil basophil counts.funnel_plot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Sum eosinophil basophil counts.funnel_plot_00(1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17035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6</w:t>
      </w:r>
      <w:r>
        <w:t xml:space="preserve">. Genetic association of </w:t>
      </w:r>
      <w:r>
        <w:rPr>
          <w:rFonts w:hint="eastAsia"/>
        </w:rPr>
        <w:t>Eosinophil percentage of granulocytes</w:t>
      </w:r>
      <w:r>
        <w:t xml:space="preserve"> with </w:t>
      </w:r>
      <w:r>
        <w:rPr>
          <w:rFonts w:hint="eastAsia"/>
        </w:rPr>
        <w:t>Malignant neoplasm of colon</w:t>
      </w:r>
    </w:p>
    <w:p>
      <w:pPr>
        <w:rPr>
          <w:rFonts w:hint="eastAsia"/>
        </w:rPr>
      </w:pPr>
      <w:r>
        <w:t>1) Forest plot</w: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999230" cy="7999095"/>
            <wp:effectExtent l="0" t="0" r="1270" b="1905"/>
            <wp:docPr id="6" name="图片 6" descr="Eosinophil percentage of granulocytes.pic.fores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osinophil percentage of granulocytes.pic.forest_0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99230" cy="79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t>2) Leave-one-out plot</w:t>
      </w: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10685" cy="8427085"/>
            <wp:effectExtent l="0" t="0" r="5715" b="5715"/>
            <wp:docPr id="27" name="图片 27" descr="Eosinophil percentage of granulocytes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Eosinophil percentage of granulocytes.pic.leaveoneout_0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10685" cy="842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t>3) Scatter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08120" cy="3726815"/>
            <wp:effectExtent l="0" t="0" r="5080" b="6985"/>
            <wp:docPr id="28" name="图片 28" descr="Eosinophil percentage of granulocytes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Eosinophil percentage of granulocytes.scatter_plot_0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t>) Funnel plo</w:t>
      </w:r>
      <w:r>
        <w:rPr>
          <w:rFonts w:hint="eastAsia"/>
          <w:lang w:val="en-US" w:eastAsia="zh-CN"/>
        </w:rPr>
        <w:t>t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3771265"/>
            <wp:effectExtent l="0" t="0" r="1905" b="635"/>
            <wp:docPr id="29" name="图片 29" descr="Eosinophil percentage of granulocytes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Eosinophil percentage of granulocytes.funnel_plot_0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7</w:t>
      </w:r>
      <w:r>
        <w:t xml:space="preserve">. Genetic association of </w:t>
      </w:r>
      <w:r>
        <w:rPr>
          <w:rFonts w:hint="eastAsia"/>
        </w:rPr>
        <w:t>Plateletcrit</w:t>
      </w:r>
      <w:r>
        <w:t xml:space="preserve"> with </w:t>
      </w:r>
      <w:r>
        <w:rPr>
          <w:rFonts w:hint="eastAsia"/>
        </w:rPr>
        <w:t>Malignant cancer of tonsil and base of tongue</w:t>
      </w:r>
    </w:p>
    <w:p>
      <w:pPr>
        <w:rPr>
          <w:rFonts w:hint="eastAsia"/>
        </w:rPr>
      </w:pPr>
      <w:r>
        <w:t>1) Forest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87065" cy="7969885"/>
            <wp:effectExtent l="0" t="0" r="635" b="5715"/>
            <wp:docPr id="7" name="图片 7" descr="Plateletcrit.pic.fores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Plateletcrit.pic.forest_0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87065" cy="796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rPr>
          <w:rFonts w:ascii="Times New Roman" w:hAnsi="Times New Roman" w:cs="Times New Roman" w:eastAsiaTheme="minorEastAsia"/>
          <w:sz w:val="22"/>
          <w:szCs w:val="22"/>
          <w:lang w:val="en-US" w:eastAsia="ko-KR" w:bidi="ar-SA"/>
        </w:rPr>
        <w:t>2)</w:t>
      </w:r>
      <w:r>
        <w:t>Leave-one-out plot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337560" cy="8347075"/>
            <wp:effectExtent l="0" t="0" r="2540" b="9525"/>
            <wp:docPr id="30" name="图片 30" descr="Plateletcrit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Plateletcrit.pic.leaveoneout_0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337560" cy="834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0" w:leftChars="0" w:firstLine="0" w:firstLineChars="0"/>
      </w:pPr>
      <w:r>
        <w:rPr>
          <w:rFonts w:ascii="Times New Roman" w:hAnsi="Times New Roman" w:cs="Times New Roman" w:eastAsiaTheme="minorEastAsia"/>
          <w:sz w:val="22"/>
          <w:szCs w:val="22"/>
          <w:lang w:val="en-US" w:eastAsia="ko-KR" w:bidi="ar-SA"/>
        </w:rPr>
        <w:t>3)</w:t>
      </w:r>
      <w:r>
        <w:t>Scatter plot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262755" cy="3961765"/>
            <wp:effectExtent l="0" t="0" r="4445" b="635"/>
            <wp:docPr id="31" name="图片 31" descr="Plateletcrit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Plateletcrit.scatter_plot_00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262755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t>) Funnel plo</w:t>
      </w:r>
      <w:r>
        <w:rPr>
          <w:rFonts w:hint="eastAsia"/>
          <w:lang w:val="en-US" w:eastAsia="zh-CN"/>
        </w:rPr>
        <w:t>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203700" cy="3879850"/>
            <wp:effectExtent l="0" t="0" r="0" b="6350"/>
            <wp:docPr id="32" name="图片 32" descr="Plateletcrit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Plateletcrit.funnel_plot_0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387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8</w:t>
      </w:r>
      <w:r>
        <w:t xml:space="preserve">. Genetic association of </w:t>
      </w:r>
      <w:r>
        <w:rPr>
          <w:rFonts w:hint="eastAsia"/>
        </w:rPr>
        <w:t>High light scatter reticulocyte percentage of red cells</w:t>
      </w:r>
      <w:r>
        <w:t xml:space="preserve"> with </w:t>
      </w:r>
      <w:r>
        <w:rPr>
          <w:rFonts w:hint="eastAsia"/>
        </w:rPr>
        <w:t>Malignant neoplasm of stomach</w:t>
      </w:r>
    </w:p>
    <w:p>
      <w:pPr>
        <w:rPr>
          <w:rFonts w:hint="eastAsia"/>
        </w:rPr>
      </w:pPr>
      <w:r>
        <w:t>1) Forest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85845" cy="7688580"/>
            <wp:effectExtent l="0" t="0" r="8255" b="7620"/>
            <wp:docPr id="8" name="图片 8" descr="High light scatter reticulocyte percentage of red cells.pic.fores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igh light scatter reticulocyte percentage of red cells.pic.forest_0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85845" cy="768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  <w:r>
        <w:rPr>
          <w:rFonts w:ascii="Times New Roman" w:hAnsi="Times New Roman" w:cs="Times New Roman" w:eastAsiaTheme="minorEastAsia"/>
          <w:sz w:val="22"/>
          <w:szCs w:val="22"/>
          <w:lang w:val="en-US" w:eastAsia="ko-KR" w:bidi="ar-SA"/>
        </w:rPr>
        <w:t>2)</w:t>
      </w:r>
      <w:r>
        <w:t>Leave-one-out plot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56685" cy="8481695"/>
            <wp:effectExtent l="0" t="0" r="5715" b="1905"/>
            <wp:docPr id="33" name="图片 33" descr="High light scatter reticulocyte percentage of red cells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High light scatter reticulocyte percentage of red cells.pic.leaveoneout_0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956685" cy="848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="0" w:leftChars="0" w:firstLine="0" w:firstLineChars="0"/>
      </w:pPr>
      <w:r>
        <w:rPr>
          <w:rFonts w:ascii="Times New Roman" w:hAnsi="Times New Roman" w:cs="Times New Roman" w:eastAsiaTheme="minorEastAsia"/>
          <w:sz w:val="22"/>
          <w:szCs w:val="22"/>
          <w:lang w:val="en-US" w:eastAsia="ko-KR" w:bidi="ar-SA"/>
        </w:rPr>
        <w:t>3)</w:t>
      </w:r>
      <w:r>
        <w:t>Scatter plot</w:t>
      </w:r>
    </w:p>
    <w:p>
      <w:pPr>
        <w:numPr>
          <w:ilvl w:val="0"/>
          <w:numId w:val="0"/>
        </w:numPr>
        <w:ind w:left="0" w:leftChars="0" w:firstLine="0" w:firstLine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236085" cy="3936365"/>
            <wp:effectExtent l="0" t="0" r="5715" b="635"/>
            <wp:docPr id="34" name="图片 34" descr="High light scatter reticulocyte percentage of red cells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High light scatter reticulocyte percentage of red cells.scatter_plot_00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236085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t>Funnel plo</w:t>
      </w:r>
      <w:r>
        <w:rPr>
          <w:rFonts w:hint="eastAsia"/>
          <w:lang w:val="en-US" w:eastAsia="zh-CN"/>
        </w:rPr>
        <w:t>t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344670" cy="4009390"/>
            <wp:effectExtent l="0" t="0" r="11430" b="3810"/>
            <wp:docPr id="35" name="图片 35" descr="High light scatter reticulocyte percentage of red cells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High light scatter reticulocyte percentage of red cells.funnel_plot_00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34467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9</w:t>
      </w:r>
      <w:r>
        <w:t xml:space="preserve">. Genetic association of </w:t>
      </w:r>
      <w:r>
        <w:rPr>
          <w:rFonts w:hint="eastAsia"/>
        </w:rPr>
        <w:t>Eosinophil percentage of granulocytes</w:t>
      </w:r>
      <w:r>
        <w:rPr>
          <w:rFonts w:hint="eastAsia"/>
          <w:lang w:val="en-US" w:eastAsia="zh-CN"/>
        </w:rPr>
        <w:t xml:space="preserve"> </w:t>
      </w:r>
      <w:r>
        <w:t xml:space="preserve">with </w:t>
      </w:r>
      <w:r>
        <w:rPr>
          <w:rFonts w:hint="eastAsia"/>
        </w:rPr>
        <w:t>Malignant melanoma</w:t>
      </w:r>
    </w:p>
    <w:p>
      <w:pPr>
        <w:rPr>
          <w:rFonts w:hint="eastAsia"/>
        </w:rPr>
      </w:pPr>
      <w:r>
        <w:t>1) Forest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35705" cy="8006080"/>
            <wp:effectExtent l="0" t="0" r="10795" b="7620"/>
            <wp:docPr id="9" name="图片 9" descr="Eosinophil percentage of granulocytes.pic.forest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Eosinophil percentage of granulocytes.pic.forest_00(1)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35705" cy="800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</w:pPr>
      <w:r>
        <w:t>Leave-one-out plot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26840" cy="8417560"/>
            <wp:effectExtent l="0" t="0" r="10160" b="2540"/>
            <wp:docPr id="36" name="图片 36" descr="Eosinophil percentage of granulocytes.pic.leaveoneout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Eosinophil percentage of granulocytes.pic.leaveoneout_00(1)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926840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</w:pPr>
      <w:r>
        <w:t>Scatter plot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309745" cy="4004945"/>
            <wp:effectExtent l="0" t="0" r="8255" b="8255"/>
            <wp:docPr id="37" name="图片 37" descr="Eosinophil percentage of granulocytes.scatter_plot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Eosinophil percentage of granulocytes.scatter_plot_00(1)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09745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/>
          <w:lang w:val="en-US" w:eastAsia="zh-CN"/>
        </w:rPr>
      </w:pPr>
      <w:r>
        <w:t>Funnel plo</w:t>
      </w:r>
      <w:r>
        <w:rPr>
          <w:rFonts w:hint="eastAsia"/>
          <w:lang w:val="en-US" w:eastAsia="zh-CN"/>
        </w:rPr>
        <w:t>t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218305" cy="3893820"/>
            <wp:effectExtent l="0" t="0" r="10795" b="5080"/>
            <wp:docPr id="38" name="图片 38" descr="Eosinophil percentage of granulocytes.funnel_plot_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Eosinophil percentage of granulocytes.funnel_plot_00(1)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218305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10</w:t>
      </w:r>
      <w:r>
        <w:t xml:space="preserve">. Genetic association of </w:t>
      </w:r>
      <w:r>
        <w:rPr>
          <w:rFonts w:hint="eastAsia"/>
        </w:rPr>
        <w:t>Red blood cell count</w:t>
      </w:r>
      <w:r>
        <w:rPr>
          <w:rFonts w:hint="eastAsia"/>
          <w:lang w:val="en-US" w:eastAsia="zh-CN"/>
        </w:rPr>
        <w:t xml:space="preserve"> </w:t>
      </w:r>
      <w:r>
        <w:t xml:space="preserve">with </w:t>
      </w:r>
      <w:r>
        <w:rPr>
          <w:rFonts w:hint="eastAsia"/>
        </w:rPr>
        <w:t>Malignant neoplasm of head and neck</w:t>
      </w:r>
    </w:p>
    <w:p>
      <w:pPr>
        <w:rPr>
          <w:rFonts w:hint="eastAsia"/>
        </w:rPr>
      </w:pPr>
      <w:r>
        <w:t>1) Forest plot</w:t>
      </w:r>
    </w:p>
    <w:p>
      <w:pPr>
        <w:bidi w:val="0"/>
        <w:jc w:val="left"/>
        <w:rPr>
          <w:rFonts w:hint="eastAsia" w:ascii="Times New Roman" w:hAnsi="Times New Roman" w:cs="Times New Roman" w:eastAsiaTheme="minorEastAsia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sz w:val="22"/>
          <w:szCs w:val="22"/>
          <w:lang w:val="en-US" w:eastAsia="zh-CN" w:bidi="ar-SA"/>
        </w:rPr>
        <w:drawing>
          <wp:inline distT="0" distB="0" distL="114300" distR="114300">
            <wp:extent cx="3736340" cy="8008620"/>
            <wp:effectExtent l="0" t="0" r="10160" b="5080"/>
            <wp:docPr id="10" name="图片 10" descr="Red blood cell count.pic.fores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Red blood cell count.pic.forest_0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36340" cy="800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</w:pPr>
      <w:r>
        <w:t>Leave-one-out plot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23665" cy="8411210"/>
            <wp:effectExtent l="0" t="0" r="635" b="8890"/>
            <wp:docPr id="39" name="图片 39" descr="Red blood cell count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Red blood cell count.pic.leaveoneout_0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841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</w:pPr>
      <w:r>
        <w:t>Scatter plot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196080" cy="3899535"/>
            <wp:effectExtent l="0" t="0" r="7620" b="12065"/>
            <wp:docPr id="40" name="图片 40" descr="Red blood cell count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Red blood cell count.scatter_plot_0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196080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t>Funnel plo</w:t>
      </w:r>
      <w:r>
        <w:rPr>
          <w:rFonts w:hint="eastAsia"/>
          <w:lang w:val="en-US" w:eastAsia="zh-CN"/>
        </w:rPr>
        <w:t>t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283075" cy="3952240"/>
            <wp:effectExtent l="0" t="0" r="9525" b="10160"/>
            <wp:docPr id="41" name="图片 41" descr="Red blood cell count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Red blood cell count.funnel_plot_00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28307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11</w:t>
      </w:r>
      <w:r>
        <w:t xml:space="preserve">. Genetic association of </w:t>
      </w:r>
      <w:r>
        <w:rPr>
          <w:rFonts w:hint="eastAsia"/>
        </w:rPr>
        <w:t>Red cell distribution width</w:t>
      </w:r>
      <w:r>
        <w:rPr>
          <w:rFonts w:hint="eastAsia"/>
          <w:lang w:val="en-US" w:eastAsia="zh-CN"/>
        </w:rPr>
        <w:t xml:space="preserve"> </w:t>
      </w:r>
      <w:r>
        <w:t xml:space="preserve">with </w:t>
      </w:r>
      <w:r>
        <w:rPr>
          <w:rFonts w:hint="eastAsia"/>
        </w:rPr>
        <w:t>Malignant neoplasm of urinary organs</w:t>
      </w:r>
    </w:p>
    <w:p>
      <w:pPr>
        <w:rPr>
          <w:rFonts w:hint="eastAsia"/>
        </w:rPr>
      </w:pPr>
      <w:r>
        <w:t>1) Forest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15385" cy="7962900"/>
            <wp:effectExtent l="0" t="0" r="5715" b="0"/>
            <wp:docPr id="11" name="图片 11" descr="Red cell distribution width.pic.fores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Red cell distribution width.pic.forest_0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71538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</w:pPr>
      <w:r>
        <w:t>Leave-one-out plot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3963035" cy="8495665"/>
            <wp:effectExtent l="0" t="0" r="12065" b="635"/>
            <wp:docPr id="42" name="图片 42" descr="Red cell distribution width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Red cell distribution width.pic.leaveoneout_00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963035" cy="849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</w:pPr>
      <w:r>
        <w:t>Scatter plot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276725" cy="3974465"/>
            <wp:effectExtent l="0" t="0" r="3175" b="635"/>
            <wp:docPr id="43" name="图片 43" descr="Red cell distribution width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Red cell distribution width.scatter_plot_0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ind w:left="0" w:leftChars="0" w:firstLine="0" w:firstLineChars="0"/>
        <w:rPr>
          <w:rFonts w:hint="eastAsia"/>
          <w:lang w:val="en-US" w:eastAsia="zh-CN"/>
        </w:rPr>
      </w:pPr>
      <w:r>
        <w:t>Funnel plo</w:t>
      </w:r>
      <w:r>
        <w:rPr>
          <w:rFonts w:hint="eastAsia"/>
          <w:lang w:val="en-US" w:eastAsia="zh-CN"/>
        </w:rPr>
        <w:t>t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244975" cy="3917315"/>
            <wp:effectExtent l="0" t="0" r="9525" b="6985"/>
            <wp:docPr id="44" name="图片 44" descr="Red cell distribution width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Red cell distribution width.funnel_plot_00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244975" cy="391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12</w:t>
      </w:r>
      <w:r>
        <w:t xml:space="preserve">. Genetic association of </w:t>
      </w:r>
      <w:r>
        <w:rPr>
          <w:rFonts w:hint="eastAsia"/>
        </w:rPr>
        <w:t>White blood cell count</w:t>
      </w:r>
      <w:r>
        <w:rPr>
          <w:rFonts w:hint="eastAsia"/>
          <w:lang w:val="en-US" w:eastAsia="zh-CN"/>
        </w:rPr>
        <w:t xml:space="preserve"> </w:t>
      </w:r>
      <w:r>
        <w:t xml:space="preserve">with </w:t>
      </w:r>
      <w:r>
        <w:rPr>
          <w:rFonts w:hint="eastAsia"/>
        </w:rPr>
        <w:t>Malignant neoplasm of oral cavity</w:t>
      </w:r>
    </w:p>
    <w:p>
      <w:pPr>
        <w:rPr>
          <w:rFonts w:hint="eastAsia"/>
        </w:rPr>
      </w:pPr>
      <w:r>
        <w:t>1) Forest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22090" cy="8046720"/>
            <wp:effectExtent l="0" t="0" r="3810" b="5080"/>
            <wp:docPr id="12" name="图片 12" descr="White blood cell count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White blood cell count.pic.leaveoneout_00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22090" cy="804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</w:pPr>
      <w:r>
        <w:t>Leave-one-out plot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206875" cy="8419465"/>
            <wp:effectExtent l="0" t="0" r="9525" b="635"/>
            <wp:docPr id="45" name="图片 45" descr="White blood cell count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White blood cell count.pic.leaveoneout_00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206875" cy="841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0" w:firstLineChars="0"/>
      </w:pPr>
      <w:r>
        <w:t>Scatter plot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264025" cy="3962400"/>
            <wp:effectExtent l="0" t="0" r="3175" b="0"/>
            <wp:docPr id="46" name="图片 46" descr="White blood cell count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White blood cell count.scatter_plot_00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6402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t>) Funnel plo</w:t>
      </w:r>
      <w:r>
        <w:rPr>
          <w:rFonts w:hint="eastAsia"/>
          <w:lang w:val="en-US" w:eastAsia="zh-CN"/>
        </w:rPr>
        <w:t>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42765" cy="4008120"/>
            <wp:effectExtent l="0" t="0" r="635" b="5080"/>
            <wp:docPr id="47" name="图片 47" descr="White blood cell count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White blood cell count.funnel_plot_0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342765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</w:rPr>
      </w:pPr>
      <w:r>
        <w:t xml:space="preserve">Supplementary Figure </w:t>
      </w:r>
      <w:r>
        <w:rPr>
          <w:rFonts w:hint="eastAsia"/>
          <w:lang w:val="en-US" w:eastAsia="zh-CN"/>
        </w:rPr>
        <w:t>13</w:t>
      </w:r>
      <w:r>
        <w:t xml:space="preserve">. Genetic association of </w:t>
      </w:r>
      <w:r>
        <w:rPr>
          <w:rFonts w:hint="eastAsia"/>
        </w:rPr>
        <w:t>High light scatter reticulocyte count</w:t>
      </w:r>
      <w:r>
        <w:rPr>
          <w:rFonts w:hint="eastAsia"/>
          <w:lang w:val="en-US" w:eastAsia="zh-CN"/>
        </w:rPr>
        <w:t xml:space="preserve"> </w:t>
      </w:r>
      <w:r>
        <w:t xml:space="preserve">with </w:t>
      </w:r>
      <w:r>
        <w:rPr>
          <w:rFonts w:hint="eastAsia"/>
        </w:rPr>
        <w:t>Malignant neoplasm of stomach</w:t>
      </w:r>
    </w:p>
    <w:p>
      <w:pPr>
        <w:rPr>
          <w:rFonts w:hint="eastAsia"/>
        </w:rPr>
      </w:pPr>
      <w:r>
        <w:t>1) Forest plot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34155" cy="8068945"/>
            <wp:effectExtent l="0" t="0" r="4445" b="8255"/>
            <wp:docPr id="13" name="图片 13" descr="High light scatter reticulocyte count.pic.fores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igh light scatter reticulocyte count.pic.forest_0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034155" cy="806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</w:pPr>
      <w:r>
        <w:t>Leave-one-out plot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203700" cy="8412480"/>
            <wp:effectExtent l="0" t="0" r="0" b="7620"/>
            <wp:docPr id="48" name="图片 48" descr="High light scatter reticulocyte count.pic.leaveoneou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High light scatter reticulocyte count.pic.leaveoneout_00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ind w:left="0" w:leftChars="0" w:firstLine="0" w:firstLineChars="0"/>
      </w:pPr>
      <w:r>
        <w:t>Scatter plot</w:t>
      </w:r>
    </w:p>
    <w:p>
      <w:pPr>
        <w:numPr>
          <w:ilvl w:val="0"/>
          <w:numId w:val="0"/>
        </w:numPr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4188460" cy="3892550"/>
            <wp:effectExtent l="0" t="0" r="2540" b="6350"/>
            <wp:docPr id="49" name="图片 49" descr="High light scatter reticulocyte count.scatter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High light scatter reticulocyte count.scatter_plot_00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188460" cy="389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</w:t>
      </w:r>
      <w:r>
        <w:t>) Funnel plo</w:t>
      </w:r>
      <w:r>
        <w:rPr>
          <w:rFonts w:hint="eastAsia"/>
          <w:lang w:val="en-US" w:eastAsia="zh-CN"/>
        </w:rPr>
        <w:t>t</w:t>
      </w:r>
    </w:p>
    <w:p>
      <w:pPr>
        <w:rPr>
          <w:rFonts w:hint="eastAsia" w:ascii="Times New Roman" w:hAnsi="Times New Roman" w:cs="Times New Roman" w:eastAsiaTheme="minorEastAsia"/>
          <w:sz w:val="22"/>
          <w:szCs w:val="22"/>
          <w:lang w:val="en-US" w:eastAsia="zh-CN" w:bidi="ar-SA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84015" cy="3860800"/>
            <wp:effectExtent l="0" t="0" r="6985" b="0"/>
            <wp:docPr id="50" name="图片 50" descr="High light scatter reticulocyte count.funnel_plot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High light scatter reticulocyte count.funnel_plot_00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C1E963"/>
    <w:multiLevelType w:val="singleLevel"/>
    <w:tmpl w:val="87C1E963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E73CFB44"/>
    <w:multiLevelType w:val="singleLevel"/>
    <w:tmpl w:val="E73CFB44"/>
    <w:lvl w:ilvl="0" w:tentative="0">
      <w:start w:val="2"/>
      <w:numFmt w:val="decimal"/>
      <w:suff w:val="space"/>
      <w:lvlText w:val="%1)"/>
      <w:lvlJc w:val="left"/>
    </w:lvl>
  </w:abstractNum>
  <w:abstractNum w:abstractNumId="2">
    <w:nsid w:val="116DD0DB"/>
    <w:multiLevelType w:val="singleLevel"/>
    <w:tmpl w:val="116DD0DB"/>
    <w:lvl w:ilvl="0" w:tentative="0">
      <w:start w:val="2"/>
      <w:numFmt w:val="decimal"/>
      <w:suff w:val="space"/>
      <w:lvlText w:val="%1)"/>
      <w:lvlJc w:val="left"/>
    </w:lvl>
  </w:abstractNum>
  <w:abstractNum w:abstractNumId="3">
    <w:nsid w:val="13FFF9B4"/>
    <w:multiLevelType w:val="singleLevel"/>
    <w:tmpl w:val="13FFF9B4"/>
    <w:lvl w:ilvl="0" w:tentative="0">
      <w:start w:val="2"/>
      <w:numFmt w:val="decimal"/>
      <w:suff w:val="space"/>
      <w:lvlText w:val="%1)"/>
      <w:lvlJc w:val="left"/>
    </w:lvl>
  </w:abstractNum>
  <w:abstractNum w:abstractNumId="4">
    <w:nsid w:val="56777577"/>
    <w:multiLevelType w:val="singleLevel"/>
    <w:tmpl w:val="56777577"/>
    <w:lvl w:ilvl="0" w:tentative="0">
      <w:start w:val="2"/>
      <w:numFmt w:val="decimal"/>
      <w:suff w:val="space"/>
      <w:lvlText w:val="%1)"/>
      <w:lvlJc w:val="left"/>
    </w:lvl>
  </w:abstractNum>
  <w:abstractNum w:abstractNumId="5">
    <w:nsid w:val="7E5B817E"/>
    <w:multiLevelType w:val="singleLevel"/>
    <w:tmpl w:val="7E5B817E"/>
    <w:lvl w:ilvl="0" w:tentative="0">
      <w:start w:val="2"/>
      <w:numFmt w:val="decimal"/>
      <w:suff w:val="space"/>
      <w:lvlText w:val="%1)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5ZDI2ZDQ5ZTMyMzQ1YjMxODI2NTExYWJkYTRjMWMifQ=="/>
  </w:docVars>
  <w:rsids>
    <w:rsidRoot w:val="70BC40FA"/>
    <w:rsid w:val="002B2240"/>
    <w:rsid w:val="0117312F"/>
    <w:rsid w:val="094627BD"/>
    <w:rsid w:val="0DC13FD0"/>
    <w:rsid w:val="1C770BFB"/>
    <w:rsid w:val="20EB4E0E"/>
    <w:rsid w:val="213B1757"/>
    <w:rsid w:val="226159BD"/>
    <w:rsid w:val="2351536F"/>
    <w:rsid w:val="25043CDE"/>
    <w:rsid w:val="26186743"/>
    <w:rsid w:val="2937519B"/>
    <w:rsid w:val="2A7970B9"/>
    <w:rsid w:val="3263554B"/>
    <w:rsid w:val="347B7F5C"/>
    <w:rsid w:val="38C855EC"/>
    <w:rsid w:val="3B2D341B"/>
    <w:rsid w:val="3E683F05"/>
    <w:rsid w:val="473C39E1"/>
    <w:rsid w:val="47D367C1"/>
    <w:rsid w:val="48A6382B"/>
    <w:rsid w:val="496C1C4F"/>
    <w:rsid w:val="4ACE6745"/>
    <w:rsid w:val="4BB24DCF"/>
    <w:rsid w:val="4BD55575"/>
    <w:rsid w:val="54B711BC"/>
    <w:rsid w:val="56181120"/>
    <w:rsid w:val="5696244B"/>
    <w:rsid w:val="57AA3916"/>
    <w:rsid w:val="5C732AD4"/>
    <w:rsid w:val="60A23D62"/>
    <w:rsid w:val="61826B9A"/>
    <w:rsid w:val="668E544C"/>
    <w:rsid w:val="68783F0D"/>
    <w:rsid w:val="6A043523"/>
    <w:rsid w:val="6A8E4A2F"/>
    <w:rsid w:val="6AEA0067"/>
    <w:rsid w:val="70BC40FA"/>
    <w:rsid w:val="7165580E"/>
    <w:rsid w:val="7CF6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160" w:line="259" w:lineRule="auto"/>
    </w:pPr>
    <w:rPr>
      <w:rFonts w:ascii="Times New Roman" w:hAnsi="Times New Roman" w:cs="Times New Roman" w:eastAsiaTheme="minorEastAsia"/>
      <w:sz w:val="22"/>
      <w:szCs w:val="22"/>
      <w:lang w:val="en-US" w:eastAsia="ko-KR" w:bidi="ar-SA"/>
    </w:rPr>
  </w:style>
  <w:style w:type="paragraph" w:styleId="2">
    <w:name w:val="heading 1"/>
    <w:basedOn w:val="1"/>
    <w:next w:val="1"/>
    <w:link w:val="6"/>
    <w:autoRedefine/>
    <w:qFormat/>
    <w:uiPriority w:val="9"/>
    <w:pPr>
      <w:keepNext/>
      <w:keepLines/>
      <w:spacing w:before="240" w:after="0"/>
      <w:outlineLvl w:val="0"/>
    </w:pPr>
    <w:rPr>
      <w:rFonts w:eastAsiaTheme="majorEastAsia"/>
      <w:b/>
      <w:bCs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unhideWhenUsed/>
    <w:qFormat/>
    <w:uiPriority w:val="99"/>
    <w:rPr>
      <w:color w:val="0563C1"/>
      <w:u w:val="single"/>
    </w:rPr>
  </w:style>
  <w:style w:type="character" w:customStyle="1" w:styleId="6">
    <w:name w:val="标题 1 Char"/>
    <w:link w:val="2"/>
    <w:qFormat/>
    <w:uiPriority w:val="9"/>
    <w:rPr>
      <w:rFonts w:eastAsiaTheme="majorEastAsia"/>
      <w:b/>
      <w:bCs/>
    </w:rPr>
  </w:style>
  <w:style w:type="character" w:customStyle="1" w:styleId="7">
    <w:name w:val="15"/>
    <w:basedOn w:val="4"/>
    <w:autoRedefine/>
    <w:qFormat/>
    <w:uiPriority w:val="0"/>
    <w:rPr>
      <w:rFonts w:hint="default" w:ascii="Times New Roman" w:hAnsi="Times New Roman"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9" Type="http://schemas.openxmlformats.org/officeDocument/2006/relationships/fontTable" Target="fontTable.xml"/><Relationship Id="rId58" Type="http://schemas.openxmlformats.org/officeDocument/2006/relationships/numbering" Target="numbering.xml"/><Relationship Id="rId57" Type="http://schemas.openxmlformats.org/officeDocument/2006/relationships/image" Target="media/image52.png"/><Relationship Id="rId56" Type="http://schemas.openxmlformats.org/officeDocument/2006/relationships/image" Target="media/image51.png"/><Relationship Id="rId55" Type="http://schemas.openxmlformats.org/officeDocument/2006/relationships/image" Target="media/image50.png"/><Relationship Id="rId54" Type="http://schemas.openxmlformats.org/officeDocument/2006/relationships/image" Target="media/image49.png"/><Relationship Id="rId53" Type="http://schemas.openxmlformats.org/officeDocument/2006/relationships/image" Target="media/image48.png"/><Relationship Id="rId52" Type="http://schemas.openxmlformats.org/officeDocument/2006/relationships/image" Target="media/image47.png"/><Relationship Id="rId51" Type="http://schemas.openxmlformats.org/officeDocument/2006/relationships/image" Target="media/image46.png"/><Relationship Id="rId50" Type="http://schemas.openxmlformats.org/officeDocument/2006/relationships/image" Target="media/image45.png"/><Relationship Id="rId5" Type="http://schemas.openxmlformats.org/officeDocument/2006/relationships/theme" Target="theme/theme1.xml"/><Relationship Id="rId49" Type="http://schemas.openxmlformats.org/officeDocument/2006/relationships/image" Target="media/image44.png"/><Relationship Id="rId48" Type="http://schemas.openxmlformats.org/officeDocument/2006/relationships/image" Target="media/image43.png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endnotes" Target="endnotes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2024-04-27T08:38:00Z</dcterms:created>
  <dc:creator>医学生学习中心</dc:creator>
  <cp:lastModifiedBy>梁景皓</cp:lastModifiedBy>
  <dcterms:modified xsi:type="dcterms:W3CDTF">2024-05-21T15:44:51Z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41101162214D448781426B41959D9CCD_11</vt:lpwstr>
  </property>
</Properties>
</file>