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8C0" w:rsidRPr="006518C0" w:rsidRDefault="006518C0" w:rsidP="006518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6518C0">
        <w:rPr>
          <w:rFonts w:ascii="Times New Roman" w:eastAsia="Times New Roman" w:hAnsi="Times New Roman" w:cs="Times New Roman"/>
          <w:sz w:val="24"/>
          <w:szCs w:val="24"/>
          <w:lang w:val="en"/>
        </w:rPr>
        <w:t>Table 2: Suitable area for​​</w:t>
      </w:r>
      <w:r w:rsidRPr="006518C0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Anopheles </w:t>
      </w:r>
      <w:proofErr w:type="spellStart"/>
      <w:r w:rsidRPr="006518C0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stephensi</w:t>
      </w:r>
      <w:proofErr w:type="spellEnd"/>
      <w:r w:rsidRPr="006518C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presence based on </w:t>
      </w:r>
      <w:proofErr w:type="spellStart"/>
      <w:r w:rsidRPr="006518C0">
        <w:rPr>
          <w:rFonts w:ascii="Times New Roman" w:eastAsia="Times New Roman" w:hAnsi="Times New Roman" w:cs="Times New Roman"/>
          <w:sz w:val="24"/>
          <w:szCs w:val="24"/>
          <w:lang w:val="en"/>
        </w:rPr>
        <w:t>MaxEnt</w:t>
      </w:r>
      <w:proofErr w:type="spellEnd"/>
      <w:r w:rsidRPr="006518C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modeling results in the current and future years in </w:t>
      </w:r>
      <w:proofErr w:type="spellStart"/>
      <w:r w:rsidRPr="006518C0">
        <w:rPr>
          <w:rFonts w:ascii="Times New Roman" w:eastAsia="Times New Roman" w:hAnsi="Times New Roman" w:cs="Times New Roman"/>
          <w:sz w:val="24"/>
          <w:szCs w:val="24"/>
          <w:lang w:val="en"/>
        </w:rPr>
        <w:t>Hormozgan</w:t>
      </w:r>
      <w:proofErr w:type="spellEnd"/>
      <w:r w:rsidRPr="006518C0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Province, South of Iran</w:t>
      </w:r>
    </w:p>
    <w:tbl>
      <w:tblPr>
        <w:tblStyle w:val="PlainTable21"/>
        <w:tblW w:w="9828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39"/>
        <w:gridCol w:w="756"/>
        <w:gridCol w:w="834"/>
        <w:gridCol w:w="849"/>
        <w:gridCol w:w="840"/>
        <w:gridCol w:w="840"/>
        <w:gridCol w:w="849"/>
        <w:gridCol w:w="840"/>
        <w:gridCol w:w="671"/>
      </w:tblGrid>
      <w:tr w:rsidR="006518C0" w:rsidRPr="006518C0" w:rsidTr="006518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shd w:val="clear" w:color="auto" w:fill="F2F2F2"/>
            <w:noWrap/>
            <w:vAlign w:val="center"/>
          </w:tcPr>
          <w:p w:rsidR="006518C0" w:rsidRPr="006518C0" w:rsidRDefault="006518C0" w:rsidP="006518C0">
            <w:pPr>
              <w:spacing w:line="360" w:lineRule="auto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​​</w:t>
            </w:r>
            <w:r w:rsidRPr="006518C0">
              <w:rPr>
                <w:rFonts w:ascii="Times New Roman" w:eastAsia="Calibri" w:hAnsi="Times New Roman" w:cs="Times New Roman"/>
                <w:sz w:val="18"/>
                <w:szCs w:val="18"/>
                <w:rtl/>
                <w:lang w:bidi="fa-IR"/>
              </w:rPr>
              <w:t xml:space="preserve"> </w:t>
            </w: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Suitability</w:t>
            </w:r>
          </w:p>
        </w:tc>
        <w:tc>
          <w:tcPr>
            <w:tcW w:w="8268" w:type="dxa"/>
            <w:gridSpan w:val="10"/>
            <w:shd w:val="clear" w:color="auto" w:fill="F2F2F2"/>
            <w:noWrap/>
            <w:vAlign w:val="center"/>
          </w:tcPr>
          <w:p w:rsidR="006518C0" w:rsidRPr="006518C0" w:rsidRDefault="006518C0" w:rsidP="006518C0">
            <w:pPr>
              <w:spacing w:line="360" w:lineRule="auto"/>
              <w:ind w:firstLine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Suitable area of </w:t>
            </w:r>
            <w:r w:rsidRPr="006518C0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Anopheles </w:t>
            </w:r>
            <w:proofErr w:type="spellStart"/>
            <w:r w:rsidRPr="006518C0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stephensi</w:t>
            </w:r>
            <w:proofErr w:type="spellEnd"/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​​presence  (Km</w:t>
            </w:r>
            <w:r w:rsidRPr="006518C0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</w:tr>
      <w:tr w:rsidR="006518C0" w:rsidRPr="006518C0" w:rsidTr="0065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F2F2F2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2F2F2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Current</w:t>
            </w:r>
          </w:p>
        </w:tc>
        <w:tc>
          <w:tcPr>
            <w:tcW w:w="2529" w:type="dxa"/>
            <w:gridSpan w:val="3"/>
            <w:shd w:val="clear" w:color="auto" w:fill="F2F2F2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RCP2.6</w:t>
            </w:r>
          </w:p>
        </w:tc>
        <w:tc>
          <w:tcPr>
            <w:tcW w:w="2529" w:type="dxa"/>
            <w:gridSpan w:val="3"/>
            <w:shd w:val="clear" w:color="auto" w:fill="F2F2F2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RCP4.5</w:t>
            </w:r>
          </w:p>
        </w:tc>
        <w:tc>
          <w:tcPr>
            <w:tcW w:w="2360" w:type="dxa"/>
            <w:gridSpan w:val="3"/>
            <w:shd w:val="clear" w:color="auto" w:fill="F2F2F2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7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RCP8.5</w:t>
            </w:r>
          </w:p>
        </w:tc>
      </w:tr>
      <w:tr w:rsidR="006518C0" w:rsidRPr="006518C0" w:rsidTr="006518C0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F2F2F2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F2F2F2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2F2F2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1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756" w:type="dxa"/>
            <w:shd w:val="clear" w:color="auto" w:fill="F2F2F2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2050</w:t>
            </w:r>
          </w:p>
        </w:tc>
        <w:tc>
          <w:tcPr>
            <w:tcW w:w="834" w:type="dxa"/>
            <w:shd w:val="clear" w:color="auto" w:fill="F2F2F2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2070</w:t>
            </w:r>
          </w:p>
        </w:tc>
        <w:tc>
          <w:tcPr>
            <w:tcW w:w="849" w:type="dxa"/>
            <w:shd w:val="clear" w:color="auto" w:fill="F2F2F2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18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840" w:type="dxa"/>
            <w:shd w:val="clear" w:color="auto" w:fill="F2F2F2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2050</w:t>
            </w:r>
          </w:p>
        </w:tc>
        <w:tc>
          <w:tcPr>
            <w:tcW w:w="840" w:type="dxa"/>
            <w:shd w:val="clear" w:color="auto" w:fill="F2F2F2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2070</w:t>
            </w:r>
          </w:p>
        </w:tc>
        <w:tc>
          <w:tcPr>
            <w:tcW w:w="849" w:type="dxa"/>
            <w:shd w:val="clear" w:color="auto" w:fill="F2F2F2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18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2030</w:t>
            </w:r>
          </w:p>
        </w:tc>
        <w:tc>
          <w:tcPr>
            <w:tcW w:w="840" w:type="dxa"/>
            <w:shd w:val="clear" w:color="auto" w:fill="F2F2F2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2050</w:t>
            </w:r>
          </w:p>
        </w:tc>
        <w:tc>
          <w:tcPr>
            <w:tcW w:w="671" w:type="dxa"/>
            <w:shd w:val="clear" w:color="auto" w:fill="F2F2F2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2070</w:t>
            </w:r>
          </w:p>
        </w:tc>
      </w:tr>
      <w:tr w:rsidR="006518C0" w:rsidRPr="006518C0" w:rsidTr="0065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2F2F2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Very low*</w:t>
            </w:r>
          </w:p>
        </w:tc>
        <w:tc>
          <w:tcPr>
            <w:tcW w:w="850" w:type="dxa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24189</w:t>
            </w:r>
          </w:p>
        </w:tc>
        <w:tc>
          <w:tcPr>
            <w:tcW w:w="939" w:type="dxa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18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18750</w:t>
            </w:r>
          </w:p>
        </w:tc>
        <w:tc>
          <w:tcPr>
            <w:tcW w:w="756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24175</w:t>
            </w:r>
          </w:p>
        </w:tc>
        <w:tc>
          <w:tcPr>
            <w:tcW w:w="834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24615</w:t>
            </w:r>
          </w:p>
        </w:tc>
        <w:tc>
          <w:tcPr>
            <w:tcW w:w="849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23819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16511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22803</w:t>
            </w:r>
          </w:p>
        </w:tc>
        <w:tc>
          <w:tcPr>
            <w:tcW w:w="849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22214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23840</w:t>
            </w:r>
          </w:p>
        </w:tc>
        <w:tc>
          <w:tcPr>
            <w:tcW w:w="671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22748</w:t>
            </w:r>
          </w:p>
        </w:tc>
      </w:tr>
      <w:tr w:rsidR="006518C0" w:rsidRPr="006518C0" w:rsidTr="006518C0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2F2F2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Low**</w:t>
            </w:r>
          </w:p>
        </w:tc>
        <w:tc>
          <w:tcPr>
            <w:tcW w:w="850" w:type="dxa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18969</w:t>
            </w:r>
          </w:p>
        </w:tc>
        <w:tc>
          <w:tcPr>
            <w:tcW w:w="939" w:type="dxa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1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19875</w:t>
            </w:r>
          </w:p>
        </w:tc>
        <w:tc>
          <w:tcPr>
            <w:tcW w:w="756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18057</w:t>
            </w:r>
          </w:p>
        </w:tc>
        <w:tc>
          <w:tcPr>
            <w:tcW w:w="834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18294</w:t>
            </w:r>
          </w:p>
        </w:tc>
        <w:tc>
          <w:tcPr>
            <w:tcW w:w="849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18586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23902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19951</w:t>
            </w:r>
          </w:p>
        </w:tc>
        <w:tc>
          <w:tcPr>
            <w:tcW w:w="849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18706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17153</w:t>
            </w:r>
          </w:p>
        </w:tc>
        <w:tc>
          <w:tcPr>
            <w:tcW w:w="671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19084</w:t>
            </w:r>
          </w:p>
        </w:tc>
      </w:tr>
      <w:tr w:rsidR="006518C0" w:rsidRPr="006518C0" w:rsidTr="0065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2F2F2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Moderate***</w:t>
            </w:r>
          </w:p>
        </w:tc>
        <w:tc>
          <w:tcPr>
            <w:tcW w:w="850" w:type="dxa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11595</w:t>
            </w:r>
          </w:p>
        </w:tc>
        <w:tc>
          <w:tcPr>
            <w:tcW w:w="939" w:type="dxa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18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12885</w:t>
            </w:r>
          </w:p>
        </w:tc>
        <w:tc>
          <w:tcPr>
            <w:tcW w:w="756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12865</w:t>
            </w:r>
          </w:p>
        </w:tc>
        <w:tc>
          <w:tcPr>
            <w:tcW w:w="834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11986</w:t>
            </w:r>
          </w:p>
        </w:tc>
        <w:tc>
          <w:tcPr>
            <w:tcW w:w="849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13062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13705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14056</w:t>
            </w:r>
          </w:p>
        </w:tc>
        <w:tc>
          <w:tcPr>
            <w:tcW w:w="849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13278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14828</w:t>
            </w:r>
          </w:p>
        </w:tc>
        <w:tc>
          <w:tcPr>
            <w:tcW w:w="671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13991</w:t>
            </w:r>
          </w:p>
        </w:tc>
      </w:tr>
      <w:tr w:rsidR="006518C0" w:rsidRPr="006518C0" w:rsidTr="006518C0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2F2F2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High****</w:t>
            </w:r>
          </w:p>
        </w:tc>
        <w:tc>
          <w:tcPr>
            <w:tcW w:w="850" w:type="dxa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11137</w:t>
            </w:r>
          </w:p>
        </w:tc>
        <w:tc>
          <w:tcPr>
            <w:tcW w:w="939" w:type="dxa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1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12560</w:t>
            </w:r>
          </w:p>
        </w:tc>
        <w:tc>
          <w:tcPr>
            <w:tcW w:w="756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9576</w:t>
            </w:r>
          </w:p>
        </w:tc>
        <w:tc>
          <w:tcPr>
            <w:tcW w:w="834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10699</w:t>
            </w:r>
          </w:p>
        </w:tc>
        <w:tc>
          <w:tcPr>
            <w:tcW w:w="849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9819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10151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9656</w:t>
            </w:r>
          </w:p>
        </w:tc>
        <w:tc>
          <w:tcPr>
            <w:tcW w:w="849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11800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9617</w:t>
            </w:r>
          </w:p>
        </w:tc>
        <w:tc>
          <w:tcPr>
            <w:tcW w:w="671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9255</w:t>
            </w:r>
          </w:p>
        </w:tc>
      </w:tr>
      <w:tr w:rsidR="006518C0" w:rsidRPr="006518C0" w:rsidTr="006518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2F2F2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Very high*****</w:t>
            </w:r>
          </w:p>
        </w:tc>
        <w:tc>
          <w:tcPr>
            <w:tcW w:w="850" w:type="dxa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11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4852</w:t>
            </w:r>
          </w:p>
        </w:tc>
        <w:tc>
          <w:tcPr>
            <w:tcW w:w="939" w:type="dxa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18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6674</w:t>
            </w:r>
          </w:p>
        </w:tc>
        <w:tc>
          <w:tcPr>
            <w:tcW w:w="756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6071</w:t>
            </w:r>
          </w:p>
        </w:tc>
        <w:tc>
          <w:tcPr>
            <w:tcW w:w="834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7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5149</w:t>
            </w:r>
          </w:p>
        </w:tc>
        <w:tc>
          <w:tcPr>
            <w:tcW w:w="849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5457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6475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4278</w:t>
            </w:r>
          </w:p>
        </w:tc>
        <w:tc>
          <w:tcPr>
            <w:tcW w:w="849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4744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5306</w:t>
            </w:r>
          </w:p>
        </w:tc>
        <w:tc>
          <w:tcPr>
            <w:tcW w:w="671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5664</w:t>
            </w:r>
          </w:p>
        </w:tc>
      </w:tr>
      <w:tr w:rsidR="006518C0" w:rsidRPr="006518C0" w:rsidTr="006518C0">
        <w:trPr>
          <w:trHeight w:val="3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shd w:val="clear" w:color="auto" w:fill="F2F2F2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850" w:type="dxa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11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70743</w:t>
            </w:r>
          </w:p>
        </w:tc>
        <w:tc>
          <w:tcPr>
            <w:tcW w:w="939" w:type="dxa"/>
            <w:noWrap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18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70743</w:t>
            </w:r>
          </w:p>
        </w:tc>
        <w:tc>
          <w:tcPr>
            <w:tcW w:w="756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70743</w:t>
            </w:r>
          </w:p>
        </w:tc>
        <w:tc>
          <w:tcPr>
            <w:tcW w:w="834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7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70743</w:t>
            </w:r>
          </w:p>
        </w:tc>
        <w:tc>
          <w:tcPr>
            <w:tcW w:w="849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70743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70743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70743</w:t>
            </w:r>
          </w:p>
        </w:tc>
        <w:tc>
          <w:tcPr>
            <w:tcW w:w="849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70743</w:t>
            </w:r>
          </w:p>
        </w:tc>
        <w:tc>
          <w:tcPr>
            <w:tcW w:w="840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firstLine="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70743</w:t>
            </w:r>
          </w:p>
        </w:tc>
        <w:tc>
          <w:tcPr>
            <w:tcW w:w="671" w:type="dxa"/>
            <w:vAlign w:val="center"/>
            <w:hideMark/>
          </w:tcPr>
          <w:p w:rsidR="006518C0" w:rsidRPr="006518C0" w:rsidRDefault="006518C0" w:rsidP="006518C0">
            <w:pPr>
              <w:spacing w:line="360" w:lineRule="auto"/>
              <w:ind w:hanging="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6518C0">
              <w:rPr>
                <w:rFonts w:ascii="Times New Roman" w:eastAsia="Calibri" w:hAnsi="Times New Roman" w:cs="Times New Roman"/>
                <w:sz w:val="18"/>
                <w:szCs w:val="18"/>
              </w:rPr>
              <w:t>70743</w:t>
            </w:r>
          </w:p>
        </w:tc>
      </w:tr>
    </w:tbl>
    <w:p w:rsidR="006518C0" w:rsidRPr="006518C0" w:rsidRDefault="006518C0" w:rsidP="006518C0">
      <w:pPr>
        <w:rPr>
          <w:rFonts w:ascii="Times New Roman" w:eastAsia="Calibri" w:hAnsi="Times New Roman" w:cs="Times New Roman"/>
          <w:b/>
          <w:bCs/>
          <w:sz w:val="20"/>
          <w:szCs w:val="20"/>
          <w:lang w:eastAsia="x-none"/>
        </w:rPr>
      </w:pPr>
      <w:r w:rsidRPr="006518C0">
        <w:rPr>
          <w:rFonts w:ascii="Times New Roman" w:eastAsia="Calibri" w:hAnsi="Times New Roman" w:cs="Times New Roman"/>
          <w:b/>
          <w:bCs/>
          <w:sz w:val="20"/>
          <w:szCs w:val="20"/>
          <w:lang w:eastAsia="x-none"/>
        </w:rPr>
        <w:t>*:  0–20%                 **:  20–40%              ***: 40–60%                 ****: 60–80%                         *****: 80-100%</w:t>
      </w:r>
    </w:p>
    <w:p w:rsidR="005314C3" w:rsidRDefault="005314C3">
      <w:bookmarkStart w:id="0" w:name="_GoBack"/>
      <w:bookmarkEnd w:id="0"/>
    </w:p>
    <w:sectPr w:rsidR="005314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C0"/>
    <w:rsid w:val="005314C3"/>
    <w:rsid w:val="006518C0"/>
    <w:rsid w:val="00D84153"/>
    <w:rsid w:val="00EB2566"/>
    <w:rsid w:val="00F0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7801E-4010-4DDC-896A-51F560AD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next w:val="PlainTable2"/>
    <w:uiPriority w:val="42"/>
    <w:rsid w:val="006518C0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2">
    <w:name w:val="Plain Table 2"/>
    <w:basedOn w:val="TableNormal"/>
    <w:uiPriority w:val="42"/>
    <w:rsid w:val="006518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2024-06-23T04:41:00Z</dcterms:created>
  <dcterms:modified xsi:type="dcterms:W3CDTF">2024-06-23T04:41:00Z</dcterms:modified>
</cp:coreProperties>
</file>