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85F74C" w14:textId="11EC335B" w:rsidR="00973B65" w:rsidRDefault="00C66DFD" w:rsidP="00973B65">
      <w:pPr>
        <w:spacing w:after="0" w:line="360" w:lineRule="auto"/>
        <w:rPr>
          <w:rFonts w:cstheme="minorHAnsi"/>
          <w:i/>
          <w:iCs/>
          <w:sz w:val="24"/>
          <w:szCs w:val="24"/>
        </w:rPr>
      </w:pPr>
      <w:r>
        <w:rPr>
          <w:rFonts w:cstheme="minorHAnsi"/>
          <w:i/>
          <w:iCs/>
          <w:sz w:val="24"/>
          <w:szCs w:val="24"/>
        </w:rPr>
        <w:t>Additional</w:t>
      </w:r>
      <w:r w:rsidR="00973B65" w:rsidRPr="005C6ABF">
        <w:rPr>
          <w:rFonts w:cstheme="minorHAnsi"/>
          <w:i/>
          <w:iCs/>
          <w:sz w:val="24"/>
          <w:szCs w:val="24"/>
        </w:rPr>
        <w:t xml:space="preserve"> Table </w:t>
      </w:r>
      <w:r w:rsidR="00973B65">
        <w:rPr>
          <w:rFonts w:cstheme="minorHAnsi"/>
          <w:i/>
          <w:iCs/>
          <w:sz w:val="24"/>
          <w:szCs w:val="24"/>
        </w:rPr>
        <w:t>2</w:t>
      </w:r>
      <w:r w:rsidR="00973B65" w:rsidRPr="005C6ABF">
        <w:rPr>
          <w:rFonts w:cstheme="minorHAnsi"/>
          <w:i/>
          <w:iCs/>
          <w:sz w:val="24"/>
          <w:szCs w:val="24"/>
        </w:rPr>
        <w:t xml:space="preserve">. </w:t>
      </w:r>
      <w:r w:rsidR="00973B65">
        <w:rPr>
          <w:rFonts w:cstheme="minorHAnsi"/>
          <w:i/>
          <w:iCs/>
          <w:sz w:val="24"/>
          <w:szCs w:val="24"/>
        </w:rPr>
        <w:t>Dementia non-specific genes, highly ranked in other disease groups.</w:t>
      </w:r>
    </w:p>
    <w:tbl>
      <w:tblPr>
        <w:tblStyle w:val="TableGrid"/>
        <w:tblW w:w="10795" w:type="dxa"/>
        <w:tblLook w:val="04A0" w:firstRow="1" w:lastRow="0" w:firstColumn="1" w:lastColumn="0" w:noHBand="0" w:noVBand="1"/>
      </w:tblPr>
      <w:tblGrid>
        <w:gridCol w:w="1075"/>
        <w:gridCol w:w="2452"/>
        <w:gridCol w:w="7268"/>
      </w:tblGrid>
      <w:tr w:rsidR="00973B65" w:rsidRPr="00973B65" w14:paraId="2AC1613D" w14:textId="77777777" w:rsidTr="00973B65">
        <w:trPr>
          <w:trHeight w:val="300"/>
        </w:trPr>
        <w:tc>
          <w:tcPr>
            <w:tcW w:w="1075" w:type="dxa"/>
            <w:noWrap/>
            <w:hideMark/>
          </w:tcPr>
          <w:p w14:paraId="27F6433D" w14:textId="77777777" w:rsidR="00973B65" w:rsidRPr="00973B65" w:rsidRDefault="00973B65" w:rsidP="00973B65">
            <w:pPr>
              <w:rPr>
                <w:b/>
                <w:bCs/>
              </w:rPr>
            </w:pPr>
            <w:r w:rsidRPr="00973B65">
              <w:rPr>
                <w:b/>
                <w:bCs/>
              </w:rPr>
              <w:t>Gene</w:t>
            </w:r>
          </w:p>
        </w:tc>
        <w:tc>
          <w:tcPr>
            <w:tcW w:w="2452" w:type="dxa"/>
            <w:noWrap/>
            <w:hideMark/>
          </w:tcPr>
          <w:p w14:paraId="2D7E3A07" w14:textId="77777777" w:rsidR="00973B65" w:rsidRPr="00973B65" w:rsidRDefault="00973B65" w:rsidP="00973B65">
            <w:pPr>
              <w:rPr>
                <w:b/>
                <w:bCs/>
              </w:rPr>
            </w:pPr>
            <w:r w:rsidRPr="00973B65">
              <w:rPr>
                <w:b/>
                <w:bCs/>
              </w:rPr>
              <w:t>Disease/Probability</w:t>
            </w:r>
          </w:p>
        </w:tc>
        <w:tc>
          <w:tcPr>
            <w:tcW w:w="7268" w:type="dxa"/>
            <w:noWrap/>
            <w:hideMark/>
          </w:tcPr>
          <w:p w14:paraId="5E84E13A" w14:textId="77777777" w:rsidR="00973B65" w:rsidRPr="00973B65" w:rsidRDefault="00973B65" w:rsidP="00973B65">
            <w:pPr>
              <w:rPr>
                <w:b/>
                <w:bCs/>
              </w:rPr>
            </w:pPr>
            <w:r w:rsidRPr="00973B65">
              <w:rPr>
                <w:b/>
                <w:bCs/>
              </w:rPr>
              <w:t>Associated diseases (</w:t>
            </w:r>
            <w:proofErr w:type="spellStart"/>
            <w:r w:rsidRPr="00973B65">
              <w:rPr>
                <w:b/>
                <w:bCs/>
              </w:rPr>
              <w:t>Genecards</w:t>
            </w:r>
            <w:proofErr w:type="spellEnd"/>
            <w:r w:rsidRPr="00973B65">
              <w:rPr>
                <w:b/>
                <w:bCs/>
              </w:rPr>
              <w:t>)</w:t>
            </w:r>
          </w:p>
        </w:tc>
      </w:tr>
      <w:tr w:rsidR="00973B65" w:rsidRPr="00973B65" w14:paraId="560B1DA4" w14:textId="77777777" w:rsidTr="00973B65">
        <w:trPr>
          <w:trHeight w:val="800"/>
        </w:trPr>
        <w:tc>
          <w:tcPr>
            <w:tcW w:w="1075" w:type="dxa"/>
            <w:noWrap/>
            <w:hideMark/>
          </w:tcPr>
          <w:p w14:paraId="57BC1B9A" w14:textId="77777777" w:rsidR="00973B65" w:rsidRPr="00973B65" w:rsidRDefault="00973B65" w:rsidP="00973B65">
            <w:r w:rsidRPr="00973B65">
              <w:t>SORCS1</w:t>
            </w:r>
          </w:p>
        </w:tc>
        <w:tc>
          <w:tcPr>
            <w:tcW w:w="2452" w:type="dxa"/>
            <w:noWrap/>
            <w:hideMark/>
          </w:tcPr>
          <w:p w14:paraId="667BD6DB" w14:textId="77777777" w:rsidR="00973B65" w:rsidRPr="00973B65" w:rsidRDefault="00973B65" w:rsidP="00973B65">
            <w:r w:rsidRPr="00973B65">
              <w:t>Diabetes/0.98156</w:t>
            </w:r>
          </w:p>
        </w:tc>
        <w:tc>
          <w:tcPr>
            <w:tcW w:w="7268" w:type="dxa"/>
            <w:hideMark/>
          </w:tcPr>
          <w:p w14:paraId="37EE8FB0" w14:textId="2B18CDBE" w:rsidR="00973B65" w:rsidRPr="00973B65" w:rsidRDefault="00973B65" w:rsidP="00973B65">
            <w:r w:rsidRPr="00973B65">
              <w:t xml:space="preserve">Ad6, Alzheimer Disease 6, Late-Onset, Alzheimer's Disease 6, Alzheimer Disease 6, Late Onset, Narcolepsy, </w:t>
            </w:r>
            <w:proofErr w:type="spellStart"/>
            <w:r w:rsidRPr="00973B65">
              <w:t>Alacrima</w:t>
            </w:r>
            <w:proofErr w:type="spellEnd"/>
            <w:r w:rsidRPr="00973B65">
              <w:t>, Achalasia, And Impaired Intellectual Development Syndrome, Parkinson Disease, Late-Onset</w:t>
            </w:r>
          </w:p>
        </w:tc>
      </w:tr>
      <w:tr w:rsidR="00973B65" w:rsidRPr="00973B65" w14:paraId="47EDFDC6" w14:textId="77777777" w:rsidTr="00973B65">
        <w:trPr>
          <w:trHeight w:val="1025"/>
        </w:trPr>
        <w:tc>
          <w:tcPr>
            <w:tcW w:w="1075" w:type="dxa"/>
            <w:noWrap/>
            <w:hideMark/>
          </w:tcPr>
          <w:p w14:paraId="037CFA18" w14:textId="77777777" w:rsidR="00973B65" w:rsidRPr="00973B65" w:rsidRDefault="00973B65" w:rsidP="00973B65">
            <w:r w:rsidRPr="00973B65">
              <w:t>VPS13C</w:t>
            </w:r>
          </w:p>
        </w:tc>
        <w:tc>
          <w:tcPr>
            <w:tcW w:w="2452" w:type="dxa"/>
            <w:noWrap/>
            <w:hideMark/>
          </w:tcPr>
          <w:p w14:paraId="6C931234" w14:textId="77777777" w:rsidR="00973B65" w:rsidRPr="00973B65" w:rsidRDefault="00973B65" w:rsidP="00973B65">
            <w:r w:rsidRPr="00973B65">
              <w:t>Diabetes/0.95229</w:t>
            </w:r>
          </w:p>
        </w:tc>
        <w:tc>
          <w:tcPr>
            <w:tcW w:w="7268" w:type="dxa"/>
            <w:hideMark/>
          </w:tcPr>
          <w:p w14:paraId="612E4A87" w14:textId="77777777" w:rsidR="00973B65" w:rsidRPr="00973B65" w:rsidRDefault="00973B65" w:rsidP="00973B65">
            <w:r w:rsidRPr="00973B65">
              <w:t xml:space="preserve">Parkinson Disease 23, Autosomal Recessive Early-Onset, Young-Onset Parkinson Disease, Parkinson Disease, Late-Onset, Hypothyroidism, Congenital, </w:t>
            </w:r>
            <w:proofErr w:type="spellStart"/>
            <w:r w:rsidRPr="00973B65">
              <w:t>Nongoitrous</w:t>
            </w:r>
            <w:proofErr w:type="spellEnd"/>
            <w:r w:rsidRPr="00973B65">
              <w:t xml:space="preserve"> 2, </w:t>
            </w:r>
            <w:proofErr w:type="spellStart"/>
            <w:r w:rsidRPr="00973B65">
              <w:t>Choreoacanthocytosis</w:t>
            </w:r>
            <w:proofErr w:type="spellEnd"/>
            <w:r w:rsidRPr="00973B65">
              <w:t xml:space="preserve">, </w:t>
            </w:r>
            <w:proofErr w:type="spellStart"/>
            <w:r w:rsidRPr="00973B65">
              <w:t>Neuroacanthocytosis</w:t>
            </w:r>
            <w:proofErr w:type="spellEnd"/>
            <w:r w:rsidRPr="00973B65">
              <w:t>, Cohen Syndrome, Dystonia 26 Myoclonic, Parkinson Disease 20, Early-Onset</w:t>
            </w:r>
          </w:p>
        </w:tc>
      </w:tr>
      <w:tr w:rsidR="00973B65" w:rsidRPr="00973B65" w14:paraId="76FD3126" w14:textId="77777777" w:rsidTr="00973B65">
        <w:trPr>
          <w:trHeight w:val="152"/>
        </w:trPr>
        <w:tc>
          <w:tcPr>
            <w:tcW w:w="1075" w:type="dxa"/>
            <w:noWrap/>
            <w:hideMark/>
          </w:tcPr>
          <w:p w14:paraId="102D81E1" w14:textId="77777777" w:rsidR="00973B65" w:rsidRPr="00973B65" w:rsidRDefault="00973B65" w:rsidP="00973B65">
            <w:r w:rsidRPr="00973B65">
              <w:t>ADAM30</w:t>
            </w:r>
          </w:p>
        </w:tc>
        <w:tc>
          <w:tcPr>
            <w:tcW w:w="2452" w:type="dxa"/>
            <w:noWrap/>
            <w:hideMark/>
          </w:tcPr>
          <w:p w14:paraId="3CDC4C43" w14:textId="77777777" w:rsidR="00973B65" w:rsidRPr="00973B65" w:rsidRDefault="00973B65" w:rsidP="00973B65">
            <w:r w:rsidRPr="00973B65">
              <w:t>Diabetes/0.583111</w:t>
            </w:r>
          </w:p>
        </w:tc>
        <w:tc>
          <w:tcPr>
            <w:tcW w:w="7268" w:type="dxa"/>
            <w:noWrap/>
            <w:hideMark/>
          </w:tcPr>
          <w:p w14:paraId="6A6670AB" w14:textId="77777777" w:rsidR="00973B65" w:rsidRPr="00973B65" w:rsidRDefault="00973B65" w:rsidP="00973B65">
            <w:r w:rsidRPr="00973B65">
              <w:t xml:space="preserve">Inflammatory Bowel Disease 13 </w:t>
            </w:r>
          </w:p>
        </w:tc>
      </w:tr>
      <w:tr w:rsidR="00973B65" w:rsidRPr="00C900EF" w14:paraId="438321BD" w14:textId="77777777" w:rsidTr="00973B65">
        <w:trPr>
          <w:trHeight w:val="584"/>
        </w:trPr>
        <w:tc>
          <w:tcPr>
            <w:tcW w:w="1075" w:type="dxa"/>
            <w:noWrap/>
            <w:hideMark/>
          </w:tcPr>
          <w:p w14:paraId="6A53879F" w14:textId="77777777" w:rsidR="00973B65" w:rsidRPr="00973B65" w:rsidRDefault="00973B65" w:rsidP="00973B65">
            <w:r w:rsidRPr="00973B65">
              <w:t>IDE</w:t>
            </w:r>
          </w:p>
        </w:tc>
        <w:tc>
          <w:tcPr>
            <w:tcW w:w="2452" w:type="dxa"/>
            <w:noWrap/>
            <w:hideMark/>
          </w:tcPr>
          <w:p w14:paraId="2186D2AE" w14:textId="77777777" w:rsidR="00973B65" w:rsidRPr="00973B65" w:rsidRDefault="00973B65" w:rsidP="00973B65">
            <w:r w:rsidRPr="00973B65">
              <w:t>Diabetes/0.278512</w:t>
            </w:r>
          </w:p>
        </w:tc>
        <w:tc>
          <w:tcPr>
            <w:tcW w:w="7268" w:type="dxa"/>
            <w:hideMark/>
          </w:tcPr>
          <w:p w14:paraId="4C4D109C" w14:textId="77777777" w:rsidR="00973B65" w:rsidRPr="00C900EF" w:rsidRDefault="00973B65" w:rsidP="00973B65">
            <w:pPr>
              <w:rPr>
                <w:lang w:val="fr-FR"/>
              </w:rPr>
            </w:pPr>
            <w:r w:rsidRPr="00C900EF">
              <w:rPr>
                <w:lang w:val="fr-FR"/>
              </w:rPr>
              <w:t>Glucose Intolerance, Type 2 Diabetes Mellitus, Alzheimer Disease 19, Alzheimer Disease 6, Diabetes Mellitus</w:t>
            </w:r>
          </w:p>
        </w:tc>
      </w:tr>
      <w:tr w:rsidR="00973B65" w:rsidRPr="00973B65" w14:paraId="582F6509" w14:textId="77777777" w:rsidTr="00973B65">
        <w:trPr>
          <w:trHeight w:val="1185"/>
        </w:trPr>
        <w:tc>
          <w:tcPr>
            <w:tcW w:w="1075" w:type="dxa"/>
            <w:noWrap/>
            <w:hideMark/>
          </w:tcPr>
          <w:p w14:paraId="18B22D2C" w14:textId="77777777" w:rsidR="00973B65" w:rsidRPr="00973B65" w:rsidRDefault="00973B65" w:rsidP="00973B65">
            <w:r w:rsidRPr="00973B65">
              <w:t>NPHS2</w:t>
            </w:r>
          </w:p>
        </w:tc>
        <w:tc>
          <w:tcPr>
            <w:tcW w:w="2452" w:type="dxa"/>
            <w:noWrap/>
            <w:hideMark/>
          </w:tcPr>
          <w:p w14:paraId="067BBED7" w14:textId="77777777" w:rsidR="00973B65" w:rsidRPr="00973B65" w:rsidRDefault="00973B65" w:rsidP="00973B65">
            <w:r w:rsidRPr="00973B65">
              <w:t>Diabetes/0.185989</w:t>
            </w:r>
          </w:p>
        </w:tc>
        <w:tc>
          <w:tcPr>
            <w:tcW w:w="7268" w:type="dxa"/>
            <w:hideMark/>
          </w:tcPr>
          <w:p w14:paraId="5454E704" w14:textId="77777777" w:rsidR="00973B65" w:rsidRPr="00973B65" w:rsidRDefault="00973B65" w:rsidP="00973B65">
            <w:r w:rsidRPr="00973B65">
              <w:t>Nephrotic Syndrome Type 2, Genetic Steroid-Resistant Nephrotic Syndrome, Nephrotic Syndrome, Focal Segmental Glomerulosclerosis, Idiopathic Nephrotic Syndrome, Nail-Patella Syndrome, Frasier Syndrome, Lipoid Nephrosis, Membranous Nephropathy, Denys-</w:t>
            </w:r>
            <w:proofErr w:type="spellStart"/>
            <w:r w:rsidRPr="00973B65">
              <w:t>Drash</w:t>
            </w:r>
            <w:proofErr w:type="spellEnd"/>
            <w:r w:rsidRPr="00973B65">
              <w:t xml:space="preserve"> Syndrome</w:t>
            </w:r>
          </w:p>
        </w:tc>
      </w:tr>
      <w:tr w:rsidR="00973B65" w:rsidRPr="00973B65" w14:paraId="795C2E22" w14:textId="77777777" w:rsidTr="00973B65">
        <w:trPr>
          <w:trHeight w:val="690"/>
        </w:trPr>
        <w:tc>
          <w:tcPr>
            <w:tcW w:w="1075" w:type="dxa"/>
            <w:noWrap/>
            <w:hideMark/>
          </w:tcPr>
          <w:p w14:paraId="2D43E948" w14:textId="77777777" w:rsidR="00973B65" w:rsidRPr="00973B65" w:rsidRDefault="00973B65" w:rsidP="00973B65">
            <w:r w:rsidRPr="00973B65">
              <w:t>VPS26A</w:t>
            </w:r>
          </w:p>
        </w:tc>
        <w:tc>
          <w:tcPr>
            <w:tcW w:w="2452" w:type="dxa"/>
            <w:noWrap/>
            <w:hideMark/>
          </w:tcPr>
          <w:p w14:paraId="21592EEC" w14:textId="77777777" w:rsidR="00973B65" w:rsidRPr="00973B65" w:rsidRDefault="00973B65" w:rsidP="00973B65">
            <w:r w:rsidRPr="00973B65">
              <w:t>Diabetes/0.0864211</w:t>
            </w:r>
          </w:p>
        </w:tc>
        <w:tc>
          <w:tcPr>
            <w:tcW w:w="7268" w:type="dxa"/>
            <w:hideMark/>
          </w:tcPr>
          <w:p w14:paraId="7569DD50" w14:textId="77777777" w:rsidR="00973B65" w:rsidRPr="00973B65" w:rsidRDefault="00973B65" w:rsidP="00973B65">
            <w:r w:rsidRPr="00973B65">
              <w:t>Ritscher-Schinzel Syndrome, Parkinson Disease Late-Onset, Hereditary Spastic Paraplegia</w:t>
            </w:r>
          </w:p>
        </w:tc>
      </w:tr>
      <w:tr w:rsidR="00973B65" w:rsidRPr="00973B65" w14:paraId="3AB2DD7E" w14:textId="77777777" w:rsidTr="00973B65">
        <w:trPr>
          <w:trHeight w:val="818"/>
        </w:trPr>
        <w:tc>
          <w:tcPr>
            <w:tcW w:w="1075" w:type="dxa"/>
            <w:noWrap/>
            <w:hideMark/>
          </w:tcPr>
          <w:p w14:paraId="6062DA17" w14:textId="77777777" w:rsidR="00973B65" w:rsidRPr="00973B65" w:rsidRDefault="00973B65" w:rsidP="00973B65">
            <w:r w:rsidRPr="00973B65">
              <w:t>CDR2L</w:t>
            </w:r>
          </w:p>
        </w:tc>
        <w:tc>
          <w:tcPr>
            <w:tcW w:w="2452" w:type="dxa"/>
            <w:noWrap/>
            <w:hideMark/>
          </w:tcPr>
          <w:p w14:paraId="4B559B6B" w14:textId="77777777" w:rsidR="00973B65" w:rsidRPr="00973B65" w:rsidRDefault="00973B65" w:rsidP="00973B65">
            <w:r w:rsidRPr="00973B65">
              <w:t>Arthritis/0.497297, Cancer/0.0651226</w:t>
            </w:r>
          </w:p>
        </w:tc>
        <w:tc>
          <w:tcPr>
            <w:tcW w:w="7268" w:type="dxa"/>
            <w:hideMark/>
          </w:tcPr>
          <w:p w14:paraId="2E382366" w14:textId="77777777" w:rsidR="00973B65" w:rsidRPr="00973B65" w:rsidRDefault="00973B65" w:rsidP="00973B65">
            <w:r w:rsidRPr="00973B65">
              <w:t>Cerebellar Degeneration, Paraneoplastic Cerebellar Degeneration, Spinocerebellar Ataxia, Autosomal Recessive 13, Fallopian Tube Adenocarcinoma, Small Intestine Neuroendocrine Neoplasm</w:t>
            </w:r>
          </w:p>
        </w:tc>
      </w:tr>
      <w:tr w:rsidR="00973B65" w:rsidRPr="00973B65" w14:paraId="674E973C" w14:textId="77777777" w:rsidTr="00973B65">
        <w:trPr>
          <w:trHeight w:val="494"/>
        </w:trPr>
        <w:tc>
          <w:tcPr>
            <w:tcW w:w="1075" w:type="dxa"/>
            <w:noWrap/>
            <w:hideMark/>
          </w:tcPr>
          <w:p w14:paraId="7AE7F1A7" w14:textId="77777777" w:rsidR="00973B65" w:rsidRPr="00973B65" w:rsidRDefault="00973B65" w:rsidP="00973B65">
            <w:r w:rsidRPr="00973B65">
              <w:t>CMAS</w:t>
            </w:r>
          </w:p>
        </w:tc>
        <w:tc>
          <w:tcPr>
            <w:tcW w:w="2452" w:type="dxa"/>
            <w:noWrap/>
            <w:hideMark/>
          </w:tcPr>
          <w:p w14:paraId="2F2E8D6E" w14:textId="77777777" w:rsidR="00973B65" w:rsidRPr="00973B65" w:rsidRDefault="00973B65" w:rsidP="00973B65">
            <w:r w:rsidRPr="00973B65">
              <w:t>Arthritis/0.312393</w:t>
            </w:r>
          </w:p>
        </w:tc>
        <w:tc>
          <w:tcPr>
            <w:tcW w:w="7268" w:type="dxa"/>
            <w:hideMark/>
          </w:tcPr>
          <w:p w14:paraId="27F46EE2" w14:textId="488725A4" w:rsidR="00973B65" w:rsidRPr="00973B65" w:rsidRDefault="00973B65" w:rsidP="00973B65">
            <w:r w:rsidRPr="00973B65">
              <w:t>Coffin-Siris Syndrome 2, Coffin-Siris Syndrome 4, Palmoplantar Keratoderma and Congenital Alopecia 2, Coffin-Siris Syndrome 3, Coffin-Siris Syndrome 1</w:t>
            </w:r>
          </w:p>
        </w:tc>
      </w:tr>
      <w:tr w:rsidR="00973B65" w:rsidRPr="00973B65" w14:paraId="15CD5EB9" w14:textId="77777777" w:rsidTr="00973B65">
        <w:trPr>
          <w:trHeight w:val="780"/>
        </w:trPr>
        <w:tc>
          <w:tcPr>
            <w:tcW w:w="1075" w:type="dxa"/>
            <w:noWrap/>
            <w:hideMark/>
          </w:tcPr>
          <w:p w14:paraId="4D0CCF68" w14:textId="77777777" w:rsidR="00973B65" w:rsidRPr="00973B65" w:rsidRDefault="00973B65" w:rsidP="00973B65">
            <w:r w:rsidRPr="00973B65">
              <w:t>WRAP53</w:t>
            </w:r>
          </w:p>
        </w:tc>
        <w:tc>
          <w:tcPr>
            <w:tcW w:w="2452" w:type="dxa"/>
            <w:noWrap/>
            <w:hideMark/>
          </w:tcPr>
          <w:p w14:paraId="7F7DB739" w14:textId="77777777" w:rsidR="00973B65" w:rsidRPr="00973B65" w:rsidRDefault="00973B65" w:rsidP="00973B65">
            <w:r w:rsidRPr="00973B65">
              <w:t>Arthritis/0.284242, Cancer/0.154045</w:t>
            </w:r>
          </w:p>
        </w:tc>
        <w:tc>
          <w:tcPr>
            <w:tcW w:w="7268" w:type="dxa"/>
            <w:hideMark/>
          </w:tcPr>
          <w:p w14:paraId="14EAFBDF" w14:textId="77777777" w:rsidR="00973B65" w:rsidRPr="00973B65" w:rsidRDefault="00973B65" w:rsidP="00973B65">
            <w:r w:rsidRPr="00973B65">
              <w:t>Dyskeratosis Congenita, Autosomal Recessive 3, Li-Fraumeni Syndrome, Dyskeratosis Congenita, Hepatocellular Carcinoma, Revesz Syndrome, Aplastic Anemia, Dyskeratosis Congenita, Autosomal Dominant 1, Retinal Telangiectasia, Coats Disease</w:t>
            </w:r>
          </w:p>
        </w:tc>
      </w:tr>
      <w:tr w:rsidR="00973B65" w:rsidRPr="00973B65" w14:paraId="21BF729F" w14:textId="77777777" w:rsidTr="00973B65">
        <w:trPr>
          <w:trHeight w:val="600"/>
        </w:trPr>
        <w:tc>
          <w:tcPr>
            <w:tcW w:w="1075" w:type="dxa"/>
            <w:noWrap/>
            <w:hideMark/>
          </w:tcPr>
          <w:p w14:paraId="02B7A857" w14:textId="77777777" w:rsidR="00973B65" w:rsidRPr="00973B65" w:rsidRDefault="00973B65" w:rsidP="00973B65">
            <w:r w:rsidRPr="00973B65">
              <w:t>USP24</w:t>
            </w:r>
          </w:p>
        </w:tc>
        <w:tc>
          <w:tcPr>
            <w:tcW w:w="2452" w:type="dxa"/>
            <w:noWrap/>
            <w:hideMark/>
          </w:tcPr>
          <w:p w14:paraId="5AC1CFDF" w14:textId="77777777" w:rsidR="00973B65" w:rsidRPr="00973B65" w:rsidRDefault="00973B65" w:rsidP="00973B65">
            <w:r w:rsidRPr="00973B65">
              <w:t>Arthritis/0.234751, Cancer/0.104463</w:t>
            </w:r>
          </w:p>
        </w:tc>
        <w:tc>
          <w:tcPr>
            <w:tcW w:w="7268" w:type="dxa"/>
            <w:hideMark/>
          </w:tcPr>
          <w:p w14:paraId="585075AE" w14:textId="77777777" w:rsidR="00973B65" w:rsidRPr="00973B65" w:rsidRDefault="00973B65" w:rsidP="00973B65">
            <w:r w:rsidRPr="00973B65">
              <w:t>Non-Syndromic X-Linked Intellectual Disability 99, Parkinson Disease, Late-Onset, Fanconi Anemia, Complementation Group A</w:t>
            </w:r>
          </w:p>
        </w:tc>
      </w:tr>
      <w:tr w:rsidR="00973B65" w:rsidRPr="00973B65" w14:paraId="4757B3D2" w14:textId="77777777" w:rsidTr="00973B65">
        <w:trPr>
          <w:trHeight w:val="900"/>
        </w:trPr>
        <w:tc>
          <w:tcPr>
            <w:tcW w:w="1075" w:type="dxa"/>
            <w:noWrap/>
            <w:hideMark/>
          </w:tcPr>
          <w:p w14:paraId="489D1281" w14:textId="77777777" w:rsidR="00973B65" w:rsidRPr="00973B65" w:rsidRDefault="00973B65" w:rsidP="00973B65">
            <w:r w:rsidRPr="00973B65">
              <w:t>CLN5</w:t>
            </w:r>
          </w:p>
        </w:tc>
        <w:tc>
          <w:tcPr>
            <w:tcW w:w="2452" w:type="dxa"/>
            <w:noWrap/>
            <w:hideMark/>
          </w:tcPr>
          <w:p w14:paraId="4CDBC969" w14:textId="77777777" w:rsidR="00973B65" w:rsidRPr="00973B65" w:rsidRDefault="00973B65" w:rsidP="00973B65">
            <w:r w:rsidRPr="00973B65">
              <w:t>Arthritis/0.215399</w:t>
            </w:r>
          </w:p>
        </w:tc>
        <w:tc>
          <w:tcPr>
            <w:tcW w:w="7268" w:type="dxa"/>
            <w:hideMark/>
          </w:tcPr>
          <w:p w14:paraId="26CAA63A" w14:textId="77777777" w:rsidR="00973B65" w:rsidRPr="00973B65" w:rsidRDefault="00973B65" w:rsidP="00973B65">
            <w:r w:rsidRPr="00973B65">
              <w:t>Ceroid Lipofuscinosis, Neuronal 5, Neuronal Ceroid Lipofuscinosis, Pontocerebellar Hypoplasia Type 2d, Neuronal Ceroid-Lipofuscinoses</w:t>
            </w:r>
            <w:r w:rsidRPr="00973B65">
              <w:br/>
              <w:t>Ceroid Lipofuscinosis, Neuronal 3, Ceroid Lipofuscinosis, Neuronal 6a, Ceroid Lipofuscinosis, Neuronal, 8, Northern Epilepsy Variant</w:t>
            </w:r>
            <w:r w:rsidRPr="00973B65">
              <w:br/>
              <w:t>Toxic Encephalopathy</w:t>
            </w:r>
          </w:p>
        </w:tc>
      </w:tr>
      <w:tr w:rsidR="00973B65" w:rsidRPr="00973B65" w14:paraId="4FF1B444" w14:textId="77777777" w:rsidTr="00973B65">
        <w:trPr>
          <w:trHeight w:val="375"/>
        </w:trPr>
        <w:tc>
          <w:tcPr>
            <w:tcW w:w="1075" w:type="dxa"/>
            <w:noWrap/>
            <w:hideMark/>
          </w:tcPr>
          <w:p w14:paraId="0A9A5456" w14:textId="77777777" w:rsidR="00973B65" w:rsidRPr="00973B65" w:rsidRDefault="00973B65" w:rsidP="00973B65">
            <w:r w:rsidRPr="00973B65">
              <w:t>PSIP1</w:t>
            </w:r>
          </w:p>
        </w:tc>
        <w:tc>
          <w:tcPr>
            <w:tcW w:w="2452" w:type="dxa"/>
            <w:noWrap/>
            <w:hideMark/>
          </w:tcPr>
          <w:p w14:paraId="5DA220EF" w14:textId="77777777" w:rsidR="00973B65" w:rsidRPr="00973B65" w:rsidRDefault="00973B65" w:rsidP="00973B65">
            <w:r w:rsidRPr="00973B65">
              <w:t>Arthritis/0.198092</w:t>
            </w:r>
          </w:p>
        </w:tc>
        <w:tc>
          <w:tcPr>
            <w:tcW w:w="7268" w:type="dxa"/>
            <w:hideMark/>
          </w:tcPr>
          <w:p w14:paraId="2FD66BC8" w14:textId="77777777" w:rsidR="00973B65" w:rsidRPr="00973B65" w:rsidRDefault="00973B65" w:rsidP="00973B65">
            <w:r w:rsidRPr="00973B65">
              <w:t>Interstitial Cystitis, Laryngeal Small Cell Carcinoma, Dermatitis Atopic, Immune Deficiency Disease, Cataract</w:t>
            </w:r>
          </w:p>
        </w:tc>
      </w:tr>
      <w:tr w:rsidR="00973B65" w:rsidRPr="00973B65" w14:paraId="6FAF7108" w14:textId="77777777" w:rsidTr="00973B65">
        <w:trPr>
          <w:trHeight w:val="300"/>
        </w:trPr>
        <w:tc>
          <w:tcPr>
            <w:tcW w:w="1075" w:type="dxa"/>
            <w:noWrap/>
            <w:hideMark/>
          </w:tcPr>
          <w:p w14:paraId="069D8207" w14:textId="77777777" w:rsidR="00973B65" w:rsidRPr="00973B65" w:rsidRDefault="00973B65" w:rsidP="00973B65">
            <w:r w:rsidRPr="00973B65">
              <w:t>SLC24A2</w:t>
            </w:r>
          </w:p>
        </w:tc>
        <w:tc>
          <w:tcPr>
            <w:tcW w:w="2452" w:type="dxa"/>
            <w:noWrap/>
            <w:hideMark/>
          </w:tcPr>
          <w:p w14:paraId="6391FA8B" w14:textId="77777777" w:rsidR="00973B65" w:rsidRPr="00973B65" w:rsidRDefault="00973B65" w:rsidP="00973B65">
            <w:r w:rsidRPr="00973B65">
              <w:t>Hypertension/0.</w:t>
            </w:r>
            <w:proofErr w:type="gramStart"/>
            <w:r w:rsidRPr="00973B65">
              <w:t>297357,  Heart</w:t>
            </w:r>
            <w:proofErr w:type="gramEnd"/>
            <w:r w:rsidRPr="00973B65">
              <w:t>/0.0698319</w:t>
            </w:r>
          </w:p>
        </w:tc>
        <w:tc>
          <w:tcPr>
            <w:tcW w:w="7268" w:type="dxa"/>
            <w:noWrap/>
            <w:hideMark/>
          </w:tcPr>
          <w:p w14:paraId="72458295" w14:textId="77777777" w:rsidR="00973B65" w:rsidRPr="00973B65" w:rsidRDefault="00973B65" w:rsidP="00973B65">
            <w:r w:rsidRPr="00973B65">
              <w:t xml:space="preserve">Epilepsy, Familial Temporal Lobe, 5 </w:t>
            </w:r>
          </w:p>
        </w:tc>
      </w:tr>
      <w:tr w:rsidR="00973B65" w:rsidRPr="00973B65" w14:paraId="2CA92DB5" w14:textId="77777777" w:rsidTr="00973B65">
        <w:trPr>
          <w:trHeight w:val="390"/>
        </w:trPr>
        <w:tc>
          <w:tcPr>
            <w:tcW w:w="1075" w:type="dxa"/>
            <w:noWrap/>
            <w:hideMark/>
          </w:tcPr>
          <w:p w14:paraId="3890371E" w14:textId="77777777" w:rsidR="00973B65" w:rsidRPr="00973B65" w:rsidRDefault="00973B65" w:rsidP="00973B65">
            <w:r w:rsidRPr="00973B65">
              <w:t>VEGFB</w:t>
            </w:r>
          </w:p>
        </w:tc>
        <w:tc>
          <w:tcPr>
            <w:tcW w:w="2452" w:type="dxa"/>
            <w:noWrap/>
            <w:hideMark/>
          </w:tcPr>
          <w:p w14:paraId="0F9F5371" w14:textId="77777777" w:rsidR="00973B65" w:rsidRPr="00973B65" w:rsidRDefault="00973B65" w:rsidP="00973B65">
            <w:r w:rsidRPr="00973B65">
              <w:t>Heart/0.0387546</w:t>
            </w:r>
          </w:p>
        </w:tc>
        <w:tc>
          <w:tcPr>
            <w:tcW w:w="7268" w:type="dxa"/>
            <w:hideMark/>
          </w:tcPr>
          <w:p w14:paraId="6E50CBD9" w14:textId="77777777" w:rsidR="00973B65" w:rsidRPr="00973B65" w:rsidRDefault="00973B65" w:rsidP="00973B65">
            <w:r w:rsidRPr="00973B65">
              <w:t xml:space="preserve">Macular Degeneration Age-Related 1, </w:t>
            </w:r>
            <w:proofErr w:type="spellStart"/>
            <w:r w:rsidRPr="00973B65">
              <w:t>Kuhnt</w:t>
            </w:r>
            <w:proofErr w:type="spellEnd"/>
            <w:r w:rsidRPr="00973B65">
              <w:t>-Junius Degeneration, Macular Retinal Edema, Retinal Vascular Occlusion, Diabetic Macular Edema</w:t>
            </w:r>
          </w:p>
        </w:tc>
      </w:tr>
      <w:tr w:rsidR="00973B65" w:rsidRPr="00973B65" w14:paraId="5A96155C" w14:textId="77777777" w:rsidTr="00973B65">
        <w:trPr>
          <w:trHeight w:val="615"/>
        </w:trPr>
        <w:tc>
          <w:tcPr>
            <w:tcW w:w="1075" w:type="dxa"/>
            <w:noWrap/>
            <w:hideMark/>
          </w:tcPr>
          <w:p w14:paraId="714B458D" w14:textId="77777777" w:rsidR="00973B65" w:rsidRPr="00973B65" w:rsidRDefault="00973B65" w:rsidP="00973B65">
            <w:r w:rsidRPr="00973B65">
              <w:t>NPHP1</w:t>
            </w:r>
          </w:p>
        </w:tc>
        <w:tc>
          <w:tcPr>
            <w:tcW w:w="2452" w:type="dxa"/>
            <w:noWrap/>
            <w:hideMark/>
          </w:tcPr>
          <w:p w14:paraId="6FB83964" w14:textId="77777777" w:rsidR="00973B65" w:rsidRPr="00973B65" w:rsidRDefault="00973B65" w:rsidP="00973B65">
            <w:r w:rsidRPr="00973B65">
              <w:t>Heart/0.00259942</w:t>
            </w:r>
          </w:p>
        </w:tc>
        <w:tc>
          <w:tcPr>
            <w:tcW w:w="7268" w:type="dxa"/>
            <w:hideMark/>
          </w:tcPr>
          <w:p w14:paraId="097EA53F" w14:textId="77777777" w:rsidR="00973B65" w:rsidRPr="00973B65" w:rsidRDefault="00973B65" w:rsidP="00973B65">
            <w:r w:rsidRPr="00973B65">
              <w:t xml:space="preserve">Senior-Loken Syndrome 1, Nephronophthisis 1, Joubert Syndrome 4, Joubert Syndrome With Renal </w:t>
            </w:r>
            <w:proofErr w:type="gramStart"/>
            <w:r w:rsidRPr="00973B65">
              <w:t>Defect ,</w:t>
            </w:r>
            <w:proofErr w:type="gramEnd"/>
            <w:r w:rsidRPr="00973B65">
              <w:t xml:space="preserve"> Juvenile Nephronophthisis, Apraxia, Cystic Kidney Disease, Nephronophthisis 2, Ocular Motor Apraxia, Oculomotor Apraxia</w:t>
            </w:r>
          </w:p>
        </w:tc>
      </w:tr>
      <w:tr w:rsidR="00973B65" w:rsidRPr="00973B65" w14:paraId="09942AA1" w14:textId="77777777" w:rsidTr="00973B65">
        <w:trPr>
          <w:trHeight w:val="870"/>
        </w:trPr>
        <w:tc>
          <w:tcPr>
            <w:tcW w:w="1075" w:type="dxa"/>
            <w:noWrap/>
            <w:hideMark/>
          </w:tcPr>
          <w:p w14:paraId="4ABE6275" w14:textId="77777777" w:rsidR="00973B65" w:rsidRPr="00973B65" w:rsidRDefault="00973B65" w:rsidP="00973B65">
            <w:r w:rsidRPr="00973B65">
              <w:t>ATP1A3</w:t>
            </w:r>
          </w:p>
        </w:tc>
        <w:tc>
          <w:tcPr>
            <w:tcW w:w="2452" w:type="dxa"/>
            <w:noWrap/>
            <w:hideMark/>
          </w:tcPr>
          <w:p w14:paraId="04D3FBE6" w14:textId="77777777" w:rsidR="00973B65" w:rsidRPr="00973B65" w:rsidRDefault="00973B65" w:rsidP="00973B65">
            <w:r w:rsidRPr="00973B65">
              <w:t>Hypertension/0.0473686</w:t>
            </w:r>
          </w:p>
        </w:tc>
        <w:tc>
          <w:tcPr>
            <w:tcW w:w="7268" w:type="dxa"/>
            <w:hideMark/>
          </w:tcPr>
          <w:p w14:paraId="53734E6A" w14:textId="77777777" w:rsidR="00973B65" w:rsidRPr="00973B65" w:rsidRDefault="00973B65" w:rsidP="00973B65">
            <w:r w:rsidRPr="00973B65">
              <w:t xml:space="preserve">Dystonia 12, Cerebellar Ataxia, Areflexia, Pes Cavus, Optic Atrophy, And Sensorineural Hearing Loss, Alternating Hemiplegia Of Childhood 2, Developmental And Epileptic Encephalopathy 99, Hemiplegia, Parkinsonism, Familial Hemiplegic Migraine, Quadriplegia, Movement Disease, </w:t>
            </w:r>
            <w:proofErr w:type="spellStart"/>
            <w:r w:rsidRPr="00973B65">
              <w:t>Hemidystonia</w:t>
            </w:r>
            <w:proofErr w:type="spellEnd"/>
          </w:p>
        </w:tc>
      </w:tr>
      <w:tr w:rsidR="00973B65" w:rsidRPr="00973B65" w14:paraId="38C9ABEA" w14:textId="77777777" w:rsidTr="00973B65">
        <w:trPr>
          <w:trHeight w:val="660"/>
        </w:trPr>
        <w:tc>
          <w:tcPr>
            <w:tcW w:w="1075" w:type="dxa"/>
            <w:noWrap/>
            <w:hideMark/>
          </w:tcPr>
          <w:p w14:paraId="1434081B" w14:textId="77777777" w:rsidR="00973B65" w:rsidRPr="00973B65" w:rsidRDefault="00973B65" w:rsidP="00973B65">
            <w:r w:rsidRPr="00973B65">
              <w:t>SCN2B</w:t>
            </w:r>
          </w:p>
        </w:tc>
        <w:tc>
          <w:tcPr>
            <w:tcW w:w="2452" w:type="dxa"/>
            <w:noWrap/>
            <w:hideMark/>
          </w:tcPr>
          <w:p w14:paraId="2B27AE54" w14:textId="77777777" w:rsidR="00973B65" w:rsidRPr="00973B65" w:rsidRDefault="00973B65" w:rsidP="00973B65">
            <w:r w:rsidRPr="00973B65">
              <w:t>Hypertension/0.0436521</w:t>
            </w:r>
          </w:p>
        </w:tc>
        <w:tc>
          <w:tcPr>
            <w:tcW w:w="7268" w:type="dxa"/>
            <w:hideMark/>
          </w:tcPr>
          <w:p w14:paraId="2C57A109" w14:textId="77777777" w:rsidR="00973B65" w:rsidRPr="00973B65" w:rsidRDefault="00973B65" w:rsidP="00973B65">
            <w:r w:rsidRPr="00973B65">
              <w:t xml:space="preserve">Atrial Fibrillation, Familial 14, </w:t>
            </w:r>
            <w:proofErr w:type="spellStart"/>
            <w:r w:rsidRPr="00973B65">
              <w:t>Brugada</w:t>
            </w:r>
            <w:proofErr w:type="spellEnd"/>
            <w:r w:rsidRPr="00973B65">
              <w:t xml:space="preserve"> Syndrome, Familial Atrial Fibrillation, Atrial Fibrillation, Right Bundle Branch Block, Sudden Infant Death Syndrome, </w:t>
            </w:r>
            <w:r w:rsidRPr="00973B65">
              <w:lastRenderedPageBreak/>
              <w:t>Generalized Epilepsy With Febrile Seizures Plus, Paroxysmal Extreme Pain Disorder</w:t>
            </w:r>
          </w:p>
        </w:tc>
      </w:tr>
      <w:tr w:rsidR="00973B65" w:rsidRPr="00C900EF" w14:paraId="61293CE4" w14:textId="77777777" w:rsidTr="00973B65">
        <w:trPr>
          <w:trHeight w:val="600"/>
        </w:trPr>
        <w:tc>
          <w:tcPr>
            <w:tcW w:w="1075" w:type="dxa"/>
            <w:noWrap/>
            <w:hideMark/>
          </w:tcPr>
          <w:p w14:paraId="2BD4FB16" w14:textId="77777777" w:rsidR="00973B65" w:rsidRPr="00973B65" w:rsidRDefault="00973B65" w:rsidP="00973B65">
            <w:r w:rsidRPr="00973B65">
              <w:lastRenderedPageBreak/>
              <w:t>ECE2</w:t>
            </w:r>
          </w:p>
        </w:tc>
        <w:tc>
          <w:tcPr>
            <w:tcW w:w="2452" w:type="dxa"/>
            <w:noWrap/>
            <w:hideMark/>
          </w:tcPr>
          <w:p w14:paraId="24B154FC" w14:textId="77777777" w:rsidR="00973B65" w:rsidRPr="00973B65" w:rsidRDefault="00973B65" w:rsidP="00973B65">
            <w:r w:rsidRPr="00973B65">
              <w:t>Hypertension/0.0258374</w:t>
            </w:r>
          </w:p>
        </w:tc>
        <w:tc>
          <w:tcPr>
            <w:tcW w:w="7268" w:type="dxa"/>
            <w:hideMark/>
          </w:tcPr>
          <w:p w14:paraId="421600CB" w14:textId="77777777" w:rsidR="00973B65" w:rsidRPr="00C900EF" w:rsidRDefault="00973B65" w:rsidP="00973B65">
            <w:pPr>
              <w:rPr>
                <w:lang w:val="es-ES"/>
              </w:rPr>
            </w:pPr>
            <w:r w:rsidRPr="00C900EF">
              <w:rPr>
                <w:lang w:val="es-ES"/>
              </w:rPr>
              <w:t>Currarino Syndrome</w:t>
            </w:r>
            <w:r w:rsidRPr="00C900EF">
              <w:rPr>
                <w:lang w:val="es-ES"/>
              </w:rPr>
              <w:br/>
              <w:t>Periventricular Nodular Heterotopia</w:t>
            </w:r>
          </w:p>
        </w:tc>
      </w:tr>
      <w:tr w:rsidR="00973B65" w:rsidRPr="00973B65" w14:paraId="1AE3E15C" w14:textId="77777777" w:rsidTr="00973B65">
        <w:trPr>
          <w:trHeight w:val="300"/>
        </w:trPr>
        <w:tc>
          <w:tcPr>
            <w:tcW w:w="1075" w:type="dxa"/>
            <w:noWrap/>
            <w:hideMark/>
          </w:tcPr>
          <w:p w14:paraId="0611EC2B" w14:textId="77777777" w:rsidR="00973B65" w:rsidRPr="00973B65" w:rsidRDefault="00973B65" w:rsidP="00973B65">
            <w:r w:rsidRPr="00973B65">
              <w:t>ZFPM2-AS1</w:t>
            </w:r>
          </w:p>
        </w:tc>
        <w:tc>
          <w:tcPr>
            <w:tcW w:w="2452" w:type="dxa"/>
            <w:noWrap/>
            <w:hideMark/>
          </w:tcPr>
          <w:p w14:paraId="789DF254" w14:textId="77777777" w:rsidR="00973B65" w:rsidRPr="00973B65" w:rsidRDefault="00973B65" w:rsidP="00973B65">
            <w:r w:rsidRPr="00973B65">
              <w:t>Cancer/0.254333</w:t>
            </w:r>
          </w:p>
        </w:tc>
        <w:tc>
          <w:tcPr>
            <w:tcW w:w="7268" w:type="dxa"/>
            <w:hideMark/>
          </w:tcPr>
          <w:p w14:paraId="5E667002" w14:textId="77777777" w:rsidR="00973B65" w:rsidRPr="00973B65" w:rsidRDefault="00973B65" w:rsidP="00973B65">
            <w:r w:rsidRPr="00973B65">
              <w:t xml:space="preserve">46 </w:t>
            </w:r>
            <w:proofErr w:type="spellStart"/>
            <w:r w:rsidRPr="00973B65">
              <w:t>Xy</w:t>
            </w:r>
            <w:proofErr w:type="spellEnd"/>
            <w:r w:rsidRPr="00973B65">
              <w:t xml:space="preserve"> Sex Reversal 9, Diaphragmatic Hernia 3, Double Outlet Right Ventricle, Tetralogy Of Fallot</w:t>
            </w:r>
          </w:p>
        </w:tc>
      </w:tr>
      <w:tr w:rsidR="00973B65" w:rsidRPr="00973B65" w14:paraId="2CC3F737" w14:textId="77777777" w:rsidTr="00973B65">
        <w:trPr>
          <w:trHeight w:val="435"/>
        </w:trPr>
        <w:tc>
          <w:tcPr>
            <w:tcW w:w="1075" w:type="dxa"/>
            <w:noWrap/>
            <w:hideMark/>
          </w:tcPr>
          <w:p w14:paraId="334937BA" w14:textId="77777777" w:rsidR="00973B65" w:rsidRPr="00973B65" w:rsidRDefault="00973B65" w:rsidP="00973B65">
            <w:r w:rsidRPr="00973B65">
              <w:t>HPCA</w:t>
            </w:r>
          </w:p>
        </w:tc>
        <w:tc>
          <w:tcPr>
            <w:tcW w:w="2452" w:type="dxa"/>
            <w:noWrap/>
            <w:hideMark/>
          </w:tcPr>
          <w:p w14:paraId="1AEBA1FB" w14:textId="77777777" w:rsidR="00973B65" w:rsidRPr="00973B65" w:rsidRDefault="00973B65" w:rsidP="00973B65">
            <w:r w:rsidRPr="00973B65">
              <w:t>Cancer/0.102375</w:t>
            </w:r>
          </w:p>
        </w:tc>
        <w:tc>
          <w:tcPr>
            <w:tcW w:w="7268" w:type="dxa"/>
            <w:hideMark/>
          </w:tcPr>
          <w:p w14:paraId="5CB1D1A1" w14:textId="77777777" w:rsidR="00973B65" w:rsidRPr="00973B65" w:rsidRDefault="00973B65" w:rsidP="00973B65">
            <w:r w:rsidRPr="00973B65">
              <w:t>Dystonia 2 Torsion Autosomal Recessive, Torsion Dystonia 2, Dystonia, Dystonia 25, Torsion Dystonia 4, Dystonia 6 Torsion, Dystonia 27</w:t>
            </w:r>
          </w:p>
        </w:tc>
      </w:tr>
      <w:tr w:rsidR="00973B65" w:rsidRPr="00973B65" w14:paraId="700C305F" w14:textId="77777777" w:rsidTr="00973B65">
        <w:trPr>
          <w:trHeight w:val="300"/>
        </w:trPr>
        <w:tc>
          <w:tcPr>
            <w:tcW w:w="1075" w:type="dxa"/>
            <w:noWrap/>
            <w:hideMark/>
          </w:tcPr>
          <w:p w14:paraId="74EFB7C4" w14:textId="77777777" w:rsidR="00973B65" w:rsidRPr="00973B65" w:rsidRDefault="00973B65" w:rsidP="00973B65">
            <w:r w:rsidRPr="00973B65">
              <w:t>CASP4</w:t>
            </w:r>
          </w:p>
        </w:tc>
        <w:tc>
          <w:tcPr>
            <w:tcW w:w="2452" w:type="dxa"/>
            <w:noWrap/>
            <w:hideMark/>
          </w:tcPr>
          <w:p w14:paraId="2B69E2A6" w14:textId="77777777" w:rsidR="00973B65" w:rsidRPr="00973B65" w:rsidRDefault="00973B65" w:rsidP="00973B65">
            <w:r w:rsidRPr="00973B65">
              <w:t>Cancer/0.102103</w:t>
            </w:r>
          </w:p>
        </w:tc>
        <w:tc>
          <w:tcPr>
            <w:tcW w:w="7268" w:type="dxa"/>
            <w:hideMark/>
          </w:tcPr>
          <w:p w14:paraId="1828CB4E" w14:textId="77777777" w:rsidR="00973B65" w:rsidRPr="00973B65" w:rsidRDefault="00973B65" w:rsidP="00973B65">
            <w:r w:rsidRPr="00973B65">
              <w:t>Neuroblastoma, Cowpox, Alzheimer Disease, Familial 1</w:t>
            </w:r>
          </w:p>
        </w:tc>
      </w:tr>
      <w:tr w:rsidR="00973B65" w:rsidRPr="00973B65" w14:paraId="5C3D1A30" w14:textId="77777777" w:rsidTr="00973B65">
        <w:trPr>
          <w:trHeight w:val="645"/>
        </w:trPr>
        <w:tc>
          <w:tcPr>
            <w:tcW w:w="1075" w:type="dxa"/>
            <w:noWrap/>
            <w:hideMark/>
          </w:tcPr>
          <w:p w14:paraId="1EA89FD4" w14:textId="77777777" w:rsidR="00973B65" w:rsidRPr="00973B65" w:rsidRDefault="00973B65" w:rsidP="00973B65">
            <w:r w:rsidRPr="00973B65">
              <w:t>DRD3</w:t>
            </w:r>
          </w:p>
        </w:tc>
        <w:tc>
          <w:tcPr>
            <w:tcW w:w="2452" w:type="dxa"/>
            <w:noWrap/>
            <w:hideMark/>
          </w:tcPr>
          <w:p w14:paraId="46085079" w14:textId="77777777" w:rsidR="00973B65" w:rsidRPr="00973B65" w:rsidRDefault="00973B65" w:rsidP="00973B65">
            <w:r w:rsidRPr="00973B65">
              <w:t>SUD/0.930068</w:t>
            </w:r>
          </w:p>
        </w:tc>
        <w:tc>
          <w:tcPr>
            <w:tcW w:w="7268" w:type="dxa"/>
            <w:hideMark/>
          </w:tcPr>
          <w:p w14:paraId="4803FE3C" w14:textId="77777777" w:rsidR="00973B65" w:rsidRPr="00973B65" w:rsidRDefault="00973B65" w:rsidP="00973B65">
            <w:r w:rsidRPr="00973B65">
              <w:t>Tremor Hereditary Essential 1, Schizophrenia, Essential Tremor, Tremor, Schizoaffective Disorder, Bipolar Disorder, Cocaine Dependence, Opiate Dependence</w:t>
            </w:r>
          </w:p>
        </w:tc>
      </w:tr>
      <w:tr w:rsidR="00973B65" w:rsidRPr="00973B65" w14:paraId="221F62CD" w14:textId="77777777" w:rsidTr="00973B65">
        <w:trPr>
          <w:trHeight w:val="600"/>
        </w:trPr>
        <w:tc>
          <w:tcPr>
            <w:tcW w:w="1075" w:type="dxa"/>
            <w:noWrap/>
            <w:hideMark/>
          </w:tcPr>
          <w:p w14:paraId="2F228DD6" w14:textId="77777777" w:rsidR="00973B65" w:rsidRPr="00973B65" w:rsidRDefault="00973B65" w:rsidP="00973B65">
            <w:r w:rsidRPr="00973B65">
              <w:t>GRM4</w:t>
            </w:r>
          </w:p>
        </w:tc>
        <w:tc>
          <w:tcPr>
            <w:tcW w:w="2452" w:type="dxa"/>
            <w:noWrap/>
            <w:hideMark/>
          </w:tcPr>
          <w:p w14:paraId="5BA821E2" w14:textId="77777777" w:rsidR="00973B65" w:rsidRPr="00973B65" w:rsidRDefault="00973B65" w:rsidP="00973B65">
            <w:r w:rsidRPr="00973B65">
              <w:t>SUD/0.999065</w:t>
            </w:r>
          </w:p>
        </w:tc>
        <w:tc>
          <w:tcPr>
            <w:tcW w:w="7268" w:type="dxa"/>
            <w:hideMark/>
          </w:tcPr>
          <w:p w14:paraId="5C28BE75" w14:textId="77777777" w:rsidR="00973B65" w:rsidRPr="00973B65" w:rsidRDefault="00973B65" w:rsidP="00973B65">
            <w:r w:rsidRPr="00973B65">
              <w:t xml:space="preserve">Epilepsy Myoclonic Juvenile, Epilepsy, Schizophrenia, Childhood </w:t>
            </w:r>
            <w:proofErr w:type="gramStart"/>
            <w:r w:rsidRPr="00973B65">
              <w:t>Absence ,</w:t>
            </w:r>
            <w:proofErr w:type="gramEnd"/>
            <w:r w:rsidRPr="00973B65">
              <w:t xml:space="preserve"> Epilepsy, Fragile X Syndrome</w:t>
            </w:r>
          </w:p>
        </w:tc>
      </w:tr>
      <w:tr w:rsidR="00973B65" w:rsidRPr="00973B65" w14:paraId="2B75A53D" w14:textId="77777777" w:rsidTr="00973B65">
        <w:trPr>
          <w:trHeight w:val="405"/>
        </w:trPr>
        <w:tc>
          <w:tcPr>
            <w:tcW w:w="1075" w:type="dxa"/>
            <w:noWrap/>
            <w:hideMark/>
          </w:tcPr>
          <w:p w14:paraId="291E1336" w14:textId="77777777" w:rsidR="00973B65" w:rsidRPr="00973B65" w:rsidRDefault="00973B65" w:rsidP="00973B65">
            <w:r w:rsidRPr="00973B65">
              <w:t>GRM8</w:t>
            </w:r>
          </w:p>
        </w:tc>
        <w:tc>
          <w:tcPr>
            <w:tcW w:w="2452" w:type="dxa"/>
            <w:noWrap/>
            <w:hideMark/>
          </w:tcPr>
          <w:p w14:paraId="01D3D610" w14:textId="77777777" w:rsidR="00973B65" w:rsidRPr="00973B65" w:rsidRDefault="00973B65" w:rsidP="00973B65">
            <w:r w:rsidRPr="00973B65">
              <w:t>SUD/0.997041</w:t>
            </w:r>
          </w:p>
        </w:tc>
        <w:tc>
          <w:tcPr>
            <w:tcW w:w="7268" w:type="dxa"/>
            <w:hideMark/>
          </w:tcPr>
          <w:p w14:paraId="36C7D651" w14:textId="77777777" w:rsidR="00973B65" w:rsidRPr="00973B65" w:rsidRDefault="00973B65" w:rsidP="00973B65">
            <w:r w:rsidRPr="00973B65">
              <w:t>Alcohol Dependence, Epilepsy, Schizophrenia, Autism, Attention Deficit-Hyperactivity Disorder</w:t>
            </w:r>
          </w:p>
        </w:tc>
      </w:tr>
      <w:tr w:rsidR="00973B65" w:rsidRPr="00973B65" w14:paraId="3C1764FB" w14:textId="77777777" w:rsidTr="00973B65">
        <w:trPr>
          <w:trHeight w:val="1200"/>
        </w:trPr>
        <w:tc>
          <w:tcPr>
            <w:tcW w:w="1075" w:type="dxa"/>
            <w:noWrap/>
            <w:hideMark/>
          </w:tcPr>
          <w:p w14:paraId="5B50EE66" w14:textId="77777777" w:rsidR="00973B65" w:rsidRPr="00973B65" w:rsidRDefault="00973B65" w:rsidP="00973B65">
            <w:r w:rsidRPr="00973B65">
              <w:t>COMT</w:t>
            </w:r>
          </w:p>
        </w:tc>
        <w:tc>
          <w:tcPr>
            <w:tcW w:w="2452" w:type="dxa"/>
            <w:noWrap/>
            <w:hideMark/>
          </w:tcPr>
          <w:p w14:paraId="4AD6A5B5" w14:textId="77777777" w:rsidR="00973B65" w:rsidRPr="00973B65" w:rsidRDefault="00973B65" w:rsidP="00973B65">
            <w:r w:rsidRPr="00973B65">
              <w:t>SUD/0.994641</w:t>
            </w:r>
          </w:p>
        </w:tc>
        <w:tc>
          <w:tcPr>
            <w:tcW w:w="7268" w:type="dxa"/>
            <w:hideMark/>
          </w:tcPr>
          <w:p w14:paraId="279FE4C0" w14:textId="77777777" w:rsidR="00973B65" w:rsidRPr="00973B65" w:rsidRDefault="00973B65" w:rsidP="00973B65">
            <w:r w:rsidRPr="00973B65">
              <w:t xml:space="preserve">Schizophrenia, Panic Disorder </w:t>
            </w:r>
            <w:proofErr w:type="gramStart"/>
            <w:r w:rsidRPr="00973B65">
              <w:t>1 ,</w:t>
            </w:r>
            <w:proofErr w:type="gramEnd"/>
            <w:r w:rsidRPr="00973B65">
              <w:t xml:space="preserve"> Bardet-Biedl Syndrome , Chromosome 22q11.2 Deletion Syndrome Distal, Schizotypal Personality Disorder, Paranoid Schizophrenia, Psychotic Disorder, Obsessive-Compulsive Disorder</w:t>
            </w:r>
          </w:p>
        </w:tc>
      </w:tr>
      <w:tr w:rsidR="00973B65" w:rsidRPr="00973B65" w14:paraId="78D76105" w14:textId="77777777" w:rsidTr="00973B65">
        <w:trPr>
          <w:trHeight w:val="690"/>
        </w:trPr>
        <w:tc>
          <w:tcPr>
            <w:tcW w:w="1075" w:type="dxa"/>
            <w:noWrap/>
            <w:hideMark/>
          </w:tcPr>
          <w:p w14:paraId="6889B2BE" w14:textId="77777777" w:rsidR="00973B65" w:rsidRPr="00973B65" w:rsidRDefault="00973B65" w:rsidP="00973B65">
            <w:r w:rsidRPr="00973B65">
              <w:t>ZDHHC15</w:t>
            </w:r>
          </w:p>
        </w:tc>
        <w:tc>
          <w:tcPr>
            <w:tcW w:w="2452" w:type="dxa"/>
            <w:noWrap/>
            <w:hideMark/>
          </w:tcPr>
          <w:p w14:paraId="059B20C2" w14:textId="77777777" w:rsidR="00973B65" w:rsidRPr="00973B65" w:rsidRDefault="00973B65" w:rsidP="00973B65">
            <w:r w:rsidRPr="00973B65">
              <w:t>SUD/0.99609</w:t>
            </w:r>
          </w:p>
        </w:tc>
        <w:tc>
          <w:tcPr>
            <w:tcW w:w="7268" w:type="dxa"/>
            <w:hideMark/>
          </w:tcPr>
          <w:p w14:paraId="2B445E03" w14:textId="77777777" w:rsidR="00973B65" w:rsidRPr="00973B65" w:rsidRDefault="00973B65" w:rsidP="00973B65">
            <w:r w:rsidRPr="00973B65">
              <w:t xml:space="preserve">Intellectual Developmental Disorder X-Linked 91, Spastic Diplegia, Non-Syndromic X-Linked Intellectual Disability 91, Non-Syndromic X-Linked Intellectual Disability 98, Non-Syndromic X-Linked Intellectual Disability 58, Cerebral Palsy Ataxic Autosomal Recessive, </w:t>
            </w:r>
            <w:proofErr w:type="spellStart"/>
            <w:r w:rsidRPr="00973B65">
              <w:t>Tonne</w:t>
            </w:r>
            <w:proofErr w:type="spellEnd"/>
            <w:r w:rsidRPr="00973B65">
              <w:t>-Kalscheuer Syndrome</w:t>
            </w:r>
          </w:p>
        </w:tc>
      </w:tr>
      <w:tr w:rsidR="00973B65" w:rsidRPr="00973B65" w14:paraId="5A571D93" w14:textId="77777777" w:rsidTr="00973B65">
        <w:trPr>
          <w:trHeight w:val="735"/>
        </w:trPr>
        <w:tc>
          <w:tcPr>
            <w:tcW w:w="1075" w:type="dxa"/>
            <w:noWrap/>
            <w:hideMark/>
          </w:tcPr>
          <w:p w14:paraId="79B1E50A" w14:textId="77777777" w:rsidR="00973B65" w:rsidRPr="00973B65" w:rsidRDefault="00973B65" w:rsidP="00973B65">
            <w:r w:rsidRPr="00973B65">
              <w:t>GRM6</w:t>
            </w:r>
          </w:p>
        </w:tc>
        <w:tc>
          <w:tcPr>
            <w:tcW w:w="2452" w:type="dxa"/>
            <w:noWrap/>
            <w:hideMark/>
          </w:tcPr>
          <w:p w14:paraId="38ACA3F3" w14:textId="77777777" w:rsidR="00973B65" w:rsidRPr="00973B65" w:rsidRDefault="00973B65" w:rsidP="00973B65">
            <w:r w:rsidRPr="00973B65">
              <w:t>SUD/0.992459</w:t>
            </w:r>
          </w:p>
        </w:tc>
        <w:tc>
          <w:tcPr>
            <w:tcW w:w="7268" w:type="dxa"/>
            <w:hideMark/>
          </w:tcPr>
          <w:p w14:paraId="521A69BB" w14:textId="77777777" w:rsidR="00973B65" w:rsidRPr="00973B65" w:rsidRDefault="00973B65" w:rsidP="00973B65">
            <w:r w:rsidRPr="00973B65">
              <w:t xml:space="preserve">Night Blindness, Congenital Stationary Type 1b, Congenital Stationary Night Blindness, Leber Plus Disease, Fundus </w:t>
            </w:r>
            <w:proofErr w:type="gramStart"/>
            <w:r w:rsidRPr="00973B65">
              <w:t>Dystrophy ,</w:t>
            </w:r>
            <w:proofErr w:type="gramEnd"/>
            <w:r w:rsidRPr="00973B65">
              <w:t xml:space="preserve"> Night Blindness, Night Blindness Congenital Stationary Type 1a, Retinoschisis 1 X-Linked Juvenile, Abnormal Threshold Of Rods, Cone-Rod Dystrophy X-Linked 3</w:t>
            </w:r>
          </w:p>
        </w:tc>
      </w:tr>
      <w:tr w:rsidR="00973B65" w:rsidRPr="00973B65" w14:paraId="0201557D" w14:textId="77777777" w:rsidTr="00973B65">
        <w:trPr>
          <w:trHeight w:val="900"/>
        </w:trPr>
        <w:tc>
          <w:tcPr>
            <w:tcW w:w="1075" w:type="dxa"/>
            <w:noWrap/>
            <w:hideMark/>
          </w:tcPr>
          <w:p w14:paraId="5B1666CB" w14:textId="77777777" w:rsidR="00973B65" w:rsidRPr="00973B65" w:rsidRDefault="00973B65" w:rsidP="00973B65">
            <w:r w:rsidRPr="00973B65">
              <w:t>SLC6A9</w:t>
            </w:r>
          </w:p>
        </w:tc>
        <w:tc>
          <w:tcPr>
            <w:tcW w:w="2452" w:type="dxa"/>
            <w:noWrap/>
            <w:hideMark/>
          </w:tcPr>
          <w:p w14:paraId="05726426" w14:textId="77777777" w:rsidR="00973B65" w:rsidRPr="00973B65" w:rsidRDefault="00973B65" w:rsidP="00973B65">
            <w:r w:rsidRPr="00973B65">
              <w:t>SUD/0.997132</w:t>
            </w:r>
          </w:p>
        </w:tc>
        <w:tc>
          <w:tcPr>
            <w:tcW w:w="7268" w:type="dxa"/>
            <w:hideMark/>
          </w:tcPr>
          <w:p w14:paraId="1078B696" w14:textId="77777777" w:rsidR="00973B65" w:rsidRPr="00973B65" w:rsidRDefault="00973B65" w:rsidP="00973B65">
            <w:r w:rsidRPr="00973B65">
              <w:t>Glycine Encephalopathy With Normal Serum Glycine, Atypical Glycine Encephalopathy, Glycine Encephalopathy 1, Hyperekplexia 3, Glycine Encephalopathy, Iminoglycinuria, Hyperekplexia, Schizophrenia</w:t>
            </w:r>
          </w:p>
        </w:tc>
      </w:tr>
      <w:tr w:rsidR="00973B65" w:rsidRPr="00973B65" w14:paraId="5131105A" w14:textId="77777777" w:rsidTr="00973B65">
        <w:trPr>
          <w:trHeight w:val="1200"/>
        </w:trPr>
        <w:tc>
          <w:tcPr>
            <w:tcW w:w="1075" w:type="dxa"/>
            <w:noWrap/>
            <w:hideMark/>
          </w:tcPr>
          <w:p w14:paraId="08394A58" w14:textId="77777777" w:rsidR="00973B65" w:rsidRPr="00973B65" w:rsidRDefault="00973B65" w:rsidP="00973B65">
            <w:r w:rsidRPr="00973B65">
              <w:t>GABRB2</w:t>
            </w:r>
          </w:p>
        </w:tc>
        <w:tc>
          <w:tcPr>
            <w:tcW w:w="2452" w:type="dxa"/>
            <w:noWrap/>
            <w:hideMark/>
          </w:tcPr>
          <w:p w14:paraId="18E5D2B6" w14:textId="77777777" w:rsidR="00973B65" w:rsidRPr="00973B65" w:rsidRDefault="00973B65" w:rsidP="00973B65">
            <w:r w:rsidRPr="00973B65">
              <w:t>SUD/0.998377</w:t>
            </w:r>
          </w:p>
        </w:tc>
        <w:tc>
          <w:tcPr>
            <w:tcW w:w="7268" w:type="dxa"/>
            <w:hideMark/>
          </w:tcPr>
          <w:p w14:paraId="43D15830" w14:textId="77777777" w:rsidR="00973B65" w:rsidRPr="00973B65" w:rsidRDefault="00973B65" w:rsidP="00973B65">
            <w:r w:rsidRPr="00973B65">
              <w:t xml:space="preserve">Developmental And Epileptic Encephalopathy 92, Non-Specific Early-Onset Epileptic Encephalopathy, Schizophrenia, Developmental And </w:t>
            </w:r>
            <w:proofErr w:type="gramStart"/>
            <w:r w:rsidRPr="00973B65">
              <w:t>Epileptic ,</w:t>
            </w:r>
            <w:proofErr w:type="gramEnd"/>
            <w:r w:rsidRPr="00973B65">
              <w:t xml:space="preserve"> Encephalopathy 74, Bipolar Disorder, Joubert Syndrome 31, </w:t>
            </w:r>
            <w:proofErr w:type="spellStart"/>
            <w:r w:rsidRPr="00973B65">
              <w:t>Brugada</w:t>
            </w:r>
            <w:proofErr w:type="spellEnd"/>
            <w:r w:rsidRPr="00973B65">
              <w:t xml:space="preserve"> Syndrome 9, Alcohol Dependence</w:t>
            </w:r>
          </w:p>
        </w:tc>
      </w:tr>
      <w:tr w:rsidR="00973B65" w:rsidRPr="00973B65" w14:paraId="19063274" w14:textId="77777777" w:rsidTr="00973B65">
        <w:trPr>
          <w:trHeight w:val="600"/>
        </w:trPr>
        <w:tc>
          <w:tcPr>
            <w:tcW w:w="1075" w:type="dxa"/>
            <w:noWrap/>
            <w:hideMark/>
          </w:tcPr>
          <w:p w14:paraId="624D25DC" w14:textId="77777777" w:rsidR="00973B65" w:rsidRPr="00973B65" w:rsidRDefault="00973B65" w:rsidP="00973B65">
            <w:r w:rsidRPr="00973B65">
              <w:t>GRM5</w:t>
            </w:r>
          </w:p>
        </w:tc>
        <w:tc>
          <w:tcPr>
            <w:tcW w:w="2452" w:type="dxa"/>
            <w:noWrap/>
            <w:hideMark/>
          </w:tcPr>
          <w:p w14:paraId="44B2489B" w14:textId="77777777" w:rsidR="00973B65" w:rsidRPr="00973B65" w:rsidRDefault="00973B65" w:rsidP="00973B65">
            <w:r w:rsidRPr="00973B65">
              <w:t>SUD/0.99316</w:t>
            </w:r>
          </w:p>
        </w:tc>
        <w:tc>
          <w:tcPr>
            <w:tcW w:w="7268" w:type="dxa"/>
            <w:hideMark/>
          </w:tcPr>
          <w:p w14:paraId="06983A6E" w14:textId="77777777" w:rsidR="00973B65" w:rsidRPr="00973B65" w:rsidRDefault="00973B65" w:rsidP="00973B65">
            <w:r w:rsidRPr="00973B65">
              <w:t>Fragile X Syndrome, Central Nervous System Disease, Temporal Lobe Epilepsy, Status Epilepticus, Obsessive-Compulsive Disorder</w:t>
            </w:r>
          </w:p>
        </w:tc>
      </w:tr>
      <w:tr w:rsidR="00973B65" w:rsidRPr="00973B65" w14:paraId="4B1B8956" w14:textId="77777777" w:rsidTr="00973B65">
        <w:trPr>
          <w:trHeight w:val="660"/>
        </w:trPr>
        <w:tc>
          <w:tcPr>
            <w:tcW w:w="1075" w:type="dxa"/>
            <w:noWrap/>
            <w:hideMark/>
          </w:tcPr>
          <w:p w14:paraId="1DCA513A" w14:textId="77777777" w:rsidR="00973B65" w:rsidRPr="00973B65" w:rsidRDefault="00973B65" w:rsidP="00973B65">
            <w:r w:rsidRPr="00973B65">
              <w:t>GRIA4</w:t>
            </w:r>
          </w:p>
        </w:tc>
        <w:tc>
          <w:tcPr>
            <w:tcW w:w="2452" w:type="dxa"/>
            <w:noWrap/>
            <w:hideMark/>
          </w:tcPr>
          <w:p w14:paraId="759AE3AD" w14:textId="77777777" w:rsidR="00973B65" w:rsidRPr="00973B65" w:rsidRDefault="00973B65" w:rsidP="00973B65">
            <w:r w:rsidRPr="00973B65">
              <w:t>SUD/0.998297</w:t>
            </w:r>
          </w:p>
        </w:tc>
        <w:tc>
          <w:tcPr>
            <w:tcW w:w="7268" w:type="dxa"/>
            <w:hideMark/>
          </w:tcPr>
          <w:p w14:paraId="521D5A3C" w14:textId="77777777" w:rsidR="00973B65" w:rsidRPr="00973B65" w:rsidRDefault="00973B65" w:rsidP="00973B65">
            <w:r w:rsidRPr="00973B65">
              <w:t>Neurodevelopmental Disorder With Or Without Seizures And Gait Abnormalities, Non-Specific Syndromic Intellectual Disability, Body Mass Index Quantitative Trait Locus 11, Hyperekplexia 4, Barbiturate Dependence, Schizophrenia, Epilepsy, Microcephaly And Chorioretinopathy 2</w:t>
            </w:r>
          </w:p>
        </w:tc>
      </w:tr>
      <w:tr w:rsidR="00973B65" w:rsidRPr="00973B65" w14:paraId="398FC42B" w14:textId="77777777" w:rsidTr="00973B65">
        <w:trPr>
          <w:trHeight w:val="945"/>
        </w:trPr>
        <w:tc>
          <w:tcPr>
            <w:tcW w:w="1075" w:type="dxa"/>
            <w:noWrap/>
            <w:hideMark/>
          </w:tcPr>
          <w:p w14:paraId="7A708467" w14:textId="77777777" w:rsidR="00973B65" w:rsidRPr="00973B65" w:rsidRDefault="00973B65" w:rsidP="00973B65">
            <w:r w:rsidRPr="00973B65">
              <w:t>GRIN2A</w:t>
            </w:r>
          </w:p>
        </w:tc>
        <w:tc>
          <w:tcPr>
            <w:tcW w:w="2452" w:type="dxa"/>
            <w:noWrap/>
            <w:hideMark/>
          </w:tcPr>
          <w:p w14:paraId="49944D4B" w14:textId="77777777" w:rsidR="00973B65" w:rsidRPr="00973B65" w:rsidRDefault="00973B65" w:rsidP="00973B65">
            <w:r w:rsidRPr="00973B65">
              <w:t>SUD/0.993704</w:t>
            </w:r>
          </w:p>
        </w:tc>
        <w:tc>
          <w:tcPr>
            <w:tcW w:w="7268" w:type="dxa"/>
            <w:hideMark/>
          </w:tcPr>
          <w:p w14:paraId="5966030C" w14:textId="77777777" w:rsidR="00973B65" w:rsidRPr="00973B65" w:rsidRDefault="00973B65" w:rsidP="00973B65">
            <w:r w:rsidRPr="00973B65">
              <w:t>Epilepsy Focal With Speech Disorder And With Or Without Impaired Intellectual Development, Landau-Kleffner Syndrome, Benign Epilepsy With Centrotemporal Spikes, Continuous Spikes And Waves During Sleep, Rolandic Epilepsy-Speech Dyspraxia Syndrome, Speech Disorder, Focal Epilepsy, High Pressure Neurological Syndrome, Aphasia, Huntington Disease</w:t>
            </w:r>
          </w:p>
        </w:tc>
      </w:tr>
      <w:tr w:rsidR="00973B65" w:rsidRPr="00973B65" w14:paraId="641B87A6" w14:textId="77777777" w:rsidTr="00973B65">
        <w:trPr>
          <w:trHeight w:val="585"/>
        </w:trPr>
        <w:tc>
          <w:tcPr>
            <w:tcW w:w="1075" w:type="dxa"/>
            <w:noWrap/>
            <w:hideMark/>
          </w:tcPr>
          <w:p w14:paraId="5B65732C" w14:textId="77777777" w:rsidR="00973B65" w:rsidRPr="00973B65" w:rsidRDefault="00973B65" w:rsidP="00973B65">
            <w:r w:rsidRPr="00973B65">
              <w:t>SLC32A1</w:t>
            </w:r>
          </w:p>
        </w:tc>
        <w:tc>
          <w:tcPr>
            <w:tcW w:w="2452" w:type="dxa"/>
            <w:noWrap/>
            <w:hideMark/>
          </w:tcPr>
          <w:p w14:paraId="5E0038BF" w14:textId="77777777" w:rsidR="00973B65" w:rsidRPr="00973B65" w:rsidRDefault="00973B65" w:rsidP="00973B65">
            <w:r w:rsidRPr="00973B65">
              <w:t>SUD/0.995051</w:t>
            </w:r>
          </w:p>
        </w:tc>
        <w:tc>
          <w:tcPr>
            <w:tcW w:w="7268" w:type="dxa"/>
            <w:hideMark/>
          </w:tcPr>
          <w:p w14:paraId="498DE874" w14:textId="77777777" w:rsidR="00973B65" w:rsidRPr="00973B65" w:rsidRDefault="00973B65" w:rsidP="00973B65">
            <w:r w:rsidRPr="00973B65">
              <w:t>Early Infantile Epileptic Encephalopathy, Generalized Epilepsy With Febrile Seizures Plus, Arthrogryposis Distal Type 2a, Retinitis Pigmentosa 84, Rabies, Hyperekplexia, Epilepsy</w:t>
            </w:r>
          </w:p>
        </w:tc>
      </w:tr>
      <w:tr w:rsidR="00973B65" w:rsidRPr="00973B65" w14:paraId="368E44B3" w14:textId="77777777" w:rsidTr="00973B65">
        <w:trPr>
          <w:trHeight w:val="420"/>
        </w:trPr>
        <w:tc>
          <w:tcPr>
            <w:tcW w:w="1075" w:type="dxa"/>
            <w:noWrap/>
            <w:hideMark/>
          </w:tcPr>
          <w:p w14:paraId="0F2FDF86" w14:textId="77777777" w:rsidR="00973B65" w:rsidRPr="00973B65" w:rsidRDefault="00973B65" w:rsidP="00973B65">
            <w:r w:rsidRPr="00973B65">
              <w:lastRenderedPageBreak/>
              <w:t>NAT8L</w:t>
            </w:r>
          </w:p>
        </w:tc>
        <w:tc>
          <w:tcPr>
            <w:tcW w:w="2452" w:type="dxa"/>
            <w:noWrap/>
            <w:hideMark/>
          </w:tcPr>
          <w:p w14:paraId="3A9EC097" w14:textId="77777777" w:rsidR="00973B65" w:rsidRPr="00973B65" w:rsidRDefault="00973B65" w:rsidP="00973B65">
            <w:r w:rsidRPr="00973B65">
              <w:t>SUD/0.997742</w:t>
            </w:r>
          </w:p>
        </w:tc>
        <w:tc>
          <w:tcPr>
            <w:tcW w:w="7268" w:type="dxa"/>
            <w:hideMark/>
          </w:tcPr>
          <w:p w14:paraId="774F416F" w14:textId="77777777" w:rsidR="00973B65" w:rsidRPr="00973B65" w:rsidRDefault="00973B65" w:rsidP="00973B65">
            <w:r w:rsidRPr="00973B65">
              <w:t>N-</w:t>
            </w:r>
            <w:proofErr w:type="spellStart"/>
            <w:r w:rsidRPr="00973B65">
              <w:t>Acetylaspartate</w:t>
            </w:r>
            <w:proofErr w:type="spellEnd"/>
            <w:r w:rsidRPr="00973B65">
              <w:t xml:space="preserve"> Deficiency, Canavan Disease, Developmental And Epileptic Encephalopathy 39 With Leukodystrophy</w:t>
            </w:r>
          </w:p>
        </w:tc>
      </w:tr>
      <w:tr w:rsidR="00973B65" w:rsidRPr="00973B65" w14:paraId="0BBF8974" w14:textId="77777777" w:rsidTr="00973B65">
        <w:trPr>
          <w:trHeight w:val="360"/>
        </w:trPr>
        <w:tc>
          <w:tcPr>
            <w:tcW w:w="1075" w:type="dxa"/>
            <w:noWrap/>
            <w:hideMark/>
          </w:tcPr>
          <w:p w14:paraId="0AEE46CB" w14:textId="77777777" w:rsidR="00973B65" w:rsidRPr="00973B65" w:rsidRDefault="00973B65" w:rsidP="00973B65">
            <w:r w:rsidRPr="00973B65">
              <w:t>GRIN3B</w:t>
            </w:r>
          </w:p>
        </w:tc>
        <w:tc>
          <w:tcPr>
            <w:tcW w:w="2452" w:type="dxa"/>
            <w:noWrap/>
            <w:hideMark/>
          </w:tcPr>
          <w:p w14:paraId="721EA353" w14:textId="77777777" w:rsidR="00973B65" w:rsidRPr="00973B65" w:rsidRDefault="00973B65" w:rsidP="00973B65">
            <w:r w:rsidRPr="00973B65">
              <w:t>SUD/0.986516</w:t>
            </w:r>
          </w:p>
        </w:tc>
        <w:tc>
          <w:tcPr>
            <w:tcW w:w="7268" w:type="dxa"/>
            <w:hideMark/>
          </w:tcPr>
          <w:p w14:paraId="1C6C8F3B" w14:textId="77777777" w:rsidR="00973B65" w:rsidRPr="00973B65" w:rsidRDefault="00973B65" w:rsidP="00973B65">
            <w:r w:rsidRPr="00973B65">
              <w:t>Depersonalization Disorder, Schizophrenia, Dissociative Disorder, West Syndrome</w:t>
            </w:r>
          </w:p>
        </w:tc>
      </w:tr>
      <w:tr w:rsidR="00973B65" w:rsidRPr="00973B65" w14:paraId="49B467BF" w14:textId="77777777" w:rsidTr="00973B65">
        <w:trPr>
          <w:trHeight w:val="420"/>
        </w:trPr>
        <w:tc>
          <w:tcPr>
            <w:tcW w:w="1075" w:type="dxa"/>
            <w:noWrap/>
            <w:hideMark/>
          </w:tcPr>
          <w:p w14:paraId="4E08D166" w14:textId="77777777" w:rsidR="00973B65" w:rsidRPr="00973B65" w:rsidRDefault="00973B65" w:rsidP="00973B65">
            <w:r w:rsidRPr="00973B65">
              <w:t>MAOA</w:t>
            </w:r>
          </w:p>
        </w:tc>
        <w:tc>
          <w:tcPr>
            <w:tcW w:w="2452" w:type="dxa"/>
            <w:noWrap/>
            <w:hideMark/>
          </w:tcPr>
          <w:p w14:paraId="435620FA" w14:textId="77777777" w:rsidR="00973B65" w:rsidRPr="00973B65" w:rsidRDefault="00973B65" w:rsidP="00973B65">
            <w:r w:rsidRPr="00973B65">
              <w:t>SUD/0.975405</w:t>
            </w:r>
          </w:p>
        </w:tc>
        <w:tc>
          <w:tcPr>
            <w:tcW w:w="7268" w:type="dxa"/>
            <w:hideMark/>
          </w:tcPr>
          <w:p w14:paraId="5A3BF860" w14:textId="77777777" w:rsidR="00973B65" w:rsidRPr="00973B65" w:rsidRDefault="00973B65" w:rsidP="00973B65">
            <w:r w:rsidRPr="00973B65">
              <w:t>Brunner Syndrome, Antisocial Personality Disorder, Conduct Disorder, Social Phobia, Personality Disorder, Borderline Personality Disorder</w:t>
            </w:r>
          </w:p>
        </w:tc>
      </w:tr>
      <w:tr w:rsidR="00973B65" w:rsidRPr="00973B65" w14:paraId="0898C8D4" w14:textId="77777777" w:rsidTr="00973B65">
        <w:trPr>
          <w:trHeight w:val="360"/>
        </w:trPr>
        <w:tc>
          <w:tcPr>
            <w:tcW w:w="1075" w:type="dxa"/>
            <w:noWrap/>
            <w:hideMark/>
          </w:tcPr>
          <w:p w14:paraId="28FCE14E" w14:textId="77777777" w:rsidR="00973B65" w:rsidRPr="00973B65" w:rsidRDefault="00973B65" w:rsidP="00973B65">
            <w:r w:rsidRPr="00973B65">
              <w:t>ANKK1</w:t>
            </w:r>
          </w:p>
        </w:tc>
        <w:tc>
          <w:tcPr>
            <w:tcW w:w="2452" w:type="dxa"/>
            <w:noWrap/>
            <w:hideMark/>
          </w:tcPr>
          <w:p w14:paraId="085C3BCA" w14:textId="77777777" w:rsidR="00973B65" w:rsidRPr="00973B65" w:rsidRDefault="00973B65" w:rsidP="00973B65">
            <w:r w:rsidRPr="00973B65">
              <w:t>SUD/0.976147</w:t>
            </w:r>
          </w:p>
        </w:tc>
        <w:tc>
          <w:tcPr>
            <w:tcW w:w="7268" w:type="dxa"/>
            <w:hideMark/>
          </w:tcPr>
          <w:p w14:paraId="556E6EAD" w14:textId="77777777" w:rsidR="00973B65" w:rsidRPr="00973B65" w:rsidRDefault="00973B65" w:rsidP="00973B65">
            <w:r w:rsidRPr="00973B65">
              <w:t>Heroin Dependence, Antisocial Personality Disorder, Drug Dependence, Pathological Gambling, Neuroleptic Malignant Syndrome</w:t>
            </w:r>
          </w:p>
        </w:tc>
      </w:tr>
      <w:tr w:rsidR="00973B65" w:rsidRPr="00973B65" w14:paraId="38B9742A" w14:textId="77777777" w:rsidTr="00973B65">
        <w:trPr>
          <w:trHeight w:val="360"/>
        </w:trPr>
        <w:tc>
          <w:tcPr>
            <w:tcW w:w="1075" w:type="dxa"/>
            <w:noWrap/>
            <w:hideMark/>
          </w:tcPr>
          <w:p w14:paraId="685D28A8" w14:textId="77777777" w:rsidR="00973B65" w:rsidRPr="00973B65" w:rsidRDefault="00973B65" w:rsidP="00973B65">
            <w:r w:rsidRPr="00973B65">
              <w:t>SLC6A5</w:t>
            </w:r>
          </w:p>
        </w:tc>
        <w:tc>
          <w:tcPr>
            <w:tcW w:w="2452" w:type="dxa"/>
            <w:noWrap/>
            <w:hideMark/>
          </w:tcPr>
          <w:p w14:paraId="58EDA559" w14:textId="77777777" w:rsidR="00973B65" w:rsidRPr="00973B65" w:rsidRDefault="00973B65" w:rsidP="00973B65">
            <w:r w:rsidRPr="00973B65">
              <w:t>SUD/0.95194</w:t>
            </w:r>
          </w:p>
        </w:tc>
        <w:tc>
          <w:tcPr>
            <w:tcW w:w="7268" w:type="dxa"/>
            <w:hideMark/>
          </w:tcPr>
          <w:p w14:paraId="2FED2BE3" w14:textId="77777777" w:rsidR="00973B65" w:rsidRPr="00973B65" w:rsidRDefault="00973B65" w:rsidP="00973B65">
            <w:r w:rsidRPr="00973B65">
              <w:t>Brittle Cornea Syndrome 2, Hyperekplexia 2, Hyperekplexia 1, Hypertonia, Brown-</w:t>
            </w:r>
            <w:proofErr w:type="spellStart"/>
            <w:r w:rsidRPr="00973B65">
              <w:t>Vialetto</w:t>
            </w:r>
            <w:proofErr w:type="spellEnd"/>
            <w:r w:rsidRPr="00973B65">
              <w:t xml:space="preserve">-Van </w:t>
            </w:r>
            <w:proofErr w:type="spellStart"/>
            <w:r w:rsidRPr="00973B65">
              <w:t>Laere</w:t>
            </w:r>
            <w:proofErr w:type="spellEnd"/>
            <w:r w:rsidRPr="00973B65">
              <w:t xml:space="preserve"> Syndrome 1</w:t>
            </w:r>
          </w:p>
        </w:tc>
      </w:tr>
      <w:tr w:rsidR="00973B65" w:rsidRPr="00973B65" w14:paraId="09475A5D" w14:textId="77777777" w:rsidTr="00973B65">
        <w:trPr>
          <w:trHeight w:val="300"/>
        </w:trPr>
        <w:tc>
          <w:tcPr>
            <w:tcW w:w="1075" w:type="dxa"/>
            <w:noWrap/>
            <w:hideMark/>
          </w:tcPr>
          <w:p w14:paraId="3DAA3AC9" w14:textId="77777777" w:rsidR="00973B65" w:rsidRPr="00973B65" w:rsidRDefault="00973B65" w:rsidP="00973B65">
            <w:r w:rsidRPr="00973B65">
              <w:t>RASD2</w:t>
            </w:r>
          </w:p>
        </w:tc>
        <w:tc>
          <w:tcPr>
            <w:tcW w:w="2452" w:type="dxa"/>
            <w:noWrap/>
            <w:hideMark/>
          </w:tcPr>
          <w:p w14:paraId="469E0E74" w14:textId="77777777" w:rsidR="00973B65" w:rsidRPr="00973B65" w:rsidRDefault="00973B65" w:rsidP="00973B65">
            <w:r w:rsidRPr="00973B65">
              <w:t>SUD/0.953032</w:t>
            </w:r>
          </w:p>
        </w:tc>
        <w:tc>
          <w:tcPr>
            <w:tcW w:w="7268" w:type="dxa"/>
            <w:hideMark/>
          </w:tcPr>
          <w:p w14:paraId="389D6563" w14:textId="77777777" w:rsidR="00973B65" w:rsidRPr="00973B65" w:rsidRDefault="00973B65" w:rsidP="00973B65">
            <w:r w:rsidRPr="00973B65">
              <w:t xml:space="preserve">Prostate </w:t>
            </w:r>
            <w:commentRangeStart w:id="0"/>
            <w:commentRangeStart w:id="1"/>
            <w:r w:rsidRPr="00973B65">
              <w:t>Calculus</w:t>
            </w:r>
            <w:commentRangeEnd w:id="0"/>
            <w:r w:rsidR="00C900EF">
              <w:rPr>
                <w:rStyle w:val="CommentReference"/>
              </w:rPr>
              <w:commentReference w:id="0"/>
            </w:r>
            <w:commentRangeEnd w:id="1"/>
            <w:r w:rsidR="00060812">
              <w:rPr>
                <w:rStyle w:val="CommentReference"/>
              </w:rPr>
              <w:commentReference w:id="1"/>
            </w:r>
            <w:r w:rsidRPr="00973B65">
              <w:t>, Huntington Disease</w:t>
            </w:r>
          </w:p>
        </w:tc>
      </w:tr>
      <w:tr w:rsidR="00973B65" w:rsidRPr="00973B65" w14:paraId="0244DF26" w14:textId="77777777" w:rsidTr="00973B65">
        <w:trPr>
          <w:trHeight w:val="600"/>
        </w:trPr>
        <w:tc>
          <w:tcPr>
            <w:tcW w:w="1075" w:type="dxa"/>
            <w:noWrap/>
            <w:hideMark/>
          </w:tcPr>
          <w:p w14:paraId="11625BA2" w14:textId="77777777" w:rsidR="00973B65" w:rsidRPr="00973B65" w:rsidRDefault="00973B65" w:rsidP="00973B65">
            <w:r w:rsidRPr="00973B65">
              <w:t>GABRG3</w:t>
            </w:r>
          </w:p>
        </w:tc>
        <w:tc>
          <w:tcPr>
            <w:tcW w:w="2452" w:type="dxa"/>
            <w:noWrap/>
            <w:hideMark/>
          </w:tcPr>
          <w:p w14:paraId="05621206" w14:textId="77777777" w:rsidR="00973B65" w:rsidRPr="00973B65" w:rsidRDefault="00973B65" w:rsidP="00973B65">
            <w:r w:rsidRPr="00973B65">
              <w:t>SUD/0.96172</w:t>
            </w:r>
          </w:p>
        </w:tc>
        <w:tc>
          <w:tcPr>
            <w:tcW w:w="7268" w:type="dxa"/>
            <w:hideMark/>
          </w:tcPr>
          <w:p w14:paraId="1E5A1E30" w14:textId="77777777" w:rsidR="00973B65" w:rsidRPr="00973B65" w:rsidRDefault="00973B65" w:rsidP="00973B65">
            <w:r w:rsidRPr="00973B65">
              <w:t>Angelman Syndrome, Asperger Syndrome, Alcohol Dependence, Autism Spectrum Disorder, Autism, Pervasive Developmental Disorder</w:t>
            </w:r>
          </w:p>
        </w:tc>
      </w:tr>
      <w:tr w:rsidR="00973B65" w:rsidRPr="00973B65" w14:paraId="6B77BBA9" w14:textId="77777777" w:rsidTr="00973B65">
        <w:trPr>
          <w:trHeight w:val="300"/>
        </w:trPr>
        <w:tc>
          <w:tcPr>
            <w:tcW w:w="1075" w:type="dxa"/>
            <w:noWrap/>
            <w:hideMark/>
          </w:tcPr>
          <w:p w14:paraId="273161C3" w14:textId="77777777" w:rsidR="00973B65" w:rsidRPr="00973B65" w:rsidRDefault="00973B65" w:rsidP="00973B65">
            <w:r w:rsidRPr="00973B65">
              <w:t>GRIK3</w:t>
            </w:r>
          </w:p>
        </w:tc>
        <w:tc>
          <w:tcPr>
            <w:tcW w:w="2452" w:type="dxa"/>
            <w:noWrap/>
            <w:hideMark/>
          </w:tcPr>
          <w:p w14:paraId="2C804F15" w14:textId="77777777" w:rsidR="00973B65" w:rsidRPr="00973B65" w:rsidRDefault="00973B65" w:rsidP="00973B65">
            <w:r w:rsidRPr="00973B65">
              <w:t>SUD/0.964928</w:t>
            </w:r>
          </w:p>
        </w:tc>
        <w:tc>
          <w:tcPr>
            <w:tcW w:w="7268" w:type="dxa"/>
            <w:hideMark/>
          </w:tcPr>
          <w:p w14:paraId="5166AFEB" w14:textId="77777777" w:rsidR="00973B65" w:rsidRPr="00973B65" w:rsidRDefault="00973B65" w:rsidP="00973B65">
            <w:r w:rsidRPr="00973B65">
              <w:t>Schizophrenia, Depersonalization Disorder, Obsessive-Compulsive Disorder, Neuronitis, Alcohol Dependence</w:t>
            </w:r>
          </w:p>
        </w:tc>
      </w:tr>
      <w:tr w:rsidR="00973B65" w:rsidRPr="00973B65" w14:paraId="3AC3B51E" w14:textId="77777777" w:rsidTr="00973B65">
        <w:trPr>
          <w:trHeight w:val="600"/>
        </w:trPr>
        <w:tc>
          <w:tcPr>
            <w:tcW w:w="1075" w:type="dxa"/>
            <w:noWrap/>
            <w:hideMark/>
          </w:tcPr>
          <w:p w14:paraId="6B6734CF" w14:textId="77777777" w:rsidR="00973B65" w:rsidRPr="00973B65" w:rsidRDefault="00973B65" w:rsidP="00973B65">
            <w:r w:rsidRPr="00973B65">
              <w:t>ALDH5A1</w:t>
            </w:r>
          </w:p>
        </w:tc>
        <w:tc>
          <w:tcPr>
            <w:tcW w:w="2452" w:type="dxa"/>
            <w:noWrap/>
            <w:hideMark/>
          </w:tcPr>
          <w:p w14:paraId="7161D11F" w14:textId="77777777" w:rsidR="00973B65" w:rsidRPr="00973B65" w:rsidRDefault="00973B65" w:rsidP="00973B65">
            <w:r w:rsidRPr="00973B65">
              <w:t>SUD/0.931324</w:t>
            </w:r>
          </w:p>
        </w:tc>
        <w:tc>
          <w:tcPr>
            <w:tcW w:w="7268" w:type="dxa"/>
            <w:hideMark/>
          </w:tcPr>
          <w:p w14:paraId="50A09011" w14:textId="77777777" w:rsidR="00973B65" w:rsidRPr="00973B65" w:rsidRDefault="00973B65" w:rsidP="00973B65">
            <w:r w:rsidRPr="00973B65">
              <w:t xml:space="preserve">Succinic Semialdehyde Dehydrogenase Deficiency, Fetal </w:t>
            </w:r>
            <w:proofErr w:type="gramStart"/>
            <w:r w:rsidRPr="00973B65">
              <w:t>Akinesia  Deformation</w:t>
            </w:r>
            <w:proofErr w:type="gramEnd"/>
            <w:r w:rsidRPr="00973B65">
              <w:t xml:space="preserve"> Sequence 1, Distal Arthrogryposis, Gamma-Amino Butyric Acid Metabolism Disorder, Canavan Disease, Gaba-Transaminase Deficiency, Alcohol-Related Neurodevelopmental Disorder, Epilepsy</w:t>
            </w:r>
          </w:p>
        </w:tc>
      </w:tr>
      <w:tr w:rsidR="00973B65" w:rsidRPr="00973B65" w14:paraId="2B4D770A" w14:textId="77777777" w:rsidTr="00973B65">
        <w:trPr>
          <w:trHeight w:val="615"/>
        </w:trPr>
        <w:tc>
          <w:tcPr>
            <w:tcW w:w="1075" w:type="dxa"/>
            <w:noWrap/>
            <w:hideMark/>
          </w:tcPr>
          <w:p w14:paraId="01080AAE" w14:textId="77777777" w:rsidR="00973B65" w:rsidRPr="00973B65" w:rsidRDefault="00973B65" w:rsidP="00973B65">
            <w:r w:rsidRPr="00973B65">
              <w:t>ANKS1B</w:t>
            </w:r>
          </w:p>
        </w:tc>
        <w:tc>
          <w:tcPr>
            <w:tcW w:w="2452" w:type="dxa"/>
            <w:noWrap/>
            <w:hideMark/>
          </w:tcPr>
          <w:p w14:paraId="2C8E7354" w14:textId="77777777" w:rsidR="00973B65" w:rsidRPr="00973B65" w:rsidRDefault="00973B65" w:rsidP="00973B65">
            <w:r w:rsidRPr="00973B65">
              <w:t>SUD/0.946928</w:t>
            </w:r>
          </w:p>
        </w:tc>
        <w:tc>
          <w:tcPr>
            <w:tcW w:w="7268" w:type="dxa"/>
            <w:hideMark/>
          </w:tcPr>
          <w:p w14:paraId="6FEB273E" w14:textId="77777777" w:rsidR="00973B65" w:rsidRPr="00973B65" w:rsidRDefault="00973B65" w:rsidP="00973B65">
            <w:r w:rsidRPr="00973B65">
              <w:t>Osteogenesis Imperfecta Type Ix, Supratentorial Meningioma, Avoidant Personality Disorder</w:t>
            </w:r>
          </w:p>
        </w:tc>
      </w:tr>
    </w:tbl>
    <w:p w14:paraId="11573DCC" w14:textId="77777777" w:rsidR="00CA5481" w:rsidRDefault="00CA5481"/>
    <w:sectPr w:rsidR="00CA5481" w:rsidSect="00540715">
      <w:pgSz w:w="12240" w:h="15840"/>
      <w:pgMar w:top="810" w:right="360" w:bottom="54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Wyatt, Michael" w:date="2024-02-29T13:47:00Z" w:initials="MW">
    <w:p w14:paraId="63D4A228" w14:textId="77777777" w:rsidR="00C900EF" w:rsidRDefault="00C900EF" w:rsidP="00C900EF">
      <w:pPr>
        <w:pStyle w:val="CommentText"/>
      </w:pPr>
      <w:r>
        <w:rPr>
          <w:rStyle w:val="CommentReference"/>
        </w:rPr>
        <w:annotationRef/>
      </w:r>
      <w:r>
        <w:t>??</w:t>
      </w:r>
    </w:p>
  </w:comment>
  <w:comment w:id="1" w:author="Sikirzhytskaya, Sasha" w:date="2024-03-07T15:51:00Z" w:initials="SS">
    <w:p w14:paraId="5F22111F" w14:textId="77777777" w:rsidR="00060812" w:rsidRDefault="00060812" w:rsidP="00060812">
      <w:pPr>
        <w:pStyle w:val="CommentText"/>
      </w:pPr>
      <w:r>
        <w:rPr>
          <w:rStyle w:val="CommentReference"/>
        </w:rPr>
        <w:annotationRef/>
      </w:r>
      <w:r>
        <w:t>From MalaCards:</w:t>
      </w:r>
    </w:p>
    <w:p w14:paraId="38F7AA4E" w14:textId="77777777" w:rsidR="00060812" w:rsidRDefault="00060812" w:rsidP="00060812">
      <w:pPr>
        <w:pStyle w:val="CommentText"/>
      </w:pPr>
      <w:r>
        <w:t>A condition characterised by a small, solid calcification commonly composed of calcium carbonate or calcium phosphate that is formed in the prostate. This condition may be associated with diabetes mellitus, infection, cancer, iatrogenic factors, or may be idiopathic. Confirmation is by imaging.</w:t>
      </w:r>
    </w:p>
    <w:p w14:paraId="6ED15496" w14:textId="77777777" w:rsidR="00060812" w:rsidRDefault="00000000" w:rsidP="00060812">
      <w:pPr>
        <w:pStyle w:val="CommentText"/>
      </w:pPr>
      <w:hyperlink r:id="rId1" w:anchor="summaries" w:history="1">
        <w:r w:rsidR="00060812" w:rsidRPr="0034795A">
          <w:rPr>
            <w:rStyle w:val="Hyperlink"/>
            <w:b/>
            <w:bCs/>
          </w:rPr>
          <w:t>MalaCards based summary</w:t>
        </w:r>
      </w:hyperlink>
      <w:r w:rsidR="00060812">
        <w:rPr>
          <w:b/>
          <w:bCs/>
        </w:rPr>
        <w:t>:</w:t>
      </w:r>
      <w:r w:rsidR="00060812">
        <w:t xml:space="preserve"> Prostate Calculus, also known as </w:t>
      </w:r>
      <w:r w:rsidR="00060812">
        <w:rPr>
          <w:i/>
          <w:iCs/>
        </w:rPr>
        <w:t xml:space="preserve">calculus of prostate, is related to </w:t>
      </w:r>
      <w:hyperlink r:id="rId2" w:history="1">
        <w:r w:rsidR="00060812" w:rsidRPr="0034795A">
          <w:rPr>
            <w:rStyle w:val="Hyperlink"/>
            <w:i/>
            <w:iCs/>
          </w:rPr>
          <w:t>prostatic hyperplasia, benign</w:t>
        </w:r>
      </w:hyperlink>
      <w:r w:rsidR="00060812">
        <w:rPr>
          <w:i/>
          <w:iCs/>
        </w:rPr>
        <w:t xml:space="preserve"> and </w:t>
      </w:r>
      <w:hyperlink r:id="rId3" w:history="1">
        <w:r w:rsidR="00060812" w:rsidRPr="0034795A">
          <w:rPr>
            <w:rStyle w:val="Hyperlink"/>
            <w:i/>
            <w:iCs/>
          </w:rPr>
          <w:t>prostatitis</w:t>
        </w:r>
      </w:hyperlink>
      <w:r w:rsidR="00060812">
        <w:rPr>
          <w:i/>
          <w:iCs/>
        </w:rPr>
        <w:t xml:space="preserve">. An important gene associated with Prostate Calculus is </w:t>
      </w:r>
      <w:hyperlink r:id="rId4" w:history="1">
        <w:r w:rsidR="00060812" w:rsidRPr="0034795A">
          <w:rPr>
            <w:rStyle w:val="Hyperlink"/>
            <w:i/>
            <w:iCs/>
          </w:rPr>
          <w:t>KLK3</w:t>
        </w:r>
      </w:hyperlink>
      <w:r w:rsidR="00060812">
        <w:rPr>
          <w:i/>
          <w:iCs/>
        </w:rPr>
        <w:t xml:space="preserve"> (Kallikrein Related Peptidase 3), and among its related pathways/superpathways are </w:t>
      </w:r>
      <w:hyperlink r:id="rId5" w:history="1">
        <w:r w:rsidR="00060812" w:rsidRPr="0034795A">
          <w:rPr>
            <w:rStyle w:val="Hyperlink"/>
            <w:i/>
            <w:iCs/>
          </w:rPr>
          <w:t>Chromatin Regulation / Acetylation</w:t>
        </w:r>
      </w:hyperlink>
      <w:r w:rsidR="00060812">
        <w:rPr>
          <w:i/>
          <w:iCs/>
        </w:rPr>
        <w:t xml:space="preserve"> and </w:t>
      </w:r>
      <w:hyperlink r:id="rId6" w:history="1">
        <w:r w:rsidR="00060812" w:rsidRPr="0034795A">
          <w:rPr>
            <w:rStyle w:val="Hyperlink"/>
            <w:i/>
            <w:iCs/>
          </w:rPr>
          <w:t>Coregulation of Androgen receptor activity</w:t>
        </w:r>
      </w:hyperlink>
      <w:r w:rsidR="00060812">
        <w:rPr>
          <w:i/>
          <w:iCs/>
        </w:rPr>
        <w:t xml:space="preserve">. Affiliated tissues include prostate, and related phenotype is </w:t>
      </w:r>
      <w:hyperlink r:id="rId7" w:history="1">
        <w:r w:rsidR="00060812" w:rsidRPr="0034795A">
          <w:rPr>
            <w:rStyle w:val="Hyperlink"/>
            <w:i/>
            <w:iCs/>
          </w:rPr>
          <w:t>neoplasm</w:t>
        </w:r>
      </w:hyperlink>
      <w:r w:rsidR="00060812">
        <w:rPr>
          <w:i/>
          <w:iCs/>
        </w:rP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63D4A228" w15:done="0"/>
  <w15:commentEx w15:paraId="6ED15496" w15:paraIdParent="63D4A22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1789354" w16cex:dateUtc="2024-02-29T18:47:00Z"/>
  <w16cex:commentExtensible w16cex:durableId="31D1C902" w16cex:dateUtc="2024-03-07T20: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63D4A228" w16cid:durableId="31789354"/>
  <w16cid:commentId w16cid:paraId="6ED15496" w16cid:durableId="31D1C90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Wyatt, Michael">
    <w15:presenceInfo w15:providerId="AD" w15:userId="S::WYATT@cop.sc.edu::49d44ca0-c0bb-4163-8f75-4f9f3027a270"/>
  </w15:person>
  <w15:person w15:author="Sikirzhytskaya, Sasha">
    <w15:presenceInfo w15:providerId="AD" w15:userId="S::SIKIRZHA@mailbox.sc.edu::91c6a266-ba56-43b2-beff-36a78779a6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B65"/>
    <w:rsid w:val="00060812"/>
    <w:rsid w:val="00540715"/>
    <w:rsid w:val="00751A91"/>
    <w:rsid w:val="007D4CE5"/>
    <w:rsid w:val="00973B65"/>
    <w:rsid w:val="00C66DFD"/>
    <w:rsid w:val="00C900EF"/>
    <w:rsid w:val="00CA5481"/>
    <w:rsid w:val="00D51E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E8EDC0"/>
  <w15:chartTrackingRefBased/>
  <w15:docId w15:val="{EBF2AE7D-B01D-44E5-BBCA-FAF7F44B8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3B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900EF"/>
    <w:rPr>
      <w:sz w:val="16"/>
      <w:szCs w:val="16"/>
    </w:rPr>
  </w:style>
  <w:style w:type="paragraph" w:styleId="CommentText">
    <w:name w:val="annotation text"/>
    <w:basedOn w:val="Normal"/>
    <w:link w:val="CommentTextChar"/>
    <w:uiPriority w:val="99"/>
    <w:unhideWhenUsed/>
    <w:rsid w:val="00C900EF"/>
    <w:pPr>
      <w:spacing w:line="240" w:lineRule="auto"/>
    </w:pPr>
    <w:rPr>
      <w:sz w:val="20"/>
      <w:szCs w:val="20"/>
    </w:rPr>
  </w:style>
  <w:style w:type="character" w:customStyle="1" w:styleId="CommentTextChar">
    <w:name w:val="Comment Text Char"/>
    <w:basedOn w:val="DefaultParagraphFont"/>
    <w:link w:val="CommentText"/>
    <w:uiPriority w:val="99"/>
    <w:rsid w:val="00C900EF"/>
    <w:rPr>
      <w:sz w:val="20"/>
      <w:szCs w:val="20"/>
    </w:rPr>
  </w:style>
  <w:style w:type="paragraph" w:styleId="CommentSubject">
    <w:name w:val="annotation subject"/>
    <w:basedOn w:val="CommentText"/>
    <w:next w:val="CommentText"/>
    <w:link w:val="CommentSubjectChar"/>
    <w:uiPriority w:val="99"/>
    <w:semiHidden/>
    <w:unhideWhenUsed/>
    <w:rsid w:val="00C900EF"/>
    <w:rPr>
      <w:b/>
      <w:bCs/>
    </w:rPr>
  </w:style>
  <w:style w:type="character" w:customStyle="1" w:styleId="CommentSubjectChar">
    <w:name w:val="Comment Subject Char"/>
    <w:basedOn w:val="CommentTextChar"/>
    <w:link w:val="CommentSubject"/>
    <w:uiPriority w:val="99"/>
    <w:semiHidden/>
    <w:rsid w:val="00C900EF"/>
    <w:rPr>
      <w:b/>
      <w:bCs/>
      <w:sz w:val="20"/>
      <w:szCs w:val="20"/>
    </w:rPr>
  </w:style>
  <w:style w:type="character" w:styleId="Hyperlink">
    <w:name w:val="Hyperlink"/>
    <w:basedOn w:val="DefaultParagraphFont"/>
    <w:uiPriority w:val="99"/>
    <w:unhideWhenUsed/>
    <w:rsid w:val="00060812"/>
    <w:rPr>
      <w:color w:val="0563C1" w:themeColor="hyperlink"/>
      <w:u w:val="single"/>
    </w:rPr>
  </w:style>
  <w:style w:type="character" w:styleId="UnresolvedMention">
    <w:name w:val="Unresolved Mention"/>
    <w:basedOn w:val="DefaultParagraphFont"/>
    <w:uiPriority w:val="99"/>
    <w:semiHidden/>
    <w:unhideWhenUsed/>
    <w:rsid w:val="000608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2406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https://www.malacards.org/card/prostatitis" TargetMode="External"/><Relationship Id="rId7" Type="http://schemas.openxmlformats.org/officeDocument/2006/relationships/hyperlink" Target="http://www.informatics.jax.org/searches/Phat.cgi?id=MP:0002006" TargetMode="External"/><Relationship Id="rId2" Type="http://schemas.openxmlformats.org/officeDocument/2006/relationships/hyperlink" Target="https://www.malacards.org/card/prostatic_hyperplasia_benign" TargetMode="External"/><Relationship Id="rId1" Type="http://schemas.openxmlformats.org/officeDocument/2006/relationships/hyperlink" Target="https://www.malacards.org/pages/info" TargetMode="External"/><Relationship Id="rId6" Type="http://schemas.openxmlformats.org/officeDocument/2006/relationships/hyperlink" Target="https://pathcards.genecards.org/card/coregulation_of_androgen_receptor_activity" TargetMode="External"/><Relationship Id="rId5" Type="http://schemas.openxmlformats.org/officeDocument/2006/relationships/hyperlink" Target="https://pathcards.genecards.org/card/chromatin_regulation__acetylation" TargetMode="External"/><Relationship Id="rId4" Type="http://schemas.openxmlformats.org/officeDocument/2006/relationships/hyperlink" Target="https://www.genecards.org/cgi-bin/carddisp.pl?gene=KLK3" TargetMode="External"/></Relationship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869</Words>
  <Characters>7341</Characters>
  <Application>Microsoft Office Word</Application>
  <DocSecurity>0</DocSecurity>
  <Lines>215</Lines>
  <Paragraphs>149</Paragraphs>
  <ScaleCrop>false</ScaleCrop>
  <Company/>
  <LinksUpToDate>false</LinksUpToDate>
  <CharactersWithSpaces>8061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Sikirzhytskaya, Sasha</dc:creator>
  <cp:keywords/>
  <dc:description/>
  <cp:lastModifiedBy>Sikirzhytskaya, Sasha</cp:lastModifiedBy>
  <cp:revision>5</cp:revision>
  <dcterms:created xsi:type="dcterms:W3CDTF">2023-11-21T16:47:00Z</dcterms:created>
  <dcterms:modified xsi:type="dcterms:W3CDTF">2024-07-09T18:38:00Z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71c4619f6ab6323bf795db921fe3fe75281180a31a0a809b036f3a695d6bbb93</vt:lpwstr>
  </property>
</Properties>
</file>