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280" w:tblpY="1818"/>
        <w:tblOverlap w:val="never"/>
        <w:tblW w:w="9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8"/>
        <w:gridCol w:w="2040"/>
        <w:gridCol w:w="2196"/>
        <w:gridCol w:w="2388"/>
        <w:gridCol w:w="13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961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Table S2. Comparisons of blood glucose in three group rats after 4-week intervention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Variable</w:t>
            </w:r>
          </w:p>
        </w:tc>
        <w:tc>
          <w:tcPr>
            <w:tcW w:w="20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NC</w:t>
            </w:r>
          </w:p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(n=6)</w:t>
            </w:r>
          </w:p>
        </w:tc>
        <w:tc>
          <w:tcPr>
            <w:tcW w:w="2196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DM+NS</w:t>
            </w:r>
          </w:p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(n=10)</w:t>
            </w:r>
          </w:p>
        </w:tc>
        <w:tc>
          <w:tcPr>
            <w:tcW w:w="238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DM+EMP</w:t>
            </w:r>
          </w:p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(n=11)</w:t>
            </w:r>
          </w:p>
        </w:tc>
        <w:tc>
          <w:tcPr>
            <w:tcW w:w="138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vertAlign w:val="baseline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P-value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ind w:leftChars="100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  <w:r>
              <w:rPr>
                <w:rFonts w:hint="eastAsia"/>
                <w:vertAlign w:val="baseline"/>
              </w:rPr>
              <w:t>-week</w:t>
            </w:r>
          </w:p>
        </w:tc>
        <w:tc>
          <w:tcPr>
            <w:tcW w:w="20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6.10±0.35</w:t>
            </w:r>
          </w:p>
        </w:tc>
        <w:tc>
          <w:tcPr>
            <w:tcW w:w="2196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Theme="minorEastAsia" w:cstheme="minorBidi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23.08±1.82</w:t>
            </w:r>
            <w:r>
              <w:rPr>
                <w:rFonts w:hint="eastAsia"/>
                <w:vertAlign w:val="superscript"/>
                <w:lang w:val="en-US" w:eastAsia="zh-CN"/>
              </w:rPr>
              <w:t>#</w:t>
            </w:r>
          </w:p>
        </w:tc>
        <w:tc>
          <w:tcPr>
            <w:tcW w:w="238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15.73±1.22</w:t>
            </w:r>
            <w:r>
              <w:rPr>
                <w:rFonts w:hint="eastAsia"/>
                <w:vertAlign w:val="superscript"/>
                <w:lang w:val="en-US" w:eastAsia="zh-CN"/>
              </w:rPr>
              <w:t>#*</w:t>
            </w:r>
          </w:p>
        </w:tc>
        <w:tc>
          <w:tcPr>
            <w:tcW w:w="138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Chars="100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</w:t>
            </w:r>
            <w:r>
              <w:rPr>
                <w:rFonts w:hint="eastAsia"/>
                <w:vertAlign w:val="baseline"/>
              </w:rPr>
              <w:t>-week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5.40±0.25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Theme="minorEastAsia" w:cstheme="minorBidi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21.71±4.11</w:t>
            </w:r>
            <w:r>
              <w:rPr>
                <w:rFonts w:hint="eastAsia"/>
                <w:vertAlign w:val="superscript"/>
                <w:lang w:val="en-US" w:eastAsia="zh-CN"/>
              </w:rPr>
              <w:t>#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17.79±6.64</w:t>
            </w:r>
            <w:r>
              <w:rPr>
                <w:rFonts w:hint="eastAsia"/>
                <w:vertAlign w:val="superscript"/>
                <w:lang w:val="en-US" w:eastAsia="zh-CN"/>
              </w:rPr>
              <w:t>#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ind w:leftChars="100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</w:t>
            </w:r>
            <w:r>
              <w:rPr>
                <w:rFonts w:hint="eastAsia"/>
                <w:vertAlign w:val="baseline"/>
              </w:rPr>
              <w:t>-week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4.63±0.37</w:t>
            </w: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Theme="minorEastAsia" w:cstheme="minorBidi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18.90±0.63</w:t>
            </w:r>
            <w:r>
              <w:rPr>
                <w:rFonts w:hint="eastAsia"/>
                <w:vertAlign w:val="superscript"/>
                <w:lang w:val="en-US" w:eastAsia="zh-CN"/>
              </w:rPr>
              <w:t>#</w:t>
            </w:r>
          </w:p>
        </w:tc>
        <w:tc>
          <w:tcPr>
            <w:tcW w:w="23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15.95±1.58</w:t>
            </w:r>
            <w:r>
              <w:rPr>
                <w:rFonts w:hint="eastAsia"/>
                <w:vertAlign w:val="superscript"/>
                <w:lang w:val="en-US" w:eastAsia="zh-CN"/>
              </w:rPr>
              <w:t>#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0.008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0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ind w:leftChars="100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vertAlign w:val="baseline"/>
              </w:rPr>
              <w:t>-week</w:t>
            </w:r>
          </w:p>
        </w:tc>
        <w:tc>
          <w:tcPr>
            <w:tcW w:w="20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6.40±0.46</w:t>
            </w:r>
          </w:p>
        </w:tc>
        <w:tc>
          <w:tcPr>
            <w:tcW w:w="219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Theme="minorEastAsia" w:cstheme="minorBidi"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26.34±2.16</w:t>
            </w:r>
            <w:r>
              <w:rPr>
                <w:rFonts w:hint="eastAsia"/>
                <w:vertAlign w:val="superscript"/>
                <w:lang w:val="en-US" w:eastAsia="zh-CN"/>
              </w:rPr>
              <w:t>#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18.62±4.54</w:t>
            </w:r>
            <w:r>
              <w:rPr>
                <w:rFonts w:hint="eastAsia"/>
                <w:vertAlign w:val="superscript"/>
                <w:lang w:val="en-US" w:eastAsia="zh-CN"/>
              </w:rPr>
              <w:t>#*</w:t>
            </w:r>
          </w:p>
        </w:tc>
        <w:tc>
          <w:tcPr>
            <w:tcW w:w="138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＜0.001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9612" w:type="dxa"/>
            <w:gridSpan w:val="5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ind w:firstLine="480" w:firstLineChars="20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eastAsia="宋体" w:cs="Times New Roman"/>
                <w:bCs/>
                <w:sz w:val="24"/>
                <w:vertAlign w:val="superscript"/>
                <w:lang w:val="en-US" w:eastAsia="zh-CN"/>
              </w:rPr>
              <w:t>*</w:t>
            </w:r>
            <w:r>
              <w:rPr>
                <w:rFonts w:hint="eastAsia" w:eastAsia="宋体" w:cs="Times New Roman"/>
                <w:vertAlign w:val="baseline"/>
                <w:lang w:val="en-US" w:eastAsia="zh-CN"/>
              </w:rPr>
              <w:t xml:space="preserve"> vs.DM+NS, P＜0.05; </w:t>
            </w:r>
            <w:r>
              <w:rPr>
                <w:rFonts w:hint="eastAsia" w:eastAsia="宋体" w:cs="Times New Roman"/>
                <w:bCs/>
                <w:sz w:val="24"/>
                <w:vertAlign w:val="superscript"/>
                <w:lang w:val="en-US" w:eastAsia="zh-CN"/>
              </w:rPr>
              <w:t>#</w:t>
            </w:r>
            <w:r>
              <w:rPr>
                <w:rFonts w:hint="eastAsia" w:eastAsia="宋体" w:cs="Times New Roman"/>
                <w:vertAlign w:val="baseline"/>
                <w:lang w:val="en-US" w:eastAsia="zh-CN"/>
              </w:rPr>
              <w:t xml:space="preserve"> vs.NC, P＜0.05;</w:t>
            </w:r>
          </w:p>
        </w:tc>
      </w:tr>
    </w:tbl>
    <w:p>
      <w:pPr>
        <w:jc w:val="both"/>
        <w:rPr>
          <w:rFonts w:hint="eastAsia"/>
          <w:lang w:val="en-US" w:eastAsia="zh-CN"/>
        </w:rPr>
      </w:pPr>
      <w:bookmarkStart w:id="0" w:name="_GoBack"/>
      <w:bookmarkEnd w:id="0"/>
    </w:p>
    <w:p>
      <w:pPr>
        <w:pStyle w:val="2"/>
        <w:snapToGrid w:val="0"/>
        <w:rPr>
          <w:rStyle w:val="6"/>
          <w:rFonts w:hint="default" w:eastAsia="宋体" w:cs="Times New Roman"/>
          <w:vertAlign w:val="baseline"/>
          <w:lang w:val="en-US" w:eastAsia="zh-CN"/>
        </w:rPr>
      </w:pPr>
    </w:p>
    <w:p>
      <w:pPr>
        <w:tabs>
          <w:tab w:val="left" w:pos="688"/>
        </w:tabs>
        <w:bidi w:val="0"/>
        <w:jc w:val="left"/>
        <w:rPr>
          <w:rFonts w:hint="eastAsia" w:ascii="Times New Roman" w:hAnsi="Times New Roman" w:eastAsiaTheme="minorEastAsia" w:cstheme="minorBidi"/>
          <w:bCs/>
          <w:kern w:val="2"/>
          <w:sz w:val="24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jNDFhOTliM2UyNWU5NDJmNjIyMWU5ZWE4MWQ3MTgifQ=="/>
  </w:docVars>
  <w:rsids>
    <w:rsidRoot w:val="0B5C79F2"/>
    <w:rsid w:val="008F6EB2"/>
    <w:rsid w:val="01542AE9"/>
    <w:rsid w:val="02F342F1"/>
    <w:rsid w:val="03B629A7"/>
    <w:rsid w:val="04473600"/>
    <w:rsid w:val="06E94E42"/>
    <w:rsid w:val="085E716A"/>
    <w:rsid w:val="0A187F18"/>
    <w:rsid w:val="0AA7129C"/>
    <w:rsid w:val="0B5C79F2"/>
    <w:rsid w:val="0B811AED"/>
    <w:rsid w:val="0C9B6BDE"/>
    <w:rsid w:val="10CD6FD7"/>
    <w:rsid w:val="13020B55"/>
    <w:rsid w:val="153B0F5F"/>
    <w:rsid w:val="16893F4C"/>
    <w:rsid w:val="18816F98"/>
    <w:rsid w:val="19311D36"/>
    <w:rsid w:val="19D503A6"/>
    <w:rsid w:val="1A47457E"/>
    <w:rsid w:val="1A7C7103"/>
    <w:rsid w:val="1A9078A0"/>
    <w:rsid w:val="1B830F69"/>
    <w:rsid w:val="1C185B56"/>
    <w:rsid w:val="1C8C02F2"/>
    <w:rsid w:val="204D5FEA"/>
    <w:rsid w:val="21E464DA"/>
    <w:rsid w:val="228D3516"/>
    <w:rsid w:val="259B3353"/>
    <w:rsid w:val="26E2748C"/>
    <w:rsid w:val="274C1D81"/>
    <w:rsid w:val="27F82CDF"/>
    <w:rsid w:val="286E5568"/>
    <w:rsid w:val="296323DA"/>
    <w:rsid w:val="299627B0"/>
    <w:rsid w:val="2F324D29"/>
    <w:rsid w:val="30AD71F9"/>
    <w:rsid w:val="30D75B88"/>
    <w:rsid w:val="311B32E3"/>
    <w:rsid w:val="31701B38"/>
    <w:rsid w:val="321C75CA"/>
    <w:rsid w:val="32292413"/>
    <w:rsid w:val="35C81F43"/>
    <w:rsid w:val="37D22C05"/>
    <w:rsid w:val="38D94467"/>
    <w:rsid w:val="38FE5C7B"/>
    <w:rsid w:val="3A606BEE"/>
    <w:rsid w:val="3C157564"/>
    <w:rsid w:val="3D1D0DC6"/>
    <w:rsid w:val="3D475E43"/>
    <w:rsid w:val="3F4C7741"/>
    <w:rsid w:val="41CE08E1"/>
    <w:rsid w:val="44D94CF7"/>
    <w:rsid w:val="4847319B"/>
    <w:rsid w:val="5143356F"/>
    <w:rsid w:val="516C62DD"/>
    <w:rsid w:val="52C35B14"/>
    <w:rsid w:val="52E31D12"/>
    <w:rsid w:val="53DA1367"/>
    <w:rsid w:val="546E1AAF"/>
    <w:rsid w:val="54C85664"/>
    <w:rsid w:val="55CE6CAA"/>
    <w:rsid w:val="56151419"/>
    <w:rsid w:val="570F757A"/>
    <w:rsid w:val="591E143C"/>
    <w:rsid w:val="5A56101C"/>
    <w:rsid w:val="5B2630E4"/>
    <w:rsid w:val="5B595267"/>
    <w:rsid w:val="5F254D60"/>
    <w:rsid w:val="5F3C2ED6"/>
    <w:rsid w:val="606F2E37"/>
    <w:rsid w:val="62EA396F"/>
    <w:rsid w:val="63097657"/>
    <w:rsid w:val="6461518D"/>
    <w:rsid w:val="67292107"/>
    <w:rsid w:val="680E73DA"/>
    <w:rsid w:val="69717C20"/>
    <w:rsid w:val="69D87C9F"/>
    <w:rsid w:val="6B022971"/>
    <w:rsid w:val="6B362ECF"/>
    <w:rsid w:val="6D893345"/>
    <w:rsid w:val="6F300CAD"/>
    <w:rsid w:val="7090355D"/>
    <w:rsid w:val="710475CC"/>
    <w:rsid w:val="71C72AD3"/>
    <w:rsid w:val="74365CEE"/>
    <w:rsid w:val="7446267C"/>
    <w:rsid w:val="74583EB6"/>
    <w:rsid w:val="75175B20"/>
    <w:rsid w:val="75DF309A"/>
    <w:rsid w:val="776D5ECB"/>
    <w:rsid w:val="78A3591C"/>
    <w:rsid w:val="79447151"/>
    <w:rsid w:val="7A203AC2"/>
    <w:rsid w:val="7CE7227B"/>
    <w:rsid w:val="7EAF6DC9"/>
    <w:rsid w:val="7EB06508"/>
    <w:rsid w:val="7FA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bCs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napToGrid w:val="0"/>
      <w:jc w:val="left"/>
    </w:pPr>
  </w:style>
  <w:style w:type="table" w:styleId="4">
    <w:name w:val="Table Grid"/>
    <w:basedOn w:val="3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endnote reference"/>
    <w:basedOn w:val="5"/>
    <w:autoRedefine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320</Characters>
  <Lines>0</Lines>
  <Paragraphs>0</Paragraphs>
  <TotalTime>1</TotalTime>
  <ScaleCrop>false</ScaleCrop>
  <LinksUpToDate>false</LinksUpToDate>
  <CharactersWithSpaces>337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2023-12-07T14:39:00Z</dcterms:created>
  <dc:creator>々未见斌</dc:creator>
  <cp:lastModifiedBy>々未见斌</cp:lastModifiedBy>
  <dcterms:modified xsi:type="dcterms:W3CDTF">2024-07-10T11:30:30Z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6C40CC72709440199589A887DC05F5D8_11</vt:lpwstr>
  </property>
</Properties>
</file>