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130CF" w14:textId="77777777" w:rsidR="0054441F" w:rsidRDefault="0054441F" w:rsidP="0054441F">
      <w:pPr>
        <w:rPr>
          <w:rFonts w:ascii="Arial" w:hAnsi="Arial" w:cs="Arial"/>
          <w:b/>
          <w:u w:val="single"/>
          <w:lang w:val="en-US"/>
        </w:rPr>
      </w:pPr>
      <w:r>
        <w:rPr>
          <w:rFonts w:ascii="Arial" w:hAnsi="Arial" w:cs="Arial"/>
          <w:b/>
          <w:u w:val="single"/>
          <w:lang w:val="en-US"/>
        </w:rPr>
        <w:t>Supplement</w:t>
      </w:r>
    </w:p>
    <w:p w14:paraId="25DA4526" w14:textId="77777777" w:rsidR="0054441F" w:rsidRDefault="0054441F" w:rsidP="0054441F">
      <w:pPr>
        <w:rPr>
          <w:rFonts w:ascii="Arial" w:hAnsi="Arial" w:cs="Arial"/>
          <w:b/>
          <w:u w:val="single"/>
          <w:lang w:val="en-US"/>
        </w:rPr>
      </w:pPr>
    </w:p>
    <w:p w14:paraId="419B9560" w14:textId="77777777" w:rsidR="0054441F" w:rsidRPr="004F6C40" w:rsidRDefault="0054441F" w:rsidP="0054441F">
      <w:pPr>
        <w:rPr>
          <w:rFonts w:ascii="Arial" w:hAnsi="Arial" w:cs="Arial"/>
          <w:b/>
          <w:lang w:val="en-US"/>
        </w:rPr>
      </w:pPr>
      <w:r w:rsidRPr="004F6C40">
        <w:rPr>
          <w:rFonts w:ascii="Arial" w:hAnsi="Arial" w:cs="Arial"/>
          <w:b/>
          <w:lang w:val="en-US"/>
        </w:rPr>
        <w:t xml:space="preserve">Table S1: Characterization of Severity Grade of a COVID-19 </w:t>
      </w:r>
    </w:p>
    <w:p w14:paraId="08BE6429" w14:textId="77777777" w:rsidR="0054441F" w:rsidRDefault="0054441F" w:rsidP="0054441F"/>
    <w:tbl>
      <w:tblPr>
        <w:tblStyle w:val="EinfacheTabelle21"/>
        <w:tblpPr w:leftFromText="141" w:rightFromText="141" w:vertAnchor="page" w:horzAnchor="margin" w:tblpY="2307"/>
        <w:tblW w:w="4847" w:type="pct"/>
        <w:tblLook w:val="04A0" w:firstRow="1" w:lastRow="0" w:firstColumn="1" w:lastColumn="0" w:noHBand="0" w:noVBand="1"/>
      </w:tblPr>
      <w:tblGrid>
        <w:gridCol w:w="2726"/>
        <w:gridCol w:w="3036"/>
        <w:gridCol w:w="3027"/>
      </w:tblGrid>
      <w:tr w:rsidR="0054441F" w:rsidRPr="00F84731" w14:paraId="4FDBCBD5" w14:textId="77777777" w:rsidTr="002651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pct"/>
            <w:vAlign w:val="center"/>
          </w:tcPr>
          <w:p w14:paraId="0B153C09" w14:textId="77777777" w:rsidR="0054441F" w:rsidRPr="006C0163" w:rsidRDefault="0054441F" w:rsidP="00265128">
            <w:pPr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Severity</w:t>
            </w:r>
          </w:p>
        </w:tc>
        <w:tc>
          <w:tcPr>
            <w:tcW w:w="1727" w:type="pct"/>
            <w:vAlign w:val="center"/>
          </w:tcPr>
          <w:p w14:paraId="48ACCF27" w14:textId="77777777" w:rsidR="0054441F" w:rsidRPr="006C0163" w:rsidRDefault="0054441F" w:rsidP="002651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Description</w:t>
            </w:r>
          </w:p>
        </w:tc>
        <w:tc>
          <w:tcPr>
            <w:tcW w:w="1722" w:type="pct"/>
            <w:vAlign w:val="center"/>
          </w:tcPr>
          <w:p w14:paraId="2893F99D" w14:textId="77777777" w:rsidR="0054441F" w:rsidRPr="006C0163" w:rsidRDefault="0054441F" w:rsidP="002651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Ordinal Scale of WHO Clinical Improvement</w:t>
            </w:r>
          </w:p>
        </w:tc>
      </w:tr>
      <w:tr w:rsidR="0054441F" w:rsidRPr="006C0163" w14:paraId="79AA4F20" w14:textId="77777777" w:rsidTr="00265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pct"/>
            <w:vAlign w:val="center"/>
          </w:tcPr>
          <w:p w14:paraId="3E279560" w14:textId="77777777" w:rsidR="0054441F" w:rsidRPr="006C0163" w:rsidRDefault="0054441F" w:rsidP="00265128">
            <w:pPr>
              <w:jc w:val="center"/>
              <w:rPr>
                <w:rFonts w:ascii="Arial" w:hAnsi="Arial" w:cs="Arial"/>
                <w:b w:val="0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b w:val="0"/>
                <w:sz w:val="21"/>
                <w:szCs w:val="21"/>
                <w:lang w:val="en-US"/>
              </w:rPr>
              <w:t>No infection</w:t>
            </w:r>
          </w:p>
        </w:tc>
        <w:tc>
          <w:tcPr>
            <w:tcW w:w="1727" w:type="pct"/>
            <w:vAlign w:val="center"/>
          </w:tcPr>
          <w:p w14:paraId="0F9A6C67" w14:textId="77777777" w:rsidR="0054441F" w:rsidRPr="006C0163" w:rsidRDefault="0054441F" w:rsidP="002651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No COVID-19 positive result</w:t>
            </w:r>
          </w:p>
        </w:tc>
        <w:tc>
          <w:tcPr>
            <w:tcW w:w="1722" w:type="pct"/>
            <w:vAlign w:val="center"/>
          </w:tcPr>
          <w:p w14:paraId="323D6DCE" w14:textId="77777777" w:rsidR="0054441F" w:rsidRPr="006C0163" w:rsidRDefault="0054441F" w:rsidP="002651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0</w:t>
            </w:r>
          </w:p>
        </w:tc>
      </w:tr>
      <w:tr w:rsidR="0054441F" w:rsidRPr="006C0163" w14:paraId="5E00FD64" w14:textId="77777777" w:rsidTr="00265128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pct"/>
            <w:vAlign w:val="center"/>
          </w:tcPr>
          <w:p w14:paraId="15AA6FEB" w14:textId="77777777" w:rsidR="0054441F" w:rsidRPr="006C0163" w:rsidRDefault="0054441F" w:rsidP="00265128">
            <w:pPr>
              <w:jc w:val="center"/>
              <w:rPr>
                <w:rFonts w:ascii="Arial" w:hAnsi="Arial" w:cs="Arial"/>
                <w:b w:val="0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b w:val="0"/>
                <w:sz w:val="21"/>
                <w:szCs w:val="21"/>
                <w:lang w:val="en-US"/>
              </w:rPr>
              <w:t>Mild</w:t>
            </w:r>
          </w:p>
        </w:tc>
        <w:tc>
          <w:tcPr>
            <w:tcW w:w="1727" w:type="pct"/>
            <w:vAlign w:val="center"/>
          </w:tcPr>
          <w:p w14:paraId="4694566C" w14:textId="77777777" w:rsidR="0054441F" w:rsidRPr="006C0163" w:rsidRDefault="0054441F" w:rsidP="002651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Ambulatory</w:t>
            </w:r>
          </w:p>
        </w:tc>
        <w:tc>
          <w:tcPr>
            <w:tcW w:w="1722" w:type="pct"/>
            <w:vAlign w:val="center"/>
          </w:tcPr>
          <w:p w14:paraId="43C45516" w14:textId="77777777" w:rsidR="0054441F" w:rsidRPr="006C0163" w:rsidRDefault="0054441F" w:rsidP="002651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1-2</w:t>
            </w:r>
          </w:p>
        </w:tc>
      </w:tr>
      <w:tr w:rsidR="0054441F" w:rsidRPr="006C0163" w14:paraId="42E09519" w14:textId="77777777" w:rsidTr="00265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pct"/>
            <w:vAlign w:val="center"/>
          </w:tcPr>
          <w:p w14:paraId="6705BB58" w14:textId="77777777" w:rsidR="0054441F" w:rsidRPr="006C0163" w:rsidRDefault="0054441F" w:rsidP="00265128">
            <w:pPr>
              <w:jc w:val="center"/>
              <w:rPr>
                <w:rFonts w:ascii="Arial" w:hAnsi="Arial" w:cs="Arial"/>
                <w:b w:val="0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b w:val="0"/>
                <w:sz w:val="21"/>
                <w:szCs w:val="21"/>
                <w:lang w:val="en-US"/>
              </w:rPr>
              <w:t>Severe</w:t>
            </w:r>
          </w:p>
        </w:tc>
        <w:tc>
          <w:tcPr>
            <w:tcW w:w="1727" w:type="pct"/>
            <w:vAlign w:val="center"/>
          </w:tcPr>
          <w:p w14:paraId="61F10CE3" w14:textId="77777777" w:rsidR="0054441F" w:rsidRPr="006C0163" w:rsidRDefault="0054441F" w:rsidP="002651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Hospitalized</w:t>
            </w:r>
          </w:p>
        </w:tc>
        <w:tc>
          <w:tcPr>
            <w:tcW w:w="1722" w:type="pct"/>
            <w:vAlign w:val="center"/>
          </w:tcPr>
          <w:p w14:paraId="77884C35" w14:textId="77777777" w:rsidR="0054441F" w:rsidRPr="006C0163" w:rsidRDefault="0054441F" w:rsidP="002651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3-4</w:t>
            </w:r>
          </w:p>
        </w:tc>
      </w:tr>
      <w:tr w:rsidR="0054441F" w:rsidRPr="006C0163" w14:paraId="1B13FE0F" w14:textId="77777777" w:rsidTr="00265128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pct"/>
            <w:vAlign w:val="center"/>
          </w:tcPr>
          <w:p w14:paraId="3CC4C60F" w14:textId="77777777" w:rsidR="0054441F" w:rsidRPr="006C0163" w:rsidRDefault="0054441F" w:rsidP="00265128">
            <w:pPr>
              <w:jc w:val="center"/>
              <w:rPr>
                <w:rFonts w:ascii="Arial" w:hAnsi="Arial" w:cs="Arial"/>
                <w:b w:val="0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b w:val="0"/>
                <w:sz w:val="21"/>
                <w:szCs w:val="21"/>
                <w:lang w:val="en-US"/>
              </w:rPr>
              <w:t>Severe/ICU</w:t>
            </w:r>
          </w:p>
        </w:tc>
        <w:tc>
          <w:tcPr>
            <w:tcW w:w="1727" w:type="pct"/>
            <w:vAlign w:val="center"/>
          </w:tcPr>
          <w:p w14:paraId="63EF0F74" w14:textId="77777777" w:rsidR="0054441F" w:rsidRPr="006C0163" w:rsidRDefault="0054441F" w:rsidP="002651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Intensive Care Unit</w:t>
            </w:r>
          </w:p>
        </w:tc>
        <w:tc>
          <w:tcPr>
            <w:tcW w:w="1722" w:type="pct"/>
            <w:vAlign w:val="center"/>
          </w:tcPr>
          <w:p w14:paraId="6530C575" w14:textId="77777777" w:rsidR="0054441F" w:rsidRPr="006C0163" w:rsidRDefault="0054441F" w:rsidP="002651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5-7</w:t>
            </w:r>
          </w:p>
        </w:tc>
      </w:tr>
      <w:tr w:rsidR="0054441F" w:rsidRPr="006C0163" w14:paraId="4D5EAF4F" w14:textId="77777777" w:rsidTr="002651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pct"/>
            <w:vAlign w:val="center"/>
          </w:tcPr>
          <w:p w14:paraId="69065625" w14:textId="77777777" w:rsidR="0054441F" w:rsidRPr="006C0163" w:rsidRDefault="0054441F" w:rsidP="00265128">
            <w:pPr>
              <w:jc w:val="center"/>
              <w:rPr>
                <w:rFonts w:ascii="Arial" w:hAnsi="Arial" w:cs="Arial"/>
                <w:b w:val="0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b w:val="0"/>
                <w:sz w:val="21"/>
                <w:szCs w:val="21"/>
                <w:lang w:val="en-US"/>
              </w:rPr>
              <w:t>Deceased</w:t>
            </w:r>
          </w:p>
        </w:tc>
        <w:tc>
          <w:tcPr>
            <w:tcW w:w="1727" w:type="pct"/>
            <w:vAlign w:val="center"/>
          </w:tcPr>
          <w:p w14:paraId="3323BB55" w14:textId="77777777" w:rsidR="0054441F" w:rsidRPr="006C0163" w:rsidRDefault="0054441F" w:rsidP="002651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 xml:space="preserve">Death </w:t>
            </w:r>
          </w:p>
        </w:tc>
        <w:tc>
          <w:tcPr>
            <w:tcW w:w="1722" w:type="pct"/>
            <w:vAlign w:val="center"/>
          </w:tcPr>
          <w:p w14:paraId="7CD68950" w14:textId="77777777" w:rsidR="0054441F" w:rsidRPr="006C0163" w:rsidRDefault="0054441F" w:rsidP="002651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6C0163">
              <w:rPr>
                <w:rFonts w:ascii="Arial" w:hAnsi="Arial" w:cs="Arial"/>
                <w:sz w:val="21"/>
                <w:szCs w:val="21"/>
                <w:lang w:val="en-US"/>
              </w:rPr>
              <w:t>8</w:t>
            </w:r>
          </w:p>
        </w:tc>
      </w:tr>
    </w:tbl>
    <w:p w14:paraId="44783D3F" w14:textId="77777777" w:rsidR="0054441F" w:rsidRDefault="0054441F" w:rsidP="0054441F"/>
    <w:p w14:paraId="53D261AB" w14:textId="77777777" w:rsidR="0054441F" w:rsidRDefault="0054441F" w:rsidP="0054441F">
      <w:r>
        <w:br w:type="page"/>
      </w:r>
    </w:p>
    <w:p w14:paraId="48F9B769" w14:textId="77777777" w:rsidR="0054441F" w:rsidRDefault="0054441F" w:rsidP="0054441F">
      <w:pPr>
        <w:jc w:val="both"/>
      </w:pPr>
      <w:r>
        <w:rPr>
          <w:rFonts w:ascii="Arial" w:hAnsi="Arial" w:cs="Arial"/>
          <w:b/>
          <w:u w:val="single"/>
          <w:lang w:val="en-US"/>
        </w:rPr>
        <w:lastRenderedPageBreak/>
        <w:t>Figure S1</w:t>
      </w:r>
      <w:r w:rsidRPr="005167A6">
        <w:rPr>
          <w:rFonts w:ascii="Arial" w:hAnsi="Arial" w:cs="Arial"/>
          <w:b/>
          <w:u w:val="single"/>
          <w:lang w:val="en-US"/>
        </w:rPr>
        <w:t>:</w:t>
      </w:r>
      <w:r w:rsidRPr="006C0163">
        <w:rPr>
          <w:rFonts w:ascii="Arial" w:hAnsi="Arial" w:cs="Arial"/>
          <w:b/>
          <w:u w:val="single"/>
          <w:lang w:val="en-US"/>
        </w:rPr>
        <w:t xml:space="preserve"> </w:t>
      </w:r>
      <w:r>
        <w:rPr>
          <w:rFonts w:ascii="Arial" w:hAnsi="Arial" w:cs="Arial"/>
          <w:b/>
          <w:u w:val="single"/>
          <w:lang w:val="en-US"/>
        </w:rPr>
        <w:t>Selection criteria for chronic HCV c</w:t>
      </w:r>
      <w:r w:rsidRPr="006C0163">
        <w:rPr>
          <w:rFonts w:ascii="Arial" w:hAnsi="Arial" w:cs="Arial"/>
          <w:b/>
          <w:u w:val="single"/>
          <w:lang w:val="en-US"/>
        </w:rPr>
        <w:t>ohort</w:t>
      </w:r>
      <w:r>
        <w:rPr>
          <w:rFonts w:ascii="Arial" w:hAnsi="Arial" w:cs="Arial"/>
          <w:b/>
          <w:u w:val="single"/>
          <w:lang w:val="en-US"/>
        </w:rPr>
        <w:t>s</w:t>
      </w:r>
    </w:p>
    <w:p w14:paraId="2EFE0C44" w14:textId="77777777" w:rsidR="0054441F" w:rsidRDefault="0054441F" w:rsidP="0054441F">
      <w:r w:rsidRPr="0003000B">
        <w:rPr>
          <w:noProof/>
          <w:lang w:val="de-D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F6BD670" wp14:editId="570E47F3">
                <wp:simplePos x="0" y="0"/>
                <wp:positionH relativeFrom="margin">
                  <wp:posOffset>-635</wp:posOffset>
                </wp:positionH>
                <wp:positionV relativeFrom="paragraph">
                  <wp:posOffset>186690</wp:posOffset>
                </wp:positionV>
                <wp:extent cx="6132195" cy="5724525"/>
                <wp:effectExtent l="0" t="0" r="20955" b="28575"/>
                <wp:wrapNone/>
                <wp:docPr id="2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2195" cy="5724525"/>
                          <a:chOff x="0" y="0"/>
                          <a:chExt cx="6799915" cy="5975648"/>
                        </a:xfrm>
                      </wpg:grpSpPr>
                      <wps:wsp>
                        <wps:cNvPr id="22" name="Textfeld 3"/>
                        <wps:cNvSpPr txBox="1"/>
                        <wps:spPr>
                          <a:xfrm>
                            <a:off x="2471035" y="0"/>
                            <a:ext cx="1930399" cy="76944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3E603F32" w14:textId="77777777" w:rsidR="0054441F" w:rsidRDefault="0054441F" w:rsidP="0054441F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799 chronic HCV patients treated with direct-acting antivirals between 01/2014 and 11/2019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Gerade Verbindung mit Pfeil 23"/>
                        <wps:cNvCnPr>
                          <a:cxnSpLocks/>
                        </wps:cNvCnPr>
                        <wps:spPr>
                          <a:xfrm>
                            <a:off x="3436235" y="769441"/>
                            <a:ext cx="0" cy="76944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Textfeld 7"/>
                        <wps:cNvSpPr txBox="1"/>
                        <wps:spPr>
                          <a:xfrm>
                            <a:off x="2470910" y="1531737"/>
                            <a:ext cx="1930400" cy="4451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019A117" w14:textId="77777777" w:rsidR="0054441F" w:rsidRDefault="0054441F" w:rsidP="0054441F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500 patients with samples available at therapy start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Gerade Verbindung mit Pfeil 25"/>
                        <wps:cNvCnPr>
                          <a:cxnSpLocks/>
                        </wps:cNvCnPr>
                        <wps:spPr>
                          <a:xfrm>
                            <a:off x="3436232" y="1154161"/>
                            <a:ext cx="1433284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Textfeld 10"/>
                        <wps:cNvSpPr txBox="1"/>
                        <wps:spPr>
                          <a:xfrm>
                            <a:off x="4869516" y="903981"/>
                            <a:ext cx="1930399" cy="60016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4C993F2" w14:textId="77777777" w:rsidR="0054441F" w:rsidRDefault="0054441F" w:rsidP="0054441F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Patients without written consent or available samples at therapy start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7" name="Gerade Verbindung mit Pfeil 27"/>
                        <wps:cNvCnPr>
                          <a:cxnSpLocks/>
                        </wps:cNvCnPr>
                        <wps:spPr>
                          <a:xfrm>
                            <a:off x="4401432" y="1919979"/>
                            <a:ext cx="1" cy="361079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Textfeld 13"/>
                        <wps:cNvSpPr txBox="1"/>
                        <wps:spPr>
                          <a:xfrm>
                            <a:off x="3468661" y="5530513"/>
                            <a:ext cx="1865630" cy="4451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B873EE7" w14:textId="77777777" w:rsidR="0054441F" w:rsidRDefault="0054441F" w:rsidP="0054441F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31 chronic HCV patients with cirrhosis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Gerade Verbindung mit Pfeil 29"/>
                        <wps:cNvCnPr>
                          <a:cxnSpLocks/>
                        </wps:cNvCnPr>
                        <wps:spPr>
                          <a:xfrm>
                            <a:off x="2471034" y="1962695"/>
                            <a:ext cx="0" cy="356807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Textfeld 32"/>
                        <wps:cNvSpPr txBox="1"/>
                        <wps:spPr>
                          <a:xfrm>
                            <a:off x="1473055" y="5530492"/>
                            <a:ext cx="1864995" cy="4451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23E75519" w14:textId="77777777" w:rsidR="0054441F" w:rsidRDefault="0054441F" w:rsidP="0054441F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23 chronic HCV non-cirrhosis patients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" name="Textfeld 34"/>
                        <wps:cNvSpPr txBox="1"/>
                        <wps:spPr>
                          <a:xfrm>
                            <a:off x="0" y="2281490"/>
                            <a:ext cx="1865176" cy="295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9922248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Fibroscan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 xml:space="preserve"> &gt; 14.5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kPA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feld 35"/>
                        <wps:cNvSpPr txBox="1"/>
                        <wps:spPr>
                          <a:xfrm>
                            <a:off x="7186" y="2725893"/>
                            <a:ext cx="1865181" cy="295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8B27E3D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eGFR &lt; 30ml/min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feld 36"/>
                        <wps:cNvSpPr txBox="1"/>
                        <wps:spPr>
                          <a:xfrm>
                            <a:off x="7186" y="4694183"/>
                            <a:ext cx="1865192" cy="463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71C1561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Liver decompensation (HE, Ascites)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feld 37"/>
                        <wps:cNvSpPr txBox="1"/>
                        <wps:spPr>
                          <a:xfrm>
                            <a:off x="7186" y="3178277"/>
                            <a:ext cx="1865179" cy="295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03C8532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DAA relapse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feld 38"/>
                        <wps:cNvSpPr txBox="1"/>
                        <wps:spPr>
                          <a:xfrm>
                            <a:off x="7186" y="4073523"/>
                            <a:ext cx="1865188" cy="463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0614F96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&gt;1 Interferon therapy attempt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feld 39"/>
                        <wps:cNvSpPr txBox="1"/>
                        <wps:spPr>
                          <a:xfrm>
                            <a:off x="7186" y="3621138"/>
                            <a:ext cx="1865186" cy="295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1918A574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Ribavarin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 xml:space="preserve"> treatment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erade Verbindung mit Pfeil 37"/>
                        <wps:cNvCnPr>
                          <a:cxnSpLocks/>
                        </wps:cNvCnPr>
                        <wps:spPr>
                          <a:xfrm flipH="1">
                            <a:off x="1865176" y="2429128"/>
                            <a:ext cx="605857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Gerade Verbindung mit Pfeil 38"/>
                        <wps:cNvCnPr>
                          <a:cxnSpLocks/>
                        </wps:cNvCnPr>
                        <wps:spPr>
                          <a:xfrm flipH="1">
                            <a:off x="1872365" y="2855027"/>
                            <a:ext cx="605857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Gerade Verbindung mit Pfeil 39"/>
                        <wps:cNvCnPr>
                          <a:cxnSpLocks/>
                        </wps:cNvCnPr>
                        <wps:spPr>
                          <a:xfrm flipH="1">
                            <a:off x="1872365" y="3341256"/>
                            <a:ext cx="605857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Gerade Verbindung mit Pfeil 40"/>
                        <wps:cNvCnPr>
                          <a:cxnSpLocks/>
                        </wps:cNvCnPr>
                        <wps:spPr>
                          <a:xfrm flipH="1">
                            <a:off x="1872365" y="3762169"/>
                            <a:ext cx="605857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Gerade Verbindung mit Pfeil 41"/>
                        <wps:cNvCnPr>
                          <a:cxnSpLocks/>
                        </wps:cNvCnPr>
                        <wps:spPr>
                          <a:xfrm flipH="1">
                            <a:off x="1865176" y="4277426"/>
                            <a:ext cx="605857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Gerade Verbindung mit Pfeil 42"/>
                        <wps:cNvCnPr>
                          <a:cxnSpLocks/>
                        </wps:cNvCnPr>
                        <wps:spPr>
                          <a:xfrm flipH="1">
                            <a:off x="1872365" y="4923312"/>
                            <a:ext cx="605857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6BD670" id="Gruppieren 1" o:spid="_x0000_s1026" style="position:absolute;margin-left:-.05pt;margin-top:14.7pt;width:482.85pt;height:450.75pt;z-index:251660288;mso-position-horizontal-relative:margin;mso-width-relative:margin;mso-height-relative:margin" coordsize="67999,597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3" o:spid="_x0000_s1027" type="#_x0000_t202" style="position:absolute;left:24710;width:19304;height:76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" filled="f" strokecolor="black [3213]">
                  <v:textbox>
                    <w:txbxContent>
                      <w:p w14:paraId="3E603F32" w14:textId="77777777" w:rsidR="0054441F" w:rsidRDefault="0054441F" w:rsidP="0054441F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799 chronic HCV patients treated with direct-acting antivirals between 01/2014 and 11/2019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Gerade Verbindung mit Pfeil 23" o:spid="_x0000_s1028" type="#_x0000_t32" style="position:absolute;left:34362;top:7694;width:0;height:7694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" strokecolor="black [3213]" strokeweight="1pt">
                  <v:stroke endarrow="block" joinstyle="miter"/>
                  <o:lock v:ext="edit" shapetype="f"/>
                </v:shape>
                <v:shape id="Textfeld 7" o:spid="_x0000_s1029" type="#_x0000_t202" style="position:absolute;left:24709;top:15317;width:19304;height:4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" filled="f" strokecolor="black [3213]" strokeweight="1pt">
                  <v:textbox>
                    <w:txbxContent>
                      <w:p w14:paraId="0019A117" w14:textId="77777777" w:rsidR="0054441F" w:rsidRDefault="0054441F" w:rsidP="0054441F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500 patients with samples available at therapy start</w:t>
                        </w:r>
                      </w:p>
                    </w:txbxContent>
                  </v:textbox>
                </v:shape>
                <v:shape id="Gerade Verbindung mit Pfeil 25" o:spid="_x0000_s1030" type="#_x0000_t32" style="position:absolute;left:34362;top:11541;width:14333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" strokecolor="black [3213]" strokeweight="1pt">
                  <v:stroke endarrow="block" joinstyle="miter"/>
                  <o:lock v:ext="edit" shapetype="f"/>
                </v:shape>
                <v:shape id="Textfeld 10" o:spid="_x0000_s1031" type="#_x0000_t202" style="position:absolute;left:48695;top:9039;width:19304;height:60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" filled="f" strokecolor="black [3213]">
                  <v:textbox>
                    <w:txbxContent>
                      <w:p w14:paraId="74C993F2" w14:textId="77777777" w:rsidR="0054441F" w:rsidRDefault="0054441F" w:rsidP="0054441F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Patients without written consent or available samples at therapy start</w:t>
                        </w:r>
                      </w:p>
                    </w:txbxContent>
                  </v:textbox>
                </v:shape>
                <v:shape id="Gerade Verbindung mit Pfeil 27" o:spid="_x0000_s1032" type="#_x0000_t32" style="position:absolute;left:44014;top:19199;width:0;height:36108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" strokecolor="black [3213]" strokeweight="1pt">
                  <v:stroke endarrow="block" joinstyle="miter"/>
                  <o:lock v:ext="edit" shapetype="f"/>
                </v:shape>
                <v:shape id="Textfeld 13" o:spid="_x0000_s1033" type="#_x0000_t202" style="position:absolute;left:34686;top:55305;width:18656;height:4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" filled="f" strokecolor="black [3213]" strokeweight="1pt">
                  <v:textbox>
                    <w:txbxContent>
                      <w:p w14:paraId="7B873EE7" w14:textId="77777777" w:rsidR="0054441F" w:rsidRDefault="0054441F" w:rsidP="0054441F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31 chronic HCV patients with cirrhosis </w:t>
                        </w:r>
                      </w:p>
                    </w:txbxContent>
                  </v:textbox>
                </v:shape>
                <v:shape id="Gerade Verbindung mit Pfeil 29" o:spid="_x0000_s1034" type="#_x0000_t32" style="position:absolute;left:24710;top:19626;width:0;height:35681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" strokecolor="black [3213]" strokeweight="1pt">
                  <v:stroke endarrow="block" joinstyle="miter"/>
                  <o:lock v:ext="edit" shapetype="f"/>
                </v:shape>
                <v:shape id="Textfeld 32" o:spid="_x0000_s1035" type="#_x0000_t202" style="position:absolute;left:14730;top:55304;width:18650;height:44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" filled="f" strokecolor="black [3213]" strokeweight="1pt">
                  <v:textbox>
                    <w:txbxContent>
                      <w:p w14:paraId="23E75519" w14:textId="77777777" w:rsidR="0054441F" w:rsidRDefault="0054441F" w:rsidP="0054441F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23 chronic HCV non-cirrhosis patients </w:t>
                        </w:r>
                      </w:p>
                    </w:txbxContent>
                  </v:textbox>
                </v:shape>
                <v:shape id="Textfeld 34" o:spid="_x0000_s1036" type="#_x0000_t202" style="position:absolute;top:22814;width:18651;height:29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" filled="f" strokecolor="black [3213]" strokeweight=".5pt">
                  <v:textbox>
                    <w:txbxContent>
                      <w:p w14:paraId="49922248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Fibroscan</w:t>
                        </w:r>
                        <w:proofErr w:type="spellEnd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 xml:space="preserve"> &gt; 14.5 </w:t>
                        </w:r>
                        <w:proofErr w:type="spellStart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kPA</w:t>
                        </w:r>
                        <w:proofErr w:type="spellEnd"/>
                      </w:p>
                    </w:txbxContent>
                  </v:textbox>
                </v:shape>
                <v:shape id="Textfeld 35" o:spid="_x0000_s1037" type="#_x0000_t202" style="position:absolute;left:71;top:27258;width:18652;height:29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" filled="f" strokecolor="black [3213]" strokeweight=".5pt">
                  <v:textbox>
                    <w:txbxContent>
                      <w:p w14:paraId="78B27E3D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eGFR &lt; 30ml/min</w:t>
                        </w:r>
                      </w:p>
                    </w:txbxContent>
                  </v:textbox>
                </v:shape>
                <v:shape id="Textfeld 36" o:spid="_x0000_s1038" type="#_x0000_t202" style="position:absolute;left:71;top:46941;width:18652;height:46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" filled="f" strokecolor="black [3213]" strokeweight=".5pt">
                  <v:textbox>
                    <w:txbxContent>
                      <w:p w14:paraId="471C1561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Liver decompensation (HE, Ascites)</w:t>
                        </w:r>
                      </w:p>
                    </w:txbxContent>
                  </v:textbox>
                </v:shape>
                <v:shape id="Textfeld 37" o:spid="_x0000_s1039" type="#_x0000_t202" style="position:absolute;left:71;top:31782;width:18652;height:29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" filled="f" strokecolor="black [3213]" strokeweight=".5pt">
                  <v:textbox>
                    <w:txbxContent>
                      <w:p w14:paraId="403C8532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DAA relapse</w:t>
                        </w:r>
                      </w:p>
                    </w:txbxContent>
                  </v:textbox>
                </v:shape>
                <v:shape id="Textfeld 38" o:spid="_x0000_s1040" type="#_x0000_t202" style="position:absolute;left:71;top:40735;width:18652;height:46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" filled="f" strokecolor="black [3213]" strokeweight=".5pt">
                  <v:textbox>
                    <w:txbxContent>
                      <w:p w14:paraId="50614F96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&gt;1 Interferon therapy attempt</w:t>
                        </w:r>
                      </w:p>
                    </w:txbxContent>
                  </v:textbox>
                </v:shape>
                <v:shape id="Textfeld 39" o:spid="_x0000_s1041" type="#_x0000_t202" style="position:absolute;left:71;top:36211;width:18652;height:29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" filled="f" strokecolor="black [3213]" strokeweight=".5pt">
                  <v:textbox>
                    <w:txbxContent>
                      <w:p w14:paraId="1918A574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proofErr w:type="spellStart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Ribavarin</w:t>
                        </w:r>
                        <w:proofErr w:type="spellEnd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 xml:space="preserve"> treatment </w:t>
                        </w:r>
                      </w:p>
                    </w:txbxContent>
                  </v:textbox>
                </v:shape>
                <v:shape id="Gerade Verbindung mit Pfeil 37" o:spid="_x0000_s1042" type="#_x0000_t32" style="position:absolute;left:18651;top:24291;width:605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" strokecolor="black [3213]" strokeweight="1pt">
                  <v:stroke endarrow="block" joinstyle="miter"/>
                  <o:lock v:ext="edit" shapetype="f"/>
                </v:shape>
                <v:shape id="Gerade Verbindung mit Pfeil 38" o:spid="_x0000_s1043" type="#_x0000_t32" style="position:absolute;left:18723;top:28550;width:605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" strokecolor="black [3213]" strokeweight="1pt">
                  <v:stroke endarrow="block" joinstyle="miter"/>
                  <o:lock v:ext="edit" shapetype="f"/>
                </v:shape>
                <v:shape id="Gerade Verbindung mit Pfeil 39" o:spid="_x0000_s1044" type="#_x0000_t32" style="position:absolute;left:18723;top:33412;width:605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" strokecolor="black [3213]" strokeweight="1pt">
                  <v:stroke endarrow="block" joinstyle="miter"/>
                  <o:lock v:ext="edit" shapetype="f"/>
                </v:shape>
                <v:shape id="Gerade Verbindung mit Pfeil 40" o:spid="_x0000_s1045" type="#_x0000_t32" style="position:absolute;left:18723;top:37621;width:605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" strokecolor="black [3213]" strokeweight="1pt">
                  <v:stroke endarrow="block" joinstyle="miter"/>
                  <o:lock v:ext="edit" shapetype="f"/>
                </v:shape>
                <v:shape id="Gerade Verbindung mit Pfeil 41" o:spid="_x0000_s1046" type="#_x0000_t32" style="position:absolute;left:18651;top:42774;width:605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" strokecolor="black [3213]" strokeweight="1pt">
                  <v:stroke endarrow="block" joinstyle="miter"/>
                  <o:lock v:ext="edit" shapetype="f"/>
                </v:shape>
                <v:shape id="Gerade Verbindung mit Pfeil 42" o:spid="_x0000_s1047" type="#_x0000_t32" style="position:absolute;left:18723;top:49233;width:605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" strokecolor="black [3213]" strokeweight="1pt">
                  <v:stroke endarrow="block" joinstyle="miter"/>
                  <o:lock v:ext="edit" shapetype="f"/>
                </v:shape>
                <w10:wrap anchorx="margin"/>
              </v:group>
            </w:pict>
          </mc:Fallback>
        </mc:AlternateContent>
      </w:r>
    </w:p>
    <w:p w14:paraId="63294D5D" w14:textId="77777777" w:rsidR="0054441F" w:rsidRDefault="0054441F" w:rsidP="0054441F"/>
    <w:p w14:paraId="4289DF9F" w14:textId="77777777" w:rsidR="0054441F" w:rsidRDefault="0054441F" w:rsidP="0054441F">
      <w:r>
        <w:br w:type="page"/>
      </w:r>
    </w:p>
    <w:p w14:paraId="3E54B3C0" w14:textId="77777777" w:rsidR="0054441F" w:rsidRDefault="0054441F" w:rsidP="0054441F">
      <w:pPr>
        <w:rPr>
          <w:rFonts w:ascii="Arial" w:hAnsi="Arial" w:cs="Arial"/>
          <w:b/>
          <w:u w:val="single"/>
          <w:lang w:val="en-US"/>
        </w:rPr>
      </w:pPr>
      <w:r>
        <w:rPr>
          <w:rFonts w:ascii="Arial" w:hAnsi="Arial" w:cs="Arial"/>
          <w:b/>
          <w:u w:val="single"/>
          <w:lang w:val="en-US"/>
        </w:rPr>
        <w:t>Figure</w:t>
      </w:r>
      <w:r w:rsidRPr="005167A6">
        <w:rPr>
          <w:rFonts w:ascii="Arial" w:hAnsi="Arial" w:cs="Arial"/>
          <w:b/>
          <w:u w:val="single"/>
          <w:lang w:val="en-US"/>
        </w:rPr>
        <w:t xml:space="preserve"> </w:t>
      </w:r>
      <w:r>
        <w:rPr>
          <w:rFonts w:ascii="Arial" w:hAnsi="Arial" w:cs="Arial"/>
          <w:b/>
          <w:u w:val="single"/>
          <w:lang w:val="en-US"/>
        </w:rPr>
        <w:t>S2</w:t>
      </w:r>
      <w:r w:rsidRPr="005167A6">
        <w:rPr>
          <w:rFonts w:ascii="Arial" w:hAnsi="Arial" w:cs="Arial"/>
          <w:b/>
          <w:u w:val="single"/>
          <w:lang w:val="en-US"/>
        </w:rPr>
        <w:t>:</w:t>
      </w:r>
      <w:r w:rsidRPr="006C0163">
        <w:rPr>
          <w:rFonts w:ascii="Arial" w:hAnsi="Arial" w:cs="Arial"/>
          <w:b/>
          <w:u w:val="single"/>
          <w:lang w:val="en-US"/>
        </w:rPr>
        <w:t xml:space="preserve"> </w:t>
      </w:r>
      <w:r>
        <w:rPr>
          <w:rFonts w:ascii="Arial" w:hAnsi="Arial" w:cs="Arial"/>
          <w:b/>
          <w:u w:val="single"/>
          <w:lang w:val="en-US"/>
        </w:rPr>
        <w:t>Selection criteria for c</w:t>
      </w:r>
      <w:r w:rsidRPr="006C0163">
        <w:rPr>
          <w:rFonts w:ascii="Arial" w:hAnsi="Arial" w:cs="Arial"/>
          <w:b/>
          <w:u w:val="single"/>
          <w:lang w:val="en-US"/>
        </w:rPr>
        <w:t>ross-</w:t>
      </w:r>
      <w:r>
        <w:rPr>
          <w:rFonts w:ascii="Arial" w:hAnsi="Arial" w:cs="Arial"/>
          <w:b/>
          <w:u w:val="single"/>
          <w:lang w:val="en-US"/>
        </w:rPr>
        <w:t>s</w:t>
      </w:r>
      <w:r w:rsidRPr="006C0163">
        <w:rPr>
          <w:rFonts w:ascii="Arial" w:hAnsi="Arial" w:cs="Arial"/>
          <w:b/>
          <w:u w:val="single"/>
          <w:lang w:val="en-US"/>
        </w:rPr>
        <w:t xml:space="preserve">ectional COVID-19 </w:t>
      </w:r>
      <w:r>
        <w:rPr>
          <w:rFonts w:ascii="Arial" w:hAnsi="Arial" w:cs="Arial"/>
          <w:b/>
          <w:u w:val="single"/>
          <w:lang w:val="en-US"/>
        </w:rPr>
        <w:t>c</w:t>
      </w:r>
      <w:r w:rsidRPr="006C0163">
        <w:rPr>
          <w:rFonts w:ascii="Arial" w:hAnsi="Arial" w:cs="Arial"/>
          <w:b/>
          <w:u w:val="single"/>
          <w:lang w:val="en-US"/>
        </w:rPr>
        <w:t>ohort</w:t>
      </w:r>
    </w:p>
    <w:p w14:paraId="5280902F" w14:textId="77777777" w:rsidR="0054441F" w:rsidRDefault="0054441F" w:rsidP="0054441F">
      <w:pPr>
        <w:rPr>
          <w:rFonts w:ascii="Arial" w:hAnsi="Arial" w:cs="Arial"/>
          <w:b/>
          <w:u w:val="single"/>
          <w:lang w:val="en-US"/>
        </w:rPr>
      </w:pPr>
    </w:p>
    <w:p w14:paraId="29284733" w14:textId="77777777" w:rsidR="0054441F" w:rsidRDefault="0054441F" w:rsidP="0054441F"/>
    <w:p w14:paraId="09402721" w14:textId="77777777" w:rsidR="0054441F" w:rsidRDefault="0054441F" w:rsidP="0054441F">
      <w:r w:rsidRPr="0003000B">
        <w:rPr>
          <w:noProof/>
          <w:lang w:val="de-D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EB1722" wp14:editId="2AE355B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30570" cy="5320665"/>
                <wp:effectExtent l="0" t="0" r="11430" b="13335"/>
                <wp:wrapNone/>
                <wp:docPr id="4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0570" cy="5320665"/>
                          <a:chOff x="0" y="0"/>
                          <a:chExt cx="5831112" cy="5321120"/>
                        </a:xfrm>
                      </wpg:grpSpPr>
                      <wps:wsp>
                        <wps:cNvPr id="44" name="Textfeld 3"/>
                        <wps:cNvSpPr txBox="1"/>
                        <wps:spPr>
                          <a:xfrm>
                            <a:off x="1632857" y="0"/>
                            <a:ext cx="1930399" cy="4308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6C9CF59A" w14:textId="77777777" w:rsidR="0054441F" w:rsidRDefault="0054441F" w:rsidP="0054441F">
                              <w:pPr>
                                <w:jc w:val="center"/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269 patients in the outpatient clinic 09/2021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5" name="Gerade Verbindung mit Pfeil 45"/>
                        <wps:cNvCnPr>
                          <a:cxnSpLocks/>
                        </wps:cNvCnPr>
                        <wps:spPr>
                          <a:xfrm>
                            <a:off x="2598057" y="430887"/>
                            <a:ext cx="0" cy="76944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Textfeld 5"/>
                        <wps:cNvSpPr txBox="1"/>
                        <wps:spPr>
                          <a:xfrm>
                            <a:off x="1632857" y="1200328"/>
                            <a:ext cx="1930399" cy="60016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5B61F61" w14:textId="77777777" w:rsidR="0054441F" w:rsidRDefault="0054441F" w:rsidP="0054441F">
                              <w:pPr>
                                <w:jc w:val="center"/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198 patients with outpatient clinical data and plasma samples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7" name="Gerade Verbindung mit Pfeil 47"/>
                        <wps:cNvCnPr>
                          <a:cxnSpLocks/>
                        </wps:cNvCnPr>
                        <wps:spPr>
                          <a:xfrm>
                            <a:off x="2598057" y="1800492"/>
                            <a:ext cx="0" cy="76944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Textfeld 7"/>
                        <wps:cNvSpPr txBox="1"/>
                        <wps:spPr>
                          <a:xfrm>
                            <a:off x="1632857" y="2569933"/>
                            <a:ext cx="1930399" cy="60016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5DB4758" w14:textId="77777777" w:rsidR="0054441F" w:rsidRDefault="0054441F" w:rsidP="0054441F">
                              <w:pPr>
                                <w:jc w:val="center"/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142 patients with clinical data, plasma samples and regular follow-up visits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" name="Gerade Verbindung 49"/>
                        <wps:cNvCnPr/>
                        <wps:spPr>
                          <a:xfrm flipH="1">
                            <a:off x="2598056" y="3170097"/>
                            <a:ext cx="1" cy="7704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Gerade Verbindung 50"/>
                        <wps:cNvCnPr/>
                        <wps:spPr>
                          <a:xfrm>
                            <a:off x="965200" y="3951515"/>
                            <a:ext cx="3240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Gerade Verbindung mit Pfeil 51"/>
                        <wps:cNvCnPr>
                          <a:cxnSpLocks/>
                        </wps:cNvCnPr>
                        <wps:spPr>
                          <a:xfrm>
                            <a:off x="965200" y="3951515"/>
                            <a:ext cx="0" cy="76944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Gerade Verbindung mit Pfeil 52"/>
                        <wps:cNvCnPr>
                          <a:cxnSpLocks/>
                        </wps:cNvCnPr>
                        <wps:spPr>
                          <a:xfrm>
                            <a:off x="4205200" y="3951515"/>
                            <a:ext cx="0" cy="76944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Textfeld 17"/>
                        <wps:cNvSpPr txBox="1"/>
                        <wps:spPr>
                          <a:xfrm>
                            <a:off x="0" y="4720956"/>
                            <a:ext cx="1930399" cy="4308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16649CAF" w14:textId="77777777" w:rsidR="0054441F" w:rsidRDefault="0054441F" w:rsidP="0054441F">
                              <w:pPr>
                                <w:jc w:val="center"/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Longitudinal cohort: 39 patients with ≥ 2 follow up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4" name="Textfeld 18"/>
                        <wps:cNvSpPr txBox="1"/>
                        <wps:spPr>
                          <a:xfrm>
                            <a:off x="3240000" y="4720956"/>
                            <a:ext cx="1930399" cy="60016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25FB8CF" w14:textId="77777777" w:rsidR="0054441F" w:rsidRDefault="0054441F" w:rsidP="0054441F">
                              <w:pPr>
                                <w:jc w:val="center"/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Cross-Sectional cohort: 103 patients with &lt; 2 follow up visits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5" name="Gerade Verbindung mit Pfeil 55"/>
                        <wps:cNvCnPr>
                          <a:cxnSpLocks/>
                        </wps:cNvCnPr>
                        <wps:spPr>
                          <a:xfrm>
                            <a:off x="2612569" y="805818"/>
                            <a:ext cx="1288144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Gerade Verbindung mit Pfeil 56"/>
                        <wps:cNvCnPr>
                          <a:cxnSpLocks/>
                        </wps:cNvCnPr>
                        <wps:spPr>
                          <a:xfrm>
                            <a:off x="2598056" y="2162904"/>
                            <a:ext cx="1288144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Textfeld 21"/>
                        <wps:cNvSpPr txBox="1"/>
                        <wps:spPr>
                          <a:xfrm>
                            <a:off x="3900713" y="515525"/>
                            <a:ext cx="1930399" cy="60016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6DF53F4" w14:textId="77777777" w:rsidR="0054441F" w:rsidRDefault="0054441F" w:rsidP="0054441F">
                              <w:pPr>
                                <w:jc w:val="center"/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Unavailable samples at Hannover Unified Biobank (HUB): 71 patients excluded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8" name="Textfeld 22"/>
                        <wps:cNvSpPr txBox="1"/>
                        <wps:spPr>
                          <a:xfrm>
                            <a:off x="3900713" y="1800491"/>
                            <a:ext cx="1930399" cy="76944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50086C3" w14:textId="77777777" w:rsidR="0054441F" w:rsidRDefault="0054441F" w:rsidP="0054441F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Regular follow up visits </w:t>
                              </w:r>
                              <w:proofErr w:type="gramStart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similar to</w:t>
                              </w:r>
                              <w:proofErr w:type="gramEnd"/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standard procedure to gastroenterology outpatient clinic: 56 patients excluded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EB1722" id="_x0000_s1048" style="position:absolute;margin-left:0;margin-top:0;width:459.1pt;height:418.95pt;z-index:251659264" coordsize="58311,5321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">
                <v:shape id="Textfeld 3" o:spid="_x0000_s1049" type="#_x0000_t202" style="position:absolute;left:16328;width:19304;height:43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" filled="f" strokecolor="black [3213]">
                  <v:textbox style="mso-fit-shape-to-text:t">
                    <w:txbxContent>
                      <w:p w14:paraId="6C9CF59A" w14:textId="77777777" w:rsidR="0054441F" w:rsidRDefault="0054441F" w:rsidP="0054441F">
                        <w:pPr>
                          <w:jc w:val="center"/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269 patients in the outpatient clinic 09/2021</w:t>
                        </w:r>
                      </w:p>
                    </w:txbxContent>
                  </v:textbox>
                </v:shape>
                <v:shape id="Gerade Verbindung mit Pfeil 45" o:spid="_x0000_s1050" type="#_x0000_t32" style="position:absolute;left:25980;top:4308;width:0;height:769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" strokecolor="black [3213]" strokeweight="1pt">
                  <v:stroke endarrow="block" joinstyle="miter"/>
                  <o:lock v:ext="edit" shapetype="f"/>
                </v:shape>
                <v:shape id="Textfeld 5" o:spid="_x0000_s1051" type="#_x0000_t202" style="position:absolute;left:16328;top:12003;width:19304;height:60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" filled="f" strokecolor="black [3213]">
                  <v:textbox style="mso-fit-shape-to-text:t">
                    <w:txbxContent>
                      <w:p w14:paraId="45B61F61" w14:textId="77777777" w:rsidR="0054441F" w:rsidRDefault="0054441F" w:rsidP="0054441F">
                        <w:pPr>
                          <w:jc w:val="center"/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198 patients with outpatient clinical data and plasma samples</w:t>
                        </w:r>
                      </w:p>
                    </w:txbxContent>
                  </v:textbox>
                </v:shape>
                <v:shape id="Gerade Verbindung mit Pfeil 47" o:spid="_x0000_s1052" type="#_x0000_t32" style="position:absolute;left:25980;top:18004;width:0;height:769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" strokecolor="black [3213]" strokeweight="1pt">
                  <v:stroke endarrow="block" joinstyle="miter"/>
                  <o:lock v:ext="edit" shapetype="f"/>
                </v:shape>
                <v:shape id="Textfeld 7" o:spid="_x0000_s1053" type="#_x0000_t202" style="position:absolute;left:16328;top:25699;width:19304;height:60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" filled="f" strokecolor="black [3213]">
                  <v:textbox style="mso-fit-shape-to-text:t">
                    <w:txbxContent>
                      <w:p w14:paraId="55DB4758" w14:textId="77777777" w:rsidR="0054441F" w:rsidRDefault="0054441F" w:rsidP="0054441F">
                        <w:pPr>
                          <w:jc w:val="center"/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142 patients with clinical data, plasma samples and regular follow-up visits</w:t>
                        </w:r>
                      </w:p>
                    </w:txbxContent>
                  </v:textbox>
                </v:shape>
                <v:line id="Gerade Verbindung 49" o:spid="_x0000_s1054" style="position:absolute;flip:x;visibility:visible;mso-wrap-style:square" from="25980,31700" to="25980,394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" strokecolor="black [3213]" strokeweight="1pt">
                  <v:stroke joinstyle="miter"/>
                </v:line>
                <v:line id="Gerade Verbindung 50" o:spid="_x0000_s1055" style="position:absolute;visibility:visible;mso-wrap-style:square" from="9652,39515" to="42052,395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" strokecolor="black [3213]" strokeweight="1pt">
                  <v:stroke joinstyle="miter"/>
                </v:line>
                <v:shape id="Gerade Verbindung mit Pfeil 51" o:spid="_x0000_s1056" type="#_x0000_t32" style="position:absolute;left:9652;top:39515;width:0;height:7694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" strokecolor="black [3213]" strokeweight="1pt">
                  <v:stroke endarrow="block" joinstyle="miter"/>
                  <o:lock v:ext="edit" shapetype="f"/>
                </v:shape>
                <v:shape id="Gerade Verbindung mit Pfeil 52" o:spid="_x0000_s1057" type="#_x0000_t32" style="position:absolute;left:42052;top:39515;width:0;height:7694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" strokecolor="black [3213]" strokeweight="1pt">
                  <v:stroke endarrow="block" joinstyle="miter"/>
                  <o:lock v:ext="edit" shapetype="f"/>
                </v:shape>
                <v:shape id="Textfeld 17" o:spid="_x0000_s1058" type="#_x0000_t202" style="position:absolute;top:47209;width:19303;height:43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" filled="f" strokecolor="black [3213]">
                  <v:textbox style="mso-fit-shape-to-text:t">
                    <w:txbxContent>
                      <w:p w14:paraId="16649CAF" w14:textId="77777777" w:rsidR="0054441F" w:rsidRDefault="0054441F" w:rsidP="0054441F">
                        <w:pPr>
                          <w:jc w:val="center"/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Longitudinal cohort: 39 patients with ≥ 2 follow up </w:t>
                        </w:r>
                      </w:p>
                    </w:txbxContent>
                  </v:textbox>
                </v:shape>
                <v:shape id="Textfeld 18" o:spid="_x0000_s1059" type="#_x0000_t202" style="position:absolute;left:32400;top:47209;width:19303;height:60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" filled="f" strokecolor="black [3213]">
                  <v:textbox style="mso-fit-shape-to-text:t">
                    <w:txbxContent>
                      <w:p w14:paraId="025FB8CF" w14:textId="77777777" w:rsidR="0054441F" w:rsidRDefault="0054441F" w:rsidP="0054441F">
                        <w:pPr>
                          <w:jc w:val="center"/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Cross-Sectional cohort: 103 patients with &lt; 2 follow up visits</w:t>
                        </w:r>
                      </w:p>
                    </w:txbxContent>
                  </v:textbox>
                </v:shape>
                <v:shape id="Gerade Verbindung mit Pfeil 55" o:spid="_x0000_s1060" type="#_x0000_t32" style="position:absolute;left:26125;top:8058;width:12882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" strokecolor="black [3213]" strokeweight="1pt">
                  <v:stroke endarrow="block" joinstyle="miter"/>
                  <o:lock v:ext="edit" shapetype="f"/>
                </v:shape>
                <v:shape id="Gerade Verbindung mit Pfeil 56" o:spid="_x0000_s1061" type="#_x0000_t32" style="position:absolute;left:25980;top:21629;width:12882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" strokecolor="black [3213]" strokeweight="1pt">
                  <v:stroke endarrow="block" joinstyle="miter"/>
                  <o:lock v:ext="edit" shapetype="f"/>
                </v:shape>
                <v:shape id="Textfeld 21" o:spid="_x0000_s1062" type="#_x0000_t202" style="position:absolute;left:39007;top:5155;width:19304;height:60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" filled="f" strokecolor="black [3213]">
                  <v:textbox style="mso-fit-shape-to-text:t">
                    <w:txbxContent>
                      <w:p w14:paraId="46DF53F4" w14:textId="77777777" w:rsidR="0054441F" w:rsidRDefault="0054441F" w:rsidP="0054441F">
                        <w:pPr>
                          <w:jc w:val="center"/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Unavailable samples at Hannover Unified Biobank (HUB): 71 patients excluded</w:t>
                        </w:r>
                      </w:p>
                    </w:txbxContent>
                  </v:textbox>
                </v:shape>
                <v:shape id="Textfeld 22" o:spid="_x0000_s1063" type="#_x0000_t202" style="position:absolute;left:39007;top:18004;width:19304;height:76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" filled="f" strokecolor="black [3213]">
                  <v:textbox style="mso-fit-shape-to-text:t">
                    <w:txbxContent>
                      <w:p w14:paraId="450086C3" w14:textId="77777777" w:rsidR="0054441F" w:rsidRDefault="0054441F" w:rsidP="0054441F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Regular follow up visits </w:t>
                        </w:r>
                        <w:proofErr w:type="gramStart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similar to</w:t>
                        </w:r>
                        <w:proofErr w:type="gramEnd"/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 xml:space="preserve"> standard procedure to gastroenterology outpatient clinic: 56 patients excluded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D29C7EB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6E785A5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AFEEDC6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0F48ECF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211778C9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1C818BD7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0DE8243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337FEEF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63BF24F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4CBB895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6751DF2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160AA376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12D917A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C32C438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29E7C74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15191508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E4891CC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10E314D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88629EB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2E02F922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31C623F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2F1DD02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3B87291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60FDA2C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931BE59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460398B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A8C61D6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6922E80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210EC396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E721839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A182E88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CBDD97E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A4D988D" w14:textId="77777777" w:rsidR="0054441F" w:rsidRPr="00BA5AEE" w:rsidRDefault="0054441F" w:rsidP="0054441F">
      <w:pPr>
        <w:spacing w:line="360" w:lineRule="auto"/>
        <w:jc w:val="both"/>
        <w:rPr>
          <w:rFonts w:ascii="Arial" w:hAnsi="Arial" w:cs="Arial"/>
          <w:b/>
          <w:bCs/>
          <w:u w:val="single"/>
          <w:lang w:val="en-US"/>
        </w:rPr>
      </w:pPr>
      <w:r w:rsidRPr="00BA5AEE">
        <w:rPr>
          <w:rFonts w:ascii="Arial" w:hAnsi="Arial" w:cs="Arial"/>
          <w:b/>
          <w:bCs/>
          <w:u w:val="single"/>
        </w:rPr>
        <w:t xml:space="preserve">Figure </w:t>
      </w:r>
      <w:r>
        <w:rPr>
          <w:rFonts w:ascii="Arial" w:hAnsi="Arial" w:cs="Arial"/>
          <w:b/>
          <w:bCs/>
          <w:u w:val="single"/>
        </w:rPr>
        <w:t>S</w:t>
      </w:r>
      <w:r w:rsidRPr="00BA5AEE">
        <w:rPr>
          <w:rFonts w:ascii="Arial" w:hAnsi="Arial" w:cs="Arial"/>
          <w:b/>
          <w:bCs/>
          <w:u w:val="single"/>
        </w:rPr>
        <w:t xml:space="preserve">3: </w:t>
      </w:r>
      <w:r w:rsidRPr="00BA5AEE">
        <w:rPr>
          <w:rFonts w:ascii="Arial" w:hAnsi="Arial" w:cs="Arial"/>
          <w:b/>
          <w:bCs/>
          <w:u w:val="single"/>
          <w:lang w:val="en-US"/>
        </w:rPr>
        <w:t xml:space="preserve">Association analysis of inflammatory milieu and fatigue in </w:t>
      </w:r>
      <w:r>
        <w:rPr>
          <w:rFonts w:ascii="Arial" w:hAnsi="Arial" w:cs="Arial"/>
          <w:b/>
          <w:bCs/>
          <w:u w:val="single"/>
          <w:lang w:val="en-US"/>
        </w:rPr>
        <w:t>COVID-19 cohorts</w:t>
      </w:r>
    </w:p>
    <w:p w14:paraId="0DE25B00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FC9D98E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  <w:r w:rsidRPr="0003000B">
        <w:rPr>
          <w:rFonts w:ascii="Arial" w:hAnsi="Arial"/>
          <w:b/>
          <w:noProof/>
          <w:lang w:val="de-DE"/>
        </w:rPr>
        <w:drawing>
          <wp:inline distT="0" distB="0" distL="0" distR="0" wp14:anchorId="6E5CD3BA" wp14:editId="7A337CE1">
            <wp:extent cx="6033477" cy="3380770"/>
            <wp:effectExtent l="0" t="0" r="0" b="0"/>
            <wp:docPr id="59" name="Grafik 59" descr="Ein Bild, das Text, Diagramm, Schwarzweiß, P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afik 59" descr="Ein Bild, das Text, Diagramm, Schwarzweiß, Plan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5549" cy="340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BEC29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  <w:r w:rsidRPr="0003000B">
        <w:rPr>
          <w:rFonts w:ascii="Arial" w:hAnsi="Arial"/>
          <w:b/>
          <w:noProof/>
          <w:lang w:val="de-DE"/>
        </w:rPr>
        <w:drawing>
          <wp:inline distT="0" distB="0" distL="0" distR="0" wp14:anchorId="244ABCC0" wp14:editId="6237D2B6">
            <wp:extent cx="6205416" cy="3477114"/>
            <wp:effectExtent l="0" t="0" r="5080" b="3175"/>
            <wp:docPr id="60" name="Grafik 60" descr="Ein Bild, das Text, Diagramm, Schwarzweiß, P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Grafik 60" descr="Ein Bild, das Text, Diagramm, Schwarzweiß, Plan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2410" cy="3486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FB6FE" w14:textId="77777777" w:rsidR="0054441F" w:rsidRDefault="0054441F" w:rsidP="0054441F">
      <w:pPr>
        <w:spacing w:line="360" w:lineRule="auto"/>
        <w:jc w:val="both"/>
        <w:rPr>
          <w:rFonts w:ascii="Arial" w:hAnsi="Arial" w:cs="Arial"/>
          <w:b/>
          <w:bCs/>
        </w:rPr>
      </w:pPr>
      <w:r w:rsidRPr="0003000B">
        <w:rPr>
          <w:rFonts w:ascii="Arial" w:hAnsi="Arial"/>
          <w:b/>
          <w:noProof/>
          <w:lang w:val="de-DE"/>
        </w:rPr>
        <w:drawing>
          <wp:inline distT="0" distB="0" distL="0" distR="0" wp14:anchorId="129B7C77" wp14:editId="7202ADBB">
            <wp:extent cx="6232849" cy="3492485"/>
            <wp:effectExtent l="0" t="0" r="3175" b="635"/>
            <wp:docPr id="61" name="Grafik 61" descr="Ein Bild, das Text, Diagramm, Schwarzweiß, P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Grafik 61" descr="Ein Bild, das Text, Diagramm, Schwarzweiß, Plan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0036" cy="350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76411" w14:textId="6B517E9A" w:rsidR="00D33588" w:rsidRDefault="0054441F">
      <w:r w:rsidRPr="0003000B">
        <w:rPr>
          <w:rFonts w:ascii="Arial" w:hAnsi="Arial"/>
          <w:b/>
          <w:noProof/>
          <w:lang w:val="de-DE"/>
        </w:rPr>
        <w:drawing>
          <wp:inline distT="0" distB="0" distL="0" distR="0" wp14:anchorId="3072D4C1" wp14:editId="2697D081">
            <wp:extent cx="6173412" cy="1839817"/>
            <wp:effectExtent l="0" t="0" r="0" b="1905"/>
            <wp:docPr id="62" name="Grafik 62" descr="Ein Bild, das Text, Quittung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Grafik 62" descr="Ein Bild, das Text, Quittung, Diagramm enthält.&#10;&#10;Automatisch generierte Beschreib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797" cy="1854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3588" w:rsidSect="00E41DCC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1F"/>
    <w:rsid w:val="000D3D20"/>
    <w:rsid w:val="000D7CCC"/>
    <w:rsid w:val="000F5996"/>
    <w:rsid w:val="00121DF7"/>
    <w:rsid w:val="00155C0B"/>
    <w:rsid w:val="002942B9"/>
    <w:rsid w:val="0045007E"/>
    <w:rsid w:val="004E3C9B"/>
    <w:rsid w:val="0054441F"/>
    <w:rsid w:val="00583463"/>
    <w:rsid w:val="006B6E47"/>
    <w:rsid w:val="007512C1"/>
    <w:rsid w:val="008869EB"/>
    <w:rsid w:val="00963315"/>
    <w:rsid w:val="009E4EF7"/>
    <w:rsid w:val="00A202A5"/>
    <w:rsid w:val="00AF6E5A"/>
    <w:rsid w:val="00C42EBA"/>
    <w:rsid w:val="00C43B4B"/>
    <w:rsid w:val="00D33588"/>
    <w:rsid w:val="00E4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C678B1"/>
  <w14:defaultImageDpi w14:val="32767"/>
  <w15:chartTrackingRefBased/>
  <w15:docId w15:val="{CF48F385-E6A4-C944-BC30-561AEA4EE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54441F"/>
    <w:rPr>
      <w:kern w:val="0"/>
      <w:lang w:val="en-GB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44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de-DE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44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de-DE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444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de-DE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44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de-DE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44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:lang w:val="de-DE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44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:lang w:val="de-DE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44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:lang w:val="de-DE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44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:lang w:val="de-DE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441F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:lang w:val="de-DE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444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444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444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441F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441F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441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441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441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441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444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544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4441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de-DE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44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4441F"/>
    <w:pPr>
      <w:spacing w:before="160" w:after="160"/>
      <w:jc w:val="center"/>
    </w:pPr>
    <w:rPr>
      <w:i/>
      <w:iCs/>
      <w:color w:val="404040" w:themeColor="text1" w:themeTint="BF"/>
      <w:kern w:val="2"/>
      <w:lang w:val="de-DE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54441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4441F"/>
    <w:pPr>
      <w:ind w:left="720"/>
      <w:contextualSpacing/>
    </w:pPr>
    <w:rPr>
      <w:kern w:val="2"/>
      <w:lang w:val="de-DE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54441F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444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:lang w:val="de-DE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4441F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4441F"/>
    <w:rPr>
      <w:b/>
      <w:bCs/>
      <w:smallCaps/>
      <w:color w:val="2F5496" w:themeColor="accent1" w:themeShade="BF"/>
      <w:spacing w:val="5"/>
    </w:rPr>
  </w:style>
  <w:style w:type="table" w:customStyle="1" w:styleId="EinfacheTabelle21">
    <w:name w:val="Einfache Tabelle 21"/>
    <w:basedOn w:val="NormaleTabelle"/>
    <w:uiPriority w:val="42"/>
    <w:rsid w:val="0054441F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</Words>
  <Characters>468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Zeuzem</dc:creator>
  <cp:keywords/>
  <dc:description/>
  <cp:lastModifiedBy>Antonia Zeuzem</cp:lastModifiedBy>
  <cp:revision>1</cp:revision>
  <dcterms:created xsi:type="dcterms:W3CDTF">2024-07-25T08:57:00Z</dcterms:created>
  <dcterms:modified xsi:type="dcterms:W3CDTF">2024-07-25T08:59:00Z</dcterms:modified>
</cp:coreProperties>
</file>