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D7A7FF" w14:textId="77777777" w:rsidR="00594AB1" w:rsidRDefault="00594AB1" w:rsidP="00594AB1">
      <w:pPr>
        <w:jc w:val="center"/>
        <w:textAlignment w:val="center"/>
        <w:rPr>
          <w:rFonts w:ascii="Times New Roman" w:eastAsia="SimHei" w:hAnsi="Times New Roman"/>
          <w:b/>
          <w:bCs/>
          <w:sz w:val="24"/>
          <w:szCs w:val="24"/>
          <w:lang w:bidi="ar"/>
        </w:rPr>
      </w:pPr>
      <w:r>
        <w:rPr>
          <w:rFonts w:eastAsia="Times New Roman" w:cs="Courier New"/>
          <w:b/>
          <w:sz w:val="18"/>
          <w:szCs w:val="22"/>
          <w:lang w:eastAsia="de-DE" w:bidi="en-US"/>
        </w:rPr>
        <w:t>Table 2</w:t>
      </w:r>
      <w:r>
        <w:rPr>
          <w:rFonts w:cs="Courier New" w:hint="eastAsia"/>
          <w:b/>
          <w:sz w:val="18"/>
          <w:szCs w:val="22"/>
          <w:lang w:bidi="en-US"/>
        </w:rPr>
        <w:t>.</w:t>
      </w:r>
      <w:r>
        <w:rPr>
          <w:rFonts w:eastAsia="Times New Roman" w:cs="Courier New"/>
          <w:b/>
          <w:sz w:val="18"/>
          <w:szCs w:val="22"/>
          <w:lang w:eastAsia="de-DE" w:bidi="en-US"/>
        </w:rPr>
        <w:t xml:space="preserve"> </w:t>
      </w:r>
      <w:r>
        <w:rPr>
          <w:rFonts w:eastAsia="Times New Roman" w:cs="Courier New"/>
          <w:sz w:val="18"/>
          <w:szCs w:val="22"/>
          <w:lang w:eastAsia="de-DE" w:bidi="en-US"/>
        </w:rPr>
        <w:t>Test volatiles information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294"/>
        <w:gridCol w:w="2285"/>
        <w:gridCol w:w="1002"/>
        <w:gridCol w:w="2829"/>
        <w:gridCol w:w="1950"/>
      </w:tblGrid>
      <w:tr w:rsidR="00594AB1" w14:paraId="47F334C3" w14:textId="77777777" w:rsidTr="00CE230F">
        <w:trPr>
          <w:trHeight w:val="57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54CD29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b/>
                <w:lang w:eastAsia="de-DE" w:bidi="en-US"/>
              </w:rPr>
            </w:pPr>
            <w:r>
              <w:rPr>
                <w:rFonts w:eastAsia="Times New Roman"/>
                <w:b/>
                <w:lang w:eastAsia="de-DE" w:bidi="en-US"/>
              </w:rPr>
              <w:t>serial number</w:t>
            </w:r>
          </w:p>
        </w:tc>
        <w:tc>
          <w:tcPr>
            <w:tcW w:w="26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4F6A78" w14:textId="77777777" w:rsidR="00594AB1" w:rsidRDefault="00594AB1" w:rsidP="00CE230F">
            <w:pPr>
              <w:jc w:val="center"/>
              <w:textAlignment w:val="center"/>
              <w:rPr>
                <w:rFonts w:eastAsia="Times New Roman"/>
                <w:b/>
                <w:lang w:eastAsia="de-DE" w:bidi="en-US"/>
              </w:rPr>
            </w:pPr>
            <w:r>
              <w:rPr>
                <w:rFonts w:eastAsia="Times New Roman"/>
                <w:b/>
                <w:lang w:eastAsia="de-DE" w:bidi="en-US"/>
              </w:rPr>
              <w:t>Compound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B46FDC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b/>
                <w:lang w:eastAsia="de-DE" w:bidi="en-US"/>
              </w:rPr>
            </w:pPr>
            <w:r>
              <w:rPr>
                <w:rFonts w:eastAsia="Times New Roman"/>
                <w:b/>
                <w:lang w:eastAsia="de-DE" w:bidi="en-US"/>
              </w:rPr>
              <w:t>Purity 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3424EA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b/>
                <w:lang w:eastAsia="de-DE" w:bidi="en-US"/>
              </w:rPr>
            </w:pPr>
            <w:r>
              <w:rPr>
                <w:rFonts w:eastAsia="Times New Roman"/>
                <w:b/>
                <w:lang w:eastAsia="de-DE" w:bidi="en-US"/>
              </w:rPr>
              <w:t>the structural formula (chemistry)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78DE41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b/>
                <w:lang w:eastAsia="de-DE" w:bidi="en-US"/>
              </w:rPr>
            </w:pPr>
            <w:r>
              <w:rPr>
                <w:rFonts w:eastAsia="Times New Roman"/>
                <w:b/>
                <w:lang w:eastAsia="de-DE" w:bidi="en-US"/>
              </w:rPr>
              <w:t>Manufacturer</w:t>
            </w:r>
          </w:p>
        </w:tc>
      </w:tr>
      <w:tr w:rsidR="00594AB1" w14:paraId="1BC0BFD6" w14:textId="77777777" w:rsidTr="00CE230F">
        <w:trPr>
          <w:trHeight w:val="638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BEBD0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1</w:t>
            </w:r>
          </w:p>
        </w:tc>
        <w:tc>
          <w:tcPr>
            <w:tcW w:w="26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275A3" w14:textId="77777777" w:rsidR="00594AB1" w:rsidRDefault="00594AB1" w:rsidP="00CE230F">
            <w:pPr>
              <w:jc w:val="center"/>
              <w:textAlignment w:val="center"/>
              <w:rPr>
                <w:rFonts w:eastAsia="Times New Roman"/>
                <w:snapToGrid w:val="0"/>
                <w:lang w:bidi="en-US"/>
              </w:rPr>
            </w:pPr>
            <w:r>
              <w:rPr>
                <w:rFonts w:eastAsia="Times New Roman" w:hint="eastAsia"/>
                <w:snapToGrid w:val="0"/>
                <w:lang w:bidi="en-US"/>
              </w:rPr>
              <w:t>dimethyl sulfide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7B758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97.1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3418F9A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ascii="Times New Roman" w:eastAsia="SimHei" w:hAnsi="Times New Roman"/>
                <w:sz w:val="24"/>
                <w:szCs w:val="24"/>
              </w:rPr>
            </w:pPr>
            <w:r>
              <w:object w:dxaOrig="1180" w:dyaOrig="380" w14:anchorId="4A484CB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9.1pt;height:19pt" o:ole="">
                  <v:imagedata r:id="rId4" o:title=""/>
                </v:shape>
                <o:OLEObject Type="Embed" ProgID="ChemDraw.Document.6.0" ShapeID="_x0000_i1025" DrawAspect="Content" ObjectID="_1784710060" r:id="rId5"/>
              </w:object>
            </w:r>
          </w:p>
        </w:tc>
        <w:tc>
          <w:tcPr>
            <w:tcW w:w="226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2EB841" w14:textId="77777777" w:rsidR="00594AB1" w:rsidRDefault="00594AB1" w:rsidP="00CE230F">
            <w:pPr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 w:hint="eastAsia"/>
                <w:snapToGrid w:val="0"/>
                <w:lang w:eastAsia="de-DE" w:bidi="en-US"/>
              </w:rPr>
              <w:t>Chengdu Alfa Biotechnology Co.,Ltd.</w:t>
            </w:r>
          </w:p>
          <w:p w14:paraId="6C5F36A8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ascii="Times New Roman" w:eastAsia="SimHei" w:hAnsi="Times New Roman"/>
                <w:sz w:val="24"/>
                <w:szCs w:val="24"/>
              </w:rPr>
            </w:pPr>
          </w:p>
        </w:tc>
      </w:tr>
      <w:tr w:rsidR="00594AB1" w14:paraId="567EDB6C" w14:textId="77777777" w:rsidTr="00CE230F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8C4630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2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6D8A49" w14:textId="77777777" w:rsidR="00594AB1" w:rsidRDefault="00594AB1" w:rsidP="00CE230F">
            <w:pPr>
              <w:jc w:val="center"/>
              <w:textAlignment w:val="center"/>
              <w:rPr>
                <w:rFonts w:eastAsia="Times New Roman"/>
                <w:snapToGrid w:val="0"/>
                <w:lang w:bidi="en-US"/>
              </w:rPr>
            </w:pPr>
            <w:r>
              <w:rPr>
                <w:rFonts w:eastAsia="Times New Roman" w:hint="eastAsia"/>
                <w:i/>
                <w:snapToGrid w:val="0"/>
                <w:lang w:bidi="en-US"/>
              </w:rPr>
              <w:t>(E)</w:t>
            </w:r>
            <w:r>
              <w:rPr>
                <w:rFonts w:eastAsia="Times New Roman" w:hint="eastAsia"/>
                <w:snapToGrid w:val="0"/>
                <w:lang w:bidi="en-US"/>
              </w:rPr>
              <w:t>-2-hexenal2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EED1B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97.2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1BB15CD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ascii="Times New Roman" w:eastAsia="SimHei" w:hAnsi="Times New Roman"/>
                <w:sz w:val="24"/>
                <w:szCs w:val="24"/>
              </w:rPr>
            </w:pPr>
            <w:r>
              <w:object w:dxaOrig="1670" w:dyaOrig="350" w14:anchorId="52B4AAFA">
                <v:shape id="_x0000_i1026" type="#_x0000_t75" style="width:83.55pt;height:17.65pt" o:ole="">
                  <v:imagedata r:id="rId6" o:title=""/>
                </v:shape>
                <o:OLEObject Type="Embed" ProgID="ChemDraw.Document.6.0" ShapeID="_x0000_i1026" DrawAspect="Content" ObjectID="_1784710061" r:id="rId7"/>
              </w:object>
            </w:r>
          </w:p>
        </w:tc>
        <w:tc>
          <w:tcPr>
            <w:tcW w:w="2262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1403004" w14:textId="77777777" w:rsidR="00594AB1" w:rsidRDefault="00594AB1" w:rsidP="00CE230F">
            <w:pPr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 w:hint="eastAsia"/>
                <w:snapToGrid w:val="0"/>
                <w:lang w:eastAsia="de-DE" w:bidi="en-US"/>
              </w:rPr>
              <w:t>Chengdu MingRui Biotechnology Co.,Ltd</w:t>
            </w:r>
          </w:p>
        </w:tc>
      </w:tr>
      <w:tr w:rsidR="00594AB1" w14:paraId="15585A5B" w14:textId="77777777" w:rsidTr="00CE230F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4B37F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3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6F33E" w14:textId="77777777" w:rsidR="00594AB1" w:rsidRDefault="00594AB1" w:rsidP="00CE230F">
            <w:pPr>
              <w:jc w:val="center"/>
              <w:textAlignment w:val="center"/>
              <w:rPr>
                <w:rFonts w:eastAsia="Times New Roman"/>
                <w:snapToGrid w:val="0"/>
                <w:lang w:bidi="en-US"/>
              </w:rPr>
            </w:pPr>
            <w:r>
              <w:rPr>
                <w:rFonts w:eastAsia="Times New Roman" w:hint="eastAsia"/>
                <w:snapToGrid w:val="0"/>
                <w:lang w:bidi="en-US"/>
              </w:rPr>
              <w:t>ethylbenzene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E5EC7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99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A46B62F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ascii="Times New Roman" w:eastAsia="SimHei" w:hAnsi="Times New Roman"/>
                <w:sz w:val="24"/>
                <w:szCs w:val="24"/>
              </w:rPr>
            </w:pPr>
            <w:r>
              <w:object w:dxaOrig="880" w:dyaOrig="1160" w14:anchorId="78101B20">
                <v:shape id="_x0000_i1027" type="#_x0000_t75" style="width:44.15pt;height:57.75pt" o:ole="">
                  <v:imagedata r:id="rId8" o:title=""/>
                </v:shape>
                <o:OLEObject Type="Embed" ProgID="ChemDraw.Document.6.0" ShapeID="_x0000_i1027" DrawAspect="Content" ObjectID="_1784710062" r:id="rId9"/>
              </w:object>
            </w:r>
          </w:p>
        </w:tc>
        <w:tc>
          <w:tcPr>
            <w:tcW w:w="226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5C80442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ascii="Times New Roman" w:eastAsia="SimHei" w:hAnsi="Times New Roman"/>
                <w:sz w:val="24"/>
                <w:szCs w:val="24"/>
              </w:rPr>
            </w:pPr>
          </w:p>
        </w:tc>
      </w:tr>
      <w:tr w:rsidR="00594AB1" w14:paraId="673AB362" w14:textId="77777777" w:rsidTr="00CE230F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F0AA1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4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7BDD1" w14:textId="77777777" w:rsidR="00594AB1" w:rsidRDefault="00594AB1" w:rsidP="00CE230F">
            <w:pPr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p-Xylene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9FA86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99.1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5ECF3C5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ascii="Times New Roman" w:eastAsia="SimHei" w:hAnsi="Times New Roman"/>
                <w:sz w:val="24"/>
                <w:szCs w:val="24"/>
              </w:rPr>
            </w:pPr>
            <w:r>
              <w:object w:dxaOrig="1820" w:dyaOrig="590" w14:anchorId="1CED8074">
                <v:shape id="_x0000_i1028" type="#_x0000_t75" style="width:91pt;height:29.2pt" o:ole="">
                  <v:imagedata r:id="rId10" o:title=""/>
                </v:shape>
                <o:OLEObject Type="Embed" ProgID="ChemDraw.Document.6.0" ShapeID="_x0000_i1028" DrawAspect="Content" ObjectID="_1784710063" r:id="rId11"/>
              </w:object>
            </w:r>
          </w:p>
        </w:tc>
        <w:tc>
          <w:tcPr>
            <w:tcW w:w="226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E50A79B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ascii="Times New Roman" w:eastAsia="SimHei" w:hAnsi="Times New Roman"/>
                <w:sz w:val="24"/>
                <w:szCs w:val="24"/>
              </w:rPr>
            </w:pPr>
          </w:p>
        </w:tc>
      </w:tr>
      <w:tr w:rsidR="00594AB1" w14:paraId="0529249A" w14:textId="77777777" w:rsidTr="00CE230F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09AC8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5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EBEDF" w14:textId="77777777" w:rsidR="00594AB1" w:rsidRDefault="00594AB1" w:rsidP="00CE230F">
            <w:pPr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o-Xylene 1,2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D7783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99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14E91DE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ascii="Times New Roman" w:eastAsia="SimHei" w:hAnsi="Times New Roman"/>
                <w:sz w:val="24"/>
                <w:szCs w:val="24"/>
              </w:rPr>
            </w:pPr>
            <w:r>
              <w:object w:dxaOrig="1250" w:dyaOrig="960" w14:anchorId="5E65B649">
                <v:shape id="_x0000_i1029" type="#_x0000_t75" style="width:62.5pt;height:48.25pt" o:ole="">
                  <v:imagedata r:id="rId12" o:title=""/>
                </v:shape>
                <o:OLEObject Type="Embed" ProgID="ChemDraw.Document.6.0" ShapeID="_x0000_i1029" DrawAspect="Content" ObjectID="_1784710064" r:id="rId13"/>
              </w:object>
            </w:r>
          </w:p>
        </w:tc>
        <w:tc>
          <w:tcPr>
            <w:tcW w:w="226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3EAABF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ascii="Times New Roman" w:eastAsia="SimHei" w:hAnsi="Times New Roman"/>
                <w:sz w:val="24"/>
                <w:szCs w:val="24"/>
              </w:rPr>
            </w:pPr>
          </w:p>
        </w:tc>
      </w:tr>
      <w:tr w:rsidR="00594AB1" w14:paraId="3CBE3EF3" w14:textId="77777777" w:rsidTr="00CE230F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DE444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6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AC0A6" w14:textId="77777777" w:rsidR="00594AB1" w:rsidRDefault="00594AB1" w:rsidP="00CE230F">
            <w:pPr>
              <w:jc w:val="center"/>
              <w:textAlignment w:val="center"/>
              <w:rPr>
                <w:rFonts w:eastAsia="Times New Roman"/>
                <w:snapToGrid w:val="0"/>
                <w:lang w:bidi="en-US"/>
              </w:rPr>
            </w:pPr>
            <w:r>
              <w:rPr>
                <w:rFonts w:eastAsia="Times New Roman" w:hint="eastAsia"/>
                <w:snapToGrid w:val="0"/>
                <w:lang w:bidi="en-US"/>
              </w:rPr>
              <w:t>styrene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D5FC5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99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8EFDCA4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ascii="Times New Roman" w:eastAsia="SimHei" w:hAnsi="Times New Roman"/>
                <w:sz w:val="24"/>
                <w:szCs w:val="24"/>
              </w:rPr>
            </w:pPr>
            <w:r>
              <w:object w:dxaOrig="1250" w:dyaOrig="920" w14:anchorId="7F0EE7AE">
                <v:shape id="_x0000_i1030" type="#_x0000_t75" style="width:62.5pt;height:46.2pt" o:ole="">
                  <v:imagedata r:id="rId14" o:title=""/>
                </v:shape>
                <o:OLEObject Type="Embed" ProgID="ChemDraw.Document.6.0" ShapeID="_x0000_i1030" DrawAspect="Content" ObjectID="_1784710065" r:id="rId15"/>
              </w:object>
            </w:r>
          </w:p>
        </w:tc>
        <w:tc>
          <w:tcPr>
            <w:tcW w:w="226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4F02B69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ascii="Times New Roman" w:eastAsia="SimHei" w:hAnsi="Times New Roman"/>
                <w:sz w:val="24"/>
                <w:szCs w:val="24"/>
              </w:rPr>
            </w:pPr>
          </w:p>
        </w:tc>
      </w:tr>
      <w:tr w:rsidR="00594AB1" w14:paraId="6E26C978" w14:textId="77777777" w:rsidTr="00CE230F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1C804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7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33631" w14:textId="77777777" w:rsidR="00594AB1" w:rsidRDefault="00594AB1" w:rsidP="00CE230F">
            <w:pPr>
              <w:jc w:val="center"/>
              <w:textAlignment w:val="center"/>
              <w:rPr>
                <w:rFonts w:eastAsia="Times New Roman"/>
                <w:snapToGrid w:val="0"/>
                <w:lang w:bidi="en-US"/>
              </w:rPr>
            </w:pPr>
            <w:r>
              <w:rPr>
                <w:rFonts w:eastAsia="Times New Roman" w:hint="eastAsia"/>
                <w:snapToGrid w:val="0"/>
                <w:lang w:bidi="en-US"/>
              </w:rPr>
              <w:t>benzaldehyde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2CF7D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97.8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FED882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ascii="Times New Roman" w:eastAsia="SimHei" w:hAnsi="Times New Roman"/>
                <w:sz w:val="24"/>
                <w:szCs w:val="24"/>
              </w:rPr>
            </w:pPr>
            <w:r>
              <w:object w:dxaOrig="1030" w:dyaOrig="890" w14:anchorId="79DB0441">
                <v:shape id="_x0000_i1031" type="#_x0000_t75" style="width:51.6pt;height:44.85pt" o:ole="">
                  <v:imagedata r:id="rId16" o:title=""/>
                </v:shape>
                <o:OLEObject Type="Embed" ProgID="ChemDraw.Document.6.0" ShapeID="_x0000_i1031" DrawAspect="Content" ObjectID="_1784710066" r:id="rId17"/>
              </w:object>
            </w:r>
          </w:p>
        </w:tc>
        <w:tc>
          <w:tcPr>
            <w:tcW w:w="226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4C4D4DB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ascii="Times New Roman" w:eastAsia="SimHei" w:hAnsi="Times New Roman"/>
                <w:sz w:val="24"/>
                <w:szCs w:val="24"/>
              </w:rPr>
            </w:pPr>
            <w:r>
              <w:rPr>
                <w:rFonts w:eastAsia="Times New Roman" w:hint="eastAsia"/>
                <w:snapToGrid w:val="0"/>
                <w:lang w:eastAsia="de-DE" w:bidi="en-US"/>
              </w:rPr>
              <w:t>Chengdu Alfa Biotechnology Co.,Ltd.</w:t>
            </w:r>
          </w:p>
        </w:tc>
      </w:tr>
      <w:tr w:rsidR="00594AB1" w14:paraId="2191EDB3" w14:textId="77777777" w:rsidTr="00CE230F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C00B8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8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48410" w14:textId="77777777" w:rsidR="00594AB1" w:rsidRDefault="00594AB1" w:rsidP="00CE230F">
            <w:pPr>
              <w:jc w:val="center"/>
              <w:textAlignment w:val="center"/>
              <w:rPr>
                <w:rFonts w:eastAsia="Times New Roman"/>
                <w:snapToGrid w:val="0"/>
                <w:lang w:bidi="en-US"/>
              </w:rPr>
            </w:pPr>
            <w:r>
              <w:rPr>
                <w:rFonts w:eastAsia="Times New Roman" w:hint="eastAsia"/>
                <w:snapToGrid w:val="0"/>
                <w:lang w:bidi="en-US"/>
              </w:rPr>
              <w:t>furan, 2-pentyl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B1EE6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93.5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D6D232A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ascii="Times New Roman" w:eastAsia="SimHei" w:hAnsi="Times New Roman"/>
                <w:sz w:val="24"/>
                <w:szCs w:val="24"/>
              </w:rPr>
            </w:pPr>
            <w:r>
              <w:object w:dxaOrig="1800" w:dyaOrig="610" w14:anchorId="623F302A">
                <v:shape id="_x0000_i1032" type="#_x0000_t75" style="width:90.35pt;height:30.55pt" o:ole="">
                  <v:imagedata r:id="rId18" o:title=""/>
                </v:shape>
                <o:OLEObject Type="Embed" ProgID="ChemDraw.Document.6.0" ShapeID="_x0000_i1032" DrawAspect="Content" ObjectID="_1784710067" r:id="rId19"/>
              </w:object>
            </w:r>
          </w:p>
        </w:tc>
        <w:tc>
          <w:tcPr>
            <w:tcW w:w="2262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EAD248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ascii="Times New Roman" w:eastAsia="SimHei" w:hAnsi="Times New Roman"/>
                <w:sz w:val="24"/>
                <w:szCs w:val="24"/>
              </w:rPr>
            </w:pPr>
            <w:r>
              <w:rPr>
                <w:rFonts w:eastAsia="Times New Roman" w:hint="eastAsia"/>
                <w:snapToGrid w:val="0"/>
                <w:lang w:eastAsia="de-DE" w:bidi="en-US"/>
              </w:rPr>
              <w:t>Chengdu MingRui Biotechnology Co.,Ltd</w:t>
            </w:r>
          </w:p>
        </w:tc>
      </w:tr>
      <w:tr w:rsidR="00594AB1" w14:paraId="74E6C5BB" w14:textId="77777777" w:rsidTr="00CE230F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8A1D3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9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50587" w14:textId="77777777" w:rsidR="00594AB1" w:rsidRDefault="00594AB1" w:rsidP="00CE230F">
            <w:pPr>
              <w:jc w:val="center"/>
              <w:textAlignment w:val="center"/>
              <w:rPr>
                <w:rFonts w:eastAsia="Times New Roman"/>
                <w:snapToGrid w:val="0"/>
                <w:lang w:bidi="en-US"/>
              </w:rPr>
            </w:pPr>
            <w:r>
              <w:rPr>
                <w:rFonts w:eastAsia="Times New Roman" w:hint="eastAsia"/>
                <w:snapToGrid w:val="0"/>
                <w:lang w:bidi="en-US"/>
              </w:rPr>
              <w:t xml:space="preserve">3-hexen-1-ol, acetate, </w:t>
            </w:r>
            <w:r>
              <w:rPr>
                <w:rFonts w:eastAsia="Times New Roman" w:hint="eastAsia"/>
                <w:i/>
                <w:snapToGrid w:val="0"/>
                <w:lang w:bidi="en-US"/>
              </w:rPr>
              <w:t xml:space="preserve"> (Z)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1D8D9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95.9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C18B747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ascii="Times New Roman" w:eastAsia="SimHei" w:hAnsi="Times New Roman"/>
                <w:sz w:val="24"/>
                <w:szCs w:val="24"/>
              </w:rPr>
            </w:pPr>
            <w:r>
              <w:object w:dxaOrig="2520" w:dyaOrig="670" w14:anchorId="2D27B385">
                <v:shape id="_x0000_i1033" type="#_x0000_t75" style="width:126.35pt;height:33.3pt" o:ole="">
                  <v:imagedata r:id="rId20" o:title=""/>
                </v:shape>
                <o:OLEObject Type="Embed" ProgID="ChemDraw.Document.6.0" ShapeID="_x0000_i1033" DrawAspect="Content" ObjectID="_1784710068" r:id="rId21"/>
              </w:object>
            </w:r>
          </w:p>
        </w:tc>
        <w:tc>
          <w:tcPr>
            <w:tcW w:w="226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3BEC57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ascii="Times New Roman" w:eastAsia="SimHei" w:hAnsi="Times New Roman"/>
                <w:sz w:val="24"/>
                <w:szCs w:val="24"/>
              </w:rPr>
            </w:pPr>
          </w:p>
        </w:tc>
      </w:tr>
      <w:tr w:rsidR="00594AB1" w14:paraId="6BF8341F" w14:textId="77777777" w:rsidTr="00CE230F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C8826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10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00554" w14:textId="77777777" w:rsidR="00594AB1" w:rsidRDefault="00594AB1" w:rsidP="00CE230F">
            <w:pPr>
              <w:jc w:val="center"/>
              <w:textAlignment w:val="center"/>
              <w:rPr>
                <w:rFonts w:eastAsia="Times New Roman"/>
                <w:snapToGrid w:val="0"/>
                <w:lang w:bidi="en-US"/>
              </w:rPr>
            </w:pPr>
            <w:r>
              <w:rPr>
                <w:rFonts w:eastAsia="Times New Roman" w:hint="eastAsia"/>
                <w:snapToGrid w:val="0"/>
                <w:lang w:bidi="en-US"/>
              </w:rPr>
              <w:t>benzyl alcohol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93419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95.5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1F0489F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ascii="Times New Roman" w:eastAsia="SimHei" w:hAnsi="Times New Roman"/>
                <w:sz w:val="24"/>
                <w:szCs w:val="24"/>
              </w:rPr>
            </w:pPr>
            <w:r>
              <w:object w:dxaOrig="1310" w:dyaOrig="670" w14:anchorId="671EBD3F">
                <v:shape id="_x0000_i1034" type="#_x0000_t75" style="width:65.2pt;height:33.3pt" o:ole="">
                  <v:imagedata r:id="rId22" o:title=""/>
                </v:shape>
                <o:OLEObject Type="Embed" ProgID="ChemDraw.Document.6.0" ShapeID="_x0000_i1034" DrawAspect="Content" ObjectID="_1784710069" r:id="rId23"/>
              </w:object>
            </w:r>
          </w:p>
        </w:tc>
        <w:tc>
          <w:tcPr>
            <w:tcW w:w="226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A1ED5AD" w14:textId="77777777" w:rsidR="00594AB1" w:rsidRDefault="00594AB1" w:rsidP="00CE230F">
            <w:pPr>
              <w:jc w:val="center"/>
              <w:textAlignment w:val="center"/>
              <w:rPr>
                <w:rFonts w:ascii="Times New Roman" w:eastAsia="SimHei" w:hAnsi="Times New Roman"/>
                <w:sz w:val="24"/>
                <w:szCs w:val="24"/>
              </w:rPr>
            </w:pPr>
            <w:r>
              <w:rPr>
                <w:rFonts w:eastAsia="Times New Roman" w:hint="eastAsia"/>
                <w:snapToGrid w:val="0"/>
                <w:lang w:eastAsia="de-DE" w:bidi="en-US"/>
              </w:rPr>
              <w:t>Chengdu Alfa Biotechnology Co.,Ltd.</w:t>
            </w:r>
          </w:p>
        </w:tc>
      </w:tr>
      <w:tr w:rsidR="00594AB1" w14:paraId="05328214" w14:textId="77777777" w:rsidTr="00CE230F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48725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11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14FE9" w14:textId="77777777" w:rsidR="00594AB1" w:rsidRDefault="00594AB1" w:rsidP="00CE230F">
            <w:pPr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 w:hint="eastAsia"/>
                <w:snapToGrid w:val="0"/>
                <w:lang w:bidi="en-US"/>
              </w:rPr>
              <w:t>benzaldehyde</w:t>
            </w:r>
            <w:r>
              <w:rPr>
                <w:rFonts w:eastAsia="Times New Roman"/>
                <w:snapToGrid w:val="0"/>
                <w:lang w:eastAsia="de-DE" w:bidi="en-US"/>
              </w:rPr>
              <w:t>, 2-hydroxy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383B2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98.8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8302CA4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ascii="Times New Roman" w:eastAsia="SimHei" w:hAnsi="Times New Roman"/>
                <w:sz w:val="24"/>
                <w:szCs w:val="24"/>
              </w:rPr>
            </w:pPr>
            <w:r>
              <w:object w:dxaOrig="1140" w:dyaOrig="1030" w14:anchorId="214F021D">
                <v:shape id="_x0000_i1035" type="#_x0000_t75" style="width:57.05pt;height:51.6pt" o:ole="">
                  <v:imagedata r:id="rId24" o:title=""/>
                </v:shape>
                <o:OLEObject Type="Embed" ProgID="ChemDraw.Document.6.0" ShapeID="_x0000_i1035" DrawAspect="Content" ObjectID="_1784710070" r:id="rId25"/>
              </w:object>
            </w:r>
          </w:p>
        </w:tc>
        <w:tc>
          <w:tcPr>
            <w:tcW w:w="226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2D556A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ascii="Times New Roman" w:eastAsia="SimHei" w:hAnsi="Times New Roman"/>
                <w:sz w:val="24"/>
                <w:szCs w:val="24"/>
              </w:rPr>
            </w:pPr>
            <w:r>
              <w:rPr>
                <w:rFonts w:eastAsia="Times New Roman" w:hint="eastAsia"/>
                <w:snapToGrid w:val="0"/>
                <w:lang w:eastAsia="de-DE" w:bidi="en-US"/>
              </w:rPr>
              <w:t>Chengdu MingRui Biotechnology Co.,Ltd</w:t>
            </w:r>
          </w:p>
        </w:tc>
      </w:tr>
      <w:tr w:rsidR="00594AB1" w14:paraId="7AA4CDFD" w14:textId="77777777" w:rsidTr="00CE230F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4E013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12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53C8E" w14:textId="77777777" w:rsidR="00594AB1" w:rsidRDefault="00594AB1" w:rsidP="00CE230F">
            <w:pPr>
              <w:jc w:val="center"/>
              <w:textAlignment w:val="center"/>
              <w:rPr>
                <w:rFonts w:eastAsia="Times New Roman"/>
                <w:snapToGrid w:val="0"/>
                <w:lang w:bidi="en-US"/>
              </w:rPr>
            </w:pPr>
            <w:r>
              <w:rPr>
                <w:rFonts w:eastAsia="Times New Roman" w:hint="eastAsia"/>
                <w:snapToGrid w:val="0"/>
                <w:lang w:bidi="en-US"/>
              </w:rPr>
              <w:t>1,6-dioxaspiro[4.4]nonane, 2-ethyl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0CC9C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95.4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EE638E9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ascii="Times New Roman" w:eastAsia="SimHei" w:hAnsi="Times New Roman"/>
                <w:sz w:val="24"/>
                <w:szCs w:val="24"/>
              </w:rPr>
            </w:pPr>
            <w:r>
              <w:object w:dxaOrig="640" w:dyaOrig="1560" w14:anchorId="6F10DF69">
                <v:shape id="_x0000_i1036" type="#_x0000_t75" style="width:31.9pt;height:78.1pt" o:ole="">
                  <v:imagedata r:id="rId26" o:title=""/>
                </v:shape>
                <o:OLEObject Type="Embed" ProgID="ChemDraw.Document.6.0" ShapeID="_x0000_i1036" DrawAspect="Content" ObjectID="_1784710071" r:id="rId27"/>
              </w:object>
            </w:r>
          </w:p>
        </w:tc>
        <w:tc>
          <w:tcPr>
            <w:tcW w:w="226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1224458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ascii="Times New Roman" w:eastAsia="SimHei" w:hAnsi="Times New Roman"/>
                <w:sz w:val="24"/>
                <w:szCs w:val="24"/>
              </w:rPr>
            </w:pPr>
            <w:r>
              <w:rPr>
                <w:rFonts w:eastAsia="Times New Roman" w:hint="eastAsia"/>
                <w:snapToGrid w:val="0"/>
                <w:lang w:eastAsia="de-DE" w:bidi="en-US"/>
              </w:rPr>
              <w:t>Dr. Ehrenstorfer</w:t>
            </w:r>
          </w:p>
        </w:tc>
      </w:tr>
      <w:tr w:rsidR="00594AB1" w14:paraId="53FD6557" w14:textId="77777777" w:rsidTr="00CE230F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F63F0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13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9BFEE" w14:textId="77777777" w:rsidR="00594AB1" w:rsidRDefault="00594AB1" w:rsidP="00CE230F">
            <w:pPr>
              <w:jc w:val="center"/>
              <w:textAlignment w:val="center"/>
              <w:rPr>
                <w:rFonts w:eastAsia="Times New Roman"/>
                <w:snapToGrid w:val="0"/>
                <w:lang w:bidi="en-US"/>
              </w:rPr>
            </w:pPr>
            <w:r>
              <w:rPr>
                <w:rFonts w:eastAsia="Times New Roman" w:hint="eastAsia"/>
                <w:snapToGrid w:val="0"/>
                <w:lang w:bidi="en-US"/>
              </w:rPr>
              <w:t xml:space="preserve">butanoic acid, 3-hexenyl ester, </w:t>
            </w:r>
            <w:r>
              <w:rPr>
                <w:rFonts w:eastAsia="Times New Roman" w:hint="eastAsia"/>
                <w:i/>
                <w:snapToGrid w:val="0"/>
                <w:lang w:bidi="en-US"/>
              </w:rPr>
              <w:t xml:space="preserve"> (Z)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5142E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97.8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6D41955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ascii="Times New Roman" w:eastAsia="SimHei" w:hAnsi="Times New Roman"/>
                <w:sz w:val="24"/>
                <w:szCs w:val="24"/>
              </w:rPr>
            </w:pPr>
            <w:r>
              <w:object w:dxaOrig="2530" w:dyaOrig="910" w14:anchorId="7557A6EB">
                <v:shape id="_x0000_i1037" type="#_x0000_t75" style="width:126.35pt;height:45.5pt" o:ole="">
                  <v:imagedata r:id="rId28" o:title=""/>
                </v:shape>
                <o:OLEObject Type="Embed" ProgID="ChemDraw.Document.6.0" ShapeID="_x0000_i1037" DrawAspect="Content" ObjectID="_1784710072" r:id="rId29"/>
              </w:object>
            </w:r>
          </w:p>
        </w:tc>
        <w:tc>
          <w:tcPr>
            <w:tcW w:w="2262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1DC8595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ascii="Times New Roman" w:eastAsia="SimHei" w:hAnsi="Times New Roman"/>
                <w:sz w:val="24"/>
                <w:szCs w:val="24"/>
              </w:rPr>
            </w:pPr>
            <w:r>
              <w:rPr>
                <w:rFonts w:eastAsia="Times New Roman" w:hint="eastAsia"/>
                <w:snapToGrid w:val="0"/>
                <w:lang w:eastAsia="de-DE" w:bidi="en-US"/>
              </w:rPr>
              <w:t>Chengdu MingRui Biotechnology Co.,Ltd</w:t>
            </w:r>
          </w:p>
        </w:tc>
      </w:tr>
      <w:tr w:rsidR="00594AB1" w14:paraId="7FDD39A3" w14:textId="77777777" w:rsidTr="00CE230F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5ADFF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lastRenderedPageBreak/>
              <w:t>14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0DEFD" w14:textId="77777777" w:rsidR="00594AB1" w:rsidRDefault="00594AB1" w:rsidP="00CE230F">
            <w:pPr>
              <w:jc w:val="center"/>
              <w:textAlignment w:val="center"/>
              <w:rPr>
                <w:rFonts w:eastAsia="Times New Roman"/>
                <w:snapToGrid w:val="0"/>
                <w:lang w:bidi="en-US"/>
              </w:rPr>
            </w:pPr>
            <w:r>
              <w:rPr>
                <w:rFonts w:eastAsia="Times New Roman" w:hint="eastAsia"/>
                <w:snapToGrid w:val="0"/>
                <w:lang w:bidi="en-US"/>
              </w:rPr>
              <w:t>cis-3-hexenyl isovalerate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75119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98.8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07F06F8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ascii="Times New Roman" w:eastAsia="SimHei" w:hAnsi="Times New Roman"/>
                <w:sz w:val="24"/>
                <w:szCs w:val="24"/>
              </w:rPr>
            </w:pPr>
            <w:r>
              <w:object w:dxaOrig="2530" w:dyaOrig="1010" w14:anchorId="3EAB753D">
                <v:shape id="_x0000_i1038" type="#_x0000_t75" style="width:126.35pt;height:50.25pt" o:ole="">
                  <v:imagedata r:id="rId30" o:title=""/>
                </v:shape>
                <o:OLEObject Type="Embed" ProgID="ChemDraw.Document.6.0" ShapeID="_x0000_i1038" DrawAspect="Content" ObjectID="_1784710073" r:id="rId31"/>
              </w:object>
            </w:r>
          </w:p>
        </w:tc>
        <w:tc>
          <w:tcPr>
            <w:tcW w:w="226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43B3E98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ascii="Times New Roman" w:eastAsia="SimHei" w:hAnsi="Times New Roman"/>
                <w:sz w:val="24"/>
                <w:szCs w:val="24"/>
              </w:rPr>
            </w:pPr>
          </w:p>
        </w:tc>
      </w:tr>
      <w:tr w:rsidR="00594AB1" w14:paraId="604EDDC1" w14:textId="77777777" w:rsidTr="00CE230F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F91C0C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15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B5DFB0" w14:textId="77777777" w:rsidR="00594AB1" w:rsidRDefault="00594AB1" w:rsidP="00CE230F">
            <w:pPr>
              <w:jc w:val="center"/>
              <w:textAlignment w:val="center"/>
              <w:rPr>
                <w:rFonts w:eastAsia="Times New Roman"/>
                <w:snapToGrid w:val="0"/>
                <w:lang w:bidi="en-US"/>
              </w:rPr>
            </w:pPr>
            <w:r>
              <w:rPr>
                <w:rFonts w:eastAsia="Times New Roman" w:hint="eastAsia"/>
                <w:snapToGrid w:val="0"/>
                <w:lang w:bidi="en-US"/>
              </w:rPr>
              <w:t>pentadecanal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35328EC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eastAsia="Times New Roman"/>
                <w:snapToGrid w:val="0"/>
                <w:lang w:eastAsia="de-DE" w:bidi="en-US"/>
              </w:rPr>
            </w:pPr>
            <w:r>
              <w:rPr>
                <w:rFonts w:eastAsia="Times New Roman"/>
                <w:snapToGrid w:val="0"/>
                <w:lang w:eastAsia="de-DE" w:bidi="en-US"/>
              </w:rPr>
              <w:t>96.5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55B23D" w14:textId="77777777" w:rsidR="00594AB1" w:rsidRDefault="00594AB1" w:rsidP="00CE230F">
            <w:pPr>
              <w:spacing w:line="240" w:lineRule="auto"/>
              <w:jc w:val="center"/>
              <w:textAlignment w:val="center"/>
              <w:rPr>
                <w:rFonts w:ascii="Times New Roman" w:eastAsia="SimHei" w:hAnsi="Times New Roman"/>
                <w:sz w:val="24"/>
                <w:szCs w:val="24"/>
              </w:rPr>
            </w:pPr>
            <w:r>
              <w:object w:dxaOrig="2520" w:dyaOrig="220" w14:anchorId="52BD8657">
                <v:shape id="_x0000_i1039" type="#_x0000_t75" style="width:126.35pt;height:10.85pt" o:ole="">
                  <v:imagedata r:id="rId32" o:title=""/>
                </v:shape>
                <o:OLEObject Type="Embed" ProgID="ChemDraw.Document.6.0" ShapeID="_x0000_i1039" DrawAspect="Content" ObjectID="_1784710074" r:id="rId33"/>
              </w:object>
            </w:r>
          </w:p>
        </w:tc>
        <w:tc>
          <w:tcPr>
            <w:tcW w:w="22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A39319" w14:textId="77777777" w:rsidR="00594AB1" w:rsidRDefault="00594AB1" w:rsidP="00CE230F">
            <w:pPr>
              <w:jc w:val="center"/>
              <w:textAlignment w:val="center"/>
              <w:rPr>
                <w:rFonts w:ascii="Times New Roman" w:eastAsia="SimHei" w:hAnsi="Times New Roman"/>
                <w:sz w:val="24"/>
                <w:szCs w:val="24"/>
              </w:rPr>
            </w:pPr>
            <w:r>
              <w:rPr>
                <w:rFonts w:eastAsia="Times New Roman" w:hint="eastAsia"/>
                <w:snapToGrid w:val="0"/>
                <w:lang w:eastAsia="de-DE" w:bidi="en-US"/>
              </w:rPr>
              <w:t>Chengdu Alfa Biotechnology Co.,Ltd.</w:t>
            </w:r>
          </w:p>
        </w:tc>
      </w:tr>
    </w:tbl>
    <w:p w14:paraId="4C9E0D61" w14:textId="77777777" w:rsidR="00594AB1" w:rsidRDefault="00594AB1" w:rsidP="00594AB1">
      <w:pPr>
        <w:pStyle w:val="Heading3"/>
        <w:spacing w:before="0" w:after="0" w:line="360" w:lineRule="auto"/>
        <w:rPr>
          <w:rFonts w:ascii="Times New Roman" w:hAnsi="Times New Roman"/>
          <w:sz w:val="24"/>
          <w:szCs w:val="24"/>
        </w:rPr>
      </w:pPr>
    </w:p>
    <w:p w14:paraId="1BCB4EA1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AB1"/>
    <w:rsid w:val="00331A6B"/>
    <w:rsid w:val="004742F3"/>
    <w:rsid w:val="00594AB1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2D7217"/>
  <w15:chartTrackingRefBased/>
  <w15:docId w15:val="{A6DFDBFF-09F2-453F-AF70-4253D845F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4AB1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4AB1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4AB1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nhideWhenUsed/>
    <w:qFormat/>
    <w:rsid w:val="00594AB1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4AB1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4AB1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4AB1"/>
    <w:pPr>
      <w:keepNext/>
      <w:keepLines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4AB1"/>
    <w:pPr>
      <w:keepNext/>
      <w:keepLines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4AB1"/>
    <w:pPr>
      <w:keepNext/>
      <w:keepLines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4AB1"/>
    <w:pPr>
      <w:keepNext/>
      <w:keepLines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4A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4A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4A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4A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4A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4A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4A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4A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4A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4AB1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94A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4AB1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94A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4AB1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94A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4AB1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94A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4A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4A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4AB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fontTable" Target="fontTable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theme" Target="theme/theme1.xml"/><Relationship Id="rId8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201</Words>
  <Characters>1152</Characters>
  <Application>Microsoft Office Word</Application>
  <DocSecurity>0</DocSecurity>
  <Lines>9</Lines>
  <Paragraphs>2</Paragraphs>
  <ScaleCrop>false</ScaleCrop>
  <Company>Springer Nature</Company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2024-08-09T06:31:00Z</dcterms:created>
  <dcterms:modified xsi:type="dcterms:W3CDTF">2024-08-09T06:31:00Z</dcterms:modified>
</cp:coreProperties>
</file>