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97B09" w14:textId="532102F0" w:rsidR="004415FF" w:rsidRDefault="004415FF" w:rsidP="004415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able E1. </w:t>
      </w:r>
      <w:r w:rsidR="007C267D">
        <w:rPr>
          <w:rFonts w:ascii="Times New Roman" w:eastAsia="ＭＳ 明朝" w:hAnsi="Times New Roman" w:cs="Times New Roman"/>
          <w:sz w:val="24"/>
          <w:szCs w:val="24"/>
        </w:rPr>
        <w:t xml:space="preserve">Clinical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NM </w:t>
      </w:r>
      <w:r w:rsidR="007C267D">
        <w:rPr>
          <w:rFonts w:ascii="Times New Roman" w:eastAsia="ＭＳ 明朝" w:hAnsi="Times New Roman" w:cs="Times New Roman"/>
          <w:sz w:val="24"/>
          <w:szCs w:val="24"/>
        </w:rPr>
        <w:t xml:space="preserve">stage </w:t>
      </w:r>
      <w:r w:rsidR="00905A76">
        <w:rPr>
          <w:rFonts w:ascii="Times New Roman" w:eastAsia="ＭＳ 明朝" w:hAnsi="Times New Roman" w:cs="Times New Roman"/>
          <w:sz w:val="24"/>
          <w:szCs w:val="24"/>
        </w:rPr>
        <w:t xml:space="preserve">before induction chemoradiotherapy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adenocarcinoma and squamous cell carcinoma.</w:t>
      </w:r>
    </w:p>
    <w:p w14:paraId="6041BED1" w14:textId="77777777" w:rsidR="004415FF" w:rsidRPr="00FF7AD2" w:rsidRDefault="004415FF" w:rsidP="004415FF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423AC1" w14:textId="77777777" w:rsidR="004415FF" w:rsidRPr="00FF7AD2" w:rsidRDefault="004415FF" w:rsidP="004415FF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F7AD2">
        <w:rPr>
          <w:rFonts w:ascii="Times New Roman" w:hAnsi="Times New Roman" w:cs="Times New Roman"/>
          <w:sz w:val="24"/>
          <w:szCs w:val="24"/>
          <w:u w:val="single"/>
        </w:rPr>
        <w:t>TNM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Adenocarcinoma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Squamous cell 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D4EE5B" w14:textId="77777777" w:rsidR="004415FF" w:rsidRPr="00FF7AD2" w:rsidRDefault="004415FF" w:rsidP="004415FF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F7AD2">
        <w:rPr>
          <w:rFonts w:ascii="Times New Roman" w:hAnsi="Times New Roman" w:cs="Times New Roman" w:hint="eastAsia"/>
          <w:sz w:val="24"/>
          <w:szCs w:val="24"/>
          <w:u w:val="single"/>
        </w:rPr>
        <w:t>T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>otal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55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40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BC8F6A5" w14:textId="77777777" w:rsidR="004415FF" w:rsidRDefault="004415FF" w:rsidP="004415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1N1M0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</w:t>
      </w:r>
    </w:p>
    <w:p w14:paraId="77AAECC2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1N2M0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7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</w:p>
    <w:p w14:paraId="7349BFFD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1N3M0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0</w:t>
      </w:r>
    </w:p>
    <w:p w14:paraId="6F57544E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044A16DF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2N1M0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6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3</w:t>
      </w:r>
    </w:p>
    <w:p w14:paraId="295C1718" w14:textId="0F63E35C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</w:t>
      </w:r>
      <w:r w:rsidR="00C92CB5">
        <w:rPr>
          <w:rFonts w:ascii="Times New Roman" w:eastAsia="ＭＳ 明朝" w:hAnsi="Times New Roman" w:cs="Times New Roman"/>
          <w:sz w:val="24"/>
          <w:szCs w:val="24"/>
        </w:rPr>
        <w:t>7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4</w:t>
      </w:r>
    </w:p>
    <w:p w14:paraId="4CEEC265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2N3M0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0</w:t>
      </w:r>
    </w:p>
    <w:p w14:paraId="7EA46BE3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04CBE372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3N0M0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9 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</w:p>
    <w:p w14:paraId="1CE1492F" w14:textId="12829882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3N1M0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</w:t>
      </w:r>
      <w:r w:rsidR="00C92CB5">
        <w:rPr>
          <w:rFonts w:ascii="Times New Roman" w:eastAsia="ＭＳ 明朝" w:hAnsi="Times New Roman" w:cs="Times New Roman"/>
          <w:sz w:val="24"/>
          <w:szCs w:val="24"/>
        </w:rPr>
        <w:t>3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>10</w:t>
      </w:r>
    </w:p>
    <w:p w14:paraId="09C14F78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8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3</w:t>
      </w:r>
    </w:p>
    <w:p w14:paraId="58125555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3N3M0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4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0</w:t>
      </w:r>
    </w:p>
    <w:p w14:paraId="52607432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9568598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4N0M0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</w:p>
    <w:p w14:paraId="674FF37B" w14:textId="77777777" w:rsidR="004415FF" w:rsidRDefault="004415FF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  <w:u w:val="single"/>
        </w:rPr>
      </w:pPr>
      <w:r w:rsidRPr="00FF7AD2">
        <w:rPr>
          <w:rFonts w:ascii="Times New Roman" w:eastAsia="ＭＳ 明朝" w:hAnsi="Times New Roman" w:cs="Times New Roman" w:hint="eastAsia"/>
          <w:sz w:val="24"/>
          <w:szCs w:val="24"/>
          <w:u w:val="single"/>
        </w:rPr>
        <w:t>T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>4N2M0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 xml:space="preserve"> 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>6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  <w:t>14</w:t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</w:p>
    <w:p w14:paraId="013C98AB" w14:textId="64965547" w:rsidR="004415FF" w:rsidRPr="002B433E" w:rsidRDefault="002B433E" w:rsidP="004415FF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Difference in N0-stage cases was not different between adenocarcinoma and squamous cell carcinoma (p=0.14). Difference in T3/T4 cases was not significant difference between the two (p=0.12).</w:t>
      </w:r>
    </w:p>
    <w:p w14:paraId="121BB9E7" w14:textId="76847AE0" w:rsidR="00972B03" w:rsidRPr="00BE7619" w:rsidRDefault="00972B03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972B03" w:rsidRPr="00BE7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DACD6" w14:textId="77777777" w:rsidR="00DE06EE" w:rsidRDefault="00DE06EE" w:rsidP="00FF389B">
      <w:r>
        <w:separator/>
      </w:r>
    </w:p>
  </w:endnote>
  <w:endnote w:type="continuationSeparator" w:id="0">
    <w:p w14:paraId="15534B8F" w14:textId="77777777" w:rsidR="00DE06EE" w:rsidRDefault="00DE06EE" w:rsidP="00F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79EBF" w14:textId="77777777" w:rsidR="00DE06EE" w:rsidRDefault="00DE06EE" w:rsidP="00FF389B">
      <w:r>
        <w:separator/>
      </w:r>
    </w:p>
  </w:footnote>
  <w:footnote w:type="continuationSeparator" w:id="0">
    <w:p w14:paraId="3B69B96B" w14:textId="77777777" w:rsidR="00DE06EE" w:rsidRDefault="00DE06EE" w:rsidP="00F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F405F"/>
    <w:multiLevelType w:val="hybridMultilevel"/>
    <w:tmpl w:val="91F87C8C"/>
    <w:lvl w:ilvl="0" w:tplc="F2A41908">
      <w:start w:val="1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05"/>
    <w:rsid w:val="00004368"/>
    <w:rsid w:val="000047AC"/>
    <w:rsid w:val="00013DBC"/>
    <w:rsid w:val="00024629"/>
    <w:rsid w:val="00096DBB"/>
    <w:rsid w:val="000B4249"/>
    <w:rsid w:val="000B4463"/>
    <w:rsid w:val="00106C94"/>
    <w:rsid w:val="00111A31"/>
    <w:rsid w:val="00114A15"/>
    <w:rsid w:val="00123823"/>
    <w:rsid w:val="00124FD3"/>
    <w:rsid w:val="0015107F"/>
    <w:rsid w:val="0015370B"/>
    <w:rsid w:val="0016039C"/>
    <w:rsid w:val="00163191"/>
    <w:rsid w:val="00183152"/>
    <w:rsid w:val="00194205"/>
    <w:rsid w:val="001B2710"/>
    <w:rsid w:val="001C3E66"/>
    <w:rsid w:val="002228CB"/>
    <w:rsid w:val="00227172"/>
    <w:rsid w:val="002309E7"/>
    <w:rsid w:val="0025299A"/>
    <w:rsid w:val="002812CF"/>
    <w:rsid w:val="002B433E"/>
    <w:rsid w:val="002B4CF4"/>
    <w:rsid w:val="002B7550"/>
    <w:rsid w:val="002D135A"/>
    <w:rsid w:val="002E5635"/>
    <w:rsid w:val="002F35FC"/>
    <w:rsid w:val="0034481B"/>
    <w:rsid w:val="00360102"/>
    <w:rsid w:val="00361078"/>
    <w:rsid w:val="003844EE"/>
    <w:rsid w:val="003953AB"/>
    <w:rsid w:val="003A7101"/>
    <w:rsid w:val="003A7C61"/>
    <w:rsid w:val="003B0A06"/>
    <w:rsid w:val="003E1798"/>
    <w:rsid w:val="003E5570"/>
    <w:rsid w:val="00402572"/>
    <w:rsid w:val="00407349"/>
    <w:rsid w:val="004126F5"/>
    <w:rsid w:val="00426541"/>
    <w:rsid w:val="0043529F"/>
    <w:rsid w:val="004415FF"/>
    <w:rsid w:val="00461946"/>
    <w:rsid w:val="00462B1D"/>
    <w:rsid w:val="004704BC"/>
    <w:rsid w:val="00472EF2"/>
    <w:rsid w:val="00474BD6"/>
    <w:rsid w:val="0048386C"/>
    <w:rsid w:val="004873EF"/>
    <w:rsid w:val="0049169F"/>
    <w:rsid w:val="004978FD"/>
    <w:rsid w:val="004D65A2"/>
    <w:rsid w:val="004E7CB0"/>
    <w:rsid w:val="004F320B"/>
    <w:rsid w:val="00532BD3"/>
    <w:rsid w:val="00560A6A"/>
    <w:rsid w:val="00562A2F"/>
    <w:rsid w:val="00571CA3"/>
    <w:rsid w:val="00573F26"/>
    <w:rsid w:val="00577A19"/>
    <w:rsid w:val="005A0750"/>
    <w:rsid w:val="005D58F7"/>
    <w:rsid w:val="00626A9C"/>
    <w:rsid w:val="00661FFD"/>
    <w:rsid w:val="00662ECD"/>
    <w:rsid w:val="00665246"/>
    <w:rsid w:val="006736C2"/>
    <w:rsid w:val="006B4C50"/>
    <w:rsid w:val="006E7C6B"/>
    <w:rsid w:val="006F147E"/>
    <w:rsid w:val="006F4E1B"/>
    <w:rsid w:val="006F72AE"/>
    <w:rsid w:val="00705BF8"/>
    <w:rsid w:val="007155E5"/>
    <w:rsid w:val="00752C0D"/>
    <w:rsid w:val="00762205"/>
    <w:rsid w:val="00771A8D"/>
    <w:rsid w:val="00772864"/>
    <w:rsid w:val="00776C5F"/>
    <w:rsid w:val="00781A8A"/>
    <w:rsid w:val="00790FB1"/>
    <w:rsid w:val="007C267D"/>
    <w:rsid w:val="007C5F0F"/>
    <w:rsid w:val="007D4FB0"/>
    <w:rsid w:val="00824599"/>
    <w:rsid w:val="00834D9A"/>
    <w:rsid w:val="00853455"/>
    <w:rsid w:val="00853FF0"/>
    <w:rsid w:val="008B2E74"/>
    <w:rsid w:val="008C35B8"/>
    <w:rsid w:val="008C7433"/>
    <w:rsid w:val="00902FEC"/>
    <w:rsid w:val="00904909"/>
    <w:rsid w:val="00905A76"/>
    <w:rsid w:val="00912B92"/>
    <w:rsid w:val="00914E6A"/>
    <w:rsid w:val="00930A25"/>
    <w:rsid w:val="009336E8"/>
    <w:rsid w:val="00945843"/>
    <w:rsid w:val="00966472"/>
    <w:rsid w:val="00972B03"/>
    <w:rsid w:val="009870C1"/>
    <w:rsid w:val="00991AE1"/>
    <w:rsid w:val="009C1A5D"/>
    <w:rsid w:val="009C5779"/>
    <w:rsid w:val="009E273E"/>
    <w:rsid w:val="00A00C78"/>
    <w:rsid w:val="00A029CD"/>
    <w:rsid w:val="00A14215"/>
    <w:rsid w:val="00A17138"/>
    <w:rsid w:val="00A31211"/>
    <w:rsid w:val="00A53429"/>
    <w:rsid w:val="00A55067"/>
    <w:rsid w:val="00A730B8"/>
    <w:rsid w:val="00A77808"/>
    <w:rsid w:val="00AA45B4"/>
    <w:rsid w:val="00AF6D2E"/>
    <w:rsid w:val="00B01213"/>
    <w:rsid w:val="00B17D29"/>
    <w:rsid w:val="00B35724"/>
    <w:rsid w:val="00B55756"/>
    <w:rsid w:val="00B7432C"/>
    <w:rsid w:val="00BE7619"/>
    <w:rsid w:val="00BF6338"/>
    <w:rsid w:val="00C0372E"/>
    <w:rsid w:val="00C05283"/>
    <w:rsid w:val="00C10735"/>
    <w:rsid w:val="00C35A36"/>
    <w:rsid w:val="00C35B74"/>
    <w:rsid w:val="00C51D1C"/>
    <w:rsid w:val="00C55DBB"/>
    <w:rsid w:val="00C81D26"/>
    <w:rsid w:val="00C92CB5"/>
    <w:rsid w:val="00CC6D36"/>
    <w:rsid w:val="00D1173C"/>
    <w:rsid w:val="00D61A1C"/>
    <w:rsid w:val="00D63417"/>
    <w:rsid w:val="00D93330"/>
    <w:rsid w:val="00DA706E"/>
    <w:rsid w:val="00DC687D"/>
    <w:rsid w:val="00DE06EE"/>
    <w:rsid w:val="00DE556E"/>
    <w:rsid w:val="00DE7063"/>
    <w:rsid w:val="00E126B9"/>
    <w:rsid w:val="00E16261"/>
    <w:rsid w:val="00E36967"/>
    <w:rsid w:val="00E37333"/>
    <w:rsid w:val="00E42341"/>
    <w:rsid w:val="00E551A7"/>
    <w:rsid w:val="00E5781F"/>
    <w:rsid w:val="00E67FBD"/>
    <w:rsid w:val="00ED6AEB"/>
    <w:rsid w:val="00ED7DD3"/>
    <w:rsid w:val="00EE6C98"/>
    <w:rsid w:val="00EF26E9"/>
    <w:rsid w:val="00EF54B4"/>
    <w:rsid w:val="00F005C1"/>
    <w:rsid w:val="00F12BC4"/>
    <w:rsid w:val="00F20444"/>
    <w:rsid w:val="00F3192D"/>
    <w:rsid w:val="00F35582"/>
    <w:rsid w:val="00F55A3F"/>
    <w:rsid w:val="00F727EE"/>
    <w:rsid w:val="00F81534"/>
    <w:rsid w:val="00FD0EA9"/>
    <w:rsid w:val="00FE56D7"/>
    <w:rsid w:val="00FF389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D9C"/>
  <w15:docId w15:val="{177F1655-0205-4D34-8F96-AEDCC7F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89B"/>
  </w:style>
  <w:style w:type="paragraph" w:styleId="a5">
    <w:name w:val="footer"/>
    <w:basedOn w:val="a"/>
    <w:link w:val="a6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89B"/>
  </w:style>
  <w:style w:type="paragraph" w:styleId="a7">
    <w:name w:val="Balloon Text"/>
    <w:basedOn w:val="a"/>
    <w:link w:val="a8"/>
    <w:uiPriority w:val="99"/>
    <w:semiHidden/>
    <w:unhideWhenUsed/>
    <w:rsid w:val="00FF3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8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8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Hiroaki Nomori</dc:creator>
  <cp:lastModifiedBy>Owner</cp:lastModifiedBy>
  <cp:revision>3</cp:revision>
  <cp:lastPrinted>2019-10-05T02:08:00Z</cp:lastPrinted>
  <dcterms:created xsi:type="dcterms:W3CDTF">2020-05-24T09:26:00Z</dcterms:created>
  <dcterms:modified xsi:type="dcterms:W3CDTF">2020-05-24T09:28:00Z</dcterms:modified>
</cp:coreProperties>
</file>