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B43A3" w:rsidRPr="00BB43A3" w:rsidRDefault="00BB43A3" w:rsidP="00BB43A3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BB43A3">
        <w:rPr>
          <w:rFonts w:ascii="Times New Roman" w:hAnsi="Times New Roman" w:cs="Times New Roman"/>
          <w:b/>
          <w:bCs/>
          <w:sz w:val="32"/>
          <w:szCs w:val="36"/>
        </w:rPr>
        <w:t>Supporting Information</w:t>
      </w:r>
    </w:p>
    <w:p w:rsidR="00C672BD" w:rsidRPr="004967F2" w:rsidRDefault="00C2447C" w:rsidP="00C2447C">
      <w:pPr>
        <w:rPr>
          <w:rFonts w:ascii="Times New Roman" w:hAnsi="Times New Roman" w:cs="Times New Roman"/>
          <w:b/>
          <w:bCs/>
        </w:rPr>
      </w:pPr>
      <w:r w:rsidRPr="00C2447C">
        <w:rPr>
          <w:rFonts w:ascii="Calibri" w:hAnsi="Calibri" w:cs="Calibri"/>
        </w:rPr>
        <w:t>﻿</w:t>
      </w:r>
      <w:r w:rsidRPr="004967F2">
        <w:rPr>
          <w:rFonts w:ascii="Times New Roman" w:hAnsi="Times New Roman" w:cs="Times New Roman"/>
          <w:b/>
          <w:bCs/>
        </w:rPr>
        <w:t>S1 Key Hyperparameters setting of BART</w:t>
      </w:r>
      <w:r w:rsidRPr="004967F2">
        <w:rPr>
          <w:rFonts w:ascii="Times New Roman" w:hAnsi="Times New Roman" w:cs="Times New Roman" w:hint="eastAsia"/>
          <w:b/>
          <w:bCs/>
        </w:rPr>
        <w:t xml:space="preserve"> </w:t>
      </w:r>
      <w:r w:rsidRPr="004967F2">
        <w:rPr>
          <w:rFonts w:ascii="Times New Roman" w:hAnsi="Times New Roman" w:cs="Times New Roman"/>
          <w:b/>
          <w:bCs/>
        </w:rPr>
        <w:t>architecture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vocab_size</w:t>
      </w:r>
      <w:proofErr w:type="spellEnd"/>
      <w:r w:rsidRPr="00C2447C">
        <w:rPr>
          <w:rFonts w:ascii="Times New Roman" w:hAnsi="Times New Roman" w:cs="Times New Roman"/>
        </w:rPr>
        <w:t>: 4191,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d_model</w:t>
      </w:r>
      <w:proofErr w:type="spellEnd"/>
      <w:r w:rsidRPr="00C2447C">
        <w:rPr>
          <w:rFonts w:ascii="Times New Roman" w:hAnsi="Times New Roman" w:cs="Times New Roman"/>
        </w:rPr>
        <w:t>: 768,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encoder_layers</w:t>
      </w:r>
      <w:proofErr w:type="spellEnd"/>
      <w:r w:rsidRPr="00C2447C">
        <w:rPr>
          <w:rFonts w:ascii="Times New Roman" w:hAnsi="Times New Roman" w:cs="Times New Roman"/>
        </w:rPr>
        <w:t>: 6,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decoder_layers</w:t>
      </w:r>
      <w:proofErr w:type="spellEnd"/>
      <w:r w:rsidRPr="00C2447C">
        <w:rPr>
          <w:rFonts w:ascii="Times New Roman" w:hAnsi="Times New Roman" w:cs="Times New Roman"/>
        </w:rPr>
        <w:t>: 6,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encoder_attention_heads</w:t>
      </w:r>
      <w:proofErr w:type="spellEnd"/>
      <w:r w:rsidRPr="00C2447C">
        <w:rPr>
          <w:rFonts w:ascii="Times New Roman" w:hAnsi="Times New Roman" w:cs="Times New Roman"/>
        </w:rPr>
        <w:t>: 12,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decoder_attention_heads</w:t>
      </w:r>
      <w:proofErr w:type="spellEnd"/>
      <w:r w:rsidRPr="00C2447C">
        <w:rPr>
          <w:rFonts w:ascii="Times New Roman" w:hAnsi="Times New Roman" w:cs="Times New Roman"/>
        </w:rPr>
        <w:t>: 12,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decoder_ffn_dim</w:t>
      </w:r>
      <w:proofErr w:type="spellEnd"/>
      <w:r w:rsidRPr="00C2447C">
        <w:rPr>
          <w:rFonts w:ascii="Times New Roman" w:hAnsi="Times New Roman" w:cs="Times New Roman"/>
        </w:rPr>
        <w:t>: 3072,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encoder_ffn_dim</w:t>
      </w:r>
      <w:proofErr w:type="spellEnd"/>
      <w:r w:rsidRPr="00C2447C">
        <w:rPr>
          <w:rFonts w:ascii="Times New Roman" w:hAnsi="Times New Roman" w:cs="Times New Roman"/>
        </w:rPr>
        <w:t>: 3072,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activation_function</w:t>
      </w:r>
      <w:proofErr w:type="spellEnd"/>
      <w:r w:rsidRPr="00C2447C">
        <w:rPr>
          <w:rFonts w:ascii="Times New Roman" w:hAnsi="Times New Roman" w:cs="Times New Roman"/>
        </w:rPr>
        <w:t>: "</w:t>
      </w:r>
      <w:proofErr w:type="spellStart"/>
      <w:r w:rsidRPr="00C2447C">
        <w:rPr>
          <w:rFonts w:ascii="Times New Roman" w:hAnsi="Times New Roman" w:cs="Times New Roman"/>
        </w:rPr>
        <w:t>gelu</w:t>
      </w:r>
      <w:proofErr w:type="spellEnd"/>
      <w:r w:rsidRPr="00C2447C">
        <w:rPr>
          <w:rFonts w:ascii="Times New Roman" w:hAnsi="Times New Roman" w:cs="Times New Roman"/>
        </w:rPr>
        <w:t>",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dropout: 0.1,</w:t>
      </w:r>
    </w:p>
    <w:p w:rsidR="00C2447C" w:rsidRPr="00C2447C" w:rsidRDefault="00C2447C" w:rsidP="00C2447C">
      <w:pPr>
        <w:rPr>
          <w:rFonts w:ascii="Times New Roman" w:hAnsi="Times New Roman" w:cs="Times New Roman"/>
        </w:rPr>
      </w:pPr>
      <w:r w:rsidRPr="00C2447C">
        <w:rPr>
          <w:rFonts w:ascii="Times New Roman" w:hAnsi="Times New Roman" w:cs="Times New Roman"/>
        </w:rPr>
        <w:t xml:space="preserve">    </w:t>
      </w:r>
      <w:proofErr w:type="spellStart"/>
      <w:r w:rsidRPr="00C2447C">
        <w:rPr>
          <w:rFonts w:ascii="Times New Roman" w:hAnsi="Times New Roman" w:cs="Times New Roman"/>
        </w:rPr>
        <w:t>max_position_embeddings</w:t>
      </w:r>
      <w:proofErr w:type="spellEnd"/>
      <w:r w:rsidRPr="00C2447C">
        <w:rPr>
          <w:rFonts w:ascii="Times New Roman" w:hAnsi="Times New Roman" w:cs="Times New Roman"/>
        </w:rPr>
        <w:t>: 512,</w:t>
      </w:r>
    </w:p>
    <w:p w:rsidR="00C2447C" w:rsidRDefault="00C2447C" w:rsidP="004967F2">
      <w:pPr>
        <w:ind w:firstLine="440"/>
        <w:rPr>
          <w:rFonts w:ascii="Times New Roman" w:hAnsi="Times New Roman" w:cs="Times New Roman"/>
        </w:rPr>
      </w:pPr>
      <w:proofErr w:type="spellStart"/>
      <w:r w:rsidRPr="00C2447C">
        <w:rPr>
          <w:rFonts w:ascii="Times New Roman" w:hAnsi="Times New Roman" w:cs="Times New Roman"/>
        </w:rPr>
        <w:t>forced_eos_token_id</w:t>
      </w:r>
      <w:proofErr w:type="spellEnd"/>
      <w:r w:rsidRPr="00C2447C">
        <w:rPr>
          <w:rFonts w:ascii="Times New Roman" w:hAnsi="Times New Roman" w:cs="Times New Roman"/>
        </w:rPr>
        <w:t>: 188</w:t>
      </w:r>
    </w:p>
    <w:p w:rsidR="004967F2" w:rsidRDefault="004967F2" w:rsidP="004967F2">
      <w:pPr>
        <w:ind w:firstLine="440"/>
        <w:rPr>
          <w:rFonts w:ascii="Times New Roman" w:hAnsi="Times New Roman" w:cs="Times New Roman"/>
        </w:rPr>
      </w:pPr>
    </w:p>
    <w:p w:rsidR="004967F2" w:rsidRPr="000D48C0" w:rsidRDefault="004967F2" w:rsidP="00C2447C">
      <w:pPr>
        <w:rPr>
          <w:rFonts w:ascii="Times New Roman" w:hAnsi="Times New Roman" w:cs="Times New Roman"/>
          <w:b/>
          <w:bCs/>
        </w:rPr>
      </w:pPr>
      <w:r w:rsidRPr="004967F2">
        <w:rPr>
          <w:rFonts w:ascii="Calibri" w:hAnsi="Calibri" w:cs="Calibri"/>
        </w:rPr>
        <w:t>﻿</w:t>
      </w:r>
      <w:r w:rsidRPr="004967F2">
        <w:rPr>
          <w:rFonts w:ascii="Times New Roman" w:hAnsi="Times New Roman" w:cs="Times New Roman"/>
          <w:b/>
          <w:bCs/>
        </w:rPr>
        <w:t>S2 Additional Method</w:t>
      </w:r>
    </w:p>
    <w:p w:rsidR="004967F2" w:rsidRPr="000D48C0" w:rsidRDefault="00AA2DAA" w:rsidP="00C2447C">
      <w:pPr>
        <w:rPr>
          <w:rFonts w:ascii="Times New Roman" w:hAnsi="Times New Roman" w:cs="Times New Roman"/>
          <w:b/>
          <w:bCs/>
        </w:rPr>
      </w:pPr>
      <w:r w:rsidRPr="000D48C0">
        <w:rPr>
          <w:rFonts w:ascii="Times New Roman" w:hAnsi="Times New Roman" w:cs="Times New Roman"/>
          <w:b/>
          <w:bCs/>
        </w:rPr>
        <w:t>S2.</w:t>
      </w:r>
      <w:r w:rsidR="000D48C0" w:rsidRPr="000D48C0">
        <w:rPr>
          <w:rFonts w:ascii="Times New Roman" w:hAnsi="Times New Roman" w:cs="Times New Roman"/>
          <w:b/>
          <w:bCs/>
        </w:rPr>
        <w:t>1</w:t>
      </w:r>
      <w:r w:rsidRPr="000D48C0">
        <w:rPr>
          <w:rFonts w:ascii="Times New Roman" w:hAnsi="Times New Roman" w:cs="Times New Roman"/>
          <w:b/>
          <w:bCs/>
        </w:rPr>
        <w:t xml:space="preserve"> </w:t>
      </w:r>
      <w:r w:rsidRPr="000D48C0">
        <w:rPr>
          <w:rFonts w:ascii="Calibri" w:hAnsi="Calibri" w:cs="Calibri"/>
          <w:b/>
          <w:bCs/>
        </w:rPr>
        <w:t>﻿</w:t>
      </w:r>
      <w:r w:rsidRPr="000D48C0">
        <w:rPr>
          <w:rFonts w:ascii="Times New Roman" w:hAnsi="Times New Roman" w:cs="Times New Roman"/>
          <w:b/>
          <w:bCs/>
        </w:rPr>
        <w:t xml:space="preserve"> CLASS </w:t>
      </w:r>
      <w:r w:rsidRPr="000D48C0">
        <w:rPr>
          <w:rFonts w:ascii="Times New Roman" w:hAnsi="Times New Roman" w:cs="Times New Roman" w:hint="eastAsia"/>
          <w:b/>
          <w:bCs/>
        </w:rPr>
        <w:t>T</w:t>
      </w:r>
      <w:r w:rsidRPr="000D48C0">
        <w:rPr>
          <w:rFonts w:ascii="Times New Roman" w:hAnsi="Times New Roman" w:cs="Times New Roman"/>
          <w:b/>
          <w:bCs/>
        </w:rPr>
        <w:t>oken Preprocessing</w:t>
      </w:r>
    </w:p>
    <w:p w:rsidR="00934471" w:rsidRDefault="00934471" w:rsidP="00C2447C">
      <w:pPr>
        <w:rPr>
          <w:rFonts w:ascii="Times New Roman" w:hAnsi="Times New Roman" w:cs="Times New Roman"/>
        </w:rPr>
      </w:pPr>
      <w:r w:rsidRPr="00934471">
        <w:rPr>
          <w:rFonts w:ascii="Times New Roman" w:hAnsi="Times New Roman" w:cs="Times New Roman"/>
        </w:rPr>
        <w:t>We define ten tokens for ten reaction type labels, as shown below:</w:t>
      </w:r>
    </w:p>
    <w:p w:rsidR="004967F2" w:rsidRPr="00C2447C" w:rsidRDefault="000D48C0" w:rsidP="00C2447C">
      <w:pPr>
        <w:rPr>
          <w:rFonts w:ascii="Times New Roman" w:hAnsi="Times New Roman" w:cs="Times New Roman"/>
        </w:rPr>
      </w:pPr>
      <w:r w:rsidRPr="000D48C0">
        <w:rPr>
          <w:rFonts w:ascii="Times New Roman" w:hAnsi="Times New Roman" w:cs="Times New Roman"/>
        </w:rPr>
        <w:t>"RX_0"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1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2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3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4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5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6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7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8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9</w:t>
      </w:r>
      <w:r w:rsidRPr="000D48C0">
        <w:rPr>
          <w:rFonts w:ascii="Times New Roman" w:hAnsi="Times New Roman" w:cs="Times New Roman"/>
        </w:rPr>
        <w:t>"</w:t>
      </w:r>
      <w:r>
        <w:rPr>
          <w:rFonts w:ascii="Times New Roman" w:hAnsi="Times New Roman" w:cs="Times New Roman"/>
        </w:rPr>
        <w:t xml:space="preserve">, </w:t>
      </w:r>
      <w:r w:rsidRPr="000D48C0">
        <w:rPr>
          <w:rFonts w:ascii="Times New Roman" w:hAnsi="Times New Roman" w:cs="Times New Roman"/>
        </w:rPr>
        <w:t>"RX_</w:t>
      </w:r>
      <w:r>
        <w:rPr>
          <w:rFonts w:ascii="Times New Roman" w:hAnsi="Times New Roman" w:cs="Times New Roman"/>
        </w:rPr>
        <w:t>10</w:t>
      </w:r>
      <w:r w:rsidRPr="000D48C0">
        <w:rPr>
          <w:rFonts w:ascii="Times New Roman" w:hAnsi="Times New Roman" w:cs="Times New Roman"/>
        </w:rPr>
        <w:t>"</w:t>
      </w:r>
      <w:r w:rsidR="00934471">
        <w:rPr>
          <w:rFonts w:ascii="Times New Roman" w:hAnsi="Times New Roman" w:cs="Times New Roman"/>
        </w:rPr>
        <w:t>.</w:t>
      </w:r>
    </w:p>
    <w:p w:rsidR="00AA2DAA" w:rsidRPr="000D48C0" w:rsidRDefault="00AA2DAA" w:rsidP="00AA2DAA">
      <w:pPr>
        <w:rPr>
          <w:rFonts w:ascii="Times New Roman" w:hAnsi="Times New Roman" w:cs="Times New Roman"/>
          <w:b/>
          <w:bCs/>
        </w:rPr>
      </w:pPr>
      <w:r w:rsidRPr="000D48C0">
        <w:rPr>
          <w:rFonts w:ascii="Times New Roman" w:hAnsi="Times New Roman" w:cs="Times New Roman"/>
          <w:b/>
          <w:bCs/>
        </w:rPr>
        <w:t>S2.</w:t>
      </w:r>
      <w:r w:rsidR="000D48C0" w:rsidRPr="000D48C0">
        <w:rPr>
          <w:rFonts w:ascii="Times New Roman" w:hAnsi="Times New Roman" w:cs="Times New Roman"/>
          <w:b/>
          <w:bCs/>
        </w:rPr>
        <w:t>2</w:t>
      </w:r>
      <w:r w:rsidRPr="000D48C0">
        <w:rPr>
          <w:rFonts w:ascii="Times New Roman" w:hAnsi="Times New Roman" w:cs="Times New Roman"/>
          <w:b/>
          <w:bCs/>
        </w:rPr>
        <w:t xml:space="preserve"> </w:t>
      </w:r>
      <w:r w:rsidRPr="000D48C0">
        <w:rPr>
          <w:rFonts w:ascii="Calibri" w:hAnsi="Calibri" w:cs="Calibri"/>
          <w:b/>
          <w:bCs/>
        </w:rPr>
        <w:t>﻿</w:t>
      </w:r>
      <w:r w:rsidRPr="000D48C0">
        <w:rPr>
          <w:rFonts w:ascii="Times New Roman" w:hAnsi="Times New Roman" w:cs="Times New Roman"/>
          <w:b/>
          <w:bCs/>
        </w:rPr>
        <w:t xml:space="preserve"> ENZYME </w:t>
      </w:r>
      <w:r w:rsidRPr="000D48C0">
        <w:rPr>
          <w:rFonts w:ascii="Times New Roman" w:hAnsi="Times New Roman" w:cs="Times New Roman" w:hint="eastAsia"/>
          <w:b/>
          <w:bCs/>
        </w:rPr>
        <w:t>T</w:t>
      </w:r>
      <w:r w:rsidRPr="000D48C0">
        <w:rPr>
          <w:rFonts w:ascii="Times New Roman" w:hAnsi="Times New Roman" w:cs="Times New Roman"/>
          <w:b/>
          <w:bCs/>
        </w:rPr>
        <w:t>oken Preprocessing</w:t>
      </w:r>
    </w:p>
    <w:p w:rsidR="00C672BD" w:rsidRDefault="00163F5D" w:rsidP="00F56264">
      <w:pPr>
        <w:jc w:val="both"/>
        <w:rPr>
          <w:rFonts w:ascii="Times New Roman" w:hAnsi="Times New Roman" w:cs="Times New Roman"/>
        </w:rPr>
      </w:pPr>
      <w:r w:rsidRPr="00163F5D">
        <w:rPr>
          <w:rFonts w:ascii="Times New Roman" w:hAnsi="Times New Roman" w:cs="Times New Roman"/>
        </w:rPr>
        <w:t>The Enzyme Commission number (EC number) is a numerical classification scheme for enzymes based on the chemical reactions they catalyze. Each enzyme code consists of the letters "EC" followed by four numbers separated by periods</w:t>
      </w:r>
      <w:r>
        <w:rPr>
          <w:rFonts w:ascii="Times New Roman" w:hAnsi="Times New Roman" w:cs="Times New Roman"/>
        </w:rPr>
        <w:t>, which</w:t>
      </w:r>
      <w:r w:rsidRPr="00163F5D">
        <w:rPr>
          <w:rFonts w:ascii="Times New Roman" w:hAnsi="Times New Roman" w:cs="Times New Roman"/>
        </w:rPr>
        <w:t xml:space="preserve"> represent progressively finer classifications of the enzyme.</w:t>
      </w:r>
      <w:r>
        <w:rPr>
          <w:rFonts w:ascii="Times New Roman" w:hAnsi="Times New Roman" w:cs="Times New Roman"/>
        </w:rPr>
        <w:t xml:space="preserve"> </w:t>
      </w:r>
      <w:r w:rsidR="00586A54" w:rsidRPr="00586A54">
        <w:rPr>
          <w:rFonts w:ascii="Times New Roman" w:hAnsi="Times New Roman" w:cs="Times New Roman"/>
        </w:rPr>
        <w:t xml:space="preserve">In order to better understand the classification of enzymes at different levels, four tokens are used as a group to represent an enzyme. For example, </w:t>
      </w:r>
      <w:r w:rsidR="00586A54">
        <w:rPr>
          <w:rFonts w:ascii="Times New Roman" w:hAnsi="Times New Roman" w:cs="Times New Roman"/>
        </w:rPr>
        <w:t>“</w:t>
      </w:r>
      <w:r w:rsidR="00586A54" w:rsidRPr="00586A54">
        <w:rPr>
          <w:rFonts w:ascii="Times New Roman" w:hAnsi="Times New Roman" w:cs="Times New Roman"/>
        </w:rPr>
        <w:t>E_1.1, E_2.14, E_3.14, E_4.52</w:t>
      </w:r>
      <w:r w:rsidR="00586A54">
        <w:rPr>
          <w:rFonts w:ascii="Times New Roman" w:hAnsi="Times New Roman" w:cs="Times New Roman"/>
        </w:rPr>
        <w:t>”</w:t>
      </w:r>
      <w:r w:rsidR="00586A54" w:rsidRPr="00586A54">
        <w:rPr>
          <w:rFonts w:ascii="Times New Roman" w:hAnsi="Times New Roman" w:cs="Times New Roman"/>
        </w:rPr>
        <w:t xml:space="preserve"> are used to represent </w:t>
      </w:r>
      <w:r w:rsidR="00586A54">
        <w:rPr>
          <w:rFonts w:ascii="Times New Roman" w:hAnsi="Times New Roman" w:cs="Times New Roman"/>
        </w:rPr>
        <w:t>“</w:t>
      </w:r>
      <w:r w:rsidR="00586A54" w:rsidRPr="00586A54">
        <w:rPr>
          <w:rFonts w:ascii="Times New Roman" w:hAnsi="Times New Roman" w:cs="Times New Roman"/>
        </w:rPr>
        <w:t>EC1.14.14.52</w:t>
      </w:r>
      <w:r w:rsidR="00586A54">
        <w:rPr>
          <w:rFonts w:ascii="Times New Roman" w:hAnsi="Times New Roman" w:cs="Times New Roman"/>
        </w:rPr>
        <w:t>”</w:t>
      </w:r>
      <w:r w:rsidR="00586A54" w:rsidRPr="00586A54">
        <w:rPr>
          <w:rFonts w:ascii="Times New Roman" w:hAnsi="Times New Roman" w:cs="Times New Roman"/>
        </w:rPr>
        <w:t>.</w:t>
      </w:r>
      <w:r w:rsidR="00586A54" w:rsidRPr="00586A54">
        <w:t xml:space="preserve"> </w:t>
      </w:r>
      <w:r w:rsidR="00586A54" w:rsidRPr="00586A54">
        <w:rPr>
          <w:rFonts w:ascii="Times New Roman" w:hAnsi="Times New Roman" w:cs="Times New Roman"/>
        </w:rPr>
        <w:t xml:space="preserve">Each token begins with "E_". The first number indicates the level, and the second number represents the classification order. </w:t>
      </w:r>
      <w:r w:rsidR="00586A54">
        <w:rPr>
          <w:rFonts w:ascii="Times New Roman" w:hAnsi="Times New Roman" w:cs="Times New Roman"/>
        </w:rPr>
        <w:t>T</w:t>
      </w:r>
      <w:r w:rsidR="00586A54">
        <w:rPr>
          <w:rFonts w:ascii="Times New Roman" w:hAnsi="Times New Roman" w:cs="Times New Roman" w:hint="eastAsia"/>
        </w:rPr>
        <w:t>he</w:t>
      </w:r>
      <w:r w:rsidR="00586A54" w:rsidRPr="00586A54">
        <w:rPr>
          <w:rFonts w:ascii="Times New Roman" w:hAnsi="Times New Roman" w:cs="Times New Roman" w:hint="eastAsia"/>
        </w:rPr>
        <w:t xml:space="preserve"> </w:t>
      </w:r>
      <w:r w:rsidR="00586A54" w:rsidRPr="00586A54">
        <w:rPr>
          <w:rFonts w:ascii="Times New Roman" w:hAnsi="Times New Roman" w:cs="Times New Roman"/>
        </w:rPr>
        <w:t xml:space="preserve">two numbers are separated by </w:t>
      </w:r>
      <w:r w:rsidR="0033151E" w:rsidRPr="00163F5D">
        <w:rPr>
          <w:rFonts w:ascii="Times New Roman" w:hAnsi="Times New Roman" w:cs="Times New Roman"/>
        </w:rPr>
        <w:t>periods</w:t>
      </w:r>
      <w:r w:rsidR="00586A54" w:rsidRPr="00586A54">
        <w:rPr>
          <w:rFonts w:ascii="Times New Roman" w:hAnsi="Times New Roman" w:cs="Times New Roman"/>
        </w:rPr>
        <w:t>.</w:t>
      </w:r>
    </w:p>
    <w:p w:rsidR="00F56264" w:rsidRDefault="00F56264" w:rsidP="00F56264">
      <w:pPr>
        <w:jc w:val="both"/>
        <w:rPr>
          <w:rFonts w:ascii="Times New Roman" w:hAnsi="Times New Roman" w:cs="Times New Roman"/>
        </w:rPr>
      </w:pPr>
    </w:p>
    <w:p w:rsidR="004967F2" w:rsidRPr="004967F2" w:rsidRDefault="004967F2" w:rsidP="004967F2">
      <w:pPr>
        <w:rPr>
          <w:rFonts w:ascii="Times New Roman" w:hAnsi="Times New Roman" w:cs="Times New Roman"/>
          <w:b/>
          <w:bCs/>
        </w:rPr>
      </w:pPr>
      <w:r w:rsidRPr="004967F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Pr="004967F2">
        <w:rPr>
          <w:rFonts w:ascii="Times New Roman" w:hAnsi="Times New Roman" w:cs="Times New Roman"/>
          <w:b/>
          <w:bCs/>
        </w:rPr>
        <w:t xml:space="preserve"> </w:t>
      </w:r>
      <w:r w:rsidRPr="004967F2">
        <w:rPr>
          <w:rFonts w:ascii="Calibri" w:hAnsi="Calibri" w:cs="Calibri"/>
          <w:b/>
          <w:bCs/>
        </w:rPr>
        <w:t>﻿</w:t>
      </w:r>
      <w:r w:rsidRPr="004967F2">
        <w:rPr>
          <w:rFonts w:ascii="Times New Roman" w:hAnsi="Times New Roman" w:cs="Times New Roman"/>
          <w:b/>
          <w:bCs/>
        </w:rPr>
        <w:t>Additional Results</w:t>
      </w:r>
    </w:p>
    <w:p w:rsidR="00C672BD" w:rsidRPr="00C672BD" w:rsidRDefault="004967F2">
      <w:pPr>
        <w:rPr>
          <w:rFonts w:ascii="Times New Roman" w:hAnsi="Times New Roman" w:cs="Times New Roman"/>
        </w:rPr>
      </w:pPr>
      <w:r w:rsidRPr="004967F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3.</w:t>
      </w:r>
      <w:r>
        <w:rPr>
          <w:rFonts w:ascii="Times New Roman" w:hAnsi="Times New Roman" w:cs="Times New Roman" w:hint="eastAsia"/>
          <w:b/>
          <w:bCs/>
        </w:rPr>
        <w:t>1</w:t>
      </w:r>
      <w:r w:rsidR="001703C3" w:rsidRPr="001703C3">
        <w:t xml:space="preserve"> </w:t>
      </w:r>
      <w:r w:rsidR="001703C3" w:rsidRPr="001703C3">
        <w:rPr>
          <w:rFonts w:ascii="Times New Roman" w:hAnsi="Times New Roman" w:cs="Times New Roman"/>
          <w:b/>
          <w:bCs/>
        </w:rPr>
        <w:t>Additional ablation experiments</w:t>
      </w:r>
    </w:p>
    <w:p w:rsidR="005A0B44" w:rsidRDefault="005A0B44" w:rsidP="00B543C6">
      <w:pPr>
        <w:jc w:val="center"/>
        <w:rPr>
          <w:rFonts w:ascii="Times New Roman" w:hAnsi="Times New Roman" w:cs="Times New Roman"/>
        </w:rPr>
      </w:pPr>
      <w:r w:rsidRPr="00B543C6">
        <w:rPr>
          <w:rFonts w:ascii="Times New Roman" w:hAnsi="Times New Roman" w:cs="Times New Roman"/>
          <w:b/>
          <w:bCs/>
        </w:rPr>
        <w:t>Table</w:t>
      </w:r>
      <w:r w:rsidR="00BB43A3" w:rsidRPr="00B543C6">
        <w:rPr>
          <w:rFonts w:ascii="Times New Roman" w:hAnsi="Times New Roman" w:cs="Times New Roman"/>
          <w:b/>
          <w:bCs/>
        </w:rPr>
        <w:t xml:space="preserve"> S</w:t>
      </w:r>
      <w:r w:rsidRPr="00B543C6">
        <w:rPr>
          <w:rFonts w:ascii="Times New Roman" w:hAnsi="Times New Roman" w:cs="Times New Roman"/>
          <w:b/>
          <w:bCs/>
        </w:rPr>
        <w:t>1</w:t>
      </w:r>
      <w:r w:rsidR="00B543C6">
        <w:rPr>
          <w:rFonts w:ascii="Times New Roman" w:hAnsi="Times New Roman" w:cs="Times New Roman"/>
        </w:rPr>
        <w:t xml:space="preserve"> </w:t>
      </w:r>
      <w:r w:rsidR="00B543C6" w:rsidRPr="00B543C6">
        <w:rPr>
          <w:rFonts w:ascii="Times New Roman" w:hAnsi="Times New Roman" w:cs="Times New Roman"/>
        </w:rPr>
        <w:t>Ablation experiment of backward mode</w:t>
      </w:r>
    </w:p>
    <w:tbl>
      <w:tblPr>
        <w:tblW w:w="0" w:type="auto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62"/>
        <w:gridCol w:w="951"/>
        <w:gridCol w:w="1167"/>
        <w:gridCol w:w="860"/>
        <w:gridCol w:w="1135"/>
        <w:gridCol w:w="1321"/>
      </w:tblGrid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668A">
              <w:rPr>
                <w:rFonts w:ascii="Times New Roman" w:hAnsi="Times New Roman" w:cs="Times New Roman"/>
                <w:b/>
                <w:bCs/>
              </w:rPr>
              <w:t>Class</w:t>
            </w:r>
          </w:p>
        </w:tc>
        <w:tc>
          <w:tcPr>
            <w:tcW w:w="9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668A">
              <w:rPr>
                <w:rFonts w:ascii="Times New Roman" w:hAnsi="Times New Roman" w:cs="Times New Roman"/>
                <w:b/>
                <w:bCs/>
              </w:rPr>
              <w:t>Batch size</w:t>
            </w:r>
          </w:p>
        </w:tc>
        <w:tc>
          <w:tcPr>
            <w:tcW w:w="11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0668A">
              <w:rPr>
                <w:rFonts w:ascii="Times New Roman" w:hAnsi="Times New Roman" w:cs="Times New Roman"/>
                <w:b/>
                <w:bCs/>
              </w:rPr>
              <w:t>Task_percent</w:t>
            </w:r>
            <w:proofErr w:type="spellEnd"/>
          </w:p>
        </w:tc>
        <w:tc>
          <w:tcPr>
            <w:tcW w:w="86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0668A">
              <w:rPr>
                <w:rFonts w:ascii="Times New Roman" w:hAnsi="Times New Roman" w:cs="Times New Roman"/>
                <w:b/>
                <w:bCs/>
              </w:rPr>
              <w:t>Flag_dual</w:t>
            </w:r>
            <w:proofErr w:type="spellEnd"/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0668A">
              <w:rPr>
                <w:rFonts w:ascii="Times New Roman" w:hAnsi="Times New Roman" w:cs="Times New Roman"/>
                <w:b/>
                <w:bCs/>
              </w:rPr>
              <w:t>Learning_rate</w:t>
            </w:r>
            <w:proofErr w:type="spellEnd"/>
          </w:p>
        </w:tc>
        <w:tc>
          <w:tcPr>
            <w:tcW w:w="132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668A">
              <w:rPr>
                <w:rFonts w:ascii="Times New Roman" w:hAnsi="Times New Roman" w:cs="Times New Roman"/>
                <w:b/>
                <w:bCs/>
              </w:rPr>
              <w:t>Top1_accuracy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(%)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40</w:t>
            </w:r>
            <w:r>
              <w:rPr>
                <w:rFonts w:ascii="Times New Roman" w:hAnsi="Times New Roman" w:cs="Times New Roman"/>
              </w:rPr>
              <w:t>.</w:t>
            </w:r>
            <w:r w:rsidRPr="00CF4D1D">
              <w:rPr>
                <w:rFonts w:ascii="Times New Roman" w:hAnsi="Times New Roman" w:cs="Times New Roman"/>
              </w:rPr>
              <w:t>8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>.</w:t>
            </w:r>
            <w:r w:rsidRPr="00CF4D1D">
              <w:rPr>
                <w:rFonts w:ascii="Times New Roman" w:hAnsi="Times New Roman" w:cs="Times New Roman"/>
              </w:rPr>
              <w:t>9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42</w:t>
            </w:r>
            <w:r>
              <w:rPr>
                <w:rFonts w:ascii="Times New Roman" w:hAnsi="Times New Roman" w:cs="Times New Roman"/>
              </w:rPr>
              <w:t>.</w:t>
            </w:r>
            <w:r w:rsidRPr="00CF4D1D">
              <w:rPr>
                <w:rFonts w:ascii="Times New Roman" w:hAnsi="Times New Roman" w:cs="Times New Roman"/>
              </w:rPr>
              <w:t>1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>.</w:t>
            </w:r>
            <w:r w:rsidRPr="00CF4D1D">
              <w:rPr>
                <w:rFonts w:ascii="Times New Roman" w:hAnsi="Times New Roman" w:cs="Times New Roman"/>
              </w:rPr>
              <w:t>9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F4D1D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F4D1D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>.</w:t>
            </w:r>
            <w:r w:rsidRPr="00CF4D1D">
              <w:rPr>
                <w:rFonts w:ascii="Times New Roman" w:hAnsi="Times New Roman" w:cs="Times New Roman"/>
              </w:rPr>
              <w:t>4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>.</w:t>
            </w:r>
            <w:r w:rsidRPr="008F40BA">
              <w:rPr>
                <w:rFonts w:ascii="Times New Roman" w:hAnsi="Times New Roman" w:cs="Times New Roman"/>
              </w:rPr>
              <w:t>3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317FEE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317FEE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317FEE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317FEE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317FEE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317FEE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317FEE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317FEE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317FEE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317FEE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317FEE">
              <w:rPr>
                <w:rFonts w:ascii="Times New Roman" w:hAnsi="Times New Roman" w:cs="Times New Roman"/>
              </w:rPr>
              <w:t>54</w:t>
            </w:r>
            <w:r>
              <w:rPr>
                <w:rFonts w:ascii="Times New Roman" w:hAnsi="Times New Roman" w:cs="Times New Roman"/>
              </w:rPr>
              <w:t>.</w:t>
            </w:r>
            <w:r w:rsidRPr="00317FEE">
              <w:rPr>
                <w:rFonts w:ascii="Times New Roman" w:hAnsi="Times New Roman" w:cs="Times New Roman"/>
              </w:rPr>
              <w:t>0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>.</w:t>
            </w:r>
            <w:r w:rsidRPr="008F40BA">
              <w:rPr>
                <w:rFonts w:ascii="Times New Roman" w:hAnsi="Times New Roman" w:cs="Times New Roman"/>
              </w:rPr>
              <w:t>6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51</w:t>
            </w:r>
            <w:r>
              <w:rPr>
                <w:rFonts w:ascii="Times New Roman" w:hAnsi="Times New Roman" w:cs="Times New Roman"/>
              </w:rPr>
              <w:t>.</w:t>
            </w:r>
            <w:r w:rsidRPr="008F40BA">
              <w:rPr>
                <w:rFonts w:ascii="Times New Roman" w:hAnsi="Times New Roman" w:cs="Times New Roman"/>
              </w:rPr>
              <w:t>5</w:t>
            </w:r>
          </w:p>
        </w:tc>
      </w:tr>
      <w:tr w:rsidR="002B500C" w:rsidRPr="008F40BA" w:rsidTr="00E223A4">
        <w:trPr>
          <w:cantSplit/>
          <w:trHeight w:val="20"/>
          <w:jc w:val="center"/>
        </w:trPr>
        <w:tc>
          <w:tcPr>
            <w:tcW w:w="136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95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6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13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32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8F40BA">
              <w:rPr>
                <w:rFonts w:ascii="Times New Roman" w:hAnsi="Times New Roman" w:cs="Times New Roman"/>
              </w:rPr>
              <w:t>49</w:t>
            </w:r>
            <w:r>
              <w:rPr>
                <w:rFonts w:ascii="Times New Roman" w:hAnsi="Times New Roman" w:cs="Times New Roman"/>
              </w:rPr>
              <w:t>.6</w:t>
            </w:r>
          </w:p>
        </w:tc>
      </w:tr>
    </w:tbl>
    <w:p w:rsidR="005A0B44" w:rsidRDefault="005A0B44">
      <w:pPr>
        <w:rPr>
          <w:rFonts w:ascii="Times New Roman" w:hAnsi="Times New Roman" w:cs="Times New Roman"/>
        </w:rPr>
      </w:pPr>
    </w:p>
    <w:p w:rsidR="005A0B44" w:rsidRPr="00B543C6" w:rsidRDefault="00B543C6" w:rsidP="00B543C6">
      <w:pPr>
        <w:jc w:val="center"/>
        <w:rPr>
          <w:rFonts w:ascii="Times New Roman" w:hAnsi="Times New Roman" w:cs="Times New Roman"/>
        </w:rPr>
      </w:pPr>
      <w:r w:rsidRPr="00B543C6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 </w:t>
      </w:r>
      <w:r w:rsidRPr="00B543C6">
        <w:rPr>
          <w:rFonts w:ascii="Times New Roman" w:hAnsi="Times New Roman" w:cs="Times New Roman"/>
        </w:rPr>
        <w:t xml:space="preserve">Ablation experiment of </w:t>
      </w:r>
      <w:r>
        <w:rPr>
          <w:rFonts w:ascii="Times New Roman" w:hAnsi="Times New Roman" w:cs="Times New Roman" w:hint="eastAsia"/>
        </w:rPr>
        <w:t>forward</w:t>
      </w:r>
      <w:r w:rsidRPr="00B543C6">
        <w:rPr>
          <w:rFonts w:ascii="Times New Roman" w:hAnsi="Times New Roman" w:cs="Times New Roman"/>
        </w:rPr>
        <w:t xml:space="preserve"> mode</w:t>
      </w:r>
    </w:p>
    <w:tbl>
      <w:tblPr>
        <w:tblW w:w="4373" w:type="pct"/>
        <w:jc w:val="center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44"/>
        <w:gridCol w:w="708"/>
        <w:gridCol w:w="1369"/>
        <w:gridCol w:w="1030"/>
        <w:gridCol w:w="1472"/>
        <w:gridCol w:w="1541"/>
      </w:tblGrid>
      <w:tr w:rsidR="002B500C" w:rsidRPr="005A0B44" w:rsidTr="002B500C">
        <w:trPr>
          <w:trHeight w:val="309"/>
          <w:jc w:val="center"/>
        </w:trPr>
        <w:tc>
          <w:tcPr>
            <w:tcW w:w="787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668A">
              <w:rPr>
                <w:rFonts w:ascii="Times New Roman" w:hAnsi="Times New Roman" w:cs="Times New Roman"/>
                <w:b/>
                <w:bCs/>
              </w:rPr>
              <w:t>Class</w:t>
            </w:r>
          </w:p>
        </w:tc>
        <w:tc>
          <w:tcPr>
            <w:tcW w:w="487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668A">
              <w:rPr>
                <w:rFonts w:ascii="Times New Roman" w:hAnsi="Times New Roman" w:cs="Times New Roman"/>
                <w:b/>
                <w:bCs/>
              </w:rPr>
              <w:t>Batch size</w:t>
            </w:r>
          </w:p>
        </w:tc>
        <w:tc>
          <w:tcPr>
            <w:tcW w:w="94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0668A">
              <w:rPr>
                <w:rFonts w:ascii="Times New Roman" w:hAnsi="Times New Roman" w:cs="Times New Roman"/>
                <w:b/>
                <w:bCs/>
              </w:rPr>
              <w:t>Task_percent</w:t>
            </w:r>
            <w:proofErr w:type="spellEnd"/>
          </w:p>
        </w:tc>
        <w:tc>
          <w:tcPr>
            <w:tcW w:w="70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0668A">
              <w:rPr>
                <w:rFonts w:ascii="Times New Roman" w:hAnsi="Times New Roman" w:cs="Times New Roman"/>
                <w:b/>
                <w:bCs/>
              </w:rPr>
              <w:t>Flag_dual</w:t>
            </w:r>
            <w:proofErr w:type="spellEnd"/>
          </w:p>
        </w:tc>
        <w:tc>
          <w:tcPr>
            <w:tcW w:w="1013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0668A">
              <w:rPr>
                <w:rFonts w:ascii="Times New Roman" w:hAnsi="Times New Roman" w:cs="Times New Roman"/>
                <w:b/>
                <w:bCs/>
              </w:rPr>
              <w:t>Learning_rate</w:t>
            </w:r>
            <w:proofErr w:type="spellEnd"/>
          </w:p>
        </w:tc>
        <w:tc>
          <w:tcPr>
            <w:tcW w:w="106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668A">
              <w:rPr>
                <w:rFonts w:ascii="Times New Roman" w:hAnsi="Times New Roman" w:cs="Times New Roman"/>
                <w:b/>
                <w:bCs/>
              </w:rPr>
              <w:t>Top1_accuracy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(%)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76</w:t>
            </w:r>
            <w:r>
              <w:rPr>
                <w:rFonts w:ascii="Times New Roman" w:hAnsi="Times New Roman" w:cs="Times New Roman"/>
              </w:rPr>
              <w:t>.</w:t>
            </w:r>
            <w:r w:rsidRPr="005A0B44">
              <w:rPr>
                <w:rFonts w:ascii="Times New Roman" w:hAnsi="Times New Roman" w:cs="Times New Roman"/>
              </w:rPr>
              <w:t>1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74</w:t>
            </w:r>
            <w:r>
              <w:rPr>
                <w:rFonts w:ascii="Times New Roman" w:hAnsi="Times New Roman" w:cs="Times New Roman"/>
              </w:rPr>
              <w:t>.</w:t>
            </w:r>
            <w:r w:rsidRPr="005A0B44">
              <w:rPr>
                <w:rFonts w:ascii="Times New Roman" w:hAnsi="Times New Roman" w:cs="Times New Roman"/>
              </w:rPr>
              <w:t>8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D75CB" w:rsidRDefault="002B500C" w:rsidP="002B500C">
            <w:pPr>
              <w:jc w:val="center"/>
            </w:pPr>
            <w:r w:rsidRPr="00CD75CB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80</w:t>
            </w:r>
            <w:r>
              <w:rPr>
                <w:rFonts w:ascii="Times New Roman" w:hAnsi="Times New Roman" w:cs="Times New Roman"/>
              </w:rPr>
              <w:t>.</w:t>
            </w:r>
            <w:r w:rsidRPr="00CD75CB">
              <w:rPr>
                <w:rFonts w:ascii="Times New Roman" w:hAnsi="Times New Roman" w:cs="Times New Roman"/>
              </w:rPr>
              <w:t>7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Default="002B500C" w:rsidP="002B500C">
            <w:pPr>
              <w:jc w:val="center"/>
            </w:pPr>
            <w:r w:rsidRPr="005A0B44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80</w:t>
            </w:r>
            <w:r>
              <w:rPr>
                <w:rFonts w:ascii="Times New Roman" w:hAnsi="Times New Roman" w:cs="Times New Roman"/>
              </w:rPr>
              <w:t>.</w:t>
            </w:r>
            <w:r w:rsidRPr="005A0B44">
              <w:rPr>
                <w:rFonts w:ascii="Times New Roman" w:hAnsi="Times New Roman" w:cs="Times New Roman"/>
              </w:rPr>
              <w:t>6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D0668A" w:rsidRDefault="002B500C" w:rsidP="002B500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lastRenderedPageBreak/>
              <w:t>FALSE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Default="002B500C" w:rsidP="002B500C">
            <w:pPr>
              <w:jc w:val="center"/>
            </w:pPr>
            <w:r w:rsidRPr="005A0B44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80</w:t>
            </w:r>
            <w:r>
              <w:rPr>
                <w:rFonts w:ascii="Times New Roman" w:hAnsi="Times New Roman" w:cs="Times New Roman"/>
              </w:rPr>
              <w:t>.</w:t>
            </w:r>
            <w:r w:rsidRPr="005A0B44">
              <w:rPr>
                <w:rFonts w:ascii="Times New Roman" w:hAnsi="Times New Roman" w:cs="Times New Roman"/>
              </w:rPr>
              <w:t>0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Default="002B500C" w:rsidP="002B500C">
            <w:pPr>
              <w:jc w:val="center"/>
            </w:pPr>
            <w:r w:rsidRPr="005A0B44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71</w:t>
            </w:r>
            <w:r>
              <w:rPr>
                <w:rFonts w:ascii="Times New Roman" w:hAnsi="Times New Roman" w:cs="Times New Roman"/>
              </w:rPr>
              <w:t>.0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317FEE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78</w:t>
            </w:r>
            <w:r>
              <w:rPr>
                <w:rFonts w:ascii="Times New Roman" w:hAnsi="Times New Roman" w:cs="Times New Roman"/>
              </w:rPr>
              <w:t>.</w:t>
            </w:r>
            <w:r w:rsidRPr="005A0B44">
              <w:rPr>
                <w:rFonts w:ascii="Times New Roman" w:hAnsi="Times New Roman" w:cs="Times New Roman"/>
              </w:rPr>
              <w:t>9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FALSE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80</w:t>
            </w:r>
            <w:r>
              <w:rPr>
                <w:rFonts w:ascii="Times New Roman" w:hAnsi="Times New Roman" w:cs="Times New Roman"/>
              </w:rPr>
              <w:t>.</w:t>
            </w:r>
            <w:r w:rsidRPr="005A0B44">
              <w:rPr>
                <w:rFonts w:ascii="Times New Roman" w:hAnsi="Times New Roman" w:cs="Times New Roman"/>
              </w:rPr>
              <w:t>6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5A0B44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5A0B44">
              <w:rPr>
                <w:rFonts w:ascii="Times New Roman" w:hAnsi="Times New Roman" w:cs="Times New Roman"/>
              </w:rPr>
              <w:t>79</w:t>
            </w:r>
            <w:r>
              <w:rPr>
                <w:rFonts w:ascii="Times New Roman" w:hAnsi="Times New Roman" w:cs="Times New Roman"/>
              </w:rPr>
              <w:t>.</w:t>
            </w:r>
            <w:r w:rsidRPr="005A0B44">
              <w:rPr>
                <w:rFonts w:ascii="Times New Roman" w:hAnsi="Times New Roman" w:cs="Times New Roman"/>
              </w:rPr>
              <w:t>6</w:t>
            </w:r>
          </w:p>
        </w:tc>
      </w:tr>
      <w:tr w:rsidR="002B500C" w:rsidRPr="005A0B44" w:rsidTr="002B500C">
        <w:trPr>
          <w:trHeight w:val="284"/>
          <w:jc w:val="center"/>
        </w:trPr>
        <w:tc>
          <w:tcPr>
            <w:tcW w:w="7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8F40BA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487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42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09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TRUE</w:t>
            </w:r>
          </w:p>
        </w:tc>
        <w:tc>
          <w:tcPr>
            <w:tcW w:w="1013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1.00E-04</w:t>
            </w:r>
          </w:p>
        </w:tc>
        <w:tc>
          <w:tcPr>
            <w:tcW w:w="1061" w:type="pct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B500C" w:rsidRPr="00CD75CB" w:rsidRDefault="002B500C" w:rsidP="002B500C">
            <w:pPr>
              <w:jc w:val="center"/>
              <w:rPr>
                <w:rFonts w:ascii="Times New Roman" w:hAnsi="Times New Roman" w:cs="Times New Roman"/>
              </w:rPr>
            </w:pPr>
            <w:r w:rsidRPr="00CD75CB">
              <w:rPr>
                <w:rFonts w:ascii="Times New Roman" w:hAnsi="Times New Roman" w:cs="Times New Roman"/>
              </w:rPr>
              <w:t>81</w:t>
            </w:r>
            <w:r>
              <w:rPr>
                <w:rFonts w:ascii="Times New Roman" w:hAnsi="Times New Roman" w:cs="Times New Roman"/>
              </w:rPr>
              <w:t>.</w:t>
            </w:r>
            <w:r w:rsidRPr="00CD75CB">
              <w:rPr>
                <w:rFonts w:ascii="Times New Roman" w:hAnsi="Times New Roman" w:cs="Times New Roman"/>
              </w:rPr>
              <w:t>1</w:t>
            </w:r>
          </w:p>
        </w:tc>
      </w:tr>
    </w:tbl>
    <w:p w:rsidR="004967F2" w:rsidRDefault="004967F2" w:rsidP="00B2040D">
      <w:pPr>
        <w:jc w:val="center"/>
        <w:rPr>
          <w:rFonts w:ascii="Times New Roman" w:hAnsi="Times New Roman" w:cs="Times New Roman"/>
          <w:b/>
          <w:bCs/>
        </w:rPr>
      </w:pPr>
    </w:p>
    <w:p w:rsidR="004967F2" w:rsidRPr="001703C3" w:rsidRDefault="004967F2" w:rsidP="004967F2">
      <w:pPr>
        <w:rPr>
          <w:rFonts w:ascii="Times New Roman" w:hAnsi="Times New Roman" w:cs="Times New Roman"/>
        </w:rPr>
      </w:pPr>
      <w:r w:rsidRPr="004967F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3.2</w:t>
      </w:r>
      <w:r w:rsidR="001703C3">
        <w:rPr>
          <w:rFonts w:ascii="Times New Roman" w:hAnsi="Times New Roman" w:cs="Times New Roman"/>
          <w:b/>
          <w:bCs/>
        </w:rPr>
        <w:t xml:space="preserve"> </w:t>
      </w:r>
      <w:r w:rsidR="001703C3" w:rsidRPr="001703C3">
        <w:rPr>
          <w:rFonts w:ascii="Times New Roman" w:hAnsi="Times New Roman" w:cs="Times New Roman"/>
          <w:b/>
          <w:bCs/>
        </w:rPr>
        <w:t>Model performance on the MIT dataset</w:t>
      </w:r>
    </w:p>
    <w:p w:rsidR="00ED22B7" w:rsidRPr="00B2040D" w:rsidRDefault="00B2040D" w:rsidP="00B2040D">
      <w:pPr>
        <w:jc w:val="center"/>
        <w:rPr>
          <w:rFonts w:ascii="Times New Roman" w:hAnsi="Times New Roman" w:cs="Times New Roman"/>
        </w:rPr>
      </w:pPr>
      <w:r w:rsidRPr="00B543C6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 xml:space="preserve"> </w:t>
      </w:r>
      <w:r w:rsidRPr="00B543C6">
        <w:rPr>
          <w:rFonts w:ascii="Times New Roman" w:hAnsi="Times New Roman" w:cs="Times New Roman"/>
        </w:rPr>
        <w:t xml:space="preserve">Ablation experiment of </w:t>
      </w:r>
      <w:r>
        <w:rPr>
          <w:rFonts w:ascii="Times New Roman" w:hAnsi="Times New Roman" w:cs="Times New Roman" w:hint="eastAsia"/>
        </w:rPr>
        <w:t>forward</w:t>
      </w:r>
      <w:r w:rsidRPr="00B543C6">
        <w:rPr>
          <w:rFonts w:ascii="Times New Roman" w:hAnsi="Times New Roman" w:cs="Times New Roman"/>
        </w:rPr>
        <w:t xml:space="preserve"> mode</w:t>
      </w:r>
    </w:p>
    <w:tbl>
      <w:tblPr>
        <w:tblW w:w="598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47"/>
        <w:gridCol w:w="1131"/>
        <w:gridCol w:w="1583"/>
        <w:gridCol w:w="1131"/>
        <w:gridCol w:w="1583"/>
      </w:tblGrid>
      <w:tr w:rsidR="00B10174" w:rsidRPr="00B10174" w:rsidTr="00B7352F">
        <w:trPr>
          <w:trHeight w:val="510"/>
          <w:jc w:val="center"/>
        </w:trPr>
        <w:tc>
          <w:tcPr>
            <w:tcW w:w="11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10174">
              <w:rPr>
                <w:rFonts w:ascii="Times New Roman" w:hAnsi="Times New Roman" w:cs="Times New Roman"/>
                <w:b/>
                <w:bCs/>
              </w:rPr>
              <w:t>TopK</w:t>
            </w:r>
            <w:proofErr w:type="spellEnd"/>
          </w:p>
        </w:tc>
        <w:tc>
          <w:tcPr>
            <w:tcW w:w="247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  <w:b/>
                <w:bCs/>
              </w:rPr>
              <w:t>Backward</w:t>
            </w:r>
          </w:p>
        </w:tc>
        <w:tc>
          <w:tcPr>
            <w:tcW w:w="23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  <w:b/>
                <w:bCs/>
              </w:rPr>
              <w:t>Forward</w:t>
            </w:r>
          </w:p>
        </w:tc>
      </w:tr>
      <w:tr w:rsidR="00C358AA" w:rsidRPr="00B10174" w:rsidTr="00B7352F">
        <w:trPr>
          <w:trHeight w:val="533"/>
          <w:jc w:val="center"/>
        </w:trPr>
        <w:tc>
          <w:tcPr>
            <w:tcW w:w="11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C358AA" w:rsidRPr="00B10174" w:rsidRDefault="00C358AA" w:rsidP="00B735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58AA" w:rsidRPr="00D0668A" w:rsidRDefault="00C358AA" w:rsidP="00B7352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Accuracy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3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58AA" w:rsidRPr="00D0668A" w:rsidRDefault="00C358AA" w:rsidP="00B7352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668A">
              <w:rPr>
                <w:rFonts w:ascii="Times New Roman" w:hAnsi="Times New Roman" w:cs="Times New Roman"/>
              </w:rPr>
              <w:t>Max_accuracy</w:t>
            </w:r>
            <w:proofErr w:type="spellEnd"/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58AA" w:rsidRPr="00D0668A" w:rsidRDefault="00C358AA" w:rsidP="00B7352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0668A">
              <w:rPr>
                <w:rFonts w:ascii="Times New Roman" w:hAnsi="Times New Roman" w:cs="Times New Roman"/>
              </w:rPr>
              <w:t>Accuracy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3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58AA" w:rsidRPr="00D0668A" w:rsidRDefault="00C358AA" w:rsidP="00B7352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0668A">
              <w:rPr>
                <w:rFonts w:ascii="Times New Roman" w:hAnsi="Times New Roman" w:cs="Times New Roman"/>
              </w:rPr>
              <w:t>Max_accuracy</w:t>
            </w:r>
            <w:proofErr w:type="spellEnd"/>
            <w:r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B10174" w:rsidRPr="00B10174" w:rsidTr="00B7352F">
        <w:trPr>
          <w:trHeight w:val="533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4E1FE4" w:rsidRDefault="00B10174" w:rsidP="00B735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FE4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C358AA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C358AA">
              <w:rPr>
                <w:rFonts w:ascii="Times New Roman" w:hAnsi="Times New Roman" w:cs="Times New Roman"/>
              </w:rPr>
              <w:t>47</w:t>
            </w:r>
            <w:r w:rsidR="00C358AA">
              <w:rPr>
                <w:rFonts w:ascii="Times New Roman" w:hAnsi="Times New Roman" w:cs="Times New Roman" w:hint="eastAsia"/>
              </w:rPr>
              <w:t>.</w:t>
            </w:r>
            <w:r w:rsidRPr="00C358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61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83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83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9</w:t>
            </w:r>
          </w:p>
        </w:tc>
      </w:tr>
      <w:tr w:rsidR="00B10174" w:rsidRPr="00B10174" w:rsidTr="00B7352F">
        <w:trPr>
          <w:trHeight w:val="533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4E1FE4" w:rsidRDefault="00B10174" w:rsidP="00B735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FE4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60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75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92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93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3</w:t>
            </w:r>
          </w:p>
        </w:tc>
      </w:tr>
      <w:tr w:rsidR="00B10174" w:rsidRPr="00B10174" w:rsidTr="00B7352F">
        <w:trPr>
          <w:trHeight w:val="510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4E1FE4" w:rsidRDefault="00B10174" w:rsidP="00B735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FE4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64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80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94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94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8</w:t>
            </w:r>
          </w:p>
        </w:tc>
      </w:tr>
      <w:tr w:rsidR="00B10174" w:rsidRPr="00B10174" w:rsidTr="00B7352F">
        <w:trPr>
          <w:trHeight w:val="510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4E1FE4" w:rsidRDefault="00B10174" w:rsidP="00B735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FE4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68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84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95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95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8</w:t>
            </w:r>
          </w:p>
        </w:tc>
      </w:tr>
      <w:tr w:rsidR="00B10174" w:rsidRPr="00B10174" w:rsidTr="00B7352F">
        <w:trPr>
          <w:trHeight w:val="533"/>
          <w:jc w:val="center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4E1FE4" w:rsidRDefault="00B10174" w:rsidP="00B735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FE4">
              <w:rPr>
                <w:rFonts w:ascii="Times New Roman" w:hAnsi="Times New Roman" w:cs="Times New Roman"/>
                <w:b/>
                <w:bCs/>
              </w:rPr>
              <w:t>50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74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90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97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97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3</w:t>
            </w:r>
          </w:p>
        </w:tc>
      </w:tr>
      <w:tr w:rsidR="00B10174" w:rsidRPr="00B10174" w:rsidTr="00B7352F">
        <w:trPr>
          <w:trHeight w:val="509"/>
          <w:jc w:val="center"/>
        </w:trPr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4E1FE4" w:rsidRDefault="00B10174" w:rsidP="00B735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1FE4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76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91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97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7352F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97</w:t>
            </w:r>
            <w:r w:rsidR="00C358AA">
              <w:rPr>
                <w:rFonts w:ascii="Times New Roman" w:hAnsi="Times New Roman" w:cs="Times New Roman"/>
              </w:rPr>
              <w:t>.</w:t>
            </w:r>
            <w:r w:rsidRPr="00B10174">
              <w:rPr>
                <w:rFonts w:ascii="Times New Roman" w:hAnsi="Times New Roman" w:cs="Times New Roman"/>
              </w:rPr>
              <w:t>5</w:t>
            </w:r>
          </w:p>
        </w:tc>
      </w:tr>
    </w:tbl>
    <w:p w:rsidR="00ED22B7" w:rsidRDefault="00ED22B7" w:rsidP="00CD6EA5">
      <w:pPr>
        <w:jc w:val="center"/>
        <w:rPr>
          <w:rFonts w:ascii="Times New Roman" w:hAnsi="Times New Roman" w:cs="Times New Roman"/>
        </w:rPr>
      </w:pPr>
    </w:p>
    <w:p w:rsidR="004967F2" w:rsidRDefault="004967F2" w:rsidP="004967F2">
      <w:pPr>
        <w:rPr>
          <w:rFonts w:ascii="Times New Roman" w:hAnsi="Times New Roman" w:cs="Times New Roman"/>
          <w:b/>
          <w:bCs/>
        </w:rPr>
      </w:pPr>
      <w:r w:rsidRPr="004967F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3.3</w:t>
      </w:r>
      <w:r w:rsidR="001703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1703C3" w:rsidRPr="001703C3">
        <w:rPr>
          <w:rFonts w:ascii="Times New Roman" w:hAnsi="Times New Roman" w:cs="Times New Roman"/>
          <w:b/>
          <w:bCs/>
        </w:rPr>
        <w:t>Round_trip</w:t>
      </w:r>
      <w:proofErr w:type="spellEnd"/>
      <w:r w:rsidR="001703C3" w:rsidRPr="001703C3">
        <w:rPr>
          <w:rFonts w:ascii="Times New Roman" w:hAnsi="Times New Roman" w:cs="Times New Roman"/>
          <w:b/>
          <w:bCs/>
        </w:rPr>
        <w:t xml:space="preserve"> accuracy</w:t>
      </w:r>
    </w:p>
    <w:p w:rsidR="004967F2" w:rsidRDefault="004967F2" w:rsidP="00227FB0">
      <w:pPr>
        <w:spacing w:line="360" w:lineRule="auto"/>
        <w:jc w:val="both"/>
        <w:rPr>
          <w:rFonts w:ascii="Times New Roman" w:hAnsi="Times New Roman" w:cs="Times New Roman"/>
        </w:rPr>
      </w:pPr>
      <w:r w:rsidRPr="00D85C4A">
        <w:rPr>
          <w:rFonts w:ascii="Times New Roman" w:hAnsi="Times New Roman" w:cs="Times New Roman"/>
        </w:rPr>
        <w:t xml:space="preserve">Due to the possibility of multiple different reactants synthesizing the same product and multiple different products being inferred from the same reactants, round-trip accuracy is used to evaluate our model. For the backward model, round-trip accuracy is calculated by comparing the ground-truth products with the products predicted by the forward model using the predicted </w:t>
      </w:r>
      <w:r w:rsidRPr="00D85C4A">
        <w:rPr>
          <w:rFonts w:ascii="Times New Roman" w:hAnsi="Times New Roman" w:cs="Times New Roman"/>
        </w:rPr>
        <w:lastRenderedPageBreak/>
        <w:t>reactants. Similarly, for the forward model, round-trip accuracy is calculated by comparing the ground-truth reactants with the reactants predicted by the backward model using the predicted products.</w:t>
      </w:r>
    </w:p>
    <w:p w:rsidR="00B10174" w:rsidRPr="00B10174" w:rsidRDefault="00B10174" w:rsidP="00B10174">
      <w:pPr>
        <w:jc w:val="center"/>
        <w:rPr>
          <w:rFonts w:ascii="Times New Roman" w:hAnsi="Times New Roman" w:cs="Times New Roman"/>
        </w:rPr>
      </w:pPr>
      <w:r w:rsidRPr="00B543C6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4</w:t>
      </w:r>
      <w:r w:rsidR="001703C3" w:rsidRPr="001703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1703C3" w:rsidRPr="001703C3">
        <w:rPr>
          <w:rFonts w:ascii="Times New Roman" w:hAnsi="Times New Roman" w:cs="Times New Roman"/>
        </w:rPr>
        <w:t>Round_trip</w:t>
      </w:r>
      <w:proofErr w:type="spellEnd"/>
      <w:r w:rsidR="001703C3" w:rsidRPr="001703C3">
        <w:rPr>
          <w:rFonts w:ascii="Times New Roman" w:hAnsi="Times New Roman" w:cs="Times New Roman"/>
        </w:rPr>
        <w:t xml:space="preserve"> accuracy</w:t>
      </w:r>
    </w:p>
    <w:tbl>
      <w:tblPr>
        <w:tblW w:w="10327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49"/>
        <w:gridCol w:w="1620"/>
        <w:gridCol w:w="1474"/>
        <w:gridCol w:w="2158"/>
        <w:gridCol w:w="2012"/>
        <w:gridCol w:w="1608"/>
        <w:gridCol w:w="1462"/>
      </w:tblGrid>
      <w:tr w:rsidR="00B10174" w:rsidRPr="00B10174" w:rsidTr="00A04AD0">
        <w:trPr>
          <w:trHeight w:val="421"/>
          <w:jc w:val="center"/>
        </w:trPr>
        <w:tc>
          <w:tcPr>
            <w:tcW w:w="72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  <w:b/>
                <w:bCs/>
              </w:rPr>
              <w:t>Top</w:t>
            </w:r>
            <w:r w:rsidR="00C932E5">
              <w:rPr>
                <w:rFonts w:ascii="Times New Roman" w:hAnsi="Times New Roman" w:cs="Times New Roman"/>
                <w:b/>
                <w:bCs/>
              </w:rPr>
              <w:t>-</w:t>
            </w:r>
            <w:r w:rsidRPr="00B10174">
              <w:rPr>
                <w:rFonts w:ascii="Times New Roman" w:hAnsi="Times New Roman" w:cs="Times New Roman"/>
                <w:b/>
                <w:bCs/>
              </w:rPr>
              <w:t>K</w:t>
            </w:r>
          </w:p>
        </w:tc>
        <w:tc>
          <w:tcPr>
            <w:tcW w:w="9606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10174">
              <w:rPr>
                <w:rFonts w:ascii="Times New Roman" w:hAnsi="Times New Roman" w:cs="Times New Roman"/>
                <w:b/>
                <w:bCs/>
              </w:rPr>
              <w:t>Round_trip</w:t>
            </w:r>
            <w:proofErr w:type="spellEnd"/>
            <w:r w:rsidRPr="00B10174">
              <w:rPr>
                <w:rFonts w:ascii="Times New Roman" w:hAnsi="Times New Roman" w:cs="Times New Roman"/>
                <w:b/>
                <w:bCs/>
              </w:rPr>
              <w:t xml:space="preserve"> accuracy</w:t>
            </w:r>
          </w:p>
        </w:tc>
      </w:tr>
      <w:tr w:rsidR="00B10174" w:rsidRPr="00B10174" w:rsidTr="00A04AD0">
        <w:trPr>
          <w:trHeight w:val="605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50k_Backward</w:t>
            </w:r>
          </w:p>
        </w:tc>
        <w:tc>
          <w:tcPr>
            <w:tcW w:w="13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50k_Forward</w:t>
            </w:r>
          </w:p>
        </w:tc>
        <w:tc>
          <w:tcPr>
            <w:tcW w:w="20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50k_class_Backward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50k_class_Forward</w:t>
            </w:r>
          </w:p>
        </w:tc>
        <w:tc>
          <w:tcPr>
            <w:tcW w:w="14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10174">
              <w:rPr>
                <w:rFonts w:ascii="Times New Roman" w:hAnsi="Times New Roman" w:cs="Times New Roman"/>
              </w:rPr>
              <w:t>Mit_Backward</w:t>
            </w:r>
            <w:proofErr w:type="spellEnd"/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10174">
              <w:rPr>
                <w:rFonts w:ascii="Times New Roman" w:hAnsi="Times New Roman" w:cs="Times New Roman"/>
              </w:rPr>
              <w:t>Mit_Forward</w:t>
            </w:r>
            <w:proofErr w:type="spellEnd"/>
          </w:p>
        </w:tc>
      </w:tr>
      <w:tr w:rsidR="00B10174" w:rsidRPr="00B10174" w:rsidTr="00A04AD0">
        <w:trPr>
          <w:trHeight w:val="440"/>
          <w:jc w:val="center"/>
        </w:trPr>
        <w:tc>
          <w:tcPr>
            <w:tcW w:w="7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C932E5" w:rsidRDefault="00C932E5" w:rsidP="00B1017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E5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5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0.243</w:t>
            </w:r>
          </w:p>
        </w:tc>
        <w:tc>
          <w:tcPr>
            <w:tcW w:w="13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0.152</w:t>
            </w:r>
          </w:p>
        </w:tc>
        <w:tc>
          <w:tcPr>
            <w:tcW w:w="20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0.308</w:t>
            </w:r>
          </w:p>
        </w:tc>
        <w:tc>
          <w:tcPr>
            <w:tcW w:w="18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0.286</w:t>
            </w:r>
          </w:p>
        </w:tc>
        <w:tc>
          <w:tcPr>
            <w:tcW w:w="14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0.286</w:t>
            </w:r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0.182</w:t>
            </w:r>
          </w:p>
        </w:tc>
      </w:tr>
      <w:tr w:rsidR="00B10174" w:rsidRPr="00B10174" w:rsidTr="00A04AD0">
        <w:trPr>
          <w:trHeight w:val="440"/>
          <w:jc w:val="center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C932E5" w:rsidRDefault="00B10174" w:rsidP="00B1017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E5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0.497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0.266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0.568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0.561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0.561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0.337</w:t>
            </w:r>
          </w:p>
        </w:tc>
      </w:tr>
      <w:tr w:rsidR="00B10174" w:rsidRPr="00B10174" w:rsidTr="00A04AD0">
        <w:trPr>
          <w:trHeight w:val="421"/>
          <w:jc w:val="center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C932E5" w:rsidRDefault="00B10174" w:rsidP="00B1017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E5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0.650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0.708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0.712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0.712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0.466</w:t>
            </w:r>
          </w:p>
        </w:tc>
      </w:tr>
      <w:tr w:rsidR="00B10174" w:rsidRPr="00B10174" w:rsidTr="00A04AD0">
        <w:trPr>
          <w:trHeight w:val="421"/>
          <w:jc w:val="center"/>
        </w:trPr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B10174" w:rsidRPr="00C932E5" w:rsidRDefault="00B10174" w:rsidP="00B1017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32E5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0.936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0.739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0.922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0.922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0.922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10174" w:rsidRPr="00B10174" w:rsidRDefault="00B10174" w:rsidP="00B10174">
            <w:pPr>
              <w:jc w:val="center"/>
              <w:rPr>
                <w:rFonts w:ascii="Times New Roman" w:hAnsi="Times New Roman" w:cs="Times New Roman"/>
              </w:rPr>
            </w:pPr>
            <w:r w:rsidRPr="00B10174">
              <w:rPr>
                <w:rFonts w:ascii="Times New Roman" w:hAnsi="Times New Roman" w:cs="Times New Roman"/>
              </w:rPr>
              <w:t>0.756</w:t>
            </w:r>
          </w:p>
        </w:tc>
      </w:tr>
    </w:tbl>
    <w:p w:rsidR="00AA2DAA" w:rsidRDefault="00AA2DAA" w:rsidP="00227FB0">
      <w:pPr>
        <w:rPr>
          <w:rFonts w:ascii="Times New Roman" w:hAnsi="Times New Roman" w:cs="Times New Roman"/>
          <w:b/>
          <w:bCs/>
        </w:rPr>
      </w:pPr>
    </w:p>
    <w:p w:rsidR="00AA2DAA" w:rsidRDefault="00AA2DAA" w:rsidP="00452BA6">
      <w:pPr>
        <w:jc w:val="center"/>
        <w:rPr>
          <w:rFonts w:ascii="Times New Roman" w:hAnsi="Times New Roman" w:cs="Times New Roman"/>
          <w:b/>
          <w:bCs/>
        </w:rPr>
      </w:pPr>
    </w:p>
    <w:p w:rsidR="004967F2" w:rsidRDefault="004967F2" w:rsidP="001703C3">
      <w:pPr>
        <w:rPr>
          <w:rFonts w:ascii="Times New Roman" w:hAnsi="Times New Roman" w:cs="Times New Roman"/>
          <w:b/>
          <w:bCs/>
        </w:rPr>
      </w:pPr>
      <w:r w:rsidRPr="004C48A6">
        <w:rPr>
          <w:rFonts w:ascii="Times New Roman" w:hAnsi="Times New Roman" w:cs="Times New Roman"/>
          <w:b/>
          <w:bCs/>
        </w:rPr>
        <w:t>S3.4</w:t>
      </w:r>
      <w:r w:rsidR="001703C3" w:rsidRPr="004C48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4C48A6" w:rsidRPr="004C48A6">
        <w:rPr>
          <w:rFonts w:ascii="Times New Roman" w:hAnsi="Times New Roman" w:cs="Times New Roman"/>
          <w:b/>
          <w:bCs/>
        </w:rPr>
        <w:t>Tanimoto</w:t>
      </w:r>
      <w:proofErr w:type="spellEnd"/>
      <w:r w:rsidR="004C48A6" w:rsidRPr="004C48A6">
        <w:rPr>
          <w:rFonts w:ascii="Times New Roman" w:hAnsi="Times New Roman" w:cs="Times New Roman"/>
          <w:b/>
          <w:bCs/>
        </w:rPr>
        <w:t xml:space="preserve"> similarity</w:t>
      </w:r>
    </w:p>
    <w:p w:rsidR="00A04AD0" w:rsidRPr="004C48A6" w:rsidRDefault="00A04AD0" w:rsidP="001703C3">
      <w:pPr>
        <w:rPr>
          <w:rFonts w:ascii="Times New Roman" w:hAnsi="Times New Roman" w:cs="Times New Roman"/>
          <w:b/>
          <w:bCs/>
        </w:rPr>
      </w:pPr>
    </w:p>
    <w:p w:rsidR="00963BF2" w:rsidRDefault="00D45188" w:rsidP="00963BF2">
      <w:pPr>
        <w:jc w:val="center"/>
        <w:rPr>
          <w:rFonts w:ascii="Times New Roman" w:hAnsi="Times New Roman" w:cs="Times New Roman"/>
        </w:rPr>
      </w:pPr>
      <w:r w:rsidRPr="00D45188">
        <w:rPr>
          <w:rFonts w:ascii="Times New Roman" w:hAnsi="Times New Roman" w:cs="Times New Roman"/>
          <w:noProof/>
        </w:rPr>
        <w:drawing>
          <wp:inline distT="0" distB="0" distL="0" distR="0" wp14:anchorId="730B5694" wp14:editId="574B8DEF">
            <wp:extent cx="5274310" cy="2249805"/>
            <wp:effectExtent l="0" t="0" r="0" b="0"/>
            <wp:docPr id="16682507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25076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BF2" w:rsidRDefault="00963BF2" w:rsidP="00963BF2">
      <w:pPr>
        <w:jc w:val="center"/>
        <w:rPr>
          <w:rFonts w:ascii="Times New Roman" w:hAnsi="Times New Roman" w:cs="Times New Roman"/>
        </w:rPr>
      </w:pPr>
      <w:r w:rsidRPr="00754AF3">
        <w:rPr>
          <w:rFonts w:ascii="Times New Roman" w:hAnsi="Times New Roman" w:cs="Times New Roman" w:hint="eastAsia"/>
          <w:b/>
          <w:bCs/>
        </w:rPr>
        <w:t>Figure</w:t>
      </w:r>
      <w:r w:rsidRPr="00754AF3">
        <w:rPr>
          <w:rFonts w:ascii="Times New Roman" w:hAnsi="Times New Roman" w:cs="Times New Roman"/>
          <w:b/>
          <w:bCs/>
        </w:rPr>
        <w:t xml:space="preserve"> S</w:t>
      </w:r>
      <w:r w:rsidR="00227FB0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0D0782">
        <w:rPr>
          <w:rFonts w:ascii="Times New Roman" w:hAnsi="Times New Roman" w:cs="Times New Roman"/>
        </w:rPr>
        <w:t>Tanimoto</w:t>
      </w:r>
      <w:proofErr w:type="spellEnd"/>
      <w:r w:rsidRPr="000D078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0D0782">
        <w:rPr>
          <w:rFonts w:ascii="Times New Roman" w:hAnsi="Times New Roman" w:cs="Times New Roman"/>
        </w:rPr>
        <w:t xml:space="preserve">imilarity of </w:t>
      </w:r>
      <w:r>
        <w:rPr>
          <w:rFonts w:ascii="Times New Roman" w:hAnsi="Times New Roman" w:cs="Times New Roman"/>
        </w:rPr>
        <w:t>f</w:t>
      </w:r>
      <w:r w:rsidRPr="000D0782">
        <w:rPr>
          <w:rFonts w:ascii="Times New Roman" w:hAnsi="Times New Roman" w:cs="Times New Roman"/>
        </w:rPr>
        <w:t xml:space="preserve">orward and </w:t>
      </w:r>
      <w:r>
        <w:rPr>
          <w:rFonts w:ascii="Times New Roman" w:hAnsi="Times New Roman" w:cs="Times New Roman"/>
        </w:rPr>
        <w:t>b</w:t>
      </w:r>
      <w:r w:rsidRPr="000D0782">
        <w:rPr>
          <w:rFonts w:ascii="Times New Roman" w:hAnsi="Times New Roman" w:cs="Times New Roman"/>
        </w:rPr>
        <w:t xml:space="preserve">ackward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 w:hint="eastAsia"/>
        </w:rPr>
        <w:t>ode</w:t>
      </w:r>
      <w:r w:rsidRPr="000D078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on</w:t>
      </w:r>
      <w:r>
        <w:rPr>
          <w:rFonts w:ascii="Times New Roman" w:hAnsi="Times New Roman" w:cs="Times New Roman"/>
        </w:rPr>
        <w:t xml:space="preserve"> of</w:t>
      </w:r>
      <w:r w:rsidRPr="00210C0B">
        <w:rPr>
          <w:rFonts w:ascii="Times New Roman" w:hAnsi="Times New Roman" w:cs="Times New Roman"/>
        </w:rPr>
        <w:t xml:space="preserve"> different </w:t>
      </w:r>
      <w:r>
        <w:rPr>
          <w:rFonts w:ascii="Times New Roman" w:hAnsi="Times New Roman" w:cs="Times New Roman"/>
        </w:rPr>
        <w:t>reaction classes</w:t>
      </w:r>
    </w:p>
    <w:p w:rsidR="009953C6" w:rsidRDefault="009953C6" w:rsidP="00963BF2">
      <w:pPr>
        <w:jc w:val="center"/>
        <w:rPr>
          <w:rFonts w:ascii="Times New Roman" w:hAnsi="Times New Roman" w:cs="Times New Roman"/>
        </w:rPr>
      </w:pPr>
    </w:p>
    <w:p w:rsidR="009953C6" w:rsidRDefault="009953C6" w:rsidP="00963BF2">
      <w:pPr>
        <w:jc w:val="center"/>
        <w:rPr>
          <w:rFonts w:ascii="Times New Roman" w:hAnsi="Times New Roman" w:cs="Times New Roman"/>
        </w:rPr>
      </w:pPr>
    </w:p>
    <w:p w:rsidR="009953C6" w:rsidRDefault="009953C6" w:rsidP="009953C6">
      <w:pPr>
        <w:rPr>
          <w:rFonts w:ascii="Times New Roman" w:hAnsi="Times New Roman" w:cs="Times New Roman"/>
          <w:b/>
          <w:bCs/>
        </w:rPr>
      </w:pPr>
      <w:r w:rsidRPr="004C48A6">
        <w:rPr>
          <w:rFonts w:ascii="Times New Roman" w:hAnsi="Times New Roman" w:cs="Times New Roman"/>
          <w:b/>
          <w:bCs/>
        </w:rPr>
        <w:lastRenderedPageBreak/>
        <w:t>S3.</w:t>
      </w:r>
      <w:r>
        <w:rPr>
          <w:rFonts w:ascii="Times New Roman" w:hAnsi="Times New Roman" w:cs="Times New Roman"/>
          <w:b/>
          <w:bCs/>
        </w:rPr>
        <w:t>5</w:t>
      </w:r>
      <w:r w:rsidRPr="004C48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C48A6">
        <w:rPr>
          <w:rFonts w:ascii="Times New Roman" w:hAnsi="Times New Roman" w:cs="Times New Roman"/>
          <w:b/>
          <w:bCs/>
        </w:rPr>
        <w:t>Tanimoto</w:t>
      </w:r>
      <w:proofErr w:type="spellEnd"/>
      <w:r w:rsidRPr="004C48A6">
        <w:rPr>
          <w:rFonts w:ascii="Times New Roman" w:hAnsi="Times New Roman" w:cs="Times New Roman"/>
          <w:b/>
          <w:bCs/>
        </w:rPr>
        <w:t xml:space="preserve"> similarity</w:t>
      </w:r>
    </w:p>
    <w:p w:rsidR="009953C6" w:rsidRDefault="009953C6" w:rsidP="00963BF2">
      <w:pPr>
        <w:jc w:val="center"/>
        <w:rPr>
          <w:rFonts w:ascii="Times New Roman" w:hAnsi="Times New Roman" w:cs="Times New Roman"/>
        </w:rPr>
      </w:pPr>
    </w:p>
    <w:p w:rsidR="00795BB6" w:rsidRPr="00D65B7F" w:rsidRDefault="00BD75DF" w:rsidP="00D65B7F">
      <w:pPr>
        <w:jc w:val="center"/>
        <w:rPr>
          <w:rFonts w:ascii="Times New Roman" w:hAnsi="Times New Roman" w:cs="Times New Roman"/>
          <w:b/>
          <w:bCs/>
        </w:rPr>
      </w:pPr>
      <w:r w:rsidRPr="00BD75D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D1DB40F" wp14:editId="3AEF962C">
            <wp:extent cx="4498427" cy="4489220"/>
            <wp:effectExtent l="0" t="0" r="0" b="0"/>
            <wp:docPr id="9346818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6818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6751" cy="452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0A5" w:rsidRPr="00795BB6" w:rsidRDefault="000970A5" w:rsidP="00BD75DF">
      <w:pPr>
        <w:jc w:val="center"/>
        <w:rPr>
          <w:rFonts w:ascii="Times New Roman" w:hAnsi="Times New Roman" w:cs="Times New Roman"/>
          <w:b/>
          <w:bCs/>
        </w:rPr>
      </w:pPr>
    </w:p>
    <w:p w:rsidR="000970A5" w:rsidRDefault="000970A5" w:rsidP="00BD75DF">
      <w:pPr>
        <w:jc w:val="center"/>
        <w:rPr>
          <w:rFonts w:ascii="Times New Roman" w:hAnsi="Times New Roman" w:cs="Times New Roman"/>
          <w:b/>
          <w:bCs/>
        </w:rPr>
      </w:pPr>
      <w:r w:rsidRPr="000970A5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5D2847C" wp14:editId="1D6CF59B">
            <wp:extent cx="4246179" cy="5958760"/>
            <wp:effectExtent l="0" t="0" r="0" b="0"/>
            <wp:docPr id="13673433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34333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8684" cy="600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BB6" w:rsidRDefault="00795BB6" w:rsidP="00795BB6">
      <w:pPr>
        <w:jc w:val="center"/>
        <w:rPr>
          <w:rFonts w:ascii="Times New Roman" w:hAnsi="Times New Roman" w:cs="Times New Roman"/>
        </w:rPr>
      </w:pPr>
      <w:r w:rsidRPr="00754AF3">
        <w:rPr>
          <w:rFonts w:ascii="Times New Roman" w:hAnsi="Times New Roman" w:cs="Times New Roman" w:hint="eastAsia"/>
          <w:b/>
          <w:bCs/>
        </w:rPr>
        <w:t>Figure</w:t>
      </w:r>
      <w:r w:rsidRPr="00754AF3">
        <w:rPr>
          <w:rFonts w:ascii="Times New Roman" w:hAnsi="Times New Roman" w:cs="Times New Roman"/>
          <w:b/>
          <w:bCs/>
        </w:rPr>
        <w:t xml:space="preserve"> S</w:t>
      </w:r>
      <w:r w:rsidR="00D65B7F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 </w:t>
      </w:r>
      <w:r w:rsidR="00D65B7F">
        <w:rPr>
          <w:rFonts w:ascii="Times New Roman" w:hAnsi="Times New Roman" w:cs="Times New Roman"/>
        </w:rPr>
        <w:t>T</w:t>
      </w:r>
      <w:r w:rsidR="00D65B7F" w:rsidRPr="00BA68FC">
        <w:rPr>
          <w:rFonts w:ascii="Times New Roman" w:hAnsi="Times New Roman" w:cs="Times New Roman"/>
        </w:rPr>
        <w:t xml:space="preserve">he </w:t>
      </w:r>
      <w:r w:rsidR="00D65B7F" w:rsidRPr="00ED5CA1">
        <w:rPr>
          <w:rFonts w:ascii="Times New Roman" w:hAnsi="Times New Roman" w:cs="Times New Roman"/>
        </w:rPr>
        <w:t>attention weights</w:t>
      </w:r>
      <w:r w:rsidR="00D65B7F" w:rsidRPr="00BA68FC">
        <w:rPr>
          <w:rFonts w:ascii="Times New Roman" w:hAnsi="Times New Roman" w:cs="Times New Roman"/>
        </w:rPr>
        <w:t xml:space="preserve"> of </w:t>
      </w:r>
      <w:r w:rsidR="00D65B7F">
        <w:rPr>
          <w:rFonts w:ascii="Times New Roman" w:hAnsi="Times New Roman" w:cs="Times New Roman"/>
        </w:rPr>
        <w:t>forward and backward organic synthesis.</w:t>
      </w:r>
      <w:r w:rsidR="00D1658B">
        <w:rPr>
          <w:rFonts w:ascii="Times New Roman" w:hAnsi="Times New Roman" w:cs="Times New Roman"/>
        </w:rPr>
        <w:t xml:space="preserve"> (a) </w:t>
      </w:r>
      <w:r w:rsidR="00D1658B" w:rsidRPr="00D1658B">
        <w:rPr>
          <w:rFonts w:ascii="Times New Roman" w:hAnsi="Times New Roman" w:cs="Times New Roman"/>
        </w:rPr>
        <w:t>Heteroatom alkylation and arylation</w:t>
      </w:r>
      <w:r w:rsidR="00D1658B">
        <w:rPr>
          <w:rFonts w:ascii="Times New Roman" w:hAnsi="Times New Roman" w:cs="Times New Roman"/>
        </w:rPr>
        <w:t>.</w:t>
      </w:r>
      <w:r w:rsidR="00D1658B" w:rsidRPr="00D1658B">
        <w:rPr>
          <w:rFonts w:ascii="Times New Roman" w:hAnsi="Times New Roman" w:cs="Times New Roman"/>
        </w:rPr>
        <w:t xml:space="preserve"> (b) Deprotections</w:t>
      </w:r>
      <w:r w:rsidR="00D1658B">
        <w:rPr>
          <w:rFonts w:ascii="Times New Roman" w:hAnsi="Times New Roman" w:cs="Times New Roman"/>
        </w:rPr>
        <w:t>.</w:t>
      </w:r>
    </w:p>
    <w:p w:rsidR="00795BB6" w:rsidRPr="00795BB6" w:rsidRDefault="00795BB6" w:rsidP="00BD75DF">
      <w:pPr>
        <w:jc w:val="center"/>
        <w:rPr>
          <w:rFonts w:ascii="Times New Roman" w:hAnsi="Times New Roman" w:cs="Times New Roman"/>
          <w:b/>
          <w:bCs/>
        </w:rPr>
      </w:pPr>
    </w:p>
    <w:p w:rsidR="00BD75DF" w:rsidRDefault="00BD75DF" w:rsidP="001703C3">
      <w:pPr>
        <w:rPr>
          <w:rFonts w:ascii="Times New Roman" w:hAnsi="Times New Roman" w:cs="Times New Roman"/>
          <w:b/>
          <w:bCs/>
        </w:rPr>
      </w:pPr>
    </w:p>
    <w:p w:rsidR="00963BF2" w:rsidRDefault="00963BF2" w:rsidP="001703C3">
      <w:pPr>
        <w:rPr>
          <w:rFonts w:ascii="Times New Roman" w:hAnsi="Times New Roman" w:cs="Times New Roman"/>
          <w:b/>
          <w:bCs/>
        </w:rPr>
      </w:pPr>
      <w:r w:rsidRPr="004967F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3.</w:t>
      </w:r>
      <w:r w:rsidR="00844D1F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 </w:t>
      </w:r>
      <w:r w:rsidR="00DA048D">
        <w:rPr>
          <w:rFonts w:ascii="Times New Roman" w:hAnsi="Times New Roman" w:cs="Times New Roman"/>
          <w:b/>
          <w:bCs/>
        </w:rPr>
        <w:t>T</w:t>
      </w:r>
      <w:r w:rsidR="00DA048D">
        <w:rPr>
          <w:rFonts w:ascii="Times New Roman" w:hAnsi="Times New Roman" w:cs="Times New Roman" w:hint="eastAsia"/>
          <w:b/>
          <w:bCs/>
        </w:rPr>
        <w:t>ransfer</w:t>
      </w:r>
      <w:r w:rsidR="00DA048D">
        <w:rPr>
          <w:rFonts w:ascii="Times New Roman" w:hAnsi="Times New Roman" w:cs="Times New Roman"/>
          <w:b/>
          <w:bCs/>
        </w:rPr>
        <w:t>-learning on different dataset.</w:t>
      </w:r>
    </w:p>
    <w:p w:rsidR="00A04AD0" w:rsidRPr="00A04AD0" w:rsidRDefault="00A04AD0" w:rsidP="00A04AD0">
      <w:pPr>
        <w:jc w:val="both"/>
        <w:rPr>
          <w:rFonts w:ascii="Times New Roman" w:hAnsi="Times New Roman" w:cs="Times New Roman"/>
        </w:rPr>
      </w:pPr>
      <w:r w:rsidRPr="00A04AD0">
        <w:rPr>
          <w:rFonts w:ascii="Times New Roman" w:hAnsi="Times New Roman" w:cs="Times New Roman"/>
        </w:rPr>
        <w:t>We performed four types of fine-tuning on the metabolic dataset</w:t>
      </w:r>
      <w:r>
        <w:rPr>
          <w:rFonts w:ascii="Times New Roman" w:hAnsi="Times New Roman" w:cs="Times New Roman"/>
        </w:rPr>
        <w:t>, which</w:t>
      </w:r>
      <w:r w:rsidRPr="00A04AD0">
        <w:rPr>
          <w:rFonts w:ascii="Times New Roman" w:hAnsi="Times New Roman" w:cs="Times New Roman"/>
        </w:rPr>
        <w:t xml:space="preserve"> include direct fine-tuning using the USPTO dataset, as well as selecting reactions with similar reaction fingerprints and product molecular fingerprints to the metabolic dataset for pre-training.</w:t>
      </w:r>
      <w:r w:rsidR="00D51942" w:rsidRPr="00D51942">
        <w:t xml:space="preserve"> </w:t>
      </w:r>
    </w:p>
    <w:p w:rsidR="00452BA6" w:rsidRDefault="00452BA6" w:rsidP="00452BA6">
      <w:pPr>
        <w:jc w:val="center"/>
        <w:rPr>
          <w:rFonts w:ascii="Times New Roman" w:hAnsi="Times New Roman" w:cs="Times New Roman"/>
        </w:rPr>
      </w:pPr>
      <w:r w:rsidRPr="00B543C6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5</w:t>
      </w:r>
      <w:r w:rsidR="002D02A8">
        <w:rPr>
          <w:rFonts w:ascii="Times New Roman" w:hAnsi="Times New Roman" w:cs="Times New Roman"/>
        </w:rPr>
        <w:t xml:space="preserve"> </w:t>
      </w:r>
    </w:p>
    <w:tbl>
      <w:tblPr>
        <w:tblW w:w="86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28"/>
        <w:gridCol w:w="1228"/>
        <w:gridCol w:w="1228"/>
        <w:gridCol w:w="1229"/>
        <w:gridCol w:w="1229"/>
        <w:gridCol w:w="1229"/>
        <w:gridCol w:w="1229"/>
      </w:tblGrid>
      <w:tr w:rsidR="00E541A9" w:rsidRPr="00E541A9" w:rsidTr="0097024E">
        <w:trPr>
          <w:trHeight w:val="551"/>
        </w:trPr>
        <w:tc>
          <w:tcPr>
            <w:tcW w:w="12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2" w:type="dxa"/>
              <w:left w:w="104" w:type="dxa"/>
              <w:bottom w:w="52" w:type="dxa"/>
              <w:right w:w="104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  <w:b/>
                <w:bCs/>
              </w:rPr>
              <w:t>Top1</w:t>
            </w:r>
          </w:p>
        </w:tc>
        <w:tc>
          <w:tcPr>
            <w:tcW w:w="12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  <w:b/>
                <w:bCs/>
              </w:rPr>
              <w:t>Top3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  <w:b/>
                <w:bCs/>
              </w:rPr>
              <w:t>Top5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  <w:b/>
                <w:bCs/>
              </w:rPr>
              <w:t>Top10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  <w:b/>
                <w:bCs/>
              </w:rPr>
              <w:t>Top50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  <w:b/>
                <w:bCs/>
              </w:rPr>
              <w:t>Top100</w:t>
            </w:r>
          </w:p>
        </w:tc>
      </w:tr>
      <w:tr w:rsidR="00E541A9" w:rsidRPr="00E541A9" w:rsidTr="0097024E">
        <w:trPr>
          <w:trHeight w:val="551"/>
        </w:trPr>
        <w:tc>
          <w:tcPr>
            <w:tcW w:w="12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2" w:type="dxa"/>
              <w:left w:w="104" w:type="dxa"/>
              <w:bottom w:w="52" w:type="dxa"/>
              <w:right w:w="104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541A9">
              <w:rPr>
                <w:rFonts w:ascii="Times New Roman" w:hAnsi="Times New Roman" w:cs="Times New Roman"/>
                <w:b/>
                <w:bCs/>
              </w:rPr>
              <w:t>Base</w:t>
            </w:r>
            <w:r w:rsidR="00AC1BDA" w:rsidRPr="00AC1BDA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proofErr w:type="spellEnd"/>
          </w:p>
        </w:tc>
        <w:tc>
          <w:tcPr>
            <w:tcW w:w="12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21</w:t>
            </w:r>
            <w:r w:rsidR="00EA788B">
              <w:rPr>
                <w:rFonts w:ascii="Times New Roman" w:hAnsi="Times New Roman" w:cs="Times New Roman" w:hint="eastAsia"/>
              </w:rPr>
              <w:t>.</w:t>
            </w:r>
            <w:r w:rsidRPr="00E541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39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46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53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62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65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6</w:t>
            </w:r>
          </w:p>
        </w:tc>
      </w:tr>
      <w:tr w:rsidR="00E541A9" w:rsidRPr="00E541A9" w:rsidTr="0097024E">
        <w:trPr>
          <w:trHeight w:val="551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2" w:type="dxa"/>
              <w:left w:w="104" w:type="dxa"/>
              <w:bottom w:w="52" w:type="dxa"/>
              <w:right w:w="104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541A9">
              <w:rPr>
                <w:rFonts w:ascii="Times New Roman" w:hAnsi="Times New Roman" w:cs="Times New Roman"/>
                <w:b/>
                <w:bCs/>
              </w:rPr>
              <w:t>Rxnfp</w:t>
            </w:r>
            <w:r w:rsidR="004A7BED" w:rsidRPr="004A7BED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20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34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44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50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63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65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1</w:t>
            </w:r>
          </w:p>
        </w:tc>
      </w:tr>
      <w:tr w:rsidR="00E541A9" w:rsidRPr="00E541A9" w:rsidTr="0097024E">
        <w:trPr>
          <w:trHeight w:val="551"/>
        </w:trPr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2" w:type="dxa"/>
              <w:left w:w="104" w:type="dxa"/>
              <w:bottom w:w="52" w:type="dxa"/>
              <w:right w:w="104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541A9">
              <w:rPr>
                <w:rFonts w:ascii="Times New Roman" w:hAnsi="Times New Roman" w:cs="Times New Roman"/>
                <w:b/>
                <w:bCs/>
              </w:rPr>
              <w:t>Tanimoto</w:t>
            </w:r>
            <w:r w:rsidR="004A7BED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19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35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43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50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59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9" w:type="dxa"/>
              <w:left w:w="138" w:type="dxa"/>
              <w:bottom w:w="69" w:type="dxa"/>
              <w:right w:w="138" w:type="dxa"/>
            </w:tcMar>
            <w:vAlign w:val="center"/>
            <w:hideMark/>
          </w:tcPr>
          <w:p w:rsidR="00E541A9" w:rsidRPr="00E541A9" w:rsidRDefault="00E541A9" w:rsidP="00E541A9">
            <w:pPr>
              <w:jc w:val="center"/>
              <w:rPr>
                <w:rFonts w:ascii="Times New Roman" w:hAnsi="Times New Roman" w:cs="Times New Roman"/>
              </w:rPr>
            </w:pPr>
            <w:r w:rsidRPr="00E541A9">
              <w:rPr>
                <w:rFonts w:ascii="Times New Roman" w:hAnsi="Times New Roman" w:cs="Times New Roman"/>
              </w:rPr>
              <w:t>64</w:t>
            </w:r>
            <w:r w:rsidR="00EA788B">
              <w:rPr>
                <w:rFonts w:ascii="Times New Roman" w:hAnsi="Times New Roman" w:cs="Times New Roman"/>
              </w:rPr>
              <w:t>.</w:t>
            </w:r>
            <w:r w:rsidRPr="00E541A9">
              <w:rPr>
                <w:rFonts w:ascii="Times New Roman" w:hAnsi="Times New Roman" w:cs="Times New Roman"/>
              </w:rPr>
              <w:t>1</w:t>
            </w:r>
          </w:p>
        </w:tc>
      </w:tr>
    </w:tbl>
    <w:p w:rsidR="00AC1BDA" w:rsidRDefault="00AC1BDA" w:rsidP="00C472A9">
      <w:pPr>
        <w:rPr>
          <w:rFonts w:ascii="Times New Roman" w:hAnsi="Times New Roman" w:cs="Times New Roman"/>
        </w:rPr>
      </w:pPr>
      <w:r w:rsidRPr="00C472A9">
        <w:rPr>
          <w:rFonts w:ascii="Times New Roman" w:hAnsi="Times New Roman" w:cs="Times New Roman" w:hint="eastAsia"/>
          <w:vertAlign w:val="superscript"/>
        </w:rPr>
        <w:t>a</w:t>
      </w:r>
      <w:r w:rsidR="00CE293E" w:rsidRPr="00CE293E">
        <w:t xml:space="preserve"> </w:t>
      </w:r>
      <w:r w:rsidR="00CE293E" w:rsidRPr="00CE293E">
        <w:rPr>
          <w:rFonts w:ascii="Times New Roman" w:hAnsi="Times New Roman" w:cs="Times New Roman"/>
          <w:kern w:val="0"/>
          <w14:ligatures w14:val="none"/>
        </w:rPr>
        <w:t>Pretraining on the USPTO dataset</w:t>
      </w:r>
      <w:r w:rsidR="00AF1823" w:rsidRPr="00AF1823">
        <w:rPr>
          <w:rFonts w:ascii="Times New Roman" w:hAnsi="Times New Roman" w:cs="Times New Roman"/>
          <w:kern w:val="0"/>
          <w14:ligatures w14:val="none"/>
        </w:rPr>
        <w:t>.</w:t>
      </w:r>
    </w:p>
    <w:p w:rsidR="00CE293E" w:rsidRDefault="00CE293E" w:rsidP="00B10174">
      <w:pPr>
        <w:rPr>
          <w:rFonts w:ascii="Times New Roman" w:hAnsi="Times New Roman" w:cs="Times New Roman"/>
          <w:kern w:val="0"/>
          <w14:ligatures w14:val="none"/>
        </w:rPr>
      </w:pPr>
      <w:r w:rsidRPr="00CE293E">
        <w:rPr>
          <w:rFonts w:ascii="Times New Roman" w:hAnsi="Times New Roman" w:cs="Times New Roman"/>
          <w:vertAlign w:val="superscript"/>
        </w:rPr>
        <w:t>b</w:t>
      </w:r>
      <w:r w:rsidRPr="00CE293E">
        <w:rPr>
          <w:rFonts w:hint="eastAsia"/>
        </w:rPr>
        <w:t xml:space="preserve"> </w:t>
      </w:r>
      <w:r w:rsidRPr="00CE293E">
        <w:rPr>
          <w:rFonts w:ascii="Times New Roman" w:hAnsi="Times New Roman" w:cs="Times New Roman"/>
          <w:kern w:val="0"/>
          <w14:ligatures w14:val="none"/>
        </w:rPr>
        <w:t>Pretraining on a dataset</w:t>
      </w:r>
      <w:r w:rsidR="00605660">
        <w:rPr>
          <w:rFonts w:ascii="Times New Roman" w:hAnsi="Times New Roman" w:cs="Times New Roman"/>
          <w:kern w:val="0"/>
          <w14:ligatures w14:val="none"/>
        </w:rPr>
        <w:t xml:space="preserve"> (</w:t>
      </w:r>
      <w:r w:rsidR="00605660" w:rsidRPr="00605660">
        <w:rPr>
          <w:rFonts w:ascii="Times New Roman" w:hAnsi="Times New Roman" w:cs="Times New Roman"/>
          <w:kern w:val="0"/>
          <w14:ligatures w14:val="none"/>
        </w:rPr>
        <w:t>50,205</w:t>
      </w:r>
      <w:r w:rsidR="00605660">
        <w:rPr>
          <w:rFonts w:ascii="Times New Roman" w:hAnsi="Times New Roman" w:cs="Times New Roman"/>
          <w:kern w:val="0"/>
          <w14:ligatures w14:val="none"/>
        </w:rPr>
        <w:t xml:space="preserve"> records)</w:t>
      </w:r>
      <w:r w:rsidRPr="00CE293E">
        <w:rPr>
          <w:rFonts w:ascii="Times New Roman" w:hAnsi="Times New Roman" w:cs="Times New Roman"/>
          <w:kern w:val="0"/>
          <w14:ligatures w14:val="none"/>
        </w:rPr>
        <w:t xml:space="preserve"> where reactions in the USPTO database have an RXNFP cosine similarity of ≥0.8 with those in the metabolism database.</w:t>
      </w:r>
    </w:p>
    <w:p w:rsidR="00AF1823" w:rsidRDefault="00CE293E" w:rsidP="00B1017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kern w:val="0"/>
          <w:vertAlign w:val="superscript"/>
          <w14:ligatures w14:val="none"/>
        </w:rPr>
        <w:t xml:space="preserve">c </w:t>
      </w:r>
      <w:r w:rsidRPr="00CE293E">
        <w:rPr>
          <w:rFonts w:ascii="Times New Roman" w:hAnsi="Times New Roman" w:cs="Times New Roman"/>
          <w:kern w:val="0"/>
          <w14:ligatures w14:val="none"/>
        </w:rPr>
        <w:t>Pretraining on a dataset</w:t>
      </w:r>
      <w:r w:rsidR="00605660">
        <w:rPr>
          <w:rFonts w:ascii="Times New Roman" w:hAnsi="Times New Roman" w:cs="Times New Roman"/>
          <w:kern w:val="0"/>
          <w14:ligatures w14:val="none"/>
        </w:rPr>
        <w:t xml:space="preserve"> (6</w:t>
      </w:r>
      <w:r w:rsidR="00605660" w:rsidRPr="00605660">
        <w:rPr>
          <w:rFonts w:ascii="Times New Roman" w:hAnsi="Times New Roman" w:cs="Times New Roman"/>
          <w:kern w:val="0"/>
          <w14:ligatures w14:val="none"/>
        </w:rPr>
        <w:t>,</w:t>
      </w:r>
      <w:r w:rsidR="00605660">
        <w:rPr>
          <w:rFonts w:ascii="Times New Roman" w:hAnsi="Times New Roman" w:cs="Times New Roman"/>
          <w:kern w:val="0"/>
          <w14:ligatures w14:val="none"/>
        </w:rPr>
        <w:t>924 records)</w:t>
      </w:r>
      <w:r w:rsidR="00605660" w:rsidRPr="00CE293E">
        <w:rPr>
          <w:rFonts w:ascii="Times New Roman" w:hAnsi="Times New Roman" w:cs="Times New Roman"/>
          <w:kern w:val="0"/>
          <w14:ligatures w14:val="none"/>
        </w:rPr>
        <w:t xml:space="preserve"> </w:t>
      </w:r>
      <w:r w:rsidRPr="00CE293E">
        <w:rPr>
          <w:rFonts w:ascii="Times New Roman" w:hAnsi="Times New Roman" w:cs="Times New Roman"/>
          <w:kern w:val="0"/>
          <w14:ligatures w14:val="none"/>
        </w:rPr>
        <w:t>where the products of each reaction in the USPTO database have a maximum similarity of ≥0.8 with those in the metabolism database.</w:t>
      </w:r>
      <w:r w:rsidR="00AF1823" w:rsidRPr="004967F2">
        <w:rPr>
          <w:rFonts w:ascii="Times New Roman" w:hAnsi="Times New Roman" w:cs="Times New Roman"/>
          <w:b/>
          <w:bCs/>
        </w:rPr>
        <w:t xml:space="preserve"> </w:t>
      </w:r>
    </w:p>
    <w:p w:rsidR="00B10174" w:rsidRPr="00DA048D" w:rsidRDefault="00963BF2" w:rsidP="00B10174">
      <w:pPr>
        <w:rPr>
          <w:rFonts w:ascii="Times New Roman" w:hAnsi="Times New Roman" w:cs="Times New Roman"/>
          <w:b/>
          <w:bCs/>
        </w:rPr>
      </w:pPr>
      <w:r w:rsidRPr="004967F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3.</w:t>
      </w:r>
      <w:r w:rsidR="00844D1F">
        <w:rPr>
          <w:rFonts w:ascii="Times New Roman" w:hAnsi="Times New Roman" w:cs="Times New Roman"/>
          <w:b/>
          <w:bCs/>
        </w:rPr>
        <w:t>7</w:t>
      </w:r>
      <w:r w:rsidR="00DA048D">
        <w:rPr>
          <w:rFonts w:ascii="Times New Roman" w:hAnsi="Times New Roman" w:cs="Times New Roman"/>
          <w:b/>
          <w:bCs/>
        </w:rPr>
        <w:t xml:space="preserve"> </w:t>
      </w:r>
      <w:r w:rsidR="00DA048D" w:rsidRPr="00DA048D">
        <w:rPr>
          <w:rFonts w:ascii="Times New Roman" w:hAnsi="Times New Roman" w:cs="Times New Roman"/>
          <w:b/>
          <w:bCs/>
        </w:rPr>
        <w:t>A</w:t>
      </w:r>
      <w:r w:rsidR="00DA048D" w:rsidRPr="00DA048D">
        <w:rPr>
          <w:rFonts w:ascii="Times New Roman" w:hAnsi="Times New Roman" w:cs="Times New Roman" w:hint="eastAsia"/>
          <w:b/>
          <w:bCs/>
        </w:rPr>
        <w:t xml:space="preserve">ccuracy of </w:t>
      </w:r>
      <w:r w:rsidR="00DA048D" w:rsidRPr="00DA048D">
        <w:rPr>
          <w:rFonts w:ascii="Times New Roman" w:hAnsi="Times New Roman" w:cs="Times New Roman"/>
          <w:b/>
          <w:bCs/>
        </w:rPr>
        <w:t>enzyme-</w:t>
      </w:r>
      <w:proofErr w:type="spellStart"/>
      <w:r w:rsidR="00DA048D" w:rsidRPr="00DA048D">
        <w:rPr>
          <w:rFonts w:ascii="Times New Roman" w:hAnsi="Times New Roman" w:cs="Times New Roman"/>
          <w:b/>
          <w:bCs/>
        </w:rPr>
        <w:t>catalysed</w:t>
      </w:r>
      <w:proofErr w:type="spellEnd"/>
      <w:r w:rsidR="00DA048D" w:rsidRPr="00DA048D">
        <w:rPr>
          <w:rFonts w:ascii="Times New Roman" w:hAnsi="Times New Roman" w:cs="Times New Roman"/>
          <w:b/>
          <w:bCs/>
        </w:rPr>
        <w:t xml:space="preserve"> reaction</w:t>
      </w:r>
    </w:p>
    <w:p w:rsidR="00ED22B7" w:rsidRPr="00DA048D" w:rsidRDefault="00ED22B7" w:rsidP="00CD6EA5">
      <w:pPr>
        <w:jc w:val="center"/>
        <w:rPr>
          <w:rFonts w:ascii="Times New Roman" w:hAnsi="Times New Roman" w:cs="Times New Roman"/>
        </w:rPr>
      </w:pPr>
    </w:p>
    <w:p w:rsidR="00022E5A" w:rsidRPr="007C5354" w:rsidRDefault="00C15647" w:rsidP="00CD6EA5">
      <w:pPr>
        <w:jc w:val="center"/>
        <w:rPr>
          <w:rFonts w:ascii="Times New Roman" w:hAnsi="Times New Roman" w:cs="Times New Roman"/>
        </w:rPr>
      </w:pPr>
      <w:r w:rsidRPr="00C15647">
        <w:rPr>
          <w:rFonts w:ascii="Times New Roman" w:hAnsi="Times New Roman" w:cs="Times New Roman"/>
          <w:noProof/>
        </w:rPr>
        <w:drawing>
          <wp:inline distT="0" distB="0" distL="0" distR="0" wp14:anchorId="2A628FAF" wp14:editId="340A629C">
            <wp:extent cx="4313583" cy="3675322"/>
            <wp:effectExtent l="0" t="0" r="4445" b="0"/>
            <wp:docPr id="14858197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81974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4251" cy="368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444" w:rsidRPr="00782444" w:rsidRDefault="00BD6DBB" w:rsidP="00963BF2">
      <w:pPr>
        <w:jc w:val="center"/>
        <w:rPr>
          <w:rFonts w:ascii="Times New Roman" w:hAnsi="Times New Roman" w:cs="Times New Roman"/>
        </w:rPr>
      </w:pPr>
      <w:r w:rsidRPr="00B859F1">
        <w:rPr>
          <w:rFonts w:ascii="Times New Roman" w:hAnsi="Times New Roman" w:cs="Times New Roman" w:hint="eastAsia"/>
          <w:b/>
          <w:bCs/>
        </w:rPr>
        <w:t>Figure</w:t>
      </w:r>
      <w:r w:rsidRPr="00B859F1">
        <w:rPr>
          <w:rFonts w:ascii="Times New Roman" w:hAnsi="Times New Roman" w:cs="Times New Roman"/>
          <w:b/>
          <w:bCs/>
        </w:rPr>
        <w:t xml:space="preserve"> S</w:t>
      </w:r>
      <w:r w:rsidR="00C72EA9">
        <w:rPr>
          <w:rFonts w:ascii="Times New Roman" w:hAnsi="Times New Roman" w:cs="Times New Roman"/>
          <w:b/>
          <w:bCs/>
        </w:rPr>
        <w:t>3</w:t>
      </w:r>
      <w:r w:rsidR="002B5B4E">
        <w:rPr>
          <w:rFonts w:ascii="Times New Roman" w:hAnsi="Times New Roman" w:cs="Times New Roman"/>
        </w:rPr>
        <w:t xml:space="preserve"> </w:t>
      </w:r>
      <w:r w:rsidR="00B859F1">
        <w:rPr>
          <w:rFonts w:ascii="Times New Roman" w:hAnsi="Times New Roman" w:cs="Times New Roman" w:hint="eastAsia"/>
        </w:rPr>
        <w:t xml:space="preserve">The </w:t>
      </w:r>
      <w:r w:rsidR="00B859F1" w:rsidRPr="00E002F9">
        <w:rPr>
          <w:rFonts w:ascii="Times New Roman" w:hAnsi="Times New Roman" w:cs="Times New Roman"/>
        </w:rPr>
        <w:t>hierarchical</w:t>
      </w:r>
      <w:r w:rsidR="00B859F1">
        <w:rPr>
          <w:rFonts w:ascii="Times New Roman" w:hAnsi="Times New Roman" w:cs="Times New Roman" w:hint="eastAsia"/>
        </w:rPr>
        <w:t xml:space="preserve"> accuracy of </w:t>
      </w:r>
      <w:r w:rsidR="009679F1">
        <w:rPr>
          <w:rFonts w:ascii="Times New Roman" w:hAnsi="Times New Roman" w:cs="Times New Roman"/>
        </w:rPr>
        <w:t>e</w:t>
      </w:r>
      <w:r w:rsidR="00B859F1" w:rsidRPr="00035658">
        <w:rPr>
          <w:rFonts w:ascii="Times New Roman" w:hAnsi="Times New Roman" w:cs="Times New Roman"/>
        </w:rPr>
        <w:t>nzyme catalytic product prediction</w:t>
      </w:r>
      <w:r w:rsidR="00B859F1">
        <w:rPr>
          <w:rFonts w:ascii="Times New Roman" w:hAnsi="Times New Roman" w:cs="Times New Roman"/>
        </w:rPr>
        <w:t>.</w:t>
      </w:r>
    </w:p>
    <w:sectPr w:rsidR="00782444" w:rsidRPr="00782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A1631" w:rsidRDefault="00DA1631" w:rsidP="005A0B44">
      <w:pPr>
        <w:spacing w:after="0" w:line="240" w:lineRule="auto"/>
      </w:pPr>
      <w:r>
        <w:separator/>
      </w:r>
    </w:p>
  </w:endnote>
  <w:endnote w:type="continuationSeparator" w:id="0">
    <w:p w:rsidR="00DA1631" w:rsidRDefault="00DA1631" w:rsidP="005A0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A1631" w:rsidRDefault="00DA1631" w:rsidP="005A0B44">
      <w:pPr>
        <w:spacing w:after="0" w:line="240" w:lineRule="auto"/>
      </w:pPr>
      <w:r>
        <w:separator/>
      </w:r>
    </w:p>
  </w:footnote>
  <w:footnote w:type="continuationSeparator" w:id="0">
    <w:p w:rsidR="00DA1631" w:rsidRDefault="00DA1631" w:rsidP="005A0B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C4B"/>
    <w:rsid w:val="00022E5A"/>
    <w:rsid w:val="000254FB"/>
    <w:rsid w:val="00060A58"/>
    <w:rsid w:val="00086108"/>
    <w:rsid w:val="000970A5"/>
    <w:rsid w:val="000D0782"/>
    <w:rsid w:val="000D48C0"/>
    <w:rsid w:val="00112CC7"/>
    <w:rsid w:val="0012392C"/>
    <w:rsid w:val="00163F5D"/>
    <w:rsid w:val="001703C3"/>
    <w:rsid w:val="001F290D"/>
    <w:rsid w:val="00206C75"/>
    <w:rsid w:val="00210C0B"/>
    <w:rsid w:val="00217181"/>
    <w:rsid w:val="00227FB0"/>
    <w:rsid w:val="00252E91"/>
    <w:rsid w:val="00256CE7"/>
    <w:rsid w:val="002608E4"/>
    <w:rsid w:val="002664D9"/>
    <w:rsid w:val="002B500C"/>
    <w:rsid w:val="002B5B4E"/>
    <w:rsid w:val="002C03FE"/>
    <w:rsid w:val="002C6B12"/>
    <w:rsid w:val="002D02A8"/>
    <w:rsid w:val="002D0C4B"/>
    <w:rsid w:val="002E4F04"/>
    <w:rsid w:val="00317FEE"/>
    <w:rsid w:val="0033151E"/>
    <w:rsid w:val="00396ABB"/>
    <w:rsid w:val="003B7F0A"/>
    <w:rsid w:val="003C77CB"/>
    <w:rsid w:val="00402A6B"/>
    <w:rsid w:val="00411109"/>
    <w:rsid w:val="00440494"/>
    <w:rsid w:val="00443F72"/>
    <w:rsid w:val="00444D0C"/>
    <w:rsid w:val="00452BA6"/>
    <w:rsid w:val="00462FC8"/>
    <w:rsid w:val="00475B27"/>
    <w:rsid w:val="00477EF2"/>
    <w:rsid w:val="00485AFE"/>
    <w:rsid w:val="004967F2"/>
    <w:rsid w:val="004A7BED"/>
    <w:rsid w:val="004C48A6"/>
    <w:rsid w:val="004E1FE4"/>
    <w:rsid w:val="004F10E4"/>
    <w:rsid w:val="00513D98"/>
    <w:rsid w:val="005679FA"/>
    <w:rsid w:val="00586A54"/>
    <w:rsid w:val="00596205"/>
    <w:rsid w:val="005A0B44"/>
    <w:rsid w:val="005A7F99"/>
    <w:rsid w:val="005B0075"/>
    <w:rsid w:val="005E6B9C"/>
    <w:rsid w:val="00605660"/>
    <w:rsid w:val="00632107"/>
    <w:rsid w:val="00651534"/>
    <w:rsid w:val="0066437B"/>
    <w:rsid w:val="006A14F9"/>
    <w:rsid w:val="006E48E9"/>
    <w:rsid w:val="006F58E5"/>
    <w:rsid w:val="00701277"/>
    <w:rsid w:val="00715863"/>
    <w:rsid w:val="00754AF3"/>
    <w:rsid w:val="007560DD"/>
    <w:rsid w:val="00782444"/>
    <w:rsid w:val="00795BB6"/>
    <w:rsid w:val="007C5354"/>
    <w:rsid w:val="0080170A"/>
    <w:rsid w:val="008035E8"/>
    <w:rsid w:val="00844D1F"/>
    <w:rsid w:val="00845069"/>
    <w:rsid w:val="008C6CE6"/>
    <w:rsid w:val="008F40BA"/>
    <w:rsid w:val="00912834"/>
    <w:rsid w:val="0093096A"/>
    <w:rsid w:val="00934471"/>
    <w:rsid w:val="00963BF2"/>
    <w:rsid w:val="009657F8"/>
    <w:rsid w:val="009679F1"/>
    <w:rsid w:val="0097024E"/>
    <w:rsid w:val="00991858"/>
    <w:rsid w:val="009953C6"/>
    <w:rsid w:val="009B74CE"/>
    <w:rsid w:val="009C78A4"/>
    <w:rsid w:val="009E52A6"/>
    <w:rsid w:val="009E6F4F"/>
    <w:rsid w:val="00A04AD0"/>
    <w:rsid w:val="00A05C85"/>
    <w:rsid w:val="00A24672"/>
    <w:rsid w:val="00AA2DAA"/>
    <w:rsid w:val="00AB13BD"/>
    <w:rsid w:val="00AC1BDA"/>
    <w:rsid w:val="00AC440B"/>
    <w:rsid w:val="00AF1823"/>
    <w:rsid w:val="00B10174"/>
    <w:rsid w:val="00B2040D"/>
    <w:rsid w:val="00B246E7"/>
    <w:rsid w:val="00B5222D"/>
    <w:rsid w:val="00B543C6"/>
    <w:rsid w:val="00B7352F"/>
    <w:rsid w:val="00B859F1"/>
    <w:rsid w:val="00BB43A3"/>
    <w:rsid w:val="00BD6DBB"/>
    <w:rsid w:val="00BD75DF"/>
    <w:rsid w:val="00BE196A"/>
    <w:rsid w:val="00BE47D1"/>
    <w:rsid w:val="00C15647"/>
    <w:rsid w:val="00C2447C"/>
    <w:rsid w:val="00C358AA"/>
    <w:rsid w:val="00C472A9"/>
    <w:rsid w:val="00C62BB5"/>
    <w:rsid w:val="00C672BD"/>
    <w:rsid w:val="00C72EA9"/>
    <w:rsid w:val="00C932E5"/>
    <w:rsid w:val="00CA757D"/>
    <w:rsid w:val="00CB2188"/>
    <w:rsid w:val="00CD6EA5"/>
    <w:rsid w:val="00CD75CB"/>
    <w:rsid w:val="00CE293E"/>
    <w:rsid w:val="00CF0CF9"/>
    <w:rsid w:val="00CF4D1D"/>
    <w:rsid w:val="00CF6EF3"/>
    <w:rsid w:val="00CF7811"/>
    <w:rsid w:val="00D01A28"/>
    <w:rsid w:val="00D04236"/>
    <w:rsid w:val="00D12E8A"/>
    <w:rsid w:val="00D1658B"/>
    <w:rsid w:val="00D45188"/>
    <w:rsid w:val="00D51942"/>
    <w:rsid w:val="00D6253B"/>
    <w:rsid w:val="00D65B7F"/>
    <w:rsid w:val="00D66EAE"/>
    <w:rsid w:val="00D828DC"/>
    <w:rsid w:val="00D85C4A"/>
    <w:rsid w:val="00D91191"/>
    <w:rsid w:val="00DA048D"/>
    <w:rsid w:val="00DA1631"/>
    <w:rsid w:val="00DB07AE"/>
    <w:rsid w:val="00DB14B5"/>
    <w:rsid w:val="00DB3641"/>
    <w:rsid w:val="00DD56BC"/>
    <w:rsid w:val="00E223A4"/>
    <w:rsid w:val="00E314B6"/>
    <w:rsid w:val="00E541A9"/>
    <w:rsid w:val="00E66379"/>
    <w:rsid w:val="00E87558"/>
    <w:rsid w:val="00EA1193"/>
    <w:rsid w:val="00EA3DEC"/>
    <w:rsid w:val="00EA788B"/>
    <w:rsid w:val="00ED22B7"/>
    <w:rsid w:val="00F01C46"/>
    <w:rsid w:val="00F02C7B"/>
    <w:rsid w:val="00F15B47"/>
    <w:rsid w:val="00F25E5F"/>
    <w:rsid w:val="00F31538"/>
    <w:rsid w:val="00F56264"/>
    <w:rsid w:val="00F574CD"/>
    <w:rsid w:val="00F8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8415E4"/>
  <w14:defaultImageDpi w14:val="32767"/>
  <w15:chartTrackingRefBased/>
  <w15:docId w15:val="{FCC9D3CA-00BD-4646-B8FB-70D36E025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D0C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D0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0C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0C4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0C4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0C4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0C4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0C4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0C4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0C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2D0C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D0C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D0C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D0C4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D0C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D0C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D0C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D0C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D0C4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D0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0C4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D0C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D0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D0C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0C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D0C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D0C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D0C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D0C4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A0B4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A0B4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A0B4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A0B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5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3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00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8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5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5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9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9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72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55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33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7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2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9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93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8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7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 xue</dc:creator>
  <cp:keywords/>
  <dc:description/>
  <cp:lastModifiedBy>xi xue</cp:lastModifiedBy>
  <cp:revision>2</cp:revision>
  <dcterms:created xsi:type="dcterms:W3CDTF">2024-07-13T08:18:00Z</dcterms:created>
  <dcterms:modified xsi:type="dcterms:W3CDTF">2024-07-13T08:18:00Z</dcterms:modified>
</cp:coreProperties>
</file>