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center"/>
        <w:rPr>
          <w:rStyle w:val="7"/>
          <w:rFonts w:hint="eastAsia" w:asciiTheme="minorHAnsi" w:hAnsiTheme="minorHAnsi" w:cstheme="minorBidi"/>
          <w:b/>
          <w:bCs/>
          <w:sz w:val="40"/>
          <w:szCs w:val="40"/>
        </w:rPr>
      </w:pPr>
      <w:r>
        <w:rPr>
          <w:rStyle w:val="7"/>
          <w:rFonts w:hint="eastAsia" w:asciiTheme="minorHAnsi" w:hAnsiTheme="minorHAnsi" w:cstheme="minorBidi"/>
          <w:b/>
          <w:bCs/>
          <w:sz w:val="40"/>
          <w:szCs w:val="40"/>
        </w:rPr>
        <w:t>Appendix 3</w:t>
      </w:r>
      <w:bookmarkStart w:id="0" w:name="_GoBack"/>
      <w:bookmarkEnd w:id="0"/>
    </w:p>
    <w:p>
      <w:pPr>
        <w:pStyle w:val="3"/>
        <w:rPr>
          <w:rFonts w:ascii="Times New Roman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shd w:val="clear" w:color="auto" w:fill="FFFFFF"/>
          <w:lang w:eastAsia="zh-CN"/>
        </w:rPr>
        <w:t>General information questionnaire</w:t>
      </w:r>
    </w:p>
    <w:p>
      <w:pPr>
        <w:pStyle w:val="3"/>
        <w:rPr>
          <w:rFonts w:ascii="Times New Roman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shd w:val="clear" w:color="auto" w:fill="FFFFFF"/>
          <w:lang w:eastAsia="zh-CN"/>
        </w:rPr>
        <w:t>No.</w:t>
      </w:r>
      <w:r>
        <w:rPr>
          <w:rFonts w:hint="eastAsia" w:ascii="Times New Roman" w:hAnsi="Times New Roman" w:cs="Times New Roman"/>
          <w:shd w:val="clear" w:color="auto" w:fill="FFFFFF"/>
          <w:lang w:eastAsia="zh-CN"/>
        </w:rPr>
        <w:t xml:space="preserve">  </w:t>
      </w:r>
      <w:r>
        <w:rPr>
          <w:rFonts w:ascii="Times New Roman" w:hAnsi="Times New Roman" w:cs="Times New Roman"/>
          <w:shd w:val="clear" w:color="auto" w:fill="FFFFFF"/>
          <w:lang w:eastAsia="zh-CN"/>
        </w:rPr>
        <w:t xml:space="preserve"> Gender</w:t>
      </w:r>
      <w:r>
        <w:rPr>
          <w:rFonts w:hint="eastAsia" w:ascii="Times New Roman" w:hAnsi="Times New Roman" w:cs="Times New Roman"/>
          <w:shd w:val="clear" w:color="auto" w:fill="FFFFFF"/>
          <w:lang w:eastAsia="zh-CN"/>
        </w:rPr>
        <w:t xml:space="preserve">    </w:t>
      </w:r>
      <w:r>
        <w:rPr>
          <w:rFonts w:ascii="Times New Roman" w:hAnsi="Times New Roman" w:cs="Times New Roman"/>
          <w:shd w:val="clear" w:color="auto" w:fill="FFFFFF"/>
          <w:lang w:eastAsia="zh-CN"/>
        </w:rPr>
        <w:t xml:space="preserve"> Male </w:t>
      </w:r>
      <w:r>
        <w:rPr>
          <w:rFonts w:hint="eastAsia" w:ascii="Times New Roman" w:hAnsi="Times New Roman" w:cs="Times New Roman"/>
          <w:shd w:val="clear" w:color="auto" w:fill="FFFFFF"/>
          <w:lang w:eastAsia="zh-CN"/>
        </w:rPr>
        <w:t xml:space="preserve">    </w:t>
      </w:r>
      <w:r>
        <w:rPr>
          <w:rFonts w:ascii="Times New Roman" w:hAnsi="Times New Roman" w:cs="Times New Roman"/>
          <w:shd w:val="clear" w:color="auto" w:fill="FFFFFF"/>
          <w:lang w:eastAsia="zh-CN"/>
        </w:rPr>
        <w:t xml:space="preserve">Female       </w:t>
      </w:r>
    </w:p>
    <w:p>
      <w:pPr>
        <w:pStyle w:val="3"/>
        <w:rPr>
          <w:rFonts w:ascii="Times New Roman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shd w:val="clear" w:color="auto" w:fill="FFFFFF"/>
          <w:lang w:eastAsia="zh-CN"/>
        </w:rPr>
        <w:t xml:space="preserve">Age (years) </w:t>
      </w:r>
      <w:r>
        <w:rPr>
          <w:rFonts w:hint="eastAsia" w:ascii="Times New Roman" w:hAnsi="Times New Roman" w:cs="Times New Roman"/>
          <w:shd w:val="clear" w:color="auto" w:fill="FFFFFF"/>
          <w:lang w:eastAsia="zh-CN"/>
        </w:rPr>
        <w:t xml:space="preserve">  </w:t>
      </w:r>
      <w:r>
        <w:rPr>
          <w:rFonts w:ascii="Times New Roman" w:hAnsi="Times New Roman" w:cs="Times New Roman"/>
          <w:shd w:val="clear" w:color="auto" w:fill="FFFFFF"/>
          <w:lang w:eastAsia="zh-CN"/>
        </w:rPr>
        <w:t xml:space="preserve">Weight (KG) </w:t>
      </w:r>
      <w:r>
        <w:rPr>
          <w:rFonts w:hint="eastAsia" w:ascii="Times New Roman" w:hAnsi="Times New Roman" w:cs="Times New Roman"/>
          <w:shd w:val="clear" w:color="auto" w:fill="FFFFFF"/>
          <w:lang w:eastAsia="zh-CN"/>
        </w:rPr>
        <w:t xml:space="preserve">   </w:t>
      </w:r>
      <w:r>
        <w:rPr>
          <w:rFonts w:ascii="Times New Roman" w:hAnsi="Times New Roman" w:cs="Times New Roman"/>
          <w:shd w:val="clear" w:color="auto" w:fill="FFFFFF"/>
          <w:lang w:eastAsia="zh-CN"/>
        </w:rPr>
        <w:t>Height (m)</w:t>
      </w:r>
    </w:p>
    <w:p>
      <w:pPr>
        <w:pStyle w:val="3"/>
        <w:rPr>
          <w:rFonts w:ascii="Times New Roman" w:hAnsi="Times New Roman" w:cs="Times New Roman"/>
          <w:shd w:val="clear" w:color="auto" w:fill="FFFFFF"/>
          <w:lang w:eastAsia="zh-CN"/>
        </w:rPr>
      </w:pPr>
    </w:p>
    <w:p>
      <w:pPr>
        <w:pStyle w:val="3"/>
        <w:ind w:firstLine="480" w:firstLineChars="200"/>
        <w:rPr>
          <w:rFonts w:ascii="Times New Roman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shd w:val="clear" w:color="auto" w:fill="FFFFFF"/>
          <w:lang w:eastAsia="zh-CN"/>
        </w:rPr>
        <w:t>If you have had non-suicidal self-injurious behavior in the past year, please fill in the approximate number of times (0, 1, 2-4, 5 or more times) that the subordinate behavior has occurred.</w:t>
      </w:r>
    </w:p>
    <w:p>
      <w:pPr>
        <w:pStyle w:val="3"/>
        <w:ind w:firstLine="480" w:firstLineChars="200"/>
        <w:rPr>
          <w:rFonts w:hint="eastAsia" w:ascii="Times New Roman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shd w:val="clear" w:color="auto" w:fill="FFFFFF"/>
          <w:lang w:eastAsia="zh-CN"/>
        </w:rPr>
        <w:t>Please fill in the approximate number of times the behavior of the subordinate occurred (0 times, 1 time, 2-4 times, 5 times or more):</w:t>
      </w:r>
    </w:p>
    <w:tbl>
      <w:tblPr>
        <w:tblStyle w:val="5"/>
        <w:tblpPr w:leftFromText="180" w:rightFromText="180" w:vertAnchor="text" w:horzAnchor="page" w:tblpX="1747" w:tblpY="4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992"/>
        <w:gridCol w:w="1134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4361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smash into the wall</w:t>
            </w:r>
          </w:p>
        </w:tc>
        <w:tc>
          <w:tcPr>
            <w:tcW w:w="992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 time</w:t>
            </w:r>
          </w:p>
        </w:tc>
        <w:tc>
          <w:tcPr>
            <w:tcW w:w="1134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2-4 times</w:t>
            </w:r>
          </w:p>
        </w:tc>
        <w:tc>
          <w:tcPr>
            <w:tcW w:w="2035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More than 5 times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4361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Bite yourself</w:t>
            </w:r>
          </w:p>
        </w:tc>
        <w:tc>
          <w:tcPr>
            <w:tcW w:w="992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 time</w:t>
            </w:r>
          </w:p>
        </w:tc>
        <w:tc>
          <w:tcPr>
            <w:tcW w:w="1134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2-4 times</w:t>
            </w:r>
          </w:p>
        </w:tc>
        <w:tc>
          <w:tcPr>
            <w:tcW w:w="2035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More than 5 times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1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Scratching or clawing yourself</w:t>
            </w:r>
          </w:p>
        </w:tc>
        <w:tc>
          <w:tcPr>
            <w:tcW w:w="992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 time</w:t>
            </w:r>
          </w:p>
        </w:tc>
        <w:tc>
          <w:tcPr>
            <w:tcW w:w="1134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2-4 times</w:t>
            </w:r>
          </w:p>
        </w:tc>
        <w:tc>
          <w:tcPr>
            <w:tcW w:w="2035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More than 5 times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4361" w:type="dxa"/>
          </w:tcPr>
          <w:p>
            <w:pPr>
              <w:pStyle w:val="3"/>
              <w:widowControl w:val="0"/>
              <w:rPr>
                <w:rFonts w:hint="eastAsia" w:ascii="Times New Roman" w:hAnsi="Times New Roman" w:cs="Times New Roman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eastAsia="zh-CN"/>
              </w:rPr>
              <w:t>Plucking or pulling one's hair with force</w:t>
            </w:r>
          </w:p>
        </w:tc>
        <w:tc>
          <w:tcPr>
            <w:tcW w:w="992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 time</w:t>
            </w:r>
          </w:p>
        </w:tc>
        <w:tc>
          <w:tcPr>
            <w:tcW w:w="1134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2-4 times</w:t>
            </w:r>
          </w:p>
        </w:tc>
        <w:tc>
          <w:tcPr>
            <w:tcW w:w="2035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More than 5 times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361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Cutting yourself with a knife or sharp object</w:t>
            </w:r>
          </w:p>
        </w:tc>
        <w:tc>
          <w:tcPr>
            <w:tcW w:w="992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 time</w:t>
            </w:r>
          </w:p>
        </w:tc>
        <w:tc>
          <w:tcPr>
            <w:tcW w:w="1134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2-4 times</w:t>
            </w:r>
          </w:p>
        </w:tc>
        <w:tc>
          <w:tcPr>
            <w:tcW w:w="2035" w:type="dxa"/>
          </w:tcPr>
          <w:p>
            <w:pPr>
              <w:pStyle w:val="3"/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More than 5 times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NGYwYjhkNDZjY2ExZDI4MjAzNmJjZjFhODIxZDEifQ=="/>
  </w:docVars>
  <w:rsids>
    <w:rsidRoot w:val="54E12BC4"/>
    <w:rsid w:val="54E1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ind w:firstLine="420" w:firstLineChars="200"/>
      <w:outlineLvl w:val="1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2024-07-15T07:11:00Z</dcterms:created>
  <dc:creator>Su</dc:creator>
  <cp:lastModifiedBy>Su</cp:lastModifiedBy>
  <dcterms:modified xsi:type="dcterms:W3CDTF">2024-07-15T07:11:24Z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B1EA4FA648474C0C846B77BDE041FCB9_11</vt:lpwstr>
  </property>
</Properties>
</file>