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1253" w:rsidRPr="003A7286" w:rsidRDefault="00B905A0"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bookmarkStart w:id="0" w:name="OLE_LINK12"/>
      <w:bookmarkStart w:id="1" w:name="OLE_LINK13"/>
      <w:r w:rsidRPr="00B905A0">
        <w:rPr>
          <w:rFonts w:ascii="Times New Roman" w:hAnsi="Times New Roman"/>
          <w:b/>
          <w:bCs/>
          <w:sz w:val="24"/>
          <w:szCs w:val="24"/>
        </w:rPr>
        <w:t>Table S1.</w:t>
      </w:r>
      <w:r w:rsidR="00E47E11" w:rsidRPr="003A7286">
        <w:rPr>
          <w:rFonts w:ascii="Times New Roman" w:hAnsi="Times New Roman"/>
          <w:bCs/>
          <w:sz w:val="24"/>
          <w:szCs w:val="24"/>
        </w:rPr>
        <w:t xml:space="preserve"> </w:t>
      </w:r>
      <w:r w:rsidR="00E47E11" w:rsidRPr="003A7286">
        <w:rPr>
          <w:rFonts w:ascii="Times New Roman" w:hAnsi="Times New Roman"/>
          <w:i/>
          <w:sz w:val="24"/>
          <w:szCs w:val="24"/>
        </w:rPr>
        <w:t xml:space="preserve">In </w:t>
      </w:r>
      <w:proofErr w:type="spellStart"/>
      <w:r w:rsidR="00E47E11" w:rsidRPr="003A7286">
        <w:rPr>
          <w:rFonts w:ascii="Times New Roman" w:hAnsi="Times New Roman"/>
          <w:i/>
          <w:sz w:val="24"/>
          <w:szCs w:val="24"/>
        </w:rPr>
        <w:t>silico</w:t>
      </w:r>
      <w:proofErr w:type="spellEnd"/>
      <w:r w:rsidR="00E47E11" w:rsidRPr="003A7286">
        <w:rPr>
          <w:rFonts w:ascii="Times New Roman" w:hAnsi="Times New Roman"/>
          <w:sz w:val="24"/>
          <w:szCs w:val="24"/>
        </w:rPr>
        <w:t xml:space="preserve"> prediction and analysis of the </w:t>
      </w:r>
      <w:r w:rsidR="00B86BA5" w:rsidRPr="003A7286">
        <w:rPr>
          <w:rFonts w:ascii="Times New Roman" w:hAnsi="Times New Roman"/>
          <w:sz w:val="24"/>
          <w:szCs w:val="24"/>
        </w:rPr>
        <w:t>newly identified</w:t>
      </w:r>
      <w:r w:rsidR="00E47E11" w:rsidRPr="003A7286">
        <w:rPr>
          <w:rFonts w:ascii="Times New Roman" w:hAnsi="Times New Roman"/>
          <w:sz w:val="24"/>
          <w:szCs w:val="24"/>
        </w:rPr>
        <w:t xml:space="preserve"> </w:t>
      </w:r>
      <w:r w:rsidR="00B86BA5" w:rsidRPr="003A7286">
        <w:rPr>
          <w:rFonts w:ascii="Times New Roman" w:hAnsi="Times New Roman"/>
          <w:i/>
          <w:sz w:val="24"/>
          <w:szCs w:val="24"/>
        </w:rPr>
        <w:t>GCDH</w:t>
      </w:r>
      <w:r w:rsidR="00B86BA5" w:rsidRPr="003A7286">
        <w:rPr>
          <w:rFonts w:ascii="Times New Roman" w:hAnsi="Times New Roman"/>
          <w:sz w:val="24"/>
          <w:szCs w:val="24"/>
        </w:rPr>
        <w:t xml:space="preserve"> </w:t>
      </w:r>
      <w:r w:rsidR="00E47E11" w:rsidRPr="003A7286">
        <w:rPr>
          <w:rFonts w:ascii="Times New Roman" w:hAnsi="Times New Roman"/>
          <w:sz w:val="24"/>
          <w:szCs w:val="24"/>
        </w:rPr>
        <w:t>variant</w:t>
      </w:r>
      <w:bookmarkEnd w:id="0"/>
      <w:bookmarkEnd w:id="1"/>
      <w:r w:rsidR="00E47E11" w:rsidRPr="003A7286">
        <w:rPr>
          <w:rFonts w:ascii="Times New Roman" w:hAnsi="Times New Roman"/>
          <w:sz w:val="24"/>
          <w:szCs w:val="24"/>
        </w:rPr>
        <w:t>s</w:t>
      </w:r>
      <w:bookmarkStart w:id="2" w:name="_GoBack"/>
      <w:bookmarkEnd w:id="2"/>
    </w:p>
    <w:tbl>
      <w:tblPr>
        <w:tblW w:w="14506" w:type="dxa"/>
        <w:tblInd w:w="-284" w:type="dxa"/>
        <w:tblLayout w:type="fixed"/>
        <w:tblLook w:val="04A0" w:firstRow="1" w:lastRow="0" w:firstColumn="1" w:lastColumn="0" w:noHBand="0" w:noVBand="1"/>
      </w:tblPr>
      <w:tblGrid>
        <w:gridCol w:w="568"/>
        <w:gridCol w:w="1050"/>
        <w:gridCol w:w="1218"/>
        <w:gridCol w:w="1314"/>
        <w:gridCol w:w="739"/>
        <w:gridCol w:w="838"/>
        <w:gridCol w:w="923"/>
        <w:gridCol w:w="1024"/>
        <w:gridCol w:w="684"/>
        <w:gridCol w:w="1482"/>
        <w:gridCol w:w="525"/>
        <w:gridCol w:w="834"/>
        <w:gridCol w:w="833"/>
        <w:gridCol w:w="942"/>
        <w:gridCol w:w="1532"/>
      </w:tblGrid>
      <w:tr w:rsidR="00B86BA5" w:rsidRPr="003A7286" w:rsidTr="003A7286">
        <w:trPr>
          <w:trHeight w:val="920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86BA5" w:rsidRPr="003A7286" w:rsidRDefault="00B86BA5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3A7286">
              <w:rPr>
                <w:rFonts w:ascii="Times New Roman" w:hAnsi="Times New Roman"/>
                <w:kern w:val="0"/>
                <w:szCs w:val="21"/>
              </w:rPr>
              <w:t>No.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86BA5" w:rsidRPr="003A7286" w:rsidRDefault="00B86BA5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3A7286">
              <w:rPr>
                <w:rFonts w:ascii="Times New Roman" w:hAnsi="Times New Roman"/>
                <w:kern w:val="0"/>
                <w:szCs w:val="21"/>
              </w:rPr>
              <w:t>Location</w:t>
            </w:r>
          </w:p>
        </w:tc>
        <w:tc>
          <w:tcPr>
            <w:tcW w:w="12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86BA5" w:rsidRPr="003A7286" w:rsidRDefault="00B86BA5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3A7286">
              <w:rPr>
                <w:rFonts w:ascii="Times New Roman" w:hAnsi="Times New Roman"/>
                <w:kern w:val="0"/>
                <w:szCs w:val="21"/>
              </w:rPr>
              <w:t>Nucleotide change</w:t>
            </w:r>
          </w:p>
        </w:tc>
        <w:tc>
          <w:tcPr>
            <w:tcW w:w="13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86BA5" w:rsidRPr="003A7286" w:rsidRDefault="00B86BA5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3A7286">
              <w:rPr>
                <w:rFonts w:ascii="Times New Roman" w:hAnsi="Times New Roman"/>
                <w:kern w:val="0"/>
                <w:szCs w:val="21"/>
              </w:rPr>
              <w:t>Protein change</w:t>
            </w:r>
          </w:p>
        </w:tc>
        <w:tc>
          <w:tcPr>
            <w:tcW w:w="73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86BA5" w:rsidRPr="003A7286" w:rsidRDefault="00B86BA5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3A7286">
              <w:rPr>
                <w:rFonts w:ascii="Times New Roman" w:hAnsi="Times New Roman"/>
                <w:kern w:val="0"/>
                <w:szCs w:val="21"/>
              </w:rPr>
              <w:t>SIFT</w:t>
            </w:r>
            <w:r w:rsidRPr="003A7286">
              <w:rPr>
                <w:rFonts w:ascii="Times New Roman" w:hAnsi="Times New Roman"/>
                <w:kern w:val="0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83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86BA5" w:rsidRPr="003A7286" w:rsidRDefault="00B86BA5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3A7286">
              <w:rPr>
                <w:rFonts w:ascii="Times New Roman" w:hAnsi="Times New Roman"/>
                <w:kern w:val="0"/>
                <w:szCs w:val="21"/>
              </w:rPr>
              <w:t>PolyPhen-2</w:t>
            </w:r>
            <w:r w:rsidRPr="003A7286">
              <w:rPr>
                <w:rFonts w:ascii="Times New Roman" w:hAnsi="Times New Roman"/>
                <w:kern w:val="0"/>
                <w:szCs w:val="21"/>
                <w:vertAlign w:val="superscript"/>
              </w:rPr>
              <w:t>b</w:t>
            </w:r>
            <w:r w:rsidRPr="003A7286">
              <w:rPr>
                <w:rFonts w:ascii="Times New Roman" w:hAnsi="Times New Roman"/>
                <w:kern w:val="0"/>
                <w:szCs w:val="21"/>
              </w:rPr>
              <w:t xml:space="preserve"> </w:t>
            </w:r>
          </w:p>
        </w:tc>
        <w:tc>
          <w:tcPr>
            <w:tcW w:w="9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86BA5" w:rsidRPr="003A7286" w:rsidRDefault="00B86BA5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3A7286">
              <w:rPr>
                <w:rFonts w:ascii="Times New Roman" w:hAnsi="Times New Roman"/>
                <w:kern w:val="0"/>
                <w:szCs w:val="21"/>
              </w:rPr>
              <w:t>PROVEAN</w:t>
            </w:r>
            <w:r w:rsidRPr="003A7286">
              <w:rPr>
                <w:rFonts w:ascii="Times New Roman" w:hAnsi="Times New Roman"/>
                <w:kern w:val="0"/>
                <w:szCs w:val="21"/>
                <w:vertAlign w:val="superscript"/>
              </w:rPr>
              <w:t>c</w:t>
            </w:r>
            <w:proofErr w:type="spellEnd"/>
          </w:p>
        </w:tc>
        <w:tc>
          <w:tcPr>
            <w:tcW w:w="10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86BA5" w:rsidRPr="003A7286" w:rsidRDefault="00B86BA5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3A7286">
              <w:rPr>
                <w:rFonts w:ascii="Times New Roman" w:hAnsi="Times New Roman"/>
                <w:kern w:val="0"/>
                <w:szCs w:val="21"/>
              </w:rPr>
              <w:t>Mutation</w:t>
            </w:r>
            <w:r w:rsidRPr="003A7286">
              <w:rPr>
                <w:rFonts w:ascii="Times New Roman" w:hAnsi="Times New Roman" w:hint="eastAsia"/>
                <w:kern w:val="0"/>
                <w:szCs w:val="21"/>
              </w:rPr>
              <w:t xml:space="preserve"> </w:t>
            </w:r>
            <w:proofErr w:type="spellStart"/>
            <w:r w:rsidRPr="003A7286">
              <w:rPr>
                <w:rFonts w:ascii="Times New Roman" w:hAnsi="Times New Roman"/>
                <w:kern w:val="0"/>
                <w:szCs w:val="21"/>
              </w:rPr>
              <w:t>Taster</w:t>
            </w:r>
            <w:r w:rsidRPr="003A7286">
              <w:rPr>
                <w:rFonts w:ascii="Times New Roman" w:hAnsi="Times New Roman"/>
                <w:kern w:val="0"/>
                <w:szCs w:val="21"/>
                <w:vertAlign w:val="superscript"/>
              </w:rPr>
              <w:t>d</w:t>
            </w:r>
            <w:proofErr w:type="spellEnd"/>
          </w:p>
        </w:tc>
        <w:tc>
          <w:tcPr>
            <w:tcW w:w="6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86BA5" w:rsidRPr="003A7286" w:rsidRDefault="00B86BA5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3A7286">
              <w:rPr>
                <w:rFonts w:ascii="Times New Roman" w:hAnsi="Times New Roman"/>
                <w:kern w:val="0"/>
                <w:szCs w:val="21"/>
              </w:rPr>
              <w:t>HGMD</w:t>
            </w:r>
            <w:r w:rsidRPr="003A7286">
              <w:rPr>
                <w:rFonts w:ascii="Times New Roman" w:hAnsi="Times New Roman"/>
                <w:kern w:val="0"/>
                <w:szCs w:val="21"/>
                <w:vertAlign w:val="superscript"/>
              </w:rPr>
              <w:t>e</w:t>
            </w:r>
            <w:proofErr w:type="spellEnd"/>
          </w:p>
        </w:tc>
        <w:tc>
          <w:tcPr>
            <w:tcW w:w="14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86BA5" w:rsidRPr="003A7286" w:rsidRDefault="00B86BA5">
            <w:pPr>
              <w:widowControl/>
              <w:jc w:val="left"/>
              <w:rPr>
                <w:rFonts w:ascii="Times New Roman" w:hAnsi="Times New Roman"/>
                <w:bCs/>
                <w:kern w:val="0"/>
                <w:szCs w:val="21"/>
              </w:rPr>
            </w:pPr>
            <w:proofErr w:type="spellStart"/>
            <w:r w:rsidRPr="003A7286">
              <w:rPr>
                <w:rFonts w:ascii="Times New Roman" w:hAnsi="Times New Roman"/>
                <w:kern w:val="0"/>
                <w:szCs w:val="21"/>
              </w:rPr>
              <w:t>ClinVar</w:t>
            </w:r>
            <w:r w:rsidRPr="003A7286">
              <w:rPr>
                <w:rFonts w:ascii="Times New Roman" w:hAnsi="Times New Roman"/>
                <w:kern w:val="0"/>
                <w:szCs w:val="21"/>
                <w:vertAlign w:val="superscript"/>
              </w:rPr>
              <w:t>f</w:t>
            </w:r>
            <w:proofErr w:type="spellEnd"/>
            <w:r w:rsidRPr="003A7286">
              <w:rPr>
                <w:rFonts w:ascii="Times New Roman" w:hAnsi="Times New Roman"/>
                <w:kern w:val="0"/>
                <w:szCs w:val="21"/>
              </w:rPr>
              <w:t xml:space="preserve"> </w:t>
            </w:r>
          </w:p>
        </w:tc>
        <w:tc>
          <w:tcPr>
            <w:tcW w:w="525" w:type="dxa"/>
            <w:tcBorders>
              <w:top w:val="single" w:sz="4" w:space="0" w:color="auto"/>
              <w:bottom w:val="single" w:sz="4" w:space="0" w:color="auto"/>
            </w:tcBorders>
          </w:tcPr>
          <w:p w:rsidR="00B86BA5" w:rsidRPr="003A7286" w:rsidRDefault="00B86BA5">
            <w:pPr>
              <w:widowControl/>
              <w:jc w:val="left"/>
              <w:rPr>
                <w:rFonts w:ascii="Times New Roman" w:hAnsi="Times New Roman"/>
                <w:bCs/>
                <w:kern w:val="0"/>
                <w:szCs w:val="21"/>
              </w:rPr>
            </w:pPr>
            <w:proofErr w:type="spellStart"/>
            <w:r w:rsidRPr="003A7286">
              <w:rPr>
                <w:rFonts w:ascii="Times New Roman" w:hAnsi="Times New Roman" w:hint="eastAsia"/>
                <w:kern w:val="0"/>
                <w:szCs w:val="21"/>
              </w:rPr>
              <w:t>LOVD</w:t>
            </w:r>
            <w:r w:rsidRPr="003A7286">
              <w:rPr>
                <w:rFonts w:ascii="Times New Roman" w:hAnsi="Times New Roman"/>
                <w:kern w:val="0"/>
                <w:szCs w:val="21"/>
                <w:vertAlign w:val="superscript"/>
              </w:rPr>
              <w:t>g</w:t>
            </w:r>
            <w:proofErr w:type="spellEnd"/>
          </w:p>
        </w:tc>
        <w:tc>
          <w:tcPr>
            <w:tcW w:w="8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86BA5" w:rsidRPr="003A7286" w:rsidRDefault="00B86BA5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3A7286">
              <w:rPr>
                <w:rFonts w:ascii="Times New Roman" w:hAnsi="Times New Roman"/>
                <w:kern w:val="0"/>
                <w:szCs w:val="21"/>
              </w:rPr>
              <w:t>dbSNP</w:t>
            </w:r>
            <w:r w:rsidRPr="003A7286">
              <w:rPr>
                <w:rFonts w:ascii="Times New Roman" w:hAnsi="Times New Roman"/>
                <w:kern w:val="0"/>
                <w:szCs w:val="21"/>
                <w:vertAlign w:val="superscript"/>
              </w:rPr>
              <w:t>h</w:t>
            </w:r>
            <w:proofErr w:type="spellEnd"/>
          </w:p>
        </w:tc>
        <w:tc>
          <w:tcPr>
            <w:tcW w:w="83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86BA5" w:rsidRPr="003A7286" w:rsidRDefault="00B86BA5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3A7286">
              <w:rPr>
                <w:rFonts w:ascii="Times New Roman" w:hAnsi="Times New Roman"/>
                <w:kern w:val="0"/>
                <w:szCs w:val="21"/>
              </w:rPr>
              <w:t>Freq</w:t>
            </w:r>
            <w:proofErr w:type="spellEnd"/>
            <w:r w:rsidRPr="003A7286">
              <w:rPr>
                <w:rFonts w:ascii="Times New Roman" w:hAnsi="Times New Roman"/>
                <w:kern w:val="0"/>
                <w:szCs w:val="21"/>
              </w:rPr>
              <w:t xml:space="preserve"> in</w:t>
            </w:r>
          </w:p>
          <w:p w:rsidR="00B86BA5" w:rsidRPr="003A7286" w:rsidRDefault="00B86BA5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3A7286">
              <w:rPr>
                <w:rFonts w:ascii="Times New Roman" w:hAnsi="Times New Roman" w:hint="eastAsia"/>
                <w:kern w:val="0"/>
                <w:szCs w:val="21"/>
              </w:rPr>
              <w:t>GnomAD</w:t>
            </w:r>
            <w:r w:rsidRPr="003A7286">
              <w:rPr>
                <w:rFonts w:ascii="Times New Roman" w:hAnsi="Times New Roman"/>
                <w:kern w:val="0"/>
                <w:szCs w:val="21"/>
                <w:vertAlign w:val="superscript"/>
              </w:rPr>
              <w:t>i</w:t>
            </w:r>
            <w:proofErr w:type="spellEnd"/>
          </w:p>
        </w:tc>
        <w:tc>
          <w:tcPr>
            <w:tcW w:w="942" w:type="dxa"/>
            <w:tcBorders>
              <w:top w:val="single" w:sz="4" w:space="0" w:color="auto"/>
              <w:bottom w:val="single" w:sz="4" w:space="0" w:color="auto"/>
            </w:tcBorders>
          </w:tcPr>
          <w:p w:rsidR="00B86BA5" w:rsidRPr="003A7286" w:rsidRDefault="00B86BA5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3A7286">
              <w:rPr>
                <w:rFonts w:ascii="Times New Roman" w:hAnsi="Times New Roman"/>
                <w:kern w:val="0"/>
                <w:szCs w:val="21"/>
              </w:rPr>
              <w:t>Freq</w:t>
            </w:r>
            <w:proofErr w:type="spellEnd"/>
            <w:r w:rsidRPr="003A7286">
              <w:rPr>
                <w:rFonts w:ascii="Times New Roman" w:hAnsi="Times New Roman"/>
                <w:kern w:val="0"/>
                <w:szCs w:val="21"/>
              </w:rPr>
              <w:t xml:space="preserve"> in </w:t>
            </w:r>
            <w:proofErr w:type="spellStart"/>
            <w:r w:rsidRPr="003A7286">
              <w:rPr>
                <w:rFonts w:ascii="Times New Roman" w:hAnsi="Times New Roman"/>
                <w:kern w:val="0"/>
                <w:szCs w:val="21"/>
              </w:rPr>
              <w:t>ExAC</w:t>
            </w:r>
            <w:r w:rsidRPr="003A7286">
              <w:rPr>
                <w:rFonts w:ascii="Times New Roman" w:hAnsi="Times New Roman"/>
                <w:kern w:val="0"/>
                <w:szCs w:val="21"/>
                <w:vertAlign w:val="superscript"/>
              </w:rPr>
              <w:t>i</w:t>
            </w:r>
            <w:proofErr w:type="spellEnd"/>
          </w:p>
        </w:tc>
        <w:tc>
          <w:tcPr>
            <w:tcW w:w="153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86BA5" w:rsidRPr="003A7286" w:rsidRDefault="00B86BA5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proofErr w:type="spellStart"/>
            <w:r w:rsidRPr="003A7286">
              <w:rPr>
                <w:rFonts w:ascii="Times New Roman" w:hAnsi="Times New Roman"/>
                <w:kern w:val="0"/>
                <w:szCs w:val="21"/>
              </w:rPr>
              <w:t>Freq</w:t>
            </w:r>
            <w:proofErr w:type="spellEnd"/>
            <w:r w:rsidRPr="003A7286">
              <w:rPr>
                <w:rFonts w:ascii="Times New Roman" w:hAnsi="Times New Roman"/>
                <w:kern w:val="0"/>
                <w:szCs w:val="21"/>
              </w:rPr>
              <w:t xml:space="preserve"> in 1000 </w:t>
            </w:r>
            <w:proofErr w:type="spellStart"/>
            <w:r w:rsidRPr="003A7286">
              <w:rPr>
                <w:rFonts w:ascii="Times New Roman" w:hAnsi="Times New Roman"/>
                <w:kern w:val="0"/>
                <w:szCs w:val="21"/>
              </w:rPr>
              <w:t>Genome</w:t>
            </w:r>
            <w:r w:rsidRPr="003A7286">
              <w:rPr>
                <w:rFonts w:ascii="Times New Roman" w:hAnsi="Times New Roman"/>
                <w:kern w:val="0"/>
                <w:szCs w:val="21"/>
                <w:vertAlign w:val="superscript"/>
              </w:rPr>
              <w:t>j</w:t>
            </w:r>
            <w:proofErr w:type="spellEnd"/>
          </w:p>
        </w:tc>
      </w:tr>
      <w:tr w:rsidR="001C1666" w:rsidRPr="003A7286" w:rsidTr="003A7286">
        <w:trPr>
          <w:trHeight w:val="851"/>
        </w:trPr>
        <w:tc>
          <w:tcPr>
            <w:tcW w:w="568" w:type="dxa"/>
            <w:tcBorders>
              <w:top w:val="single" w:sz="4" w:space="0" w:color="auto"/>
            </w:tcBorders>
            <w:shd w:val="clear" w:color="auto" w:fill="auto"/>
          </w:tcPr>
          <w:p w:rsidR="001C1666" w:rsidRPr="003A7286" w:rsidRDefault="001C1666" w:rsidP="001C1666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3A7286">
              <w:rPr>
                <w:rFonts w:ascii="Times New Roman" w:hAnsi="Times New Roman"/>
                <w:kern w:val="0"/>
                <w:szCs w:val="21"/>
              </w:rPr>
              <w:t>1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shd w:val="clear" w:color="auto" w:fill="auto"/>
          </w:tcPr>
          <w:p w:rsidR="001C1666" w:rsidRPr="003A7286" w:rsidRDefault="001C1666" w:rsidP="001C1666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3A7286">
              <w:rPr>
                <w:rFonts w:ascii="Times New Roman" w:hAnsi="Times New Roman"/>
                <w:kern w:val="0"/>
                <w:szCs w:val="21"/>
              </w:rPr>
              <w:t>Exon 2</w:t>
            </w:r>
          </w:p>
        </w:tc>
        <w:tc>
          <w:tcPr>
            <w:tcW w:w="1218" w:type="dxa"/>
            <w:tcBorders>
              <w:top w:val="single" w:sz="4" w:space="0" w:color="auto"/>
            </w:tcBorders>
            <w:shd w:val="clear" w:color="auto" w:fill="auto"/>
            <w:noWrap/>
          </w:tcPr>
          <w:p w:rsidR="001C1666" w:rsidRPr="003A7286" w:rsidRDefault="001C1666" w:rsidP="003A7286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3A7286">
              <w:rPr>
                <w:rFonts w:ascii="Times New Roman" w:hAnsi="Times New Roman"/>
                <w:bCs/>
                <w:kern w:val="0"/>
                <w:sz w:val="22"/>
              </w:rPr>
              <w:t>c.108_109delAC</w:t>
            </w:r>
          </w:p>
        </w:tc>
        <w:tc>
          <w:tcPr>
            <w:tcW w:w="1314" w:type="dxa"/>
            <w:tcBorders>
              <w:top w:val="single" w:sz="4" w:space="0" w:color="auto"/>
            </w:tcBorders>
            <w:shd w:val="clear" w:color="auto" w:fill="auto"/>
            <w:noWrap/>
          </w:tcPr>
          <w:p w:rsidR="001C1666" w:rsidRPr="003A7286" w:rsidRDefault="001C1666" w:rsidP="001C1666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3A7286">
              <w:rPr>
                <w:rFonts w:ascii="Times New Roman" w:hAnsi="Times New Roman"/>
                <w:bCs/>
                <w:kern w:val="0"/>
                <w:sz w:val="22"/>
              </w:rPr>
              <w:t>p.Gln37Glufs*5</w:t>
            </w:r>
          </w:p>
        </w:tc>
        <w:tc>
          <w:tcPr>
            <w:tcW w:w="739" w:type="dxa"/>
            <w:tcBorders>
              <w:top w:val="single" w:sz="4" w:space="0" w:color="auto"/>
            </w:tcBorders>
            <w:shd w:val="clear" w:color="auto" w:fill="auto"/>
          </w:tcPr>
          <w:p w:rsidR="001C1666" w:rsidRPr="003A7286" w:rsidRDefault="001C1666" w:rsidP="001C1666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3A7286">
              <w:rPr>
                <w:rFonts w:ascii="Times New Roman" w:hAnsi="Times New Roman" w:hint="eastAsia"/>
                <w:kern w:val="0"/>
                <w:szCs w:val="21"/>
              </w:rPr>
              <w:t>N/A</w:t>
            </w:r>
          </w:p>
        </w:tc>
        <w:tc>
          <w:tcPr>
            <w:tcW w:w="838" w:type="dxa"/>
            <w:tcBorders>
              <w:top w:val="single" w:sz="4" w:space="0" w:color="auto"/>
            </w:tcBorders>
            <w:shd w:val="clear" w:color="auto" w:fill="auto"/>
          </w:tcPr>
          <w:p w:rsidR="001C1666" w:rsidRPr="003A7286" w:rsidRDefault="001C1666" w:rsidP="001C1666">
            <w:pPr>
              <w:widowControl/>
              <w:jc w:val="left"/>
              <w:rPr>
                <w:rFonts w:ascii="Times New Roman" w:hAnsi="Times New Roman"/>
                <w:kern w:val="0"/>
                <w:szCs w:val="21"/>
                <w:highlight w:val="yellow"/>
              </w:rPr>
            </w:pPr>
            <w:r w:rsidRPr="003A7286">
              <w:rPr>
                <w:rFonts w:ascii="Times New Roman" w:hAnsi="Times New Roman" w:hint="eastAsia"/>
                <w:kern w:val="0"/>
                <w:szCs w:val="21"/>
              </w:rPr>
              <w:t>N/A</w:t>
            </w:r>
          </w:p>
        </w:tc>
        <w:tc>
          <w:tcPr>
            <w:tcW w:w="923" w:type="dxa"/>
            <w:tcBorders>
              <w:top w:val="single" w:sz="4" w:space="0" w:color="auto"/>
            </w:tcBorders>
            <w:shd w:val="clear" w:color="auto" w:fill="auto"/>
          </w:tcPr>
          <w:p w:rsidR="001C1666" w:rsidRPr="003A7286" w:rsidRDefault="001C1666" w:rsidP="001C1666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3A7286">
              <w:rPr>
                <w:rFonts w:ascii="Times New Roman" w:hAnsi="Times New Roman"/>
                <w:kern w:val="0"/>
                <w:szCs w:val="21"/>
              </w:rPr>
              <w:t>-6.047</w:t>
            </w:r>
          </w:p>
        </w:tc>
        <w:tc>
          <w:tcPr>
            <w:tcW w:w="1024" w:type="dxa"/>
            <w:tcBorders>
              <w:top w:val="single" w:sz="4" w:space="0" w:color="auto"/>
            </w:tcBorders>
            <w:shd w:val="clear" w:color="auto" w:fill="auto"/>
          </w:tcPr>
          <w:p w:rsidR="001C1666" w:rsidRPr="003A7286" w:rsidRDefault="001C1666" w:rsidP="001C1666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3A7286">
              <w:rPr>
                <w:rFonts w:ascii="Times New Roman" w:hAnsi="Times New Roman"/>
                <w:kern w:val="0"/>
                <w:szCs w:val="21"/>
              </w:rPr>
              <w:t>1</w:t>
            </w:r>
          </w:p>
        </w:tc>
        <w:tc>
          <w:tcPr>
            <w:tcW w:w="684" w:type="dxa"/>
            <w:tcBorders>
              <w:top w:val="single" w:sz="4" w:space="0" w:color="auto"/>
            </w:tcBorders>
            <w:shd w:val="clear" w:color="000000" w:fill="FFFFFF"/>
          </w:tcPr>
          <w:p w:rsidR="001C1666" w:rsidRPr="003A7286" w:rsidRDefault="001C1666" w:rsidP="001C1666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3A7286">
              <w:rPr>
                <w:rFonts w:ascii="Times New Roman" w:hAnsi="Times New Roman" w:hint="eastAsia"/>
                <w:kern w:val="0"/>
                <w:szCs w:val="21"/>
              </w:rPr>
              <w:t>ND</w:t>
            </w:r>
          </w:p>
        </w:tc>
        <w:tc>
          <w:tcPr>
            <w:tcW w:w="1482" w:type="dxa"/>
            <w:tcBorders>
              <w:top w:val="single" w:sz="4" w:space="0" w:color="auto"/>
            </w:tcBorders>
            <w:shd w:val="clear" w:color="000000" w:fill="FFFFFF"/>
          </w:tcPr>
          <w:p w:rsidR="001C1666" w:rsidRPr="003A7286" w:rsidRDefault="001C1666" w:rsidP="001C1666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3A7286">
              <w:rPr>
                <w:rFonts w:ascii="Times New Roman" w:hAnsi="Times New Roman" w:hint="eastAsia"/>
                <w:kern w:val="0"/>
                <w:szCs w:val="21"/>
              </w:rPr>
              <w:t>ND</w:t>
            </w:r>
          </w:p>
        </w:tc>
        <w:tc>
          <w:tcPr>
            <w:tcW w:w="525" w:type="dxa"/>
            <w:tcBorders>
              <w:top w:val="single" w:sz="4" w:space="0" w:color="auto"/>
            </w:tcBorders>
            <w:shd w:val="clear" w:color="000000" w:fill="FFFFFF"/>
          </w:tcPr>
          <w:p w:rsidR="001C1666" w:rsidRPr="003A7286" w:rsidRDefault="001C1666" w:rsidP="001C1666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3A7286">
              <w:rPr>
                <w:rFonts w:ascii="Times New Roman" w:hAnsi="Times New Roman" w:hint="eastAsia"/>
                <w:kern w:val="0"/>
                <w:szCs w:val="21"/>
              </w:rPr>
              <w:t>ND</w:t>
            </w:r>
          </w:p>
        </w:tc>
        <w:tc>
          <w:tcPr>
            <w:tcW w:w="834" w:type="dxa"/>
            <w:tcBorders>
              <w:top w:val="single" w:sz="4" w:space="0" w:color="auto"/>
            </w:tcBorders>
            <w:shd w:val="clear" w:color="000000" w:fill="FFFFFF"/>
          </w:tcPr>
          <w:p w:rsidR="001C1666" w:rsidRPr="003A7286" w:rsidRDefault="001C1666" w:rsidP="001C1666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3A7286">
              <w:rPr>
                <w:rFonts w:ascii="Times New Roman" w:hAnsi="Times New Roman"/>
                <w:kern w:val="0"/>
                <w:szCs w:val="21"/>
              </w:rPr>
              <w:t>ND</w:t>
            </w:r>
          </w:p>
        </w:tc>
        <w:tc>
          <w:tcPr>
            <w:tcW w:w="833" w:type="dxa"/>
            <w:tcBorders>
              <w:top w:val="single" w:sz="4" w:space="0" w:color="auto"/>
            </w:tcBorders>
            <w:shd w:val="clear" w:color="000000" w:fill="FFFFFF"/>
          </w:tcPr>
          <w:p w:rsidR="001C1666" w:rsidRPr="003A7286" w:rsidRDefault="001C1666" w:rsidP="001C1666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3A7286">
              <w:rPr>
                <w:rFonts w:ascii="Times New Roman" w:hAnsi="Times New Roman" w:hint="eastAsia"/>
                <w:kern w:val="0"/>
                <w:szCs w:val="21"/>
              </w:rPr>
              <w:t>ND</w:t>
            </w:r>
          </w:p>
        </w:tc>
        <w:tc>
          <w:tcPr>
            <w:tcW w:w="942" w:type="dxa"/>
            <w:tcBorders>
              <w:top w:val="single" w:sz="4" w:space="0" w:color="auto"/>
            </w:tcBorders>
            <w:shd w:val="clear" w:color="000000" w:fill="FFFFFF"/>
          </w:tcPr>
          <w:p w:rsidR="001C1666" w:rsidRPr="003A7286" w:rsidRDefault="001C1666" w:rsidP="001C1666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3A7286">
              <w:rPr>
                <w:rFonts w:ascii="Times New Roman" w:hAnsi="Times New Roman" w:hint="eastAsia"/>
                <w:kern w:val="0"/>
                <w:szCs w:val="21"/>
              </w:rPr>
              <w:t>ND</w:t>
            </w:r>
          </w:p>
        </w:tc>
        <w:tc>
          <w:tcPr>
            <w:tcW w:w="1532" w:type="dxa"/>
            <w:tcBorders>
              <w:top w:val="single" w:sz="4" w:space="0" w:color="auto"/>
            </w:tcBorders>
            <w:shd w:val="clear" w:color="000000" w:fill="FFFFFF"/>
          </w:tcPr>
          <w:p w:rsidR="001C1666" w:rsidRPr="003A7286" w:rsidRDefault="001C1666" w:rsidP="001C1666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3A7286">
              <w:rPr>
                <w:rFonts w:ascii="Times New Roman" w:hAnsi="Times New Roman"/>
                <w:kern w:val="0"/>
                <w:szCs w:val="21"/>
              </w:rPr>
              <w:t>ND</w:t>
            </w:r>
          </w:p>
        </w:tc>
      </w:tr>
      <w:tr w:rsidR="00B86BA5" w:rsidRPr="003A7286" w:rsidTr="003A7286">
        <w:trPr>
          <w:trHeight w:val="851"/>
        </w:trPr>
        <w:tc>
          <w:tcPr>
            <w:tcW w:w="568" w:type="dxa"/>
            <w:tcBorders>
              <w:bottom w:val="single" w:sz="4" w:space="0" w:color="auto"/>
            </w:tcBorders>
            <w:shd w:val="clear" w:color="auto" w:fill="auto"/>
          </w:tcPr>
          <w:p w:rsidR="00B86BA5" w:rsidRPr="003A7286" w:rsidRDefault="00B86BA5" w:rsidP="00B86BA5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3A7286">
              <w:rPr>
                <w:rFonts w:ascii="Times New Roman" w:hAnsi="Times New Roman"/>
                <w:kern w:val="0"/>
                <w:szCs w:val="21"/>
              </w:rPr>
              <w:t>2</w:t>
            </w:r>
          </w:p>
        </w:tc>
        <w:tc>
          <w:tcPr>
            <w:tcW w:w="1050" w:type="dxa"/>
            <w:tcBorders>
              <w:bottom w:val="single" w:sz="4" w:space="0" w:color="auto"/>
            </w:tcBorders>
            <w:shd w:val="clear" w:color="auto" w:fill="auto"/>
          </w:tcPr>
          <w:p w:rsidR="00B86BA5" w:rsidRPr="003A7286" w:rsidRDefault="00B86BA5" w:rsidP="00B86BA5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3A7286">
              <w:rPr>
                <w:rFonts w:ascii="Times New Roman" w:hAnsi="Times New Roman"/>
                <w:kern w:val="0"/>
                <w:szCs w:val="21"/>
              </w:rPr>
              <w:t>Exon 9</w:t>
            </w:r>
          </w:p>
        </w:tc>
        <w:tc>
          <w:tcPr>
            <w:tcW w:w="1218" w:type="dxa"/>
            <w:tcBorders>
              <w:bottom w:val="single" w:sz="4" w:space="0" w:color="auto"/>
            </w:tcBorders>
            <w:shd w:val="clear" w:color="auto" w:fill="auto"/>
            <w:noWrap/>
          </w:tcPr>
          <w:p w:rsidR="00B86BA5" w:rsidRPr="003A7286" w:rsidRDefault="00B86BA5" w:rsidP="003A7286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3A7286">
              <w:rPr>
                <w:rFonts w:ascii="Times New Roman" w:hAnsi="Times New Roman"/>
                <w:bCs/>
                <w:kern w:val="0"/>
                <w:sz w:val="22"/>
              </w:rPr>
              <w:t>c.1016T &gt; C</w:t>
            </w:r>
          </w:p>
        </w:tc>
        <w:tc>
          <w:tcPr>
            <w:tcW w:w="1314" w:type="dxa"/>
            <w:tcBorders>
              <w:bottom w:val="single" w:sz="4" w:space="0" w:color="auto"/>
            </w:tcBorders>
            <w:shd w:val="clear" w:color="auto" w:fill="auto"/>
          </w:tcPr>
          <w:p w:rsidR="00B86BA5" w:rsidRPr="003A7286" w:rsidRDefault="00B86BA5" w:rsidP="00B86BA5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3A7286">
              <w:rPr>
                <w:rFonts w:ascii="Times New Roman" w:hAnsi="Times New Roman"/>
                <w:bCs/>
                <w:kern w:val="0"/>
                <w:sz w:val="22"/>
              </w:rPr>
              <w:t>p.Met339Thr</w:t>
            </w:r>
          </w:p>
        </w:tc>
        <w:tc>
          <w:tcPr>
            <w:tcW w:w="739" w:type="dxa"/>
            <w:tcBorders>
              <w:bottom w:val="single" w:sz="4" w:space="0" w:color="auto"/>
            </w:tcBorders>
            <w:shd w:val="clear" w:color="auto" w:fill="auto"/>
          </w:tcPr>
          <w:p w:rsidR="00B86BA5" w:rsidRPr="003A7286" w:rsidRDefault="00B86BA5" w:rsidP="00B86BA5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3A7286">
              <w:rPr>
                <w:rFonts w:ascii="Times New Roman" w:hAnsi="Times New Roman"/>
                <w:kern w:val="0"/>
                <w:szCs w:val="21"/>
              </w:rPr>
              <w:t>0</w:t>
            </w:r>
          </w:p>
        </w:tc>
        <w:tc>
          <w:tcPr>
            <w:tcW w:w="838" w:type="dxa"/>
            <w:tcBorders>
              <w:bottom w:val="single" w:sz="4" w:space="0" w:color="auto"/>
            </w:tcBorders>
            <w:shd w:val="clear" w:color="auto" w:fill="auto"/>
          </w:tcPr>
          <w:p w:rsidR="00B86BA5" w:rsidRPr="003A7286" w:rsidRDefault="001C1666" w:rsidP="00B86BA5">
            <w:pPr>
              <w:widowControl/>
              <w:jc w:val="left"/>
              <w:rPr>
                <w:rFonts w:ascii="Times New Roman" w:hAnsi="Times New Roman"/>
                <w:kern w:val="0"/>
                <w:szCs w:val="21"/>
                <w:highlight w:val="yellow"/>
              </w:rPr>
            </w:pPr>
            <w:r w:rsidRPr="003A7286">
              <w:rPr>
                <w:rFonts w:ascii="Times New Roman" w:hAnsi="Times New Roman"/>
                <w:kern w:val="0"/>
                <w:szCs w:val="21"/>
              </w:rPr>
              <w:t>0.996</w:t>
            </w:r>
          </w:p>
        </w:tc>
        <w:tc>
          <w:tcPr>
            <w:tcW w:w="923" w:type="dxa"/>
            <w:tcBorders>
              <w:bottom w:val="single" w:sz="4" w:space="0" w:color="auto"/>
            </w:tcBorders>
            <w:shd w:val="clear" w:color="auto" w:fill="auto"/>
          </w:tcPr>
          <w:p w:rsidR="00B86BA5" w:rsidRPr="003A7286" w:rsidRDefault="00B86BA5" w:rsidP="00B86BA5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3A7286">
              <w:rPr>
                <w:rFonts w:ascii="Times New Roman" w:hAnsi="Times New Roman"/>
                <w:kern w:val="0"/>
                <w:szCs w:val="21"/>
              </w:rPr>
              <w:t>-</w:t>
            </w:r>
            <w:r w:rsidR="001C1666" w:rsidRPr="003A7286">
              <w:rPr>
                <w:rFonts w:ascii="Times New Roman" w:hAnsi="Times New Roman"/>
                <w:kern w:val="0"/>
                <w:szCs w:val="21"/>
              </w:rPr>
              <w:t>4.60</w:t>
            </w:r>
          </w:p>
        </w:tc>
        <w:tc>
          <w:tcPr>
            <w:tcW w:w="1024" w:type="dxa"/>
            <w:tcBorders>
              <w:bottom w:val="single" w:sz="4" w:space="0" w:color="auto"/>
            </w:tcBorders>
            <w:shd w:val="clear" w:color="auto" w:fill="auto"/>
          </w:tcPr>
          <w:p w:rsidR="00B86BA5" w:rsidRPr="003A7286" w:rsidRDefault="00B86BA5" w:rsidP="00B86BA5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3A7286">
              <w:rPr>
                <w:rFonts w:ascii="Times New Roman" w:hAnsi="Times New Roman"/>
                <w:kern w:val="0"/>
                <w:szCs w:val="21"/>
              </w:rPr>
              <w:t>0.999</w:t>
            </w:r>
          </w:p>
        </w:tc>
        <w:tc>
          <w:tcPr>
            <w:tcW w:w="684" w:type="dxa"/>
            <w:tcBorders>
              <w:bottom w:val="single" w:sz="4" w:space="0" w:color="auto"/>
            </w:tcBorders>
            <w:shd w:val="clear" w:color="000000" w:fill="FFFFFF"/>
          </w:tcPr>
          <w:p w:rsidR="00B86BA5" w:rsidRPr="003A7286" w:rsidRDefault="00B86BA5" w:rsidP="00B86BA5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3A7286">
              <w:rPr>
                <w:rFonts w:ascii="Times New Roman" w:hAnsi="Times New Roman" w:hint="eastAsia"/>
                <w:kern w:val="0"/>
                <w:szCs w:val="21"/>
              </w:rPr>
              <w:t>ND</w:t>
            </w:r>
          </w:p>
        </w:tc>
        <w:tc>
          <w:tcPr>
            <w:tcW w:w="1482" w:type="dxa"/>
            <w:tcBorders>
              <w:bottom w:val="single" w:sz="4" w:space="0" w:color="auto"/>
            </w:tcBorders>
            <w:shd w:val="clear" w:color="000000" w:fill="FFFFFF"/>
          </w:tcPr>
          <w:p w:rsidR="00B86BA5" w:rsidRPr="003A7286" w:rsidRDefault="00B86BA5" w:rsidP="00B86BA5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3A7286">
              <w:rPr>
                <w:rFonts w:ascii="Times New Roman" w:hAnsi="Times New Roman" w:hint="eastAsia"/>
                <w:kern w:val="0"/>
                <w:szCs w:val="21"/>
              </w:rPr>
              <w:t>ND</w:t>
            </w:r>
          </w:p>
        </w:tc>
        <w:tc>
          <w:tcPr>
            <w:tcW w:w="525" w:type="dxa"/>
            <w:tcBorders>
              <w:bottom w:val="single" w:sz="4" w:space="0" w:color="auto"/>
            </w:tcBorders>
            <w:shd w:val="clear" w:color="000000" w:fill="FFFFFF"/>
          </w:tcPr>
          <w:p w:rsidR="00B86BA5" w:rsidRPr="003A7286" w:rsidRDefault="00B86BA5" w:rsidP="00B86BA5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3A7286">
              <w:rPr>
                <w:rFonts w:ascii="Times New Roman" w:hAnsi="Times New Roman" w:hint="eastAsia"/>
                <w:kern w:val="0"/>
                <w:szCs w:val="21"/>
              </w:rPr>
              <w:t>ND</w:t>
            </w:r>
          </w:p>
        </w:tc>
        <w:tc>
          <w:tcPr>
            <w:tcW w:w="834" w:type="dxa"/>
            <w:tcBorders>
              <w:bottom w:val="single" w:sz="4" w:space="0" w:color="auto"/>
            </w:tcBorders>
            <w:shd w:val="clear" w:color="000000" w:fill="FFFFFF"/>
          </w:tcPr>
          <w:p w:rsidR="00B86BA5" w:rsidRPr="003A7286" w:rsidRDefault="00B86BA5" w:rsidP="00B86BA5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3A7286">
              <w:rPr>
                <w:rFonts w:ascii="Times New Roman" w:hAnsi="Times New Roman"/>
                <w:kern w:val="0"/>
                <w:szCs w:val="21"/>
              </w:rPr>
              <w:t>ND</w:t>
            </w:r>
          </w:p>
        </w:tc>
        <w:tc>
          <w:tcPr>
            <w:tcW w:w="833" w:type="dxa"/>
            <w:tcBorders>
              <w:bottom w:val="single" w:sz="4" w:space="0" w:color="auto"/>
            </w:tcBorders>
            <w:shd w:val="clear" w:color="000000" w:fill="FFFFFF"/>
          </w:tcPr>
          <w:p w:rsidR="00B86BA5" w:rsidRPr="003A7286" w:rsidRDefault="00B86BA5" w:rsidP="00B86BA5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3A7286">
              <w:rPr>
                <w:rFonts w:ascii="Times New Roman" w:hAnsi="Times New Roman"/>
                <w:kern w:val="0"/>
                <w:szCs w:val="21"/>
              </w:rPr>
              <w:t>ND</w:t>
            </w:r>
          </w:p>
        </w:tc>
        <w:tc>
          <w:tcPr>
            <w:tcW w:w="942" w:type="dxa"/>
            <w:tcBorders>
              <w:bottom w:val="single" w:sz="4" w:space="0" w:color="auto"/>
            </w:tcBorders>
            <w:shd w:val="clear" w:color="000000" w:fill="FFFFFF"/>
          </w:tcPr>
          <w:p w:rsidR="00B86BA5" w:rsidRPr="003A7286" w:rsidRDefault="00B86BA5" w:rsidP="00B86BA5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3A7286">
              <w:rPr>
                <w:rFonts w:ascii="Times New Roman" w:hAnsi="Times New Roman"/>
                <w:kern w:val="0"/>
                <w:szCs w:val="21"/>
              </w:rPr>
              <w:t>ND</w:t>
            </w:r>
          </w:p>
        </w:tc>
        <w:tc>
          <w:tcPr>
            <w:tcW w:w="1532" w:type="dxa"/>
            <w:tcBorders>
              <w:bottom w:val="single" w:sz="4" w:space="0" w:color="auto"/>
            </w:tcBorders>
            <w:shd w:val="clear" w:color="000000" w:fill="FFFFFF"/>
          </w:tcPr>
          <w:p w:rsidR="00B86BA5" w:rsidRPr="003A7286" w:rsidRDefault="00B86BA5" w:rsidP="00B86BA5">
            <w:pPr>
              <w:widowControl/>
              <w:jc w:val="left"/>
              <w:rPr>
                <w:rFonts w:ascii="Times New Roman" w:hAnsi="Times New Roman"/>
                <w:kern w:val="0"/>
                <w:szCs w:val="21"/>
              </w:rPr>
            </w:pPr>
            <w:r w:rsidRPr="003A7286">
              <w:rPr>
                <w:rFonts w:ascii="Times New Roman" w:hAnsi="Times New Roman"/>
                <w:kern w:val="0"/>
                <w:szCs w:val="21"/>
              </w:rPr>
              <w:t>ND</w:t>
            </w:r>
          </w:p>
        </w:tc>
      </w:tr>
    </w:tbl>
    <w:p w:rsidR="00CF1253" w:rsidRPr="003A7286" w:rsidRDefault="00E47E11">
      <w:pPr>
        <w:spacing w:line="360" w:lineRule="auto"/>
        <w:rPr>
          <w:rFonts w:ascii="Times New Roman" w:hAnsi="Times New Roman"/>
          <w:bCs/>
          <w:sz w:val="18"/>
          <w:szCs w:val="18"/>
        </w:rPr>
      </w:pPr>
      <w:r w:rsidRPr="003A7286">
        <w:rPr>
          <w:rFonts w:ascii="Times New Roman" w:hAnsi="Times New Roman"/>
          <w:bCs/>
          <w:sz w:val="18"/>
          <w:szCs w:val="18"/>
        </w:rPr>
        <w:t>ND: no data.</w:t>
      </w:r>
    </w:p>
    <w:p w:rsidR="00CF1253" w:rsidRPr="003A7286" w:rsidRDefault="00E47E11">
      <w:pPr>
        <w:spacing w:line="360" w:lineRule="auto"/>
        <w:rPr>
          <w:rFonts w:ascii="Times New Roman" w:hAnsi="Times New Roman"/>
          <w:sz w:val="18"/>
          <w:szCs w:val="18"/>
        </w:rPr>
      </w:pPr>
      <w:r w:rsidRPr="003A7286">
        <w:rPr>
          <w:rFonts w:ascii="Times New Roman" w:hAnsi="Times New Roman"/>
          <w:sz w:val="18"/>
          <w:szCs w:val="18"/>
        </w:rPr>
        <w:t>N/A: not available.</w:t>
      </w:r>
    </w:p>
    <w:p w:rsidR="00CF1253" w:rsidRPr="003A7286" w:rsidRDefault="00E47E11">
      <w:pPr>
        <w:spacing w:line="360" w:lineRule="auto"/>
        <w:rPr>
          <w:rStyle w:val="a8"/>
          <w:color w:val="auto"/>
          <w:sz w:val="18"/>
          <w:szCs w:val="18"/>
          <w:u w:val="none"/>
        </w:rPr>
      </w:pPr>
      <w:proofErr w:type="spellStart"/>
      <w:r w:rsidRPr="003A7286">
        <w:rPr>
          <w:rFonts w:ascii="Times New Roman" w:hAnsi="Times New Roman"/>
          <w:sz w:val="18"/>
          <w:szCs w:val="18"/>
          <w:vertAlign w:val="superscript"/>
        </w:rPr>
        <w:t>a</w:t>
      </w:r>
      <w:r w:rsidRPr="003A7286">
        <w:rPr>
          <w:rFonts w:ascii="Times New Roman" w:hAnsi="Times New Roman"/>
          <w:sz w:val="18"/>
          <w:szCs w:val="18"/>
        </w:rPr>
        <w:t>SIFT</w:t>
      </w:r>
      <w:proofErr w:type="spellEnd"/>
      <w:r w:rsidRPr="003A7286">
        <w:rPr>
          <w:rFonts w:ascii="Times New Roman" w:hAnsi="Times New Roman"/>
          <w:sz w:val="18"/>
          <w:szCs w:val="18"/>
        </w:rPr>
        <w:t xml:space="preserve">: </w:t>
      </w:r>
      <w:hyperlink r:id="rId5" w:history="1">
        <w:r w:rsidRPr="003A7286">
          <w:rPr>
            <w:rStyle w:val="a8"/>
            <w:rFonts w:ascii="Times New Roman" w:hAnsi="Times New Roman"/>
            <w:color w:val="auto"/>
            <w:sz w:val="18"/>
            <w:szCs w:val="18"/>
            <w:u w:val="none"/>
          </w:rPr>
          <w:t>http://sift.jcvi.org/</w:t>
        </w:r>
      </w:hyperlink>
      <w:r w:rsidRPr="003A7286">
        <w:rPr>
          <w:rFonts w:ascii="Times New Roman" w:hAnsi="Times New Roman"/>
          <w:sz w:val="18"/>
          <w:szCs w:val="18"/>
        </w:rPr>
        <w:t xml:space="preserve">, </w:t>
      </w:r>
      <w:r w:rsidRPr="003A7286">
        <w:rPr>
          <w:rFonts w:ascii="Times New Roman" w:hAnsi="Times New Roman"/>
          <w:sz w:val="18"/>
          <w:szCs w:val="18"/>
          <w:vertAlign w:val="superscript"/>
        </w:rPr>
        <w:t>b</w:t>
      </w:r>
      <w:r w:rsidRPr="003A7286">
        <w:rPr>
          <w:rFonts w:ascii="Times New Roman" w:hAnsi="Times New Roman"/>
          <w:sz w:val="18"/>
          <w:szCs w:val="18"/>
        </w:rPr>
        <w:t xml:space="preserve">PolyPhen-2: </w:t>
      </w:r>
      <w:hyperlink r:id="rId6" w:history="1">
        <w:r w:rsidRPr="003A7286">
          <w:rPr>
            <w:rStyle w:val="a8"/>
            <w:rFonts w:ascii="Times New Roman" w:hAnsi="Times New Roman"/>
            <w:color w:val="auto"/>
            <w:sz w:val="18"/>
            <w:szCs w:val="18"/>
            <w:u w:val="none"/>
          </w:rPr>
          <w:t>http://genetics.bwh.harvard.edu/pph2/</w:t>
        </w:r>
      </w:hyperlink>
      <w:r w:rsidRPr="003A7286">
        <w:rPr>
          <w:rFonts w:ascii="Times New Roman" w:hAnsi="Times New Roman"/>
          <w:sz w:val="18"/>
          <w:szCs w:val="18"/>
        </w:rPr>
        <w:t xml:space="preserve">, </w:t>
      </w:r>
      <w:proofErr w:type="spellStart"/>
      <w:r w:rsidRPr="003A7286">
        <w:rPr>
          <w:rFonts w:ascii="Times New Roman" w:hAnsi="Times New Roman"/>
          <w:sz w:val="18"/>
          <w:szCs w:val="18"/>
          <w:vertAlign w:val="superscript"/>
        </w:rPr>
        <w:t>c</w:t>
      </w:r>
      <w:r w:rsidRPr="003A7286">
        <w:rPr>
          <w:rFonts w:ascii="Times New Roman" w:hAnsi="Times New Roman"/>
          <w:sz w:val="18"/>
          <w:szCs w:val="18"/>
        </w:rPr>
        <w:t>PROVEAN</w:t>
      </w:r>
      <w:proofErr w:type="spellEnd"/>
      <w:r w:rsidRPr="003A7286">
        <w:rPr>
          <w:rFonts w:ascii="Times New Roman" w:hAnsi="Times New Roman"/>
          <w:sz w:val="18"/>
          <w:szCs w:val="18"/>
        </w:rPr>
        <w:t xml:space="preserve">: </w:t>
      </w:r>
      <w:hyperlink r:id="rId7" w:history="1">
        <w:r w:rsidRPr="003A7286">
          <w:rPr>
            <w:rStyle w:val="a8"/>
            <w:rFonts w:ascii="Times New Roman" w:hAnsi="Times New Roman"/>
            <w:color w:val="auto"/>
            <w:sz w:val="18"/>
            <w:szCs w:val="18"/>
            <w:u w:val="none"/>
          </w:rPr>
          <w:t>http://provean.jcvi.org/index.php</w:t>
        </w:r>
      </w:hyperlink>
      <w:r w:rsidRPr="003A7286">
        <w:rPr>
          <w:rFonts w:ascii="Times New Roman" w:hAnsi="Times New Roman"/>
          <w:sz w:val="18"/>
          <w:szCs w:val="18"/>
        </w:rPr>
        <w:t xml:space="preserve">, </w:t>
      </w:r>
      <w:proofErr w:type="spellStart"/>
      <w:r w:rsidRPr="003A7286">
        <w:rPr>
          <w:rFonts w:ascii="Times New Roman" w:hAnsi="Times New Roman"/>
          <w:sz w:val="18"/>
          <w:szCs w:val="18"/>
          <w:vertAlign w:val="superscript"/>
        </w:rPr>
        <w:t>d</w:t>
      </w:r>
      <w:r w:rsidRPr="003A7286">
        <w:rPr>
          <w:rFonts w:ascii="Times New Roman" w:hAnsi="Times New Roman"/>
          <w:sz w:val="18"/>
          <w:szCs w:val="18"/>
        </w:rPr>
        <w:t>MutationTaster</w:t>
      </w:r>
      <w:proofErr w:type="spellEnd"/>
      <w:r w:rsidRPr="003A7286">
        <w:rPr>
          <w:rFonts w:ascii="Times New Roman" w:hAnsi="Times New Roman"/>
          <w:sz w:val="18"/>
          <w:szCs w:val="18"/>
        </w:rPr>
        <w:t xml:space="preserve">: </w:t>
      </w:r>
      <w:hyperlink r:id="rId8" w:history="1">
        <w:r w:rsidRPr="003A7286">
          <w:rPr>
            <w:rStyle w:val="a8"/>
            <w:rFonts w:ascii="Times New Roman" w:hAnsi="Times New Roman"/>
            <w:color w:val="auto"/>
            <w:sz w:val="18"/>
            <w:szCs w:val="18"/>
            <w:u w:val="none"/>
          </w:rPr>
          <w:t>http://www.mutationtaster.org/</w:t>
        </w:r>
      </w:hyperlink>
      <w:r w:rsidRPr="003A7286">
        <w:rPr>
          <w:rFonts w:ascii="Times New Roman" w:hAnsi="Times New Roman"/>
          <w:sz w:val="18"/>
          <w:szCs w:val="18"/>
        </w:rPr>
        <w:t xml:space="preserve">, </w:t>
      </w:r>
      <w:proofErr w:type="spellStart"/>
      <w:r w:rsidRPr="003A7286">
        <w:rPr>
          <w:rFonts w:ascii="Times New Roman" w:hAnsi="Times New Roman"/>
          <w:sz w:val="18"/>
          <w:szCs w:val="18"/>
          <w:vertAlign w:val="superscript"/>
        </w:rPr>
        <w:t>e</w:t>
      </w:r>
      <w:r w:rsidRPr="003A7286">
        <w:rPr>
          <w:rFonts w:ascii="Times New Roman" w:hAnsi="Times New Roman"/>
          <w:sz w:val="18"/>
          <w:szCs w:val="18"/>
        </w:rPr>
        <w:t>HGMD</w:t>
      </w:r>
      <w:proofErr w:type="spellEnd"/>
      <w:r w:rsidRPr="003A7286">
        <w:rPr>
          <w:rFonts w:ascii="Times New Roman" w:hAnsi="Times New Roman"/>
          <w:sz w:val="18"/>
          <w:szCs w:val="18"/>
        </w:rPr>
        <w:t xml:space="preserve">: </w:t>
      </w:r>
      <w:hyperlink r:id="rId9" w:history="1">
        <w:r w:rsidRPr="003A7286">
          <w:rPr>
            <w:rStyle w:val="a8"/>
            <w:rFonts w:ascii="Times New Roman" w:hAnsi="Times New Roman"/>
            <w:color w:val="auto"/>
            <w:sz w:val="18"/>
            <w:szCs w:val="18"/>
            <w:u w:val="none"/>
          </w:rPr>
          <w:t>http://www.hgmd.cf.ac.uk/ac/index.php</w:t>
        </w:r>
      </w:hyperlink>
      <w:r w:rsidRPr="003A7286">
        <w:rPr>
          <w:rFonts w:ascii="Times New Roman" w:hAnsi="Times New Roman"/>
          <w:sz w:val="18"/>
          <w:szCs w:val="18"/>
        </w:rPr>
        <w:t xml:space="preserve">, </w:t>
      </w:r>
      <w:proofErr w:type="spellStart"/>
      <w:r w:rsidRPr="003A7286">
        <w:rPr>
          <w:rFonts w:ascii="Times New Roman" w:hAnsi="Times New Roman"/>
          <w:sz w:val="18"/>
          <w:szCs w:val="18"/>
          <w:vertAlign w:val="superscript"/>
        </w:rPr>
        <w:t>f</w:t>
      </w:r>
      <w:r w:rsidRPr="003A7286">
        <w:rPr>
          <w:rFonts w:ascii="Times New Roman" w:hAnsi="Times New Roman"/>
          <w:sz w:val="18"/>
          <w:szCs w:val="18"/>
        </w:rPr>
        <w:t>ClinVar</w:t>
      </w:r>
      <w:proofErr w:type="spellEnd"/>
      <w:r w:rsidRPr="003A7286">
        <w:rPr>
          <w:rFonts w:ascii="Times New Roman" w:hAnsi="Times New Roman"/>
          <w:sz w:val="18"/>
          <w:szCs w:val="18"/>
        </w:rPr>
        <w:t xml:space="preserve">: </w:t>
      </w:r>
      <w:hyperlink r:id="rId10" w:history="1">
        <w:r w:rsidRPr="003A7286">
          <w:rPr>
            <w:rStyle w:val="a8"/>
            <w:rFonts w:ascii="Times New Roman" w:hAnsi="Times New Roman"/>
            <w:color w:val="auto"/>
            <w:sz w:val="18"/>
            <w:szCs w:val="18"/>
            <w:u w:val="none"/>
          </w:rPr>
          <w:t>https://www.ncbi.nlm.nih.gov/clinvar/</w:t>
        </w:r>
      </w:hyperlink>
      <w:r w:rsidRPr="003A7286">
        <w:rPr>
          <w:rFonts w:ascii="Times New Roman" w:hAnsi="Times New Roman"/>
          <w:sz w:val="18"/>
          <w:szCs w:val="18"/>
        </w:rPr>
        <w:t xml:space="preserve">, </w:t>
      </w:r>
      <w:proofErr w:type="spellStart"/>
      <w:r w:rsidRPr="003A7286">
        <w:rPr>
          <w:rFonts w:ascii="Times New Roman" w:hAnsi="Times New Roman"/>
          <w:sz w:val="18"/>
          <w:szCs w:val="18"/>
          <w:vertAlign w:val="superscript"/>
        </w:rPr>
        <w:t>g</w:t>
      </w:r>
      <w:r w:rsidRPr="003A7286">
        <w:rPr>
          <w:rFonts w:ascii="Times New Roman" w:hAnsi="Times New Roman"/>
          <w:sz w:val="18"/>
          <w:szCs w:val="18"/>
        </w:rPr>
        <w:t>Leiden</w:t>
      </w:r>
      <w:proofErr w:type="spellEnd"/>
      <w:r w:rsidRPr="003A7286">
        <w:rPr>
          <w:rFonts w:ascii="Times New Roman" w:hAnsi="Times New Roman"/>
          <w:sz w:val="18"/>
          <w:szCs w:val="18"/>
        </w:rPr>
        <w:t xml:space="preserve"> Open Variation Database </w:t>
      </w:r>
      <w:hyperlink r:id="rId11" w:history="1">
        <w:r w:rsidRPr="003A7286">
          <w:rPr>
            <w:rStyle w:val="a8"/>
            <w:rFonts w:ascii="Times New Roman" w:hAnsi="Times New Roman"/>
            <w:color w:val="auto"/>
            <w:sz w:val="18"/>
            <w:szCs w:val="18"/>
            <w:u w:val="none"/>
          </w:rPr>
          <w:t>http://www.lovd.nl/3.0/home</w:t>
        </w:r>
      </w:hyperlink>
      <w:r w:rsidRPr="003A7286">
        <w:rPr>
          <w:rFonts w:ascii="Times New Roman" w:hAnsi="Times New Roman"/>
          <w:sz w:val="18"/>
          <w:szCs w:val="18"/>
        </w:rPr>
        <w:t>,</w:t>
      </w:r>
      <w:r w:rsidRPr="003A7286">
        <w:rPr>
          <w:rFonts w:ascii="Times New Roman" w:hAnsi="Times New Roman"/>
          <w:sz w:val="18"/>
          <w:szCs w:val="18"/>
          <w:vertAlign w:val="superscript"/>
        </w:rPr>
        <w:t xml:space="preserve"> </w:t>
      </w:r>
      <w:proofErr w:type="spellStart"/>
      <w:r w:rsidRPr="003A7286">
        <w:rPr>
          <w:rFonts w:ascii="Times New Roman" w:hAnsi="Times New Roman"/>
          <w:sz w:val="18"/>
          <w:szCs w:val="18"/>
          <w:vertAlign w:val="superscript"/>
        </w:rPr>
        <w:t>h</w:t>
      </w:r>
      <w:r w:rsidRPr="003A7286">
        <w:rPr>
          <w:rFonts w:ascii="Times New Roman" w:hAnsi="Times New Roman"/>
          <w:sz w:val="18"/>
          <w:szCs w:val="18"/>
        </w:rPr>
        <w:t>dbSNP</w:t>
      </w:r>
      <w:proofErr w:type="spellEnd"/>
      <w:r w:rsidRPr="003A7286">
        <w:rPr>
          <w:rFonts w:ascii="Times New Roman" w:hAnsi="Times New Roman"/>
          <w:sz w:val="18"/>
          <w:szCs w:val="18"/>
        </w:rPr>
        <w:t xml:space="preserve">: </w:t>
      </w:r>
      <w:hyperlink r:id="rId12" w:history="1">
        <w:r w:rsidRPr="003A7286">
          <w:rPr>
            <w:rStyle w:val="a8"/>
            <w:rFonts w:ascii="Times New Roman" w:hAnsi="Times New Roman"/>
            <w:color w:val="auto"/>
            <w:sz w:val="18"/>
            <w:szCs w:val="18"/>
            <w:u w:val="none"/>
          </w:rPr>
          <w:t>https://www.ncbi.nlm.nih.gov/projects/SNP/</w:t>
        </w:r>
      </w:hyperlink>
      <w:r w:rsidRPr="003A7286">
        <w:rPr>
          <w:rFonts w:ascii="Times New Roman" w:hAnsi="Times New Roman"/>
          <w:sz w:val="18"/>
          <w:szCs w:val="18"/>
        </w:rPr>
        <w:t xml:space="preserve">, </w:t>
      </w:r>
      <w:proofErr w:type="spellStart"/>
      <w:r w:rsidRPr="003A7286">
        <w:rPr>
          <w:rFonts w:ascii="Times New Roman" w:hAnsi="Times New Roman"/>
          <w:sz w:val="18"/>
          <w:szCs w:val="18"/>
          <w:vertAlign w:val="superscript"/>
        </w:rPr>
        <w:t>i</w:t>
      </w:r>
      <w:r w:rsidRPr="003A7286">
        <w:rPr>
          <w:rFonts w:ascii="Times New Roman" w:hAnsi="Times New Roman" w:hint="eastAsia"/>
          <w:sz w:val="18"/>
          <w:szCs w:val="18"/>
        </w:rPr>
        <w:t>GnomAD</w:t>
      </w:r>
      <w:proofErr w:type="spellEnd"/>
      <w:r w:rsidRPr="003A7286">
        <w:rPr>
          <w:rFonts w:ascii="Times New Roman" w:hAnsi="Times New Roman" w:hint="eastAsia"/>
          <w:sz w:val="18"/>
          <w:szCs w:val="18"/>
        </w:rPr>
        <w:t>/</w:t>
      </w:r>
      <w:proofErr w:type="spellStart"/>
      <w:r w:rsidRPr="003A7286">
        <w:rPr>
          <w:rFonts w:ascii="Times New Roman" w:hAnsi="Times New Roman"/>
          <w:sz w:val="18"/>
          <w:szCs w:val="18"/>
        </w:rPr>
        <w:t>ExAC</w:t>
      </w:r>
      <w:proofErr w:type="spellEnd"/>
      <w:r w:rsidRPr="003A7286">
        <w:rPr>
          <w:rFonts w:ascii="Times New Roman" w:hAnsi="Times New Roman"/>
          <w:sz w:val="18"/>
          <w:szCs w:val="18"/>
        </w:rPr>
        <w:t>:</w:t>
      </w:r>
      <w:r w:rsidRPr="003A7286">
        <w:rPr>
          <w:sz w:val="18"/>
          <w:szCs w:val="18"/>
        </w:rPr>
        <w:t xml:space="preserve"> </w:t>
      </w:r>
      <w:hyperlink r:id="rId13" w:history="1">
        <w:r w:rsidRPr="003A7286">
          <w:rPr>
            <w:rStyle w:val="a8"/>
            <w:rFonts w:ascii="Times New Roman" w:hAnsi="Times New Roman"/>
            <w:color w:val="auto"/>
            <w:sz w:val="18"/>
            <w:szCs w:val="18"/>
            <w:u w:val="none"/>
          </w:rPr>
          <w:t>http://gnomad.broadinstitute.org/</w:t>
        </w:r>
      </w:hyperlink>
      <w:r w:rsidRPr="003A7286">
        <w:rPr>
          <w:rStyle w:val="a8"/>
          <w:color w:val="auto"/>
          <w:sz w:val="18"/>
          <w:szCs w:val="18"/>
          <w:u w:val="none"/>
        </w:rPr>
        <w:t>,</w:t>
      </w:r>
      <w:r w:rsidRPr="003A7286">
        <w:rPr>
          <w:rStyle w:val="a8"/>
          <w:rFonts w:hint="eastAsia"/>
          <w:color w:val="auto"/>
          <w:sz w:val="18"/>
          <w:szCs w:val="18"/>
          <w:u w:val="none"/>
        </w:rPr>
        <w:t xml:space="preserve"> </w:t>
      </w:r>
      <w:r w:rsidRPr="003A7286">
        <w:rPr>
          <w:rFonts w:ascii="Times New Roman" w:hAnsi="Times New Roman"/>
          <w:sz w:val="18"/>
          <w:szCs w:val="18"/>
          <w:vertAlign w:val="superscript"/>
        </w:rPr>
        <w:t>j</w:t>
      </w:r>
      <w:r w:rsidRPr="003A7286">
        <w:rPr>
          <w:rFonts w:ascii="Times New Roman" w:hAnsi="Times New Roman"/>
          <w:sz w:val="18"/>
          <w:szCs w:val="18"/>
        </w:rPr>
        <w:t>10</w:t>
      </w:r>
      <w:r w:rsidRPr="003A7286">
        <w:rPr>
          <w:rStyle w:val="a8"/>
          <w:rFonts w:ascii="Times New Roman" w:hAnsi="Times New Roman"/>
          <w:color w:val="auto"/>
          <w:sz w:val="18"/>
          <w:szCs w:val="18"/>
          <w:u w:val="none"/>
        </w:rPr>
        <w:t>00 Genome Project: http://www.1000genomes.org/.</w:t>
      </w:r>
    </w:p>
    <w:sectPr w:rsidR="00CF1253" w:rsidRPr="003A728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853"/>
    <w:rsid w:val="0008231D"/>
    <w:rsid w:val="00084188"/>
    <w:rsid w:val="00085498"/>
    <w:rsid w:val="000C3D93"/>
    <w:rsid w:val="000D17AC"/>
    <w:rsid w:val="000E426B"/>
    <w:rsid w:val="000E4DF5"/>
    <w:rsid w:val="00125F6A"/>
    <w:rsid w:val="00196735"/>
    <w:rsid w:val="001C1666"/>
    <w:rsid w:val="001C28E0"/>
    <w:rsid w:val="001D45D8"/>
    <w:rsid w:val="00205649"/>
    <w:rsid w:val="00213323"/>
    <w:rsid w:val="0023353C"/>
    <w:rsid w:val="00233C22"/>
    <w:rsid w:val="00265A71"/>
    <w:rsid w:val="00280141"/>
    <w:rsid w:val="0028706A"/>
    <w:rsid w:val="002B234F"/>
    <w:rsid w:val="002D67DE"/>
    <w:rsid w:val="002F7388"/>
    <w:rsid w:val="0032236F"/>
    <w:rsid w:val="00352A03"/>
    <w:rsid w:val="003A7286"/>
    <w:rsid w:val="003B575C"/>
    <w:rsid w:val="003E2FFC"/>
    <w:rsid w:val="003E40E6"/>
    <w:rsid w:val="003E64AD"/>
    <w:rsid w:val="003E7215"/>
    <w:rsid w:val="003F37DE"/>
    <w:rsid w:val="00406DFC"/>
    <w:rsid w:val="0042047E"/>
    <w:rsid w:val="00446FED"/>
    <w:rsid w:val="004614D2"/>
    <w:rsid w:val="00463E79"/>
    <w:rsid w:val="004C37C6"/>
    <w:rsid w:val="00504E9B"/>
    <w:rsid w:val="00522FF9"/>
    <w:rsid w:val="00525672"/>
    <w:rsid w:val="005B1ED5"/>
    <w:rsid w:val="005E605F"/>
    <w:rsid w:val="00640E26"/>
    <w:rsid w:val="0066048A"/>
    <w:rsid w:val="00673F1E"/>
    <w:rsid w:val="00676E85"/>
    <w:rsid w:val="006B1AB9"/>
    <w:rsid w:val="006C1412"/>
    <w:rsid w:val="007123DF"/>
    <w:rsid w:val="00745640"/>
    <w:rsid w:val="007468CB"/>
    <w:rsid w:val="00767246"/>
    <w:rsid w:val="007E3BEC"/>
    <w:rsid w:val="007E5AB2"/>
    <w:rsid w:val="00822F83"/>
    <w:rsid w:val="00890DA1"/>
    <w:rsid w:val="008E2551"/>
    <w:rsid w:val="0093445C"/>
    <w:rsid w:val="00934D3B"/>
    <w:rsid w:val="009812B6"/>
    <w:rsid w:val="00986841"/>
    <w:rsid w:val="00990334"/>
    <w:rsid w:val="009C1900"/>
    <w:rsid w:val="00A034D9"/>
    <w:rsid w:val="00A1739E"/>
    <w:rsid w:val="00A43D76"/>
    <w:rsid w:val="00A65BED"/>
    <w:rsid w:val="00A703F4"/>
    <w:rsid w:val="00A8682A"/>
    <w:rsid w:val="00AC1853"/>
    <w:rsid w:val="00AE2838"/>
    <w:rsid w:val="00B3369D"/>
    <w:rsid w:val="00B70607"/>
    <w:rsid w:val="00B86BA5"/>
    <w:rsid w:val="00B905A0"/>
    <w:rsid w:val="00BD4193"/>
    <w:rsid w:val="00BD5A64"/>
    <w:rsid w:val="00BF6D59"/>
    <w:rsid w:val="00C23C4E"/>
    <w:rsid w:val="00C60FD2"/>
    <w:rsid w:val="00CA1C17"/>
    <w:rsid w:val="00CB61CF"/>
    <w:rsid w:val="00CB6E14"/>
    <w:rsid w:val="00CF1253"/>
    <w:rsid w:val="00D04303"/>
    <w:rsid w:val="00D5686F"/>
    <w:rsid w:val="00DA669D"/>
    <w:rsid w:val="00DB29F1"/>
    <w:rsid w:val="00DF5323"/>
    <w:rsid w:val="00E11275"/>
    <w:rsid w:val="00E34B90"/>
    <w:rsid w:val="00E36472"/>
    <w:rsid w:val="00E47E11"/>
    <w:rsid w:val="00EA3394"/>
    <w:rsid w:val="00ED519E"/>
    <w:rsid w:val="00EE3557"/>
    <w:rsid w:val="00F057D7"/>
    <w:rsid w:val="00F21DEA"/>
    <w:rsid w:val="00F27351"/>
    <w:rsid w:val="00F71E19"/>
    <w:rsid w:val="00F92887"/>
    <w:rsid w:val="00FA5818"/>
    <w:rsid w:val="00FB17CC"/>
    <w:rsid w:val="00FB526A"/>
    <w:rsid w:val="00FE1CE8"/>
    <w:rsid w:val="00FF75DE"/>
    <w:rsid w:val="04A15D4F"/>
    <w:rsid w:val="0B4775DF"/>
    <w:rsid w:val="0F66110B"/>
    <w:rsid w:val="0F9A64CE"/>
    <w:rsid w:val="126702C0"/>
    <w:rsid w:val="1981448B"/>
    <w:rsid w:val="1BD84845"/>
    <w:rsid w:val="217121FE"/>
    <w:rsid w:val="2CC15955"/>
    <w:rsid w:val="30090DFC"/>
    <w:rsid w:val="31B723FE"/>
    <w:rsid w:val="3C7A22B0"/>
    <w:rsid w:val="3E4D2091"/>
    <w:rsid w:val="413D692E"/>
    <w:rsid w:val="47D24451"/>
    <w:rsid w:val="50F96FBF"/>
    <w:rsid w:val="5C2A2E73"/>
    <w:rsid w:val="60215FE5"/>
    <w:rsid w:val="61176D27"/>
    <w:rsid w:val="61510902"/>
    <w:rsid w:val="67A40292"/>
    <w:rsid w:val="70DC741C"/>
    <w:rsid w:val="754D5424"/>
    <w:rsid w:val="78ED1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A9A51F0-05F1-4F93-A228-551E19688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character" w:styleId="a8">
    <w:name w:val="Hyperlink"/>
    <w:uiPriority w:val="99"/>
    <w:unhideWhenUsed/>
    <w:qFormat/>
    <w:rPr>
      <w:color w:val="0563C1"/>
      <w:u w:val="single"/>
    </w:rPr>
  </w:style>
  <w:style w:type="character" w:styleId="a9">
    <w:name w:val="annotation reference"/>
    <w:uiPriority w:val="99"/>
    <w:semiHidden/>
    <w:unhideWhenUsed/>
    <w:qFormat/>
    <w:rPr>
      <w:sz w:val="21"/>
      <w:szCs w:val="21"/>
    </w:rPr>
  </w:style>
  <w:style w:type="character" w:customStyle="1" w:styleId="Char">
    <w:name w:val="批注文字 Char"/>
    <w:link w:val="a3"/>
    <w:uiPriority w:val="99"/>
    <w:semiHidden/>
    <w:rPr>
      <w:kern w:val="2"/>
      <w:sz w:val="21"/>
      <w:szCs w:val="22"/>
    </w:rPr>
  </w:style>
  <w:style w:type="character" w:customStyle="1" w:styleId="Char3">
    <w:name w:val="批注主题 Char"/>
    <w:link w:val="a7"/>
    <w:uiPriority w:val="99"/>
    <w:semiHidden/>
    <w:qFormat/>
    <w:rPr>
      <w:b/>
      <w:bCs/>
      <w:kern w:val="2"/>
      <w:sz w:val="21"/>
      <w:szCs w:val="22"/>
    </w:rPr>
  </w:style>
  <w:style w:type="character" w:customStyle="1" w:styleId="Char0">
    <w:name w:val="批注框文本 Char"/>
    <w:link w:val="a4"/>
    <w:uiPriority w:val="99"/>
    <w:semiHidden/>
    <w:qFormat/>
    <w:rPr>
      <w:kern w:val="2"/>
      <w:sz w:val="18"/>
      <w:szCs w:val="18"/>
    </w:rPr>
  </w:style>
  <w:style w:type="character" w:customStyle="1" w:styleId="tips">
    <w:name w:val="tips"/>
    <w:qFormat/>
  </w:style>
  <w:style w:type="character" w:customStyle="1" w:styleId="Char2">
    <w:name w:val="页眉 Char"/>
    <w:link w:val="a6"/>
    <w:uiPriority w:val="99"/>
    <w:qFormat/>
    <w:rPr>
      <w:kern w:val="2"/>
      <w:sz w:val="18"/>
      <w:szCs w:val="18"/>
    </w:rPr>
  </w:style>
  <w:style w:type="character" w:customStyle="1" w:styleId="Char1">
    <w:name w:val="页脚 Char"/>
    <w:link w:val="a5"/>
    <w:uiPriority w:val="99"/>
    <w:qFormat/>
    <w:rPr>
      <w:kern w:val="2"/>
      <w:sz w:val="18"/>
      <w:szCs w:val="18"/>
    </w:rPr>
  </w:style>
  <w:style w:type="character" w:customStyle="1" w:styleId="UnresolvedMention">
    <w:name w:val="Unresolved Mention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tationtaster.org/" TargetMode="External"/><Relationship Id="rId13" Type="http://schemas.openxmlformats.org/officeDocument/2006/relationships/hyperlink" Target="http://gnomad.broadinstitute.org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provean.jcvi.org/index.php" TargetMode="External"/><Relationship Id="rId12" Type="http://schemas.openxmlformats.org/officeDocument/2006/relationships/hyperlink" Target="https://www.ncbi.nlm.nih.gov/projects/SNP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://genetics.bwh.harvard.edu/pph2/" TargetMode="External"/><Relationship Id="rId11" Type="http://schemas.openxmlformats.org/officeDocument/2006/relationships/hyperlink" Target="http://www.lovd.nl/3.0/home" TargetMode="External"/><Relationship Id="rId5" Type="http://schemas.openxmlformats.org/officeDocument/2006/relationships/hyperlink" Target="http://sift.jcvi.org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www.ncbi.nlm.nih.gov/clinvar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hgmd.cf.ac.uk/ac/index.php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205</Words>
  <Characters>1169</Characters>
  <Application>Microsoft Office Word</Application>
  <DocSecurity>0</DocSecurity>
  <Lines>9</Lines>
  <Paragraphs>2</Paragraphs>
  <ScaleCrop>false</ScaleCrop>
  <Company/>
  <LinksUpToDate>false</LinksUpToDate>
  <CharactersWithSpaces>1372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linyiming</dc:creator>
  <cp:lastModifiedBy>admin</cp:lastModifiedBy>
  <cp:revision>37</cp:revision>
  <dcterms:created xsi:type="dcterms:W3CDTF">2019-11-26T11:45:00Z</dcterms:created>
  <dcterms:modified xsi:type="dcterms:W3CDTF">2021-04-16T02:10:00Z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