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D76836" w14:textId="275079D0" w:rsidR="009311A5" w:rsidRPr="00DB31D2" w:rsidRDefault="000004CC" w:rsidP="009C74EB">
      <w:pPr>
        <w:widowControl/>
        <w:jc w:val="left"/>
        <w:rPr>
          <w:rFonts w:ascii="Times New Roman" w:hAnsi="Times New Roman" w:cs="Times New Roman"/>
        </w:rPr>
      </w:pPr>
      <w:proofErr w:type="gramStart"/>
      <w:r w:rsidRPr="00DB31D2">
        <w:rPr>
          <w:rFonts w:ascii="Times New Roman" w:hAnsi="Times New Roman" w:cs="Times New Roman"/>
          <w:b/>
        </w:rPr>
        <w:t>Table S1</w:t>
      </w:r>
      <w:r w:rsidR="00DB31D2" w:rsidRPr="00DB31D2">
        <w:rPr>
          <w:rFonts w:ascii="Times New Roman" w:hAnsi="Times New Roman" w:cs="Times New Roman"/>
        </w:rPr>
        <w:t xml:space="preserve"> Published beetle genomes.</w:t>
      </w:r>
      <w:proofErr w:type="gramEnd"/>
      <w:r w:rsidR="00DB31D2" w:rsidRPr="00DB31D2">
        <w:rPr>
          <w:rFonts w:ascii="Times New Roman" w:hAnsi="Times New Roman" w:cs="Times New Roman"/>
        </w:rPr>
        <w:t xml:space="preserve"> </w:t>
      </w:r>
      <w:r w:rsidR="004F47B1">
        <w:rPr>
          <w:rFonts w:ascii="Times New Roman" w:hAnsi="Times New Roman" w:cs="Times New Roman"/>
        </w:rPr>
        <w:t>“</w:t>
      </w:r>
      <w:r w:rsidR="004F47B1">
        <w:rPr>
          <w:rFonts w:ascii="Times New Roman" w:hAnsi="Times New Roman" w:cs="Times New Roman" w:hint="eastAsia"/>
        </w:rPr>
        <w:t>\</w:t>
      </w:r>
      <w:r w:rsidR="004F47B1">
        <w:rPr>
          <w:rFonts w:ascii="Times New Roman" w:hAnsi="Times New Roman" w:cs="Times New Roman"/>
        </w:rPr>
        <w:t>”</w:t>
      </w:r>
      <w:r w:rsidR="004F47B1">
        <w:rPr>
          <w:rFonts w:ascii="Times New Roman" w:hAnsi="Times New Roman" w:cs="Times New Roman" w:hint="eastAsia"/>
        </w:rPr>
        <w:t xml:space="preserve"> means the value is </w:t>
      </w:r>
      <w:r w:rsidR="001B6BAC">
        <w:rPr>
          <w:rFonts w:ascii="Times New Roman" w:hAnsi="Times New Roman" w:cs="Times New Roman" w:hint="eastAsia"/>
        </w:rPr>
        <w:t>un</w:t>
      </w:r>
      <w:r w:rsidR="004F47B1">
        <w:rPr>
          <w:rFonts w:ascii="Times New Roman" w:hAnsi="Times New Roman" w:cs="Times New Roman" w:hint="eastAsia"/>
        </w:rPr>
        <w:t xml:space="preserve">available. </w:t>
      </w:r>
    </w:p>
    <w:tbl>
      <w:tblPr>
        <w:tblStyle w:val="a5"/>
        <w:tblW w:w="15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559"/>
        <w:gridCol w:w="1559"/>
        <w:gridCol w:w="1875"/>
        <w:gridCol w:w="1417"/>
        <w:gridCol w:w="1417"/>
        <w:gridCol w:w="1386"/>
        <w:gridCol w:w="1418"/>
        <w:gridCol w:w="1559"/>
        <w:gridCol w:w="2552"/>
      </w:tblGrid>
      <w:tr w:rsidR="00A65DE4" w:rsidRPr="00414F3A" w14:paraId="38BA5779" w14:textId="77777777" w:rsidTr="001B6BAC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14:paraId="5BC5B06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A0CBED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6017DF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Family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</w:tcPr>
          <w:p w14:paraId="624A5A5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Common</w:t>
            </w:r>
          </w:p>
          <w:p w14:paraId="5978FE9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name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1CAF2A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Size of genome (Mb)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1CB61F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b/>
                <w:szCs w:val="21"/>
              </w:rPr>
              <w:t>Contig</w:t>
            </w:r>
            <w:proofErr w:type="spellEnd"/>
            <w:r w:rsidRPr="00414F3A">
              <w:rPr>
                <w:rFonts w:ascii="Times New Roman" w:hAnsi="Times New Roman" w:cs="Times New Roman"/>
                <w:b/>
                <w:szCs w:val="21"/>
              </w:rPr>
              <w:t xml:space="preserve"> N50 (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K</w:t>
            </w:r>
            <w:r w:rsidRPr="00414F3A">
              <w:rPr>
                <w:rFonts w:ascii="Times New Roman" w:hAnsi="Times New Roman" w:cs="Times New Roman"/>
                <w:b/>
                <w:szCs w:val="21"/>
              </w:rPr>
              <w:t>b)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</w:tcPr>
          <w:p w14:paraId="627AC34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Scaffold N50 (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K</w:t>
            </w:r>
            <w:r w:rsidRPr="00414F3A">
              <w:rPr>
                <w:rFonts w:ascii="Times New Roman" w:hAnsi="Times New Roman" w:cs="Times New Roman"/>
                <w:b/>
                <w:szCs w:val="21"/>
              </w:rPr>
              <w:t>b)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AA3817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ind w:rightChars="-119" w:right="-250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 xml:space="preserve">Gene </w:t>
            </w:r>
          </w:p>
          <w:p w14:paraId="0DAAB54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ind w:rightChars="-119" w:right="-250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models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F95914" w14:textId="41E809CA" w:rsidR="00A65DE4" w:rsidRPr="00414F3A" w:rsidRDefault="00AC5188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A65DE4">
              <w:rPr>
                <w:rFonts w:ascii="Times New Roman" w:hAnsi="Times New Roman" w:cs="Times New Roman"/>
                <w:b/>
                <w:szCs w:val="21"/>
              </w:rPr>
              <w:t xml:space="preserve">epetitive </w:t>
            </w:r>
            <w:r w:rsidR="00A65DE4" w:rsidRPr="00A65DE4">
              <w:rPr>
                <w:rFonts w:ascii="Times New Roman" w:hAnsi="Times New Roman" w:cs="Times New Roman"/>
                <w:b/>
                <w:szCs w:val="21"/>
              </w:rPr>
              <w:t>sequence</w:t>
            </w:r>
            <w:r w:rsidR="00A65DE4">
              <w:rPr>
                <w:rFonts w:ascii="Times New Roman" w:hAnsi="Times New Roman" w:cs="Times New Roman" w:hint="eastAsia"/>
                <w:b/>
                <w:szCs w:val="21"/>
              </w:rPr>
              <w:t>（</w:t>
            </w:r>
            <w:r w:rsidR="00A65DE4">
              <w:rPr>
                <w:rFonts w:ascii="Times New Roman" w:hAnsi="Times New Roman" w:cs="Times New Roman" w:hint="eastAsia"/>
                <w:b/>
                <w:szCs w:val="21"/>
              </w:rPr>
              <w:t>%</w:t>
            </w:r>
            <w:r w:rsidR="00A65DE4">
              <w:rPr>
                <w:rFonts w:ascii="Times New Roman" w:hAnsi="Times New Roman" w:cs="Times New Roman" w:hint="eastAsia"/>
                <w:b/>
                <w:szCs w:val="21"/>
              </w:rPr>
              <w:t>）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40DB50D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b/>
                <w:szCs w:val="21"/>
              </w:rPr>
              <w:t>References</w:t>
            </w:r>
          </w:p>
        </w:tc>
      </w:tr>
      <w:tr w:rsidR="00A65DE4" w:rsidRPr="00414F3A" w14:paraId="7F1B044F" w14:textId="77777777" w:rsidTr="001B6BAC">
        <w:tc>
          <w:tcPr>
            <w:tcW w:w="534" w:type="dxa"/>
            <w:tcBorders>
              <w:top w:val="single" w:sz="4" w:space="0" w:color="auto"/>
            </w:tcBorders>
          </w:tcPr>
          <w:p w14:paraId="5FBA9C5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292526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292526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50C983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Tribolium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castaneum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F382AF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Tenebrionidae</w:t>
            </w:r>
            <w:proofErr w:type="spellEnd"/>
          </w:p>
          <w:p w14:paraId="48D4BC9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5" w:type="dxa"/>
            <w:tcBorders>
              <w:top w:val="single" w:sz="4" w:space="0" w:color="auto"/>
            </w:tcBorders>
          </w:tcPr>
          <w:p w14:paraId="2453C08D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red flour beetle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C0EB6F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160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B8D0D9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0D4F7C7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4456.7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D6627C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22611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310317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~33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6F4682F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</w:rPr>
              <w:t>Tribolium</w:t>
            </w:r>
            <w:proofErr w:type="spellEnd"/>
            <w:r w:rsidRPr="00414F3A">
              <w:rPr>
                <w:rFonts w:ascii="Times New Roman" w:hAnsi="Times New Roman" w:cs="Times New Roman"/>
                <w:szCs w:val="21"/>
              </w:rPr>
              <w:t xml:space="preserve"> Genome Sequencing Consortium. 2008. </w:t>
            </w:r>
          </w:p>
        </w:tc>
      </w:tr>
      <w:tr w:rsidR="00A65DE4" w:rsidRPr="00414F3A" w14:paraId="77038D67" w14:textId="77777777" w:rsidTr="001B6BAC">
        <w:tc>
          <w:tcPr>
            <w:tcW w:w="534" w:type="dxa"/>
          </w:tcPr>
          <w:p w14:paraId="4A814F1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292526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292526"/>
                <w:kern w:val="0"/>
                <w:szCs w:val="21"/>
              </w:rPr>
              <w:t>2</w:t>
            </w:r>
          </w:p>
        </w:tc>
        <w:tc>
          <w:tcPr>
            <w:tcW w:w="1559" w:type="dxa"/>
          </w:tcPr>
          <w:p w14:paraId="5DC44A6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Dendroctonus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ponderosae</w:t>
            </w:r>
            <w:proofErr w:type="spellEnd"/>
          </w:p>
        </w:tc>
        <w:tc>
          <w:tcPr>
            <w:tcW w:w="1559" w:type="dxa"/>
          </w:tcPr>
          <w:p w14:paraId="4E67F0F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Curculionidae (</w:t>
            </w:r>
            <w:proofErr w:type="spellStart"/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Scolytinae</w:t>
            </w:r>
            <w:proofErr w:type="spellEnd"/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875" w:type="dxa"/>
          </w:tcPr>
          <w:p w14:paraId="04951F5D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mountain pine beetle</w:t>
            </w:r>
          </w:p>
        </w:tc>
        <w:tc>
          <w:tcPr>
            <w:tcW w:w="1417" w:type="dxa"/>
          </w:tcPr>
          <w:p w14:paraId="67E0D32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bookmarkStart w:id="0" w:name="OLE_LINK69"/>
            <w:bookmarkStart w:id="1" w:name="OLE_LINK70"/>
            <w:r w:rsidRPr="00414F3A">
              <w:rPr>
                <w:rFonts w:ascii="Times New Roman" w:hAnsi="Times New Roman" w:cs="Times New Roman"/>
                <w:szCs w:val="21"/>
              </w:rPr>
              <w:t>Male/female</w:t>
            </w:r>
            <w:bookmarkEnd w:id="0"/>
            <w:bookmarkEnd w:id="1"/>
            <w:r w:rsidRPr="00414F3A">
              <w:rPr>
                <w:rFonts w:ascii="Times New Roman" w:hAnsi="Times New Roman" w:cs="Times New Roman"/>
                <w:szCs w:val="21"/>
              </w:rPr>
              <w:t xml:space="preserve"> 202/213</w:t>
            </w:r>
          </w:p>
        </w:tc>
        <w:tc>
          <w:tcPr>
            <w:tcW w:w="1417" w:type="dxa"/>
          </w:tcPr>
          <w:p w14:paraId="37116AF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Male/female 7.5/10.1</w:t>
            </w:r>
          </w:p>
        </w:tc>
        <w:tc>
          <w:tcPr>
            <w:tcW w:w="1386" w:type="dxa"/>
          </w:tcPr>
          <w:p w14:paraId="3242545D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bookmarkStart w:id="2" w:name="OLE_LINK325"/>
            <w:bookmarkStart w:id="3" w:name="OLE_LINK326"/>
            <w:r w:rsidRPr="00414F3A">
              <w:rPr>
                <w:rFonts w:ascii="Times New Roman" w:hAnsi="Times New Roman" w:cs="Times New Roman"/>
                <w:szCs w:val="21"/>
              </w:rPr>
              <w:t>Male/female</w:t>
            </w:r>
            <w:bookmarkEnd w:id="2"/>
            <w:bookmarkEnd w:id="3"/>
            <w:r w:rsidRPr="00414F3A">
              <w:rPr>
                <w:rFonts w:ascii="Times New Roman" w:hAnsi="Times New Roman" w:cs="Times New Roman"/>
                <w:szCs w:val="21"/>
              </w:rPr>
              <w:t xml:space="preserve"> 597.8/382.1</w:t>
            </w:r>
          </w:p>
        </w:tc>
        <w:tc>
          <w:tcPr>
            <w:tcW w:w="1418" w:type="dxa"/>
          </w:tcPr>
          <w:p w14:paraId="35AB2F3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Male/female 13088/12873</w:t>
            </w:r>
          </w:p>
        </w:tc>
        <w:tc>
          <w:tcPr>
            <w:tcW w:w="1559" w:type="dxa"/>
          </w:tcPr>
          <w:p w14:paraId="033EB94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Male/female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17/23</w:t>
            </w:r>
          </w:p>
        </w:tc>
        <w:tc>
          <w:tcPr>
            <w:tcW w:w="2552" w:type="dxa"/>
          </w:tcPr>
          <w:p w14:paraId="1857AFE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 xml:space="preserve">Keeling et al. 2013. </w:t>
            </w:r>
          </w:p>
        </w:tc>
      </w:tr>
      <w:tr w:rsidR="00A65DE4" w:rsidRPr="00414F3A" w14:paraId="7E481564" w14:textId="77777777" w:rsidTr="001B6BAC">
        <w:tc>
          <w:tcPr>
            <w:tcW w:w="534" w:type="dxa"/>
          </w:tcPr>
          <w:p w14:paraId="5E54958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59" w:type="dxa"/>
          </w:tcPr>
          <w:p w14:paraId="6DF8AE6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Hypothenemus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hampei</w:t>
            </w:r>
            <w:proofErr w:type="spellEnd"/>
          </w:p>
        </w:tc>
        <w:tc>
          <w:tcPr>
            <w:tcW w:w="1559" w:type="dxa"/>
          </w:tcPr>
          <w:p w14:paraId="7847DA9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Curculionidae (</w:t>
            </w:r>
            <w:proofErr w:type="spellStart"/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Scolytinae</w:t>
            </w:r>
            <w:proofErr w:type="spellEnd"/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875" w:type="dxa"/>
          </w:tcPr>
          <w:p w14:paraId="7799DB2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coffee berry borer</w:t>
            </w:r>
          </w:p>
        </w:tc>
        <w:tc>
          <w:tcPr>
            <w:tcW w:w="1417" w:type="dxa"/>
          </w:tcPr>
          <w:p w14:paraId="64792A3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163</w:t>
            </w:r>
          </w:p>
        </w:tc>
        <w:tc>
          <w:tcPr>
            <w:tcW w:w="1417" w:type="dxa"/>
          </w:tcPr>
          <w:p w14:paraId="1755E2CB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10.5</w:t>
            </w:r>
          </w:p>
        </w:tc>
        <w:tc>
          <w:tcPr>
            <w:tcW w:w="1386" w:type="dxa"/>
          </w:tcPr>
          <w:p w14:paraId="54EA328D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44.7</w:t>
            </w:r>
          </w:p>
        </w:tc>
        <w:tc>
          <w:tcPr>
            <w:tcW w:w="1418" w:type="dxa"/>
          </w:tcPr>
          <w:p w14:paraId="37A23CE4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19222</w:t>
            </w:r>
          </w:p>
        </w:tc>
        <w:tc>
          <w:tcPr>
            <w:tcW w:w="1559" w:type="dxa"/>
          </w:tcPr>
          <w:p w14:paraId="6606BF5B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\</w:t>
            </w:r>
          </w:p>
        </w:tc>
        <w:tc>
          <w:tcPr>
            <w:tcW w:w="2552" w:type="dxa"/>
          </w:tcPr>
          <w:p w14:paraId="2BE7FFAB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 xml:space="preserve">Vega et al. 2015. </w:t>
            </w:r>
          </w:p>
        </w:tc>
      </w:tr>
      <w:tr w:rsidR="00A65DE4" w:rsidRPr="00414F3A" w14:paraId="4330B481" w14:textId="77777777" w:rsidTr="001B6BAC">
        <w:tc>
          <w:tcPr>
            <w:tcW w:w="534" w:type="dxa"/>
          </w:tcPr>
          <w:p w14:paraId="2E69881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59" w:type="dxa"/>
          </w:tcPr>
          <w:p w14:paraId="2197212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Nicrophorus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vespilloides</w:t>
            </w:r>
            <w:proofErr w:type="spellEnd"/>
          </w:p>
        </w:tc>
        <w:tc>
          <w:tcPr>
            <w:tcW w:w="1559" w:type="dxa"/>
          </w:tcPr>
          <w:p w14:paraId="3DDF37C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Silphidae</w:t>
            </w:r>
            <w:proofErr w:type="spellEnd"/>
          </w:p>
        </w:tc>
        <w:tc>
          <w:tcPr>
            <w:tcW w:w="1875" w:type="dxa"/>
          </w:tcPr>
          <w:p w14:paraId="376C5F2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burying beetle</w:t>
            </w:r>
          </w:p>
        </w:tc>
        <w:tc>
          <w:tcPr>
            <w:tcW w:w="1417" w:type="dxa"/>
          </w:tcPr>
          <w:p w14:paraId="538B576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195.3</w:t>
            </w:r>
          </w:p>
        </w:tc>
        <w:tc>
          <w:tcPr>
            <w:tcW w:w="1417" w:type="dxa"/>
          </w:tcPr>
          <w:p w14:paraId="23A4C40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102.1</w:t>
            </w:r>
          </w:p>
        </w:tc>
        <w:tc>
          <w:tcPr>
            <w:tcW w:w="1386" w:type="dxa"/>
          </w:tcPr>
          <w:p w14:paraId="0301814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122.4</w:t>
            </w:r>
          </w:p>
        </w:tc>
        <w:tc>
          <w:tcPr>
            <w:tcW w:w="1418" w:type="dxa"/>
          </w:tcPr>
          <w:p w14:paraId="6BC8A1B5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13526</w:t>
            </w:r>
          </w:p>
        </w:tc>
        <w:tc>
          <w:tcPr>
            <w:tcW w:w="1559" w:type="dxa"/>
          </w:tcPr>
          <w:p w14:paraId="0AF089B5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12.85</w:t>
            </w:r>
          </w:p>
        </w:tc>
        <w:tc>
          <w:tcPr>
            <w:tcW w:w="2552" w:type="dxa"/>
          </w:tcPr>
          <w:p w14:paraId="48DF8CFD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 xml:space="preserve">Cunningham et al. 2015. </w:t>
            </w:r>
          </w:p>
        </w:tc>
      </w:tr>
      <w:tr w:rsidR="00A65DE4" w:rsidRPr="00414F3A" w14:paraId="63E115B8" w14:textId="77777777" w:rsidTr="001B6BAC">
        <w:tc>
          <w:tcPr>
            <w:tcW w:w="534" w:type="dxa"/>
          </w:tcPr>
          <w:p w14:paraId="3E89969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5</w:t>
            </w:r>
          </w:p>
        </w:tc>
        <w:tc>
          <w:tcPr>
            <w:tcW w:w="1559" w:type="dxa"/>
          </w:tcPr>
          <w:p w14:paraId="3F634E5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szCs w:val="21"/>
              </w:rPr>
              <w:t>Anoplophora</w:t>
            </w:r>
            <w:proofErr w:type="spellEnd"/>
            <w:r w:rsidRPr="00414F3A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szCs w:val="21"/>
              </w:rPr>
              <w:t>glabripennis</w:t>
            </w:r>
            <w:proofErr w:type="spellEnd"/>
          </w:p>
        </w:tc>
        <w:tc>
          <w:tcPr>
            <w:tcW w:w="1559" w:type="dxa"/>
          </w:tcPr>
          <w:p w14:paraId="5FC1228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Cerambycidae</w:t>
            </w:r>
            <w:proofErr w:type="spellEnd"/>
          </w:p>
        </w:tc>
        <w:tc>
          <w:tcPr>
            <w:tcW w:w="1875" w:type="dxa"/>
          </w:tcPr>
          <w:p w14:paraId="0F5603A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</w:rPr>
              <w:t>longhorned</w:t>
            </w:r>
            <w:proofErr w:type="spellEnd"/>
            <w:r w:rsidRPr="00414F3A">
              <w:rPr>
                <w:rFonts w:ascii="Times New Roman" w:hAnsi="Times New Roman" w:cs="Times New Roman"/>
                <w:szCs w:val="21"/>
              </w:rPr>
              <w:t xml:space="preserve"> beetle</w:t>
            </w:r>
          </w:p>
        </w:tc>
        <w:tc>
          <w:tcPr>
            <w:tcW w:w="1417" w:type="dxa"/>
          </w:tcPr>
          <w:p w14:paraId="71D73ED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710</w:t>
            </w:r>
          </w:p>
        </w:tc>
        <w:tc>
          <w:tcPr>
            <w:tcW w:w="1417" w:type="dxa"/>
          </w:tcPr>
          <w:p w14:paraId="69928CC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16.5</w:t>
            </w:r>
          </w:p>
        </w:tc>
        <w:tc>
          <w:tcPr>
            <w:tcW w:w="1386" w:type="dxa"/>
          </w:tcPr>
          <w:p w14:paraId="362FA40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658.8</w:t>
            </w:r>
          </w:p>
        </w:tc>
        <w:tc>
          <w:tcPr>
            <w:tcW w:w="1418" w:type="dxa"/>
          </w:tcPr>
          <w:p w14:paraId="5CB3A1EA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22035</w:t>
            </w:r>
          </w:p>
        </w:tc>
        <w:tc>
          <w:tcPr>
            <w:tcW w:w="1559" w:type="dxa"/>
          </w:tcPr>
          <w:p w14:paraId="725768E5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2552" w:type="dxa"/>
          </w:tcPr>
          <w:p w14:paraId="1E5FFFB2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McKenna et al. 2016. </w:t>
            </w:r>
          </w:p>
        </w:tc>
      </w:tr>
      <w:tr w:rsidR="00A65DE4" w:rsidRPr="00414F3A" w14:paraId="2723EE6C" w14:textId="77777777" w:rsidTr="001B6BAC">
        <w:tc>
          <w:tcPr>
            <w:tcW w:w="534" w:type="dxa"/>
          </w:tcPr>
          <w:p w14:paraId="4D0B2DAD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6</w:t>
            </w:r>
          </w:p>
        </w:tc>
        <w:tc>
          <w:tcPr>
            <w:tcW w:w="1559" w:type="dxa"/>
          </w:tcPr>
          <w:p w14:paraId="40E42D0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Oryctes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borbonicus</w:t>
            </w:r>
            <w:proofErr w:type="spellEnd"/>
          </w:p>
        </w:tc>
        <w:tc>
          <w:tcPr>
            <w:tcW w:w="1559" w:type="dxa"/>
          </w:tcPr>
          <w:p w14:paraId="0CA01D9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Dynastidae</w:t>
            </w:r>
            <w:proofErr w:type="spellEnd"/>
          </w:p>
        </w:tc>
        <w:tc>
          <w:tcPr>
            <w:tcW w:w="1875" w:type="dxa"/>
          </w:tcPr>
          <w:p w14:paraId="759BFE9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scarab beetle</w:t>
            </w:r>
          </w:p>
        </w:tc>
        <w:tc>
          <w:tcPr>
            <w:tcW w:w="1417" w:type="dxa"/>
          </w:tcPr>
          <w:p w14:paraId="7C831E20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518</w:t>
            </w:r>
          </w:p>
        </w:tc>
        <w:tc>
          <w:tcPr>
            <w:tcW w:w="1417" w:type="dxa"/>
          </w:tcPr>
          <w:p w14:paraId="4D27BD3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33.1</w:t>
            </w:r>
          </w:p>
        </w:tc>
        <w:tc>
          <w:tcPr>
            <w:tcW w:w="1386" w:type="dxa"/>
          </w:tcPr>
          <w:p w14:paraId="0892D01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104.8</w:t>
            </w:r>
          </w:p>
        </w:tc>
        <w:tc>
          <w:tcPr>
            <w:tcW w:w="1418" w:type="dxa"/>
          </w:tcPr>
          <w:p w14:paraId="03466F95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23278</w:t>
            </w:r>
          </w:p>
        </w:tc>
        <w:tc>
          <w:tcPr>
            <w:tcW w:w="1559" w:type="dxa"/>
          </w:tcPr>
          <w:p w14:paraId="40335D74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29.2</w:t>
            </w:r>
          </w:p>
        </w:tc>
        <w:tc>
          <w:tcPr>
            <w:tcW w:w="2552" w:type="dxa"/>
          </w:tcPr>
          <w:p w14:paraId="0D94F912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Meyer et al. 2016. </w:t>
            </w:r>
          </w:p>
        </w:tc>
      </w:tr>
      <w:tr w:rsidR="00A65DE4" w:rsidRPr="00414F3A" w14:paraId="0CD9E4ED" w14:textId="77777777" w:rsidTr="001B6BAC">
        <w:tc>
          <w:tcPr>
            <w:tcW w:w="534" w:type="dxa"/>
          </w:tcPr>
          <w:p w14:paraId="287E78A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7</w:t>
            </w:r>
          </w:p>
        </w:tc>
        <w:tc>
          <w:tcPr>
            <w:tcW w:w="1559" w:type="dxa"/>
          </w:tcPr>
          <w:p w14:paraId="16E698B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bookmarkStart w:id="4" w:name="OLE_LINK245"/>
            <w:bookmarkStart w:id="5" w:name="OLE_LINK246"/>
            <w:proofErr w:type="spellStart"/>
            <w:r w:rsidRPr="00414F3A">
              <w:rPr>
                <w:rFonts w:ascii="Times New Roman" w:hAnsi="Times New Roman" w:cs="Times New Roman"/>
                <w:i/>
                <w:szCs w:val="21"/>
              </w:rPr>
              <w:t>Pyrocoelia</w:t>
            </w:r>
            <w:proofErr w:type="spellEnd"/>
          </w:p>
          <w:p w14:paraId="277CC73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414F3A">
              <w:rPr>
                <w:rFonts w:ascii="Times New Roman" w:hAnsi="Times New Roman" w:cs="Times New Roman"/>
                <w:i/>
                <w:szCs w:val="21"/>
              </w:rPr>
              <w:t>pectoralis</w:t>
            </w:r>
            <w:bookmarkEnd w:id="4"/>
            <w:bookmarkEnd w:id="5"/>
          </w:p>
        </w:tc>
        <w:tc>
          <w:tcPr>
            <w:tcW w:w="1559" w:type="dxa"/>
          </w:tcPr>
          <w:p w14:paraId="78F29D8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Lampyridae</w:t>
            </w:r>
            <w:proofErr w:type="spellEnd"/>
          </w:p>
        </w:tc>
        <w:tc>
          <w:tcPr>
            <w:tcW w:w="1875" w:type="dxa"/>
          </w:tcPr>
          <w:p w14:paraId="0E92587B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firefly</w:t>
            </w:r>
          </w:p>
        </w:tc>
        <w:tc>
          <w:tcPr>
            <w:tcW w:w="1417" w:type="dxa"/>
          </w:tcPr>
          <w:p w14:paraId="1F5913B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760</w:t>
            </w:r>
          </w:p>
        </w:tc>
        <w:tc>
          <w:tcPr>
            <w:tcW w:w="1417" w:type="dxa"/>
          </w:tcPr>
          <w:p w14:paraId="375633B0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3040</w:t>
            </w:r>
          </w:p>
        </w:tc>
        <w:tc>
          <w:tcPr>
            <w:tcW w:w="1386" w:type="dxa"/>
          </w:tcPr>
          <w:p w14:paraId="0109C97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</w:tcPr>
          <w:p w14:paraId="6F82D4F6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23092</w:t>
            </w:r>
          </w:p>
        </w:tc>
        <w:tc>
          <w:tcPr>
            <w:tcW w:w="1559" w:type="dxa"/>
          </w:tcPr>
          <w:p w14:paraId="0930CF71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65DE4">
              <w:rPr>
                <w:rFonts w:ascii="Times New Roman" w:hAnsi="Times New Roman" w:cs="Times New Roman"/>
                <w:szCs w:val="21"/>
              </w:rPr>
              <w:t>44.88</w:t>
            </w:r>
          </w:p>
        </w:tc>
        <w:tc>
          <w:tcPr>
            <w:tcW w:w="2552" w:type="dxa"/>
          </w:tcPr>
          <w:p w14:paraId="3092DA9F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Fu et al. 2017</w:t>
            </w:r>
          </w:p>
        </w:tc>
      </w:tr>
      <w:tr w:rsidR="00A65DE4" w:rsidRPr="00414F3A" w14:paraId="70B3DA19" w14:textId="77777777" w:rsidTr="001B6BAC">
        <w:tc>
          <w:tcPr>
            <w:tcW w:w="534" w:type="dxa"/>
          </w:tcPr>
          <w:p w14:paraId="1E2FFF70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8</w:t>
            </w:r>
          </w:p>
        </w:tc>
        <w:tc>
          <w:tcPr>
            <w:tcW w:w="1559" w:type="dxa"/>
          </w:tcPr>
          <w:p w14:paraId="32672D0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szCs w:val="21"/>
              </w:rPr>
              <w:t>Leptinotarsa</w:t>
            </w:r>
            <w:proofErr w:type="spellEnd"/>
            <w:r w:rsidRPr="00414F3A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szCs w:val="21"/>
              </w:rPr>
              <w:t>decemlineata</w:t>
            </w:r>
            <w:proofErr w:type="spellEnd"/>
          </w:p>
        </w:tc>
        <w:tc>
          <w:tcPr>
            <w:tcW w:w="1559" w:type="dxa"/>
          </w:tcPr>
          <w:p w14:paraId="3B37280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</w:p>
        </w:tc>
        <w:tc>
          <w:tcPr>
            <w:tcW w:w="1875" w:type="dxa"/>
          </w:tcPr>
          <w:p w14:paraId="4E068C9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Colorado potato beetle</w:t>
            </w:r>
          </w:p>
        </w:tc>
        <w:tc>
          <w:tcPr>
            <w:tcW w:w="1417" w:type="dxa"/>
          </w:tcPr>
          <w:p w14:paraId="6C4D9CE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1170</w:t>
            </w:r>
          </w:p>
        </w:tc>
        <w:tc>
          <w:tcPr>
            <w:tcW w:w="1417" w:type="dxa"/>
          </w:tcPr>
          <w:p w14:paraId="788A493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4.9</w:t>
            </w:r>
          </w:p>
        </w:tc>
        <w:tc>
          <w:tcPr>
            <w:tcW w:w="1386" w:type="dxa"/>
          </w:tcPr>
          <w:p w14:paraId="6C29009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414</w:t>
            </w:r>
          </w:p>
        </w:tc>
        <w:tc>
          <w:tcPr>
            <w:tcW w:w="1418" w:type="dxa"/>
          </w:tcPr>
          <w:p w14:paraId="7C080FFE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24671</w:t>
            </w:r>
          </w:p>
        </w:tc>
        <w:tc>
          <w:tcPr>
            <w:tcW w:w="1559" w:type="dxa"/>
          </w:tcPr>
          <w:p w14:paraId="5C5A8892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2552" w:type="dxa"/>
          </w:tcPr>
          <w:p w14:paraId="18362847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Schoville</w:t>
            </w:r>
            <w:proofErr w:type="spellEnd"/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et al. 2018. </w:t>
            </w:r>
          </w:p>
        </w:tc>
      </w:tr>
      <w:tr w:rsidR="00A65DE4" w:rsidRPr="00414F3A" w14:paraId="365ACA62" w14:textId="77777777" w:rsidTr="001B6BAC">
        <w:tc>
          <w:tcPr>
            <w:tcW w:w="534" w:type="dxa"/>
          </w:tcPr>
          <w:p w14:paraId="3EC2D4A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9</w:t>
            </w:r>
          </w:p>
        </w:tc>
        <w:tc>
          <w:tcPr>
            <w:tcW w:w="1559" w:type="dxa"/>
          </w:tcPr>
          <w:p w14:paraId="536540AB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Hycleus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  <w:p w14:paraId="6E6EC1D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cichorii</w:t>
            </w:r>
            <w:proofErr w:type="spellEnd"/>
          </w:p>
        </w:tc>
        <w:tc>
          <w:tcPr>
            <w:tcW w:w="1559" w:type="dxa"/>
          </w:tcPr>
          <w:p w14:paraId="2A0EB67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Meloidae</w:t>
            </w:r>
            <w:proofErr w:type="spellEnd"/>
          </w:p>
          <w:p w14:paraId="117A9B9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</w:p>
        </w:tc>
        <w:tc>
          <w:tcPr>
            <w:tcW w:w="1875" w:type="dxa"/>
          </w:tcPr>
          <w:p w14:paraId="27B0D29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blister beetle</w:t>
            </w:r>
          </w:p>
        </w:tc>
        <w:tc>
          <w:tcPr>
            <w:tcW w:w="1417" w:type="dxa"/>
          </w:tcPr>
          <w:p w14:paraId="458ADA2B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111.7</w:t>
            </w:r>
          </w:p>
        </w:tc>
        <w:tc>
          <w:tcPr>
            <w:tcW w:w="1417" w:type="dxa"/>
          </w:tcPr>
          <w:p w14:paraId="7AE0871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</w:tcPr>
          <w:p w14:paraId="12ACB8D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79.3</w:t>
            </w:r>
          </w:p>
        </w:tc>
        <w:tc>
          <w:tcPr>
            <w:tcW w:w="1418" w:type="dxa"/>
          </w:tcPr>
          <w:p w14:paraId="073C887F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 xml:space="preserve">13813 </w:t>
            </w:r>
          </w:p>
        </w:tc>
        <w:tc>
          <w:tcPr>
            <w:tcW w:w="1559" w:type="dxa"/>
          </w:tcPr>
          <w:p w14:paraId="384D28EF" w14:textId="77777777" w:rsidR="00A65DE4" w:rsidRPr="00A65DE4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65DE4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22.73 </w:t>
            </w:r>
          </w:p>
        </w:tc>
        <w:tc>
          <w:tcPr>
            <w:tcW w:w="2552" w:type="dxa"/>
          </w:tcPr>
          <w:p w14:paraId="03282687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Wu et al. 2018. </w:t>
            </w:r>
          </w:p>
        </w:tc>
      </w:tr>
      <w:tr w:rsidR="00A65DE4" w:rsidRPr="00414F3A" w14:paraId="367C127D" w14:textId="77777777" w:rsidTr="001B6BAC">
        <w:tc>
          <w:tcPr>
            <w:tcW w:w="534" w:type="dxa"/>
          </w:tcPr>
          <w:p w14:paraId="5412D410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10</w:t>
            </w:r>
          </w:p>
        </w:tc>
        <w:tc>
          <w:tcPr>
            <w:tcW w:w="1559" w:type="dxa"/>
          </w:tcPr>
          <w:p w14:paraId="715E5F1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Hycleus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phaleratus</w:t>
            </w:r>
            <w:proofErr w:type="spellEnd"/>
          </w:p>
        </w:tc>
        <w:tc>
          <w:tcPr>
            <w:tcW w:w="1559" w:type="dxa"/>
          </w:tcPr>
          <w:p w14:paraId="4C72400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Meloidae</w:t>
            </w:r>
            <w:proofErr w:type="spellEnd"/>
          </w:p>
          <w:p w14:paraId="560E59F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</w:p>
        </w:tc>
        <w:tc>
          <w:tcPr>
            <w:tcW w:w="1875" w:type="dxa"/>
          </w:tcPr>
          <w:p w14:paraId="7F9EB01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blister beetle</w:t>
            </w:r>
          </w:p>
        </w:tc>
        <w:tc>
          <w:tcPr>
            <w:tcW w:w="1417" w:type="dxa"/>
          </w:tcPr>
          <w:p w14:paraId="05D5A41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106.7</w:t>
            </w:r>
          </w:p>
        </w:tc>
        <w:tc>
          <w:tcPr>
            <w:tcW w:w="1417" w:type="dxa"/>
          </w:tcPr>
          <w:p w14:paraId="7004E27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</w:tcPr>
          <w:p w14:paraId="066FEBF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56.1</w:t>
            </w:r>
          </w:p>
        </w:tc>
        <w:tc>
          <w:tcPr>
            <w:tcW w:w="1418" w:type="dxa"/>
          </w:tcPr>
          <w:p w14:paraId="0EBBE6DB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13725</w:t>
            </w:r>
          </w:p>
        </w:tc>
        <w:tc>
          <w:tcPr>
            <w:tcW w:w="1559" w:type="dxa"/>
          </w:tcPr>
          <w:p w14:paraId="599412A9" w14:textId="77777777" w:rsidR="00A65DE4" w:rsidRPr="00A65DE4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65DE4">
              <w:rPr>
                <w:rFonts w:ascii="Times New Roman" w:hAnsi="Times New Roman" w:cs="Times New Roman"/>
                <w:szCs w:val="21"/>
              </w:rPr>
              <w:t>13.47</w:t>
            </w:r>
          </w:p>
        </w:tc>
        <w:tc>
          <w:tcPr>
            <w:tcW w:w="2552" w:type="dxa"/>
          </w:tcPr>
          <w:p w14:paraId="209CB297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Wu et al. 2018.</w:t>
            </w:r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</w:t>
            </w:r>
          </w:p>
        </w:tc>
      </w:tr>
      <w:tr w:rsidR="00A65DE4" w:rsidRPr="00414F3A" w14:paraId="685CF3FA" w14:textId="77777777" w:rsidTr="001B6BAC">
        <w:tc>
          <w:tcPr>
            <w:tcW w:w="534" w:type="dxa"/>
          </w:tcPr>
          <w:p w14:paraId="50DE11C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lastRenderedPageBreak/>
              <w:t>11</w:t>
            </w:r>
          </w:p>
        </w:tc>
        <w:tc>
          <w:tcPr>
            <w:tcW w:w="1559" w:type="dxa"/>
          </w:tcPr>
          <w:p w14:paraId="725C433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  <w:t>Coccinella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131413"/>
                <w:kern w:val="0"/>
                <w:szCs w:val="21"/>
              </w:rPr>
              <w:t>septempunctata</w:t>
            </w:r>
            <w:proofErr w:type="spellEnd"/>
          </w:p>
        </w:tc>
        <w:tc>
          <w:tcPr>
            <w:tcW w:w="1559" w:type="dxa"/>
          </w:tcPr>
          <w:p w14:paraId="588AE1C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Coccinellidae</w:t>
            </w:r>
          </w:p>
        </w:tc>
        <w:tc>
          <w:tcPr>
            <w:tcW w:w="1875" w:type="dxa"/>
          </w:tcPr>
          <w:p w14:paraId="6305736D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ladybird</w:t>
            </w:r>
          </w:p>
        </w:tc>
        <w:tc>
          <w:tcPr>
            <w:tcW w:w="1417" w:type="dxa"/>
          </w:tcPr>
          <w:p w14:paraId="632A036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423</w:t>
            </w:r>
          </w:p>
        </w:tc>
        <w:tc>
          <w:tcPr>
            <w:tcW w:w="1417" w:type="dxa"/>
          </w:tcPr>
          <w:p w14:paraId="5DD141F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63.5</w:t>
            </w:r>
          </w:p>
        </w:tc>
        <w:tc>
          <w:tcPr>
            <w:tcW w:w="1386" w:type="dxa"/>
          </w:tcPr>
          <w:p w14:paraId="3FDD49E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1600</w:t>
            </w:r>
          </w:p>
        </w:tc>
        <w:tc>
          <w:tcPr>
            <w:tcW w:w="1418" w:type="dxa"/>
          </w:tcPr>
          <w:p w14:paraId="2768BED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1559" w:type="dxa"/>
          </w:tcPr>
          <w:p w14:paraId="786F1AF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\</w:t>
            </w:r>
          </w:p>
        </w:tc>
        <w:tc>
          <w:tcPr>
            <w:tcW w:w="2552" w:type="dxa"/>
          </w:tcPr>
          <w:p w14:paraId="596A918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ind w:rightChars="270" w:right="567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Ando et al. 2018</w:t>
            </w:r>
          </w:p>
        </w:tc>
      </w:tr>
      <w:tr w:rsidR="00A65DE4" w:rsidRPr="00414F3A" w14:paraId="14960C2E" w14:textId="77777777" w:rsidTr="001B6BAC">
        <w:tc>
          <w:tcPr>
            <w:tcW w:w="534" w:type="dxa"/>
          </w:tcPr>
          <w:p w14:paraId="5108B02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12</w:t>
            </w:r>
          </w:p>
        </w:tc>
        <w:tc>
          <w:tcPr>
            <w:tcW w:w="1559" w:type="dxa"/>
          </w:tcPr>
          <w:p w14:paraId="555AF5C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Photinus </w:t>
            </w:r>
          </w:p>
          <w:p w14:paraId="1D93A7D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pyralis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</w:tcPr>
          <w:p w14:paraId="4499AC3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Lampyridae</w:t>
            </w:r>
            <w:proofErr w:type="spellEnd"/>
          </w:p>
        </w:tc>
        <w:tc>
          <w:tcPr>
            <w:tcW w:w="1875" w:type="dxa"/>
          </w:tcPr>
          <w:p w14:paraId="5670385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firefly</w:t>
            </w:r>
          </w:p>
        </w:tc>
        <w:tc>
          <w:tcPr>
            <w:tcW w:w="1417" w:type="dxa"/>
          </w:tcPr>
          <w:p w14:paraId="2A2DEED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471</w:t>
            </w:r>
          </w:p>
        </w:tc>
        <w:tc>
          <w:tcPr>
            <w:tcW w:w="1417" w:type="dxa"/>
          </w:tcPr>
          <w:p w14:paraId="3F319A4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193.4</w:t>
            </w:r>
          </w:p>
        </w:tc>
        <w:tc>
          <w:tcPr>
            <w:tcW w:w="1386" w:type="dxa"/>
          </w:tcPr>
          <w:p w14:paraId="6CF7A71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50607</w:t>
            </w:r>
          </w:p>
        </w:tc>
        <w:tc>
          <w:tcPr>
            <w:tcW w:w="1418" w:type="dxa"/>
          </w:tcPr>
          <w:p w14:paraId="73D34599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15773</w:t>
            </w:r>
          </w:p>
        </w:tc>
        <w:tc>
          <w:tcPr>
            <w:tcW w:w="1559" w:type="dxa"/>
          </w:tcPr>
          <w:p w14:paraId="0B21E9CF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A65DE4">
              <w:rPr>
                <w:rFonts w:ascii="Times New Roman" w:hAnsi="Times New Roman" w:cs="Times New Roman"/>
                <w:iCs/>
                <w:kern w:val="0"/>
                <w:szCs w:val="21"/>
              </w:rPr>
              <w:t>42.6</w:t>
            </w:r>
          </w:p>
        </w:tc>
        <w:tc>
          <w:tcPr>
            <w:tcW w:w="2552" w:type="dxa"/>
          </w:tcPr>
          <w:p w14:paraId="2F135AFB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color w:val="273C85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Fallon et al. 2018. </w:t>
            </w:r>
          </w:p>
        </w:tc>
      </w:tr>
      <w:tr w:rsidR="00A65DE4" w:rsidRPr="00414F3A" w14:paraId="592DFBB8" w14:textId="77777777" w:rsidTr="001B6BAC">
        <w:tc>
          <w:tcPr>
            <w:tcW w:w="534" w:type="dxa"/>
          </w:tcPr>
          <w:p w14:paraId="5B5DEEA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13</w:t>
            </w:r>
          </w:p>
        </w:tc>
        <w:tc>
          <w:tcPr>
            <w:tcW w:w="1559" w:type="dxa"/>
          </w:tcPr>
          <w:p w14:paraId="3D98F0A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Aquatica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lateralis</w:t>
            </w:r>
            <w:proofErr w:type="spellEnd"/>
          </w:p>
        </w:tc>
        <w:tc>
          <w:tcPr>
            <w:tcW w:w="1559" w:type="dxa"/>
          </w:tcPr>
          <w:p w14:paraId="2F561AA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Lampyridae</w:t>
            </w:r>
            <w:proofErr w:type="spellEnd"/>
          </w:p>
        </w:tc>
        <w:tc>
          <w:tcPr>
            <w:tcW w:w="1875" w:type="dxa"/>
          </w:tcPr>
          <w:p w14:paraId="1549518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firefly</w:t>
            </w:r>
          </w:p>
        </w:tc>
        <w:tc>
          <w:tcPr>
            <w:tcW w:w="1417" w:type="dxa"/>
          </w:tcPr>
          <w:p w14:paraId="38C9B89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902</w:t>
            </w:r>
          </w:p>
        </w:tc>
        <w:tc>
          <w:tcPr>
            <w:tcW w:w="1417" w:type="dxa"/>
          </w:tcPr>
          <w:p w14:paraId="2DBAEE5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386" w:type="dxa"/>
          </w:tcPr>
          <w:p w14:paraId="77575580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690</w:t>
            </w:r>
          </w:p>
        </w:tc>
        <w:tc>
          <w:tcPr>
            <w:tcW w:w="1418" w:type="dxa"/>
          </w:tcPr>
          <w:p w14:paraId="6C780908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14285</w:t>
            </w:r>
          </w:p>
        </w:tc>
        <w:tc>
          <w:tcPr>
            <w:tcW w:w="1559" w:type="dxa"/>
          </w:tcPr>
          <w:p w14:paraId="53FF69B9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A65DE4">
              <w:rPr>
                <w:rFonts w:ascii="Times New Roman" w:hAnsi="Times New Roman" w:cs="Times New Roman"/>
                <w:iCs/>
                <w:kern w:val="0"/>
                <w:szCs w:val="21"/>
              </w:rPr>
              <w:t>19.8</w:t>
            </w:r>
          </w:p>
        </w:tc>
        <w:tc>
          <w:tcPr>
            <w:tcW w:w="2552" w:type="dxa"/>
          </w:tcPr>
          <w:p w14:paraId="0887B4C1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Fallon et al. 2018. </w:t>
            </w:r>
          </w:p>
        </w:tc>
      </w:tr>
      <w:tr w:rsidR="00A65DE4" w:rsidRPr="00414F3A" w14:paraId="0295D312" w14:textId="77777777" w:rsidTr="001B6BAC">
        <w:tc>
          <w:tcPr>
            <w:tcW w:w="534" w:type="dxa"/>
          </w:tcPr>
          <w:p w14:paraId="541EB71B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14</w:t>
            </w:r>
          </w:p>
        </w:tc>
        <w:tc>
          <w:tcPr>
            <w:tcW w:w="1559" w:type="dxa"/>
          </w:tcPr>
          <w:p w14:paraId="39636AE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Ignelater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luminosus</w:t>
            </w:r>
            <w:proofErr w:type="spellEnd"/>
          </w:p>
        </w:tc>
        <w:tc>
          <w:tcPr>
            <w:tcW w:w="1559" w:type="dxa"/>
          </w:tcPr>
          <w:p w14:paraId="3609604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Elateridae</w:t>
            </w:r>
            <w:proofErr w:type="spellEnd"/>
          </w:p>
        </w:tc>
        <w:tc>
          <w:tcPr>
            <w:tcW w:w="1875" w:type="dxa"/>
          </w:tcPr>
          <w:p w14:paraId="20BEA83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click beetle</w:t>
            </w:r>
          </w:p>
        </w:tc>
        <w:tc>
          <w:tcPr>
            <w:tcW w:w="1417" w:type="dxa"/>
          </w:tcPr>
          <w:p w14:paraId="4D48BA9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845</w:t>
            </w:r>
          </w:p>
        </w:tc>
        <w:tc>
          <w:tcPr>
            <w:tcW w:w="1417" w:type="dxa"/>
          </w:tcPr>
          <w:p w14:paraId="7A2C41C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31.6</w:t>
            </w:r>
          </w:p>
        </w:tc>
        <w:tc>
          <w:tcPr>
            <w:tcW w:w="1386" w:type="dxa"/>
          </w:tcPr>
          <w:p w14:paraId="0EE424D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116</w:t>
            </w:r>
          </w:p>
        </w:tc>
        <w:tc>
          <w:tcPr>
            <w:tcW w:w="1418" w:type="dxa"/>
          </w:tcPr>
          <w:p w14:paraId="61672DB1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27557</w:t>
            </w:r>
          </w:p>
        </w:tc>
        <w:tc>
          <w:tcPr>
            <w:tcW w:w="1559" w:type="dxa"/>
          </w:tcPr>
          <w:p w14:paraId="4E50BF5C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A65DE4">
              <w:rPr>
                <w:rFonts w:ascii="Times New Roman" w:hAnsi="Times New Roman" w:cs="Times New Roman"/>
                <w:iCs/>
                <w:kern w:val="0"/>
                <w:szCs w:val="21"/>
              </w:rPr>
              <w:t>34.1</w:t>
            </w:r>
          </w:p>
        </w:tc>
        <w:tc>
          <w:tcPr>
            <w:tcW w:w="2552" w:type="dxa"/>
          </w:tcPr>
          <w:p w14:paraId="0ACA0105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Fallon et al. 2018. </w:t>
            </w:r>
          </w:p>
        </w:tc>
      </w:tr>
      <w:tr w:rsidR="00A65DE4" w:rsidRPr="00414F3A" w14:paraId="2DD1EAEE" w14:textId="77777777" w:rsidTr="001B6BAC">
        <w:tc>
          <w:tcPr>
            <w:tcW w:w="534" w:type="dxa"/>
            <w:tcBorders>
              <w:bottom w:val="nil"/>
            </w:tcBorders>
          </w:tcPr>
          <w:p w14:paraId="48CEFA2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15</w:t>
            </w:r>
          </w:p>
        </w:tc>
        <w:tc>
          <w:tcPr>
            <w:tcW w:w="1559" w:type="dxa"/>
            <w:tcBorders>
              <w:bottom w:val="nil"/>
            </w:tcBorders>
          </w:tcPr>
          <w:p w14:paraId="475EC4B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Aethina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  <w:p w14:paraId="19AD939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tumida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330321E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Nitidulidae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1A37866A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small hive beetle</w:t>
            </w:r>
          </w:p>
        </w:tc>
        <w:tc>
          <w:tcPr>
            <w:tcW w:w="1417" w:type="dxa"/>
            <w:tcBorders>
              <w:bottom w:val="nil"/>
            </w:tcBorders>
          </w:tcPr>
          <w:p w14:paraId="5F2C4388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234</w:t>
            </w:r>
          </w:p>
        </w:tc>
        <w:tc>
          <w:tcPr>
            <w:tcW w:w="1417" w:type="dxa"/>
            <w:tcBorders>
              <w:bottom w:val="nil"/>
            </w:tcBorders>
          </w:tcPr>
          <w:p w14:paraId="4027ACF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298.9</w:t>
            </w:r>
          </w:p>
        </w:tc>
        <w:tc>
          <w:tcPr>
            <w:tcW w:w="1386" w:type="dxa"/>
            <w:tcBorders>
              <w:bottom w:val="nil"/>
            </w:tcBorders>
          </w:tcPr>
          <w:p w14:paraId="4D247E6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  <w:tcBorders>
              <w:bottom w:val="nil"/>
            </w:tcBorders>
          </w:tcPr>
          <w:p w14:paraId="0C118E4F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14076</w:t>
            </w:r>
          </w:p>
        </w:tc>
        <w:tc>
          <w:tcPr>
            <w:tcW w:w="1559" w:type="dxa"/>
            <w:tcBorders>
              <w:bottom w:val="nil"/>
            </w:tcBorders>
          </w:tcPr>
          <w:p w14:paraId="188D2739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\</w:t>
            </w:r>
          </w:p>
        </w:tc>
        <w:tc>
          <w:tcPr>
            <w:tcW w:w="2552" w:type="dxa"/>
            <w:tcBorders>
              <w:bottom w:val="nil"/>
            </w:tcBorders>
          </w:tcPr>
          <w:p w14:paraId="7A2663DC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Evans et al. 2018. </w:t>
            </w:r>
          </w:p>
        </w:tc>
      </w:tr>
      <w:tr w:rsidR="00A65DE4" w:rsidRPr="00414F3A" w14:paraId="6F9B5236" w14:textId="77777777" w:rsidTr="001B6BAC">
        <w:tc>
          <w:tcPr>
            <w:tcW w:w="534" w:type="dxa"/>
            <w:tcBorders>
              <w:bottom w:val="nil"/>
            </w:tcBorders>
          </w:tcPr>
          <w:p w14:paraId="692E779D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16</w:t>
            </w:r>
          </w:p>
        </w:tc>
        <w:tc>
          <w:tcPr>
            <w:tcW w:w="1559" w:type="dxa"/>
            <w:tcBorders>
              <w:bottom w:val="nil"/>
            </w:tcBorders>
          </w:tcPr>
          <w:p w14:paraId="36AFA2F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Protaetia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brevitarsis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0B0CC5C4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</w:rPr>
              <w:t>Scarabaeidae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040B9B5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white-spotted flower chafer</w:t>
            </w:r>
          </w:p>
        </w:tc>
        <w:tc>
          <w:tcPr>
            <w:tcW w:w="1417" w:type="dxa"/>
            <w:tcBorders>
              <w:bottom w:val="nil"/>
            </w:tcBorders>
          </w:tcPr>
          <w:p w14:paraId="4C540A3D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414F3A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751.1</w:t>
            </w:r>
          </w:p>
        </w:tc>
        <w:tc>
          <w:tcPr>
            <w:tcW w:w="1417" w:type="dxa"/>
            <w:tcBorders>
              <w:bottom w:val="nil"/>
            </w:tcBorders>
          </w:tcPr>
          <w:p w14:paraId="4F199CA0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  <w:tcBorders>
              <w:bottom w:val="nil"/>
            </w:tcBorders>
          </w:tcPr>
          <w:p w14:paraId="249A977E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2940</w:t>
            </w:r>
          </w:p>
        </w:tc>
        <w:tc>
          <w:tcPr>
            <w:tcW w:w="1418" w:type="dxa"/>
            <w:tcBorders>
              <w:bottom w:val="nil"/>
            </w:tcBorders>
          </w:tcPr>
          <w:p w14:paraId="59B28FCB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34110</w:t>
            </w:r>
          </w:p>
        </w:tc>
        <w:tc>
          <w:tcPr>
            <w:tcW w:w="1559" w:type="dxa"/>
            <w:tcBorders>
              <w:bottom w:val="nil"/>
            </w:tcBorders>
          </w:tcPr>
          <w:p w14:paraId="3243427A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51.82</w:t>
            </w:r>
          </w:p>
        </w:tc>
        <w:tc>
          <w:tcPr>
            <w:tcW w:w="2552" w:type="dxa"/>
            <w:tcBorders>
              <w:bottom w:val="nil"/>
            </w:tcBorders>
          </w:tcPr>
          <w:p w14:paraId="595A1317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>Wang et al. 2019</w:t>
            </w:r>
          </w:p>
        </w:tc>
      </w:tr>
      <w:tr w:rsidR="00A65DE4" w:rsidRPr="00414F3A" w14:paraId="2597D0EE" w14:textId="77777777" w:rsidTr="001B6BAC">
        <w:tc>
          <w:tcPr>
            <w:tcW w:w="534" w:type="dxa"/>
            <w:tcBorders>
              <w:bottom w:val="nil"/>
            </w:tcBorders>
          </w:tcPr>
          <w:p w14:paraId="34ADE14C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17</w:t>
            </w:r>
          </w:p>
        </w:tc>
        <w:tc>
          <w:tcPr>
            <w:tcW w:w="1559" w:type="dxa"/>
            <w:tcBorders>
              <w:bottom w:val="nil"/>
            </w:tcBorders>
          </w:tcPr>
          <w:p w14:paraId="0DA8E7D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bookmarkStart w:id="6" w:name="OLE_LINK71"/>
            <w:bookmarkStart w:id="7" w:name="OLE_LINK72"/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Callosobruchus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maculatus</w:t>
            </w:r>
            <w:bookmarkEnd w:id="6"/>
            <w:bookmarkEnd w:id="7"/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23D3FF8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bookmarkStart w:id="8" w:name="OLE_LINK247"/>
            <w:bookmarkStart w:id="9" w:name="OLE_LINK248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  <w:bookmarkEnd w:id="8"/>
            <w:bookmarkEnd w:id="9"/>
          </w:p>
        </w:tc>
        <w:tc>
          <w:tcPr>
            <w:tcW w:w="1875" w:type="dxa"/>
            <w:tcBorders>
              <w:bottom w:val="nil"/>
            </w:tcBorders>
          </w:tcPr>
          <w:p w14:paraId="16FE834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cowpea weevil</w:t>
            </w:r>
          </w:p>
        </w:tc>
        <w:tc>
          <w:tcPr>
            <w:tcW w:w="1417" w:type="dxa"/>
            <w:tcBorders>
              <w:bottom w:val="nil"/>
            </w:tcBorders>
          </w:tcPr>
          <w:p w14:paraId="3CFF4590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1007.8</w:t>
            </w:r>
          </w:p>
        </w:tc>
        <w:tc>
          <w:tcPr>
            <w:tcW w:w="1417" w:type="dxa"/>
            <w:tcBorders>
              <w:bottom w:val="nil"/>
            </w:tcBorders>
          </w:tcPr>
          <w:p w14:paraId="281C6813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149</w:t>
            </w:r>
          </w:p>
        </w:tc>
        <w:tc>
          <w:tcPr>
            <w:tcW w:w="1386" w:type="dxa"/>
            <w:tcBorders>
              <w:bottom w:val="nil"/>
            </w:tcBorders>
          </w:tcPr>
          <w:p w14:paraId="64D174AC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  <w:tcBorders>
              <w:bottom w:val="nil"/>
            </w:tcBorders>
          </w:tcPr>
          <w:p w14:paraId="5275C72B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21264</w:t>
            </w:r>
          </w:p>
        </w:tc>
        <w:tc>
          <w:tcPr>
            <w:tcW w:w="1559" w:type="dxa"/>
            <w:tcBorders>
              <w:bottom w:val="nil"/>
            </w:tcBorders>
          </w:tcPr>
          <w:p w14:paraId="0B66B0EA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64</w:t>
            </w:r>
          </w:p>
        </w:tc>
        <w:tc>
          <w:tcPr>
            <w:tcW w:w="2552" w:type="dxa"/>
            <w:tcBorders>
              <w:bottom w:val="nil"/>
            </w:tcBorders>
          </w:tcPr>
          <w:p w14:paraId="7D9DB0E2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bookmarkStart w:id="10" w:name="OLE_LINK328"/>
            <w:proofErr w:type="spellStart"/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>Sayadi</w:t>
            </w:r>
            <w:bookmarkEnd w:id="10"/>
            <w:proofErr w:type="spellEnd"/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et al. 2019</w:t>
            </w:r>
          </w:p>
        </w:tc>
      </w:tr>
      <w:tr w:rsidR="00A65DE4" w:rsidRPr="00414F3A" w14:paraId="07D3CBAC" w14:textId="77777777" w:rsidTr="001B6BAC">
        <w:tc>
          <w:tcPr>
            <w:tcW w:w="534" w:type="dxa"/>
            <w:tcBorders>
              <w:bottom w:val="nil"/>
            </w:tcBorders>
          </w:tcPr>
          <w:p w14:paraId="4C36F3A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18</w:t>
            </w:r>
          </w:p>
        </w:tc>
        <w:tc>
          <w:tcPr>
            <w:tcW w:w="1559" w:type="dxa"/>
            <w:tcBorders>
              <w:bottom w:val="nil"/>
            </w:tcBorders>
          </w:tcPr>
          <w:p w14:paraId="732D580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Aleochara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bilineata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2D96FE0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Staphylinidae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149B30C7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rove beetle</w:t>
            </w:r>
          </w:p>
        </w:tc>
        <w:tc>
          <w:tcPr>
            <w:tcW w:w="1417" w:type="dxa"/>
            <w:tcBorders>
              <w:bottom w:val="nil"/>
            </w:tcBorders>
          </w:tcPr>
          <w:p w14:paraId="20AAEF8D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85.9</w:t>
            </w:r>
          </w:p>
        </w:tc>
        <w:tc>
          <w:tcPr>
            <w:tcW w:w="1417" w:type="dxa"/>
            <w:tcBorders>
              <w:bottom w:val="nil"/>
            </w:tcBorders>
          </w:tcPr>
          <w:p w14:paraId="58B4C2F9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12.1</w:t>
            </w:r>
          </w:p>
        </w:tc>
        <w:tc>
          <w:tcPr>
            <w:tcW w:w="1386" w:type="dxa"/>
            <w:tcBorders>
              <w:bottom w:val="nil"/>
            </w:tcBorders>
          </w:tcPr>
          <w:p w14:paraId="29A8A0A0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54.1</w:t>
            </w:r>
          </w:p>
        </w:tc>
        <w:tc>
          <w:tcPr>
            <w:tcW w:w="1418" w:type="dxa"/>
            <w:tcBorders>
              <w:bottom w:val="nil"/>
            </w:tcBorders>
          </w:tcPr>
          <w:p w14:paraId="4526EF9E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7720</w:t>
            </w:r>
          </w:p>
        </w:tc>
        <w:tc>
          <w:tcPr>
            <w:tcW w:w="1559" w:type="dxa"/>
            <w:tcBorders>
              <w:bottom w:val="nil"/>
            </w:tcBorders>
          </w:tcPr>
          <w:p w14:paraId="01C363E8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iCs/>
                <w:kern w:val="0"/>
                <w:szCs w:val="21"/>
              </w:rPr>
              <w:t>\</w:t>
            </w:r>
          </w:p>
        </w:tc>
        <w:tc>
          <w:tcPr>
            <w:tcW w:w="2552" w:type="dxa"/>
            <w:tcBorders>
              <w:bottom w:val="nil"/>
            </w:tcBorders>
          </w:tcPr>
          <w:p w14:paraId="3FDC7726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1" w:name="OLE_LINK329"/>
            <w:bookmarkStart w:id="12" w:name="OLE_LINK330"/>
            <w:proofErr w:type="spellStart"/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>Kraaijeveld</w:t>
            </w:r>
            <w:bookmarkEnd w:id="11"/>
            <w:bookmarkEnd w:id="12"/>
            <w:proofErr w:type="spellEnd"/>
            <w:r w:rsidRPr="00414F3A"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et al. 2019</w:t>
            </w:r>
          </w:p>
        </w:tc>
      </w:tr>
      <w:tr w:rsidR="00A65DE4" w:rsidRPr="00414F3A" w14:paraId="29251A02" w14:textId="77777777" w:rsidTr="001B6BAC">
        <w:tc>
          <w:tcPr>
            <w:tcW w:w="534" w:type="dxa"/>
            <w:tcBorders>
              <w:bottom w:val="nil"/>
            </w:tcBorders>
          </w:tcPr>
          <w:p w14:paraId="633927F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19</w:t>
            </w:r>
          </w:p>
        </w:tc>
        <w:tc>
          <w:tcPr>
            <w:tcW w:w="1559" w:type="dxa"/>
            <w:tcBorders>
              <w:bottom w:val="nil"/>
            </w:tcBorders>
          </w:tcPr>
          <w:p w14:paraId="22BE8466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Mylabris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</w:p>
          <w:p w14:paraId="01E9FED9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aulica</w:t>
            </w:r>
            <w:proofErr w:type="spellEnd"/>
          </w:p>
        </w:tc>
        <w:tc>
          <w:tcPr>
            <w:tcW w:w="1559" w:type="dxa"/>
            <w:tcBorders>
              <w:bottom w:val="nil"/>
            </w:tcBorders>
          </w:tcPr>
          <w:p w14:paraId="08E26A6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Meloidae</w:t>
            </w:r>
            <w:proofErr w:type="spellEnd"/>
          </w:p>
        </w:tc>
        <w:tc>
          <w:tcPr>
            <w:tcW w:w="1875" w:type="dxa"/>
            <w:tcBorders>
              <w:bottom w:val="nil"/>
            </w:tcBorders>
          </w:tcPr>
          <w:p w14:paraId="7117D0C5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blister beetle</w:t>
            </w:r>
          </w:p>
        </w:tc>
        <w:tc>
          <w:tcPr>
            <w:tcW w:w="1417" w:type="dxa"/>
            <w:tcBorders>
              <w:bottom w:val="nil"/>
            </w:tcBorders>
          </w:tcPr>
          <w:p w14:paraId="39B11BFB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288.5</w:t>
            </w:r>
          </w:p>
        </w:tc>
        <w:tc>
          <w:tcPr>
            <w:tcW w:w="1417" w:type="dxa"/>
            <w:tcBorders>
              <w:bottom w:val="nil"/>
            </w:tcBorders>
          </w:tcPr>
          <w:p w14:paraId="5A8B31A4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386" w:type="dxa"/>
            <w:tcBorders>
              <w:bottom w:val="nil"/>
            </w:tcBorders>
          </w:tcPr>
          <w:p w14:paraId="28FC4908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467.8</w:t>
            </w:r>
          </w:p>
        </w:tc>
        <w:tc>
          <w:tcPr>
            <w:tcW w:w="1418" w:type="dxa"/>
            <w:tcBorders>
              <w:bottom w:val="nil"/>
            </w:tcBorders>
          </w:tcPr>
          <w:p w14:paraId="718A7352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16500</w:t>
            </w:r>
          </w:p>
        </w:tc>
        <w:tc>
          <w:tcPr>
            <w:tcW w:w="1559" w:type="dxa"/>
            <w:tcBorders>
              <w:bottom w:val="nil"/>
            </w:tcBorders>
          </w:tcPr>
          <w:p w14:paraId="67771290" w14:textId="77777777" w:rsidR="00A65DE4" w:rsidRPr="00A65DE4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65DE4">
              <w:rPr>
                <w:rFonts w:ascii="Times New Roman" w:hAnsi="Times New Roman" w:cs="Times New Roman"/>
                <w:szCs w:val="21"/>
              </w:rPr>
              <w:t>50.62</w:t>
            </w:r>
          </w:p>
        </w:tc>
        <w:tc>
          <w:tcPr>
            <w:tcW w:w="2552" w:type="dxa"/>
            <w:tcBorders>
              <w:bottom w:val="nil"/>
            </w:tcBorders>
          </w:tcPr>
          <w:p w14:paraId="5E100F3A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Guan et al. 2020.</w:t>
            </w:r>
          </w:p>
        </w:tc>
      </w:tr>
      <w:tr w:rsidR="00A65DE4" w:rsidRPr="00414F3A" w14:paraId="166ECBEE" w14:textId="77777777" w:rsidTr="0000418F">
        <w:tc>
          <w:tcPr>
            <w:tcW w:w="534" w:type="dxa"/>
            <w:tcBorders>
              <w:top w:val="nil"/>
              <w:bottom w:val="nil"/>
            </w:tcBorders>
          </w:tcPr>
          <w:p w14:paraId="0F6394D3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20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510AD0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Propylea</w:t>
            </w:r>
            <w:proofErr w:type="spellEnd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 xml:space="preserve"> </w:t>
            </w:r>
            <w:bookmarkStart w:id="13" w:name="OLE_LINK331"/>
            <w:bookmarkStart w:id="14" w:name="OLE_LINK332"/>
            <w:r w:rsidRPr="00414F3A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japonica</w:t>
            </w:r>
            <w:bookmarkEnd w:id="13"/>
            <w:bookmarkEnd w:id="14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218B53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Coccinellidae</w:t>
            </w:r>
          </w:p>
        </w:tc>
        <w:tc>
          <w:tcPr>
            <w:tcW w:w="1875" w:type="dxa"/>
            <w:tcBorders>
              <w:top w:val="nil"/>
              <w:bottom w:val="nil"/>
            </w:tcBorders>
          </w:tcPr>
          <w:p w14:paraId="58EBD45E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ladybird 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A3F037F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803.9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E7607D1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813.4 </w:t>
            </w:r>
          </w:p>
        </w:tc>
        <w:tc>
          <w:tcPr>
            <w:tcW w:w="1386" w:type="dxa"/>
            <w:tcBorders>
              <w:top w:val="nil"/>
              <w:bottom w:val="nil"/>
            </w:tcBorders>
          </w:tcPr>
          <w:p w14:paraId="611686E2" w14:textId="77777777" w:rsidR="00A65DE4" w:rsidRPr="00414F3A" w:rsidRDefault="00A65DE4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100340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8418184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14F3A">
              <w:rPr>
                <w:rFonts w:ascii="Times New Roman" w:hAnsi="Times New Roman" w:cs="Times New Roman"/>
                <w:szCs w:val="21"/>
              </w:rPr>
              <w:t>18018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41270A1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15" w:name="OLE_LINK73"/>
            <w:bookmarkStart w:id="16" w:name="OLE_LINK74"/>
            <w:r w:rsidRPr="00A65DE4">
              <w:rPr>
                <w:rFonts w:ascii="Times New Roman" w:hAnsi="Times New Roman" w:cs="Times New Roman"/>
                <w:szCs w:val="21"/>
              </w:rPr>
              <w:t>71.33</w:t>
            </w:r>
            <w:bookmarkEnd w:id="15"/>
            <w:bookmarkEnd w:id="16"/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277BBDD" w14:textId="77777777" w:rsidR="00A65DE4" w:rsidRPr="00414F3A" w:rsidRDefault="00A65DE4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414F3A">
              <w:rPr>
                <w:rFonts w:ascii="Times New Roman" w:hAnsi="Times New Roman" w:cs="Times New Roman"/>
                <w:kern w:val="0"/>
                <w:szCs w:val="21"/>
              </w:rPr>
              <w:t>Zhang et al. 2020</w:t>
            </w:r>
          </w:p>
        </w:tc>
      </w:tr>
      <w:tr w:rsidR="0000418F" w:rsidRPr="00414F3A" w14:paraId="17D8144A" w14:textId="77777777" w:rsidTr="001B6BAC">
        <w:tc>
          <w:tcPr>
            <w:tcW w:w="534" w:type="dxa"/>
            <w:tcBorders>
              <w:top w:val="nil"/>
              <w:bottom w:val="single" w:sz="4" w:space="0" w:color="auto"/>
            </w:tcBorders>
          </w:tcPr>
          <w:p w14:paraId="3F59B811" w14:textId="2879B653" w:rsidR="0000418F" w:rsidRPr="00414F3A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21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1FB93D5F" w14:textId="77777777" w:rsidR="0000418F" w:rsidRPr="0000418F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00418F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Ophraella</w:t>
            </w:r>
            <w:proofErr w:type="spellEnd"/>
          </w:p>
          <w:p w14:paraId="6FF748F4" w14:textId="20743131" w:rsidR="0000418F" w:rsidRPr="00414F3A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</w:pPr>
            <w:proofErr w:type="spellStart"/>
            <w:r w:rsidRPr="0000418F">
              <w:rPr>
                <w:rFonts w:ascii="Times New Roman" w:hAnsi="Times New Roman" w:cs="Times New Roman"/>
                <w:i/>
                <w:color w:val="292526"/>
                <w:kern w:val="0"/>
                <w:szCs w:val="21"/>
              </w:rPr>
              <w:t>communa</w:t>
            </w:r>
            <w:proofErr w:type="spellEnd"/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7CB69E3D" w14:textId="3D2D4E02" w:rsidR="0000418F" w:rsidRPr="00414F3A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  <w:lang w:val="en"/>
              </w:rPr>
            </w:pPr>
            <w:r w:rsidRPr="00414F3A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</w:p>
        </w:tc>
        <w:tc>
          <w:tcPr>
            <w:tcW w:w="1875" w:type="dxa"/>
            <w:tcBorders>
              <w:top w:val="nil"/>
              <w:bottom w:val="single" w:sz="4" w:space="0" w:color="auto"/>
            </w:tcBorders>
          </w:tcPr>
          <w:p w14:paraId="15FA7FB7" w14:textId="77777777" w:rsidR="0000418F" w:rsidRPr="0000418F" w:rsidRDefault="0000418F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0418F">
              <w:rPr>
                <w:rFonts w:ascii="Times New Roman" w:hAnsi="Times New Roman" w:cs="Times New Roman"/>
                <w:szCs w:val="21"/>
              </w:rPr>
              <w:t>ragweed leaf</w:t>
            </w:r>
          </w:p>
          <w:p w14:paraId="04E1960E" w14:textId="46025A2F" w:rsidR="0000418F" w:rsidRPr="00414F3A" w:rsidRDefault="0000418F" w:rsidP="00A510C4">
            <w:pPr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0418F">
              <w:rPr>
                <w:rFonts w:ascii="Times New Roman" w:hAnsi="Times New Roman" w:cs="Times New Roman"/>
                <w:szCs w:val="21"/>
              </w:rPr>
              <w:t>beetle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5D464F5B" w14:textId="6744ACAA" w:rsidR="0000418F" w:rsidRPr="00414F3A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 w:rsidRPr="00EA1E8B">
              <w:rPr>
                <w:rFonts w:ascii="Times New Roman" w:hAnsi="Times New Roman" w:cs="Times New Roman"/>
                <w:szCs w:val="21"/>
              </w:rPr>
              <w:t>774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6D5F3FB4" w14:textId="38A721B4" w:rsidR="0000418F" w:rsidRPr="00414F3A" w:rsidRDefault="00EA1E8B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\</w:t>
            </w:r>
          </w:p>
        </w:tc>
        <w:tc>
          <w:tcPr>
            <w:tcW w:w="1386" w:type="dxa"/>
            <w:tcBorders>
              <w:top w:val="nil"/>
              <w:bottom w:val="single" w:sz="4" w:space="0" w:color="auto"/>
            </w:tcBorders>
          </w:tcPr>
          <w:p w14:paraId="7A1BE0F0" w14:textId="39FAE2D2" w:rsidR="0000418F" w:rsidRPr="00414F3A" w:rsidRDefault="0000418F" w:rsidP="00A510C4">
            <w:pPr>
              <w:adjustRightInd w:val="0"/>
              <w:snapToGrid w:val="0"/>
              <w:spacing w:line="33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195.5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A913D78" w14:textId="7EC4D2D9" w:rsidR="0000418F" w:rsidRPr="00414F3A" w:rsidRDefault="00EA1E8B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75642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0EFD5D2" w14:textId="1C8515EF" w:rsidR="0000418F" w:rsidRPr="00A65DE4" w:rsidRDefault="00EA1E8B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58.2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1BEAC018" w14:textId="546732D8" w:rsidR="0000418F" w:rsidRPr="00414F3A" w:rsidRDefault="00EA1E8B" w:rsidP="00A510C4">
            <w:pPr>
              <w:autoSpaceDE w:val="0"/>
              <w:autoSpaceDN w:val="0"/>
              <w:adjustRightInd w:val="0"/>
              <w:snapToGrid w:val="0"/>
              <w:spacing w:line="336" w:lineRule="auto"/>
              <w:ind w:rightChars="270" w:right="567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Sarah et al. </w:t>
            </w:r>
            <w:r w:rsidR="0000418F">
              <w:rPr>
                <w:rFonts w:ascii="Times New Roman" w:hAnsi="Times New Roman" w:cs="Times New Roman" w:hint="eastAsia"/>
                <w:kern w:val="0"/>
                <w:szCs w:val="21"/>
              </w:rPr>
              <w:t>2020</w:t>
            </w:r>
          </w:p>
        </w:tc>
      </w:tr>
    </w:tbl>
    <w:p w14:paraId="3392173E" w14:textId="77777777" w:rsidR="00265C64" w:rsidRDefault="00265C64" w:rsidP="009C74EB">
      <w:pPr>
        <w:widowControl/>
        <w:jc w:val="left"/>
      </w:pPr>
    </w:p>
    <w:p w14:paraId="6E9B9D64" w14:textId="77777777" w:rsidR="0058453C" w:rsidRDefault="00C5032A" w:rsidP="0058453C">
      <w:pPr>
        <w:rPr>
          <w:rFonts w:ascii="Times New Roman" w:eastAsia="宋体" w:hAnsi="Times New Roman" w:cs="Times New Roman"/>
          <w:szCs w:val="21"/>
        </w:rPr>
        <w:sectPr w:rsidR="0058453C" w:rsidSect="00DB31D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66DF2E12" w14:textId="6B366740" w:rsidR="0058453C" w:rsidRPr="00812F89" w:rsidRDefault="0058453C" w:rsidP="0058453C">
      <w:r w:rsidRPr="00812F89">
        <w:rPr>
          <w:rFonts w:hint="eastAsia"/>
          <w:b/>
        </w:rPr>
        <w:lastRenderedPageBreak/>
        <w:t xml:space="preserve">Table </w:t>
      </w:r>
      <w:r>
        <w:rPr>
          <w:rFonts w:hint="eastAsia"/>
          <w:b/>
        </w:rPr>
        <w:t xml:space="preserve">S2 </w:t>
      </w:r>
      <w:r w:rsidRPr="00812F89">
        <w:t>Statistics of gene annotation for</w:t>
      </w:r>
      <w:r w:rsidRPr="00812F89">
        <w:rPr>
          <w:rFonts w:hint="eastAsia"/>
        </w:rPr>
        <w:t xml:space="preserve"> </w:t>
      </w:r>
      <w:r w:rsidRPr="00812F89">
        <w:rPr>
          <w:rFonts w:hint="eastAsia"/>
          <w:i/>
        </w:rPr>
        <w:t>Altica viridicyanea</w:t>
      </w:r>
      <w:r w:rsidRPr="00812F89">
        <w:t xml:space="preserve"> sourced from different databases.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3208"/>
        <w:gridCol w:w="2140"/>
      </w:tblGrid>
      <w:tr w:rsidR="0058453C" w:rsidRPr="00A510C4" w14:paraId="5942001F" w14:textId="77777777" w:rsidTr="00425A38">
        <w:tc>
          <w:tcPr>
            <w:tcW w:w="2840" w:type="dxa"/>
            <w:vAlign w:val="center"/>
          </w:tcPr>
          <w:p w14:paraId="1AF74886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Annotation database</w:t>
            </w:r>
          </w:p>
        </w:tc>
        <w:tc>
          <w:tcPr>
            <w:tcW w:w="3208" w:type="dxa"/>
            <w:vAlign w:val="center"/>
          </w:tcPr>
          <w:p w14:paraId="1BA60A4F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Annotated number of genes</w:t>
            </w:r>
          </w:p>
        </w:tc>
        <w:tc>
          <w:tcPr>
            <w:tcW w:w="2140" w:type="dxa"/>
            <w:vAlign w:val="center"/>
          </w:tcPr>
          <w:p w14:paraId="4BE63311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Percentage (%)</w:t>
            </w:r>
          </w:p>
        </w:tc>
      </w:tr>
      <w:tr w:rsidR="0058453C" w:rsidRPr="00A510C4" w14:paraId="2239F20F" w14:textId="77777777" w:rsidTr="00425A38">
        <w:tc>
          <w:tcPr>
            <w:tcW w:w="2840" w:type="dxa"/>
            <w:tcBorders>
              <w:bottom w:val="nil"/>
            </w:tcBorders>
            <w:vAlign w:val="center"/>
          </w:tcPr>
          <w:p w14:paraId="540B8325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GO Annotation</w:t>
            </w:r>
          </w:p>
        </w:tc>
        <w:tc>
          <w:tcPr>
            <w:tcW w:w="3208" w:type="dxa"/>
            <w:tcBorders>
              <w:bottom w:val="nil"/>
            </w:tcBorders>
            <w:vAlign w:val="center"/>
          </w:tcPr>
          <w:p w14:paraId="58B31322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7,449</w:t>
            </w:r>
          </w:p>
        </w:tc>
        <w:tc>
          <w:tcPr>
            <w:tcW w:w="2140" w:type="dxa"/>
            <w:tcBorders>
              <w:bottom w:val="nil"/>
            </w:tcBorders>
            <w:vAlign w:val="center"/>
          </w:tcPr>
          <w:p w14:paraId="68F1E062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42.01</w:t>
            </w:r>
          </w:p>
        </w:tc>
      </w:tr>
      <w:tr w:rsidR="0058453C" w:rsidRPr="00A510C4" w14:paraId="57691A63" w14:textId="77777777" w:rsidTr="00425A38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2407F6DA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KEGG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6095D505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7,601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6F1A1A1F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42.87</w:t>
            </w:r>
          </w:p>
        </w:tc>
      </w:tr>
      <w:tr w:rsidR="0058453C" w:rsidRPr="00A510C4" w14:paraId="1A72273E" w14:textId="77777777" w:rsidTr="00425A38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76261CDB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KOG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2F2DF60B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10,664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1144E0D6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60.15</w:t>
            </w:r>
          </w:p>
        </w:tc>
      </w:tr>
      <w:tr w:rsidR="0058453C" w:rsidRPr="00A510C4" w14:paraId="5A74F061" w14:textId="77777777" w:rsidTr="00425A38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28584387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TrEMBL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5D2348E4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16,558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2DB02B2C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93.39</w:t>
            </w:r>
          </w:p>
        </w:tc>
      </w:tr>
      <w:tr w:rsidR="0058453C" w:rsidRPr="00A510C4" w14:paraId="297FA943" w14:textId="77777777" w:rsidTr="00425A38">
        <w:tc>
          <w:tcPr>
            <w:tcW w:w="2840" w:type="dxa"/>
            <w:tcBorders>
              <w:top w:val="nil"/>
              <w:bottom w:val="nil"/>
            </w:tcBorders>
            <w:vAlign w:val="center"/>
          </w:tcPr>
          <w:p w14:paraId="53369852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Nr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3208" w:type="dxa"/>
            <w:tcBorders>
              <w:top w:val="nil"/>
              <w:bottom w:val="nil"/>
            </w:tcBorders>
            <w:vAlign w:val="center"/>
          </w:tcPr>
          <w:p w14:paraId="707E6EE2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16,533</w:t>
            </w:r>
          </w:p>
        </w:tc>
        <w:tc>
          <w:tcPr>
            <w:tcW w:w="2140" w:type="dxa"/>
            <w:tcBorders>
              <w:top w:val="nil"/>
              <w:bottom w:val="nil"/>
            </w:tcBorders>
            <w:vAlign w:val="center"/>
          </w:tcPr>
          <w:p w14:paraId="3D70BFED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93.25</w:t>
            </w:r>
          </w:p>
        </w:tc>
      </w:tr>
      <w:tr w:rsidR="0058453C" w:rsidRPr="00A510C4" w14:paraId="4FB78A08" w14:textId="77777777" w:rsidTr="00425A38">
        <w:tc>
          <w:tcPr>
            <w:tcW w:w="2840" w:type="dxa"/>
            <w:tcBorders>
              <w:top w:val="nil"/>
            </w:tcBorders>
          </w:tcPr>
          <w:p w14:paraId="218D31BA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All Annotated</w:t>
            </w:r>
          </w:p>
        </w:tc>
        <w:tc>
          <w:tcPr>
            <w:tcW w:w="3208" w:type="dxa"/>
            <w:tcBorders>
              <w:top w:val="nil"/>
            </w:tcBorders>
          </w:tcPr>
          <w:p w14:paraId="40B983DD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16,625</w:t>
            </w:r>
          </w:p>
        </w:tc>
        <w:tc>
          <w:tcPr>
            <w:tcW w:w="2140" w:type="dxa"/>
            <w:tcBorders>
              <w:top w:val="nil"/>
            </w:tcBorders>
          </w:tcPr>
          <w:p w14:paraId="28048037" w14:textId="77777777" w:rsidR="0058453C" w:rsidRPr="00A510C4" w:rsidRDefault="0058453C" w:rsidP="00425A38"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93.77</w:t>
            </w:r>
          </w:p>
        </w:tc>
      </w:tr>
    </w:tbl>
    <w:p w14:paraId="770DA3B5" w14:textId="77777777" w:rsidR="0058453C" w:rsidRDefault="0058453C" w:rsidP="0058453C">
      <w:pPr>
        <w:adjustRightInd w:val="0"/>
        <w:snapToGrid w:val="0"/>
      </w:pPr>
    </w:p>
    <w:p w14:paraId="67DF75EC" w14:textId="77777777" w:rsidR="0058453C" w:rsidRDefault="0058453C" w:rsidP="0058453C">
      <w:pPr>
        <w:adjustRightInd w:val="0"/>
        <w:snapToGrid w:val="0"/>
      </w:pPr>
    </w:p>
    <w:p w14:paraId="7A830C80" w14:textId="77777777" w:rsidR="00A510C4" w:rsidRDefault="00A510C4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78A45A0D" w14:textId="3F6E0358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  <w:b/>
          <w:szCs w:val="21"/>
        </w:rPr>
        <w:lastRenderedPageBreak/>
        <w:t>Table</w:t>
      </w:r>
      <w:r w:rsidRPr="00A510C4">
        <w:rPr>
          <w:rFonts w:ascii="Times New Roman" w:hAnsi="Times New Roman" w:cs="Times New Roman"/>
          <w:szCs w:val="21"/>
        </w:rPr>
        <w:t xml:space="preserve"> S3 Pseudogenes identified in the genome of </w:t>
      </w:r>
      <w:r w:rsidRPr="00A510C4">
        <w:rPr>
          <w:rFonts w:ascii="Times New Roman" w:hAnsi="Times New Roman" w:cs="Times New Roman"/>
          <w:i/>
          <w:szCs w:val="21"/>
        </w:rPr>
        <w:t>Altica viridicyanea.</w:t>
      </w:r>
    </w:p>
    <w:tbl>
      <w:tblPr>
        <w:tblW w:w="8095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84"/>
        <w:gridCol w:w="4111"/>
      </w:tblGrid>
      <w:tr w:rsidR="0058453C" w:rsidRPr="00A510C4" w14:paraId="26015BB1" w14:textId="77777777" w:rsidTr="00425A38">
        <w:trPr>
          <w:trHeight w:val="270"/>
        </w:trPr>
        <w:tc>
          <w:tcPr>
            <w:tcW w:w="3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9FD5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Annotation database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3899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Annotated number of pseudogenes</w:t>
            </w:r>
          </w:p>
        </w:tc>
      </w:tr>
      <w:tr w:rsidR="0058453C" w:rsidRPr="00A510C4" w14:paraId="7994310E" w14:textId="77777777" w:rsidTr="00425A38">
        <w:trPr>
          <w:trHeight w:val="270"/>
        </w:trPr>
        <w:tc>
          <w:tcPr>
            <w:tcW w:w="3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4AE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GO Annotation</w:t>
            </w:r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04859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132</w:t>
            </w:r>
          </w:p>
        </w:tc>
      </w:tr>
      <w:tr w:rsidR="0058453C" w:rsidRPr="00A510C4" w14:paraId="1D9DCA9E" w14:textId="77777777" w:rsidTr="00425A38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452AE52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KEGG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19A6587F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</w:tr>
      <w:tr w:rsidR="0058453C" w:rsidRPr="00A510C4" w14:paraId="797F93EA" w14:textId="77777777" w:rsidTr="00425A38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4972D80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KOG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5D57893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137</w:t>
            </w:r>
          </w:p>
        </w:tc>
      </w:tr>
      <w:tr w:rsidR="0058453C" w:rsidRPr="00A510C4" w14:paraId="389C91FF" w14:textId="77777777" w:rsidTr="00425A38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2E5A632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TrEMBL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5C9AC5A1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743</w:t>
            </w:r>
          </w:p>
        </w:tc>
      </w:tr>
      <w:tr w:rsidR="0058453C" w:rsidRPr="00A510C4" w14:paraId="29D9764A" w14:textId="77777777" w:rsidTr="00425A38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6999BBAD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nr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Annotation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49C1C61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711</w:t>
            </w:r>
          </w:p>
        </w:tc>
      </w:tr>
      <w:tr w:rsidR="0058453C" w:rsidRPr="00A510C4" w14:paraId="012BB133" w14:textId="77777777" w:rsidTr="00425A38">
        <w:trPr>
          <w:trHeight w:val="270"/>
        </w:trPr>
        <w:tc>
          <w:tcPr>
            <w:tcW w:w="3984" w:type="dxa"/>
            <w:shd w:val="clear" w:color="auto" w:fill="auto"/>
            <w:noWrap/>
            <w:vAlign w:val="center"/>
            <w:hideMark/>
          </w:tcPr>
          <w:p w14:paraId="169BBA1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All Annotated</w:t>
            </w:r>
          </w:p>
        </w:tc>
        <w:tc>
          <w:tcPr>
            <w:tcW w:w="4111" w:type="dxa"/>
            <w:shd w:val="clear" w:color="auto" w:fill="auto"/>
            <w:noWrap/>
            <w:vAlign w:val="center"/>
            <w:hideMark/>
          </w:tcPr>
          <w:p w14:paraId="6F3FE471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750</w:t>
            </w:r>
          </w:p>
        </w:tc>
      </w:tr>
    </w:tbl>
    <w:p w14:paraId="02BBC5EA" w14:textId="77777777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158C59FD" w14:textId="77777777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4464F5FC" w14:textId="77777777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703D8B6D" w14:textId="77777777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  <w:sectPr w:rsidR="0058453C" w:rsidRPr="00A510C4" w:rsidSect="0058453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62CC97C" w14:textId="22864646" w:rsidR="0058453C" w:rsidRPr="00A510C4" w:rsidRDefault="0058453C" w:rsidP="0058453C">
      <w:pPr>
        <w:pStyle w:val="aa"/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  <w:b/>
        </w:rPr>
        <w:lastRenderedPageBreak/>
        <w:t xml:space="preserve">Table </w:t>
      </w:r>
      <w:r w:rsidRPr="00A510C4">
        <w:rPr>
          <w:rFonts w:ascii="Times New Roman" w:hAnsi="Times New Roman" w:cs="Times New Roman"/>
          <w:b/>
          <w:szCs w:val="21"/>
        </w:rPr>
        <w:t>S4</w:t>
      </w:r>
      <w:r w:rsidRPr="00A510C4">
        <w:rPr>
          <w:rFonts w:ascii="Times New Roman" w:hAnsi="Times New Roman" w:cs="Times New Roman"/>
          <w:szCs w:val="21"/>
        </w:rPr>
        <w:t xml:space="preserve"> </w:t>
      </w:r>
      <w:r w:rsidRPr="00A510C4">
        <w:rPr>
          <w:rFonts w:ascii="Times New Roman" w:hAnsi="Times New Roman" w:cs="Times New Roman"/>
        </w:rPr>
        <w:t>Gene family classification for the beetle species used in the present study. The incomplete genes were excluded from the analysis.</w:t>
      </w:r>
    </w:p>
    <w:tbl>
      <w:tblPr>
        <w:tblStyle w:val="a5"/>
        <w:tblW w:w="4956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9"/>
        <w:gridCol w:w="1844"/>
        <w:gridCol w:w="1795"/>
        <w:gridCol w:w="1798"/>
        <w:gridCol w:w="1795"/>
        <w:gridCol w:w="1798"/>
        <w:gridCol w:w="1790"/>
      </w:tblGrid>
      <w:tr w:rsidR="0058453C" w:rsidRPr="00A510C4" w14:paraId="10736E69" w14:textId="77777777" w:rsidTr="00425A38"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3A67E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Species name</w:t>
            </w:r>
          </w:p>
        </w:tc>
        <w:tc>
          <w:tcPr>
            <w:tcW w:w="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0B1D4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Family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A2F29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Total gene number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1B69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Cluster gene number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6A4F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Unique gene number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42120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Unique gene</w:t>
            </w:r>
          </w:p>
          <w:p w14:paraId="02A7B0B4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family number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2A867" w14:textId="77777777" w:rsidR="0058453C" w:rsidRPr="00A510C4" w:rsidRDefault="0058453C" w:rsidP="00A510C4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Total family number</w:t>
            </w:r>
          </w:p>
        </w:tc>
      </w:tr>
      <w:tr w:rsidR="0058453C" w:rsidRPr="00A510C4" w14:paraId="7D3EDAA5" w14:textId="77777777" w:rsidTr="00425A38">
        <w:tc>
          <w:tcPr>
            <w:tcW w:w="1149" w:type="pct"/>
            <w:vAlign w:val="center"/>
          </w:tcPr>
          <w:p w14:paraId="375F6745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Leptinotarsa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decemlineata</w:t>
            </w:r>
            <w:proofErr w:type="spellEnd"/>
          </w:p>
        </w:tc>
        <w:tc>
          <w:tcPr>
            <w:tcW w:w="656" w:type="pct"/>
          </w:tcPr>
          <w:p w14:paraId="6209939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  <w:lang w:val="en"/>
              </w:rPr>
              <w:t>Chrysomelidae</w:t>
            </w:r>
          </w:p>
        </w:tc>
        <w:tc>
          <w:tcPr>
            <w:tcW w:w="639" w:type="pct"/>
            <w:vAlign w:val="center"/>
          </w:tcPr>
          <w:p w14:paraId="246FD34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12,949</w:t>
            </w:r>
          </w:p>
        </w:tc>
        <w:tc>
          <w:tcPr>
            <w:tcW w:w="640" w:type="pct"/>
            <w:vAlign w:val="center"/>
          </w:tcPr>
          <w:p w14:paraId="710A542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11,134</w:t>
            </w:r>
          </w:p>
        </w:tc>
        <w:tc>
          <w:tcPr>
            <w:tcW w:w="639" w:type="pct"/>
          </w:tcPr>
          <w:p w14:paraId="344BC0A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447</w:t>
            </w:r>
          </w:p>
        </w:tc>
        <w:tc>
          <w:tcPr>
            <w:tcW w:w="640" w:type="pct"/>
            <w:vAlign w:val="center"/>
          </w:tcPr>
          <w:p w14:paraId="59298D3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162</w:t>
            </w:r>
          </w:p>
        </w:tc>
        <w:tc>
          <w:tcPr>
            <w:tcW w:w="637" w:type="pct"/>
            <w:vAlign w:val="center"/>
          </w:tcPr>
          <w:p w14:paraId="2A1B880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9,289</w:t>
            </w:r>
          </w:p>
        </w:tc>
      </w:tr>
      <w:tr w:rsidR="0058453C" w:rsidRPr="00A510C4" w14:paraId="58C63FDE" w14:textId="77777777" w:rsidTr="00425A38">
        <w:tc>
          <w:tcPr>
            <w:tcW w:w="1149" w:type="pct"/>
            <w:vAlign w:val="center"/>
          </w:tcPr>
          <w:p w14:paraId="6F56E52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Anoplophora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glabripennis</w:t>
            </w:r>
            <w:proofErr w:type="spellEnd"/>
          </w:p>
        </w:tc>
        <w:tc>
          <w:tcPr>
            <w:tcW w:w="656" w:type="pct"/>
          </w:tcPr>
          <w:p w14:paraId="73A2C523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Cerambycidae</w:t>
            </w:r>
            <w:proofErr w:type="spellEnd"/>
          </w:p>
        </w:tc>
        <w:tc>
          <w:tcPr>
            <w:tcW w:w="639" w:type="pct"/>
            <w:vAlign w:val="center"/>
          </w:tcPr>
          <w:p w14:paraId="4671CF2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14,533</w:t>
            </w:r>
          </w:p>
        </w:tc>
        <w:tc>
          <w:tcPr>
            <w:tcW w:w="640" w:type="pct"/>
            <w:vAlign w:val="center"/>
          </w:tcPr>
          <w:p w14:paraId="17257D6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13,266</w:t>
            </w:r>
          </w:p>
        </w:tc>
        <w:tc>
          <w:tcPr>
            <w:tcW w:w="639" w:type="pct"/>
          </w:tcPr>
          <w:p w14:paraId="1449085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505</w:t>
            </w:r>
          </w:p>
        </w:tc>
        <w:tc>
          <w:tcPr>
            <w:tcW w:w="640" w:type="pct"/>
            <w:vAlign w:val="center"/>
          </w:tcPr>
          <w:p w14:paraId="50D22B0D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168</w:t>
            </w:r>
          </w:p>
        </w:tc>
        <w:tc>
          <w:tcPr>
            <w:tcW w:w="637" w:type="pct"/>
            <w:vAlign w:val="center"/>
          </w:tcPr>
          <w:p w14:paraId="29CA811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10,050</w:t>
            </w:r>
          </w:p>
        </w:tc>
      </w:tr>
      <w:tr w:rsidR="0058453C" w:rsidRPr="00A510C4" w14:paraId="546C966E" w14:textId="77777777" w:rsidTr="00425A38">
        <w:tc>
          <w:tcPr>
            <w:tcW w:w="1149" w:type="pct"/>
            <w:vAlign w:val="center"/>
          </w:tcPr>
          <w:p w14:paraId="488D078E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Dendroctonus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ponderosae</w:t>
            </w:r>
            <w:proofErr w:type="spellEnd"/>
          </w:p>
        </w:tc>
        <w:tc>
          <w:tcPr>
            <w:tcW w:w="656" w:type="pct"/>
          </w:tcPr>
          <w:p w14:paraId="6567BF9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Curculionidae</w:t>
            </w:r>
          </w:p>
        </w:tc>
        <w:tc>
          <w:tcPr>
            <w:tcW w:w="639" w:type="pct"/>
            <w:vAlign w:val="center"/>
          </w:tcPr>
          <w:p w14:paraId="582E822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12,102</w:t>
            </w:r>
          </w:p>
        </w:tc>
        <w:tc>
          <w:tcPr>
            <w:tcW w:w="640" w:type="pct"/>
            <w:vAlign w:val="center"/>
          </w:tcPr>
          <w:p w14:paraId="0B444B7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10,957</w:t>
            </w:r>
          </w:p>
        </w:tc>
        <w:tc>
          <w:tcPr>
            <w:tcW w:w="639" w:type="pct"/>
          </w:tcPr>
          <w:p w14:paraId="560FF5A3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573</w:t>
            </w:r>
          </w:p>
        </w:tc>
        <w:tc>
          <w:tcPr>
            <w:tcW w:w="640" w:type="pct"/>
            <w:vAlign w:val="center"/>
          </w:tcPr>
          <w:p w14:paraId="3D4F4D2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213</w:t>
            </w:r>
          </w:p>
        </w:tc>
        <w:tc>
          <w:tcPr>
            <w:tcW w:w="637" w:type="pct"/>
            <w:vAlign w:val="center"/>
          </w:tcPr>
          <w:p w14:paraId="264F89F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8,972</w:t>
            </w:r>
          </w:p>
        </w:tc>
      </w:tr>
      <w:tr w:rsidR="0058453C" w:rsidRPr="00A510C4" w14:paraId="7780C6FE" w14:textId="77777777" w:rsidTr="00425A38">
        <w:tc>
          <w:tcPr>
            <w:tcW w:w="1149" w:type="pct"/>
            <w:tcBorders>
              <w:top w:val="nil"/>
            </w:tcBorders>
            <w:vAlign w:val="center"/>
          </w:tcPr>
          <w:p w14:paraId="64D3E1A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Aethina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tumida</w:t>
            </w:r>
            <w:proofErr w:type="spellEnd"/>
          </w:p>
        </w:tc>
        <w:tc>
          <w:tcPr>
            <w:tcW w:w="656" w:type="pct"/>
            <w:tcBorders>
              <w:top w:val="nil"/>
            </w:tcBorders>
          </w:tcPr>
          <w:p w14:paraId="2F84F93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  <w:lang w:val="en"/>
              </w:rPr>
              <w:t>Nitidulidae</w:t>
            </w:r>
            <w:proofErr w:type="spellEnd"/>
          </w:p>
        </w:tc>
        <w:tc>
          <w:tcPr>
            <w:tcW w:w="639" w:type="pct"/>
            <w:tcBorders>
              <w:top w:val="nil"/>
            </w:tcBorders>
            <w:vAlign w:val="center"/>
          </w:tcPr>
          <w:p w14:paraId="1B59B79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13,888</w:t>
            </w:r>
          </w:p>
        </w:tc>
        <w:tc>
          <w:tcPr>
            <w:tcW w:w="640" w:type="pct"/>
            <w:tcBorders>
              <w:top w:val="nil"/>
            </w:tcBorders>
            <w:vAlign w:val="center"/>
          </w:tcPr>
          <w:p w14:paraId="5BE57C1D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12,275</w:t>
            </w:r>
          </w:p>
        </w:tc>
        <w:tc>
          <w:tcPr>
            <w:tcW w:w="639" w:type="pct"/>
            <w:tcBorders>
              <w:top w:val="nil"/>
            </w:tcBorders>
          </w:tcPr>
          <w:p w14:paraId="0DD75754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712</w:t>
            </w:r>
          </w:p>
        </w:tc>
        <w:tc>
          <w:tcPr>
            <w:tcW w:w="640" w:type="pct"/>
            <w:tcBorders>
              <w:top w:val="nil"/>
            </w:tcBorders>
            <w:vAlign w:val="center"/>
          </w:tcPr>
          <w:p w14:paraId="193DEF7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255</w:t>
            </w:r>
          </w:p>
        </w:tc>
        <w:tc>
          <w:tcPr>
            <w:tcW w:w="637" w:type="pct"/>
            <w:tcBorders>
              <w:top w:val="nil"/>
            </w:tcBorders>
            <w:vAlign w:val="center"/>
          </w:tcPr>
          <w:p w14:paraId="781923D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9,424</w:t>
            </w:r>
          </w:p>
        </w:tc>
      </w:tr>
      <w:tr w:rsidR="0058453C" w:rsidRPr="00A510C4" w14:paraId="366C6AF4" w14:textId="77777777" w:rsidTr="00425A38">
        <w:tc>
          <w:tcPr>
            <w:tcW w:w="1149" w:type="pct"/>
            <w:vAlign w:val="center"/>
          </w:tcPr>
          <w:p w14:paraId="225F010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Tribolium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castaneum</w:t>
            </w:r>
            <w:proofErr w:type="spellEnd"/>
          </w:p>
        </w:tc>
        <w:tc>
          <w:tcPr>
            <w:tcW w:w="656" w:type="pct"/>
          </w:tcPr>
          <w:p w14:paraId="31B71BA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  <w:lang w:val="en"/>
              </w:rPr>
              <w:t>Tenebrionidae</w:t>
            </w:r>
            <w:proofErr w:type="spellEnd"/>
          </w:p>
        </w:tc>
        <w:tc>
          <w:tcPr>
            <w:tcW w:w="639" w:type="pct"/>
            <w:vAlign w:val="center"/>
          </w:tcPr>
          <w:p w14:paraId="58AD5CD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12,841</w:t>
            </w:r>
          </w:p>
        </w:tc>
        <w:tc>
          <w:tcPr>
            <w:tcW w:w="640" w:type="pct"/>
            <w:vAlign w:val="center"/>
          </w:tcPr>
          <w:p w14:paraId="0DCE94C5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11,713</w:t>
            </w:r>
          </w:p>
        </w:tc>
        <w:tc>
          <w:tcPr>
            <w:tcW w:w="639" w:type="pct"/>
          </w:tcPr>
          <w:p w14:paraId="492E110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694</w:t>
            </w:r>
          </w:p>
        </w:tc>
        <w:tc>
          <w:tcPr>
            <w:tcW w:w="640" w:type="pct"/>
            <w:vAlign w:val="center"/>
          </w:tcPr>
          <w:p w14:paraId="0750DE24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202</w:t>
            </w:r>
          </w:p>
        </w:tc>
        <w:tc>
          <w:tcPr>
            <w:tcW w:w="637" w:type="pct"/>
            <w:vAlign w:val="center"/>
          </w:tcPr>
          <w:p w14:paraId="4466CA5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9,637</w:t>
            </w:r>
          </w:p>
        </w:tc>
      </w:tr>
      <w:tr w:rsidR="0058453C" w:rsidRPr="00A510C4" w14:paraId="143A5990" w14:textId="77777777" w:rsidTr="00425A38">
        <w:tc>
          <w:tcPr>
            <w:tcW w:w="1149" w:type="pct"/>
            <w:vAlign w:val="center"/>
          </w:tcPr>
          <w:p w14:paraId="784FF132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Onthophagus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taurus</w:t>
            </w:r>
            <w:proofErr w:type="spellEnd"/>
          </w:p>
        </w:tc>
        <w:tc>
          <w:tcPr>
            <w:tcW w:w="656" w:type="pct"/>
          </w:tcPr>
          <w:p w14:paraId="2DE5143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Scarabaeidae</w:t>
            </w:r>
            <w:proofErr w:type="spellEnd"/>
          </w:p>
        </w:tc>
        <w:tc>
          <w:tcPr>
            <w:tcW w:w="639" w:type="pct"/>
            <w:vAlign w:val="center"/>
          </w:tcPr>
          <w:p w14:paraId="484517A2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14,402</w:t>
            </w:r>
          </w:p>
        </w:tc>
        <w:tc>
          <w:tcPr>
            <w:tcW w:w="640" w:type="pct"/>
            <w:vAlign w:val="center"/>
          </w:tcPr>
          <w:p w14:paraId="1DA88EA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12,764</w:t>
            </w:r>
          </w:p>
        </w:tc>
        <w:tc>
          <w:tcPr>
            <w:tcW w:w="639" w:type="pct"/>
          </w:tcPr>
          <w:p w14:paraId="6675464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1,223</w:t>
            </w:r>
          </w:p>
        </w:tc>
        <w:tc>
          <w:tcPr>
            <w:tcW w:w="640" w:type="pct"/>
            <w:vAlign w:val="center"/>
          </w:tcPr>
          <w:p w14:paraId="3C14FE2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355</w:t>
            </w:r>
          </w:p>
        </w:tc>
        <w:tc>
          <w:tcPr>
            <w:tcW w:w="637" w:type="pct"/>
            <w:vAlign w:val="center"/>
          </w:tcPr>
          <w:p w14:paraId="0C68315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9,561</w:t>
            </w:r>
          </w:p>
        </w:tc>
      </w:tr>
      <w:tr w:rsidR="0058453C" w:rsidRPr="00A510C4" w14:paraId="43DAE9D2" w14:textId="77777777" w:rsidTr="00425A38">
        <w:tc>
          <w:tcPr>
            <w:tcW w:w="1149" w:type="pct"/>
            <w:vAlign w:val="center"/>
          </w:tcPr>
          <w:p w14:paraId="1D8A9333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Nicrophorus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vespilloides</w:t>
            </w:r>
            <w:proofErr w:type="spellEnd"/>
          </w:p>
        </w:tc>
        <w:tc>
          <w:tcPr>
            <w:tcW w:w="656" w:type="pct"/>
          </w:tcPr>
          <w:p w14:paraId="683DD39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Silphidae</w:t>
            </w:r>
            <w:proofErr w:type="spellEnd"/>
          </w:p>
        </w:tc>
        <w:tc>
          <w:tcPr>
            <w:tcW w:w="639" w:type="pct"/>
            <w:vAlign w:val="center"/>
          </w:tcPr>
          <w:p w14:paraId="26EBD77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12,420</w:t>
            </w:r>
          </w:p>
        </w:tc>
        <w:tc>
          <w:tcPr>
            <w:tcW w:w="640" w:type="pct"/>
            <w:vAlign w:val="center"/>
          </w:tcPr>
          <w:p w14:paraId="40B6019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11,157</w:t>
            </w:r>
          </w:p>
        </w:tc>
        <w:tc>
          <w:tcPr>
            <w:tcW w:w="639" w:type="pct"/>
          </w:tcPr>
          <w:p w14:paraId="2167E66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598</w:t>
            </w:r>
          </w:p>
        </w:tc>
        <w:tc>
          <w:tcPr>
            <w:tcW w:w="640" w:type="pct"/>
            <w:vAlign w:val="center"/>
          </w:tcPr>
          <w:p w14:paraId="29FDFFFD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147</w:t>
            </w:r>
          </w:p>
        </w:tc>
        <w:tc>
          <w:tcPr>
            <w:tcW w:w="637" w:type="pct"/>
            <w:vAlign w:val="center"/>
          </w:tcPr>
          <w:p w14:paraId="10526434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9,305</w:t>
            </w:r>
          </w:p>
        </w:tc>
      </w:tr>
      <w:tr w:rsidR="0058453C" w:rsidRPr="00A510C4" w14:paraId="78B1C226" w14:textId="77777777" w:rsidTr="00425A38">
        <w:tc>
          <w:tcPr>
            <w:tcW w:w="1149" w:type="pct"/>
            <w:vAlign w:val="center"/>
          </w:tcPr>
          <w:p w14:paraId="4048E95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Agrilus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planipennis</w:t>
            </w:r>
            <w:proofErr w:type="spellEnd"/>
          </w:p>
        </w:tc>
        <w:tc>
          <w:tcPr>
            <w:tcW w:w="656" w:type="pct"/>
          </w:tcPr>
          <w:p w14:paraId="482C9675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Buprestidae</w:t>
            </w:r>
            <w:proofErr w:type="spellEnd"/>
          </w:p>
        </w:tc>
        <w:tc>
          <w:tcPr>
            <w:tcW w:w="639" w:type="pct"/>
            <w:vAlign w:val="center"/>
          </w:tcPr>
          <w:p w14:paraId="7194D6E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11,373</w:t>
            </w:r>
          </w:p>
        </w:tc>
        <w:tc>
          <w:tcPr>
            <w:tcW w:w="640" w:type="pct"/>
            <w:vAlign w:val="center"/>
          </w:tcPr>
          <w:p w14:paraId="760531E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9,940</w:t>
            </w:r>
          </w:p>
        </w:tc>
        <w:tc>
          <w:tcPr>
            <w:tcW w:w="639" w:type="pct"/>
          </w:tcPr>
          <w:p w14:paraId="40598BB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363</w:t>
            </w:r>
          </w:p>
        </w:tc>
        <w:tc>
          <w:tcPr>
            <w:tcW w:w="640" w:type="pct"/>
            <w:vAlign w:val="center"/>
          </w:tcPr>
          <w:p w14:paraId="4652E3D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107</w:t>
            </w:r>
          </w:p>
        </w:tc>
        <w:tc>
          <w:tcPr>
            <w:tcW w:w="637" w:type="pct"/>
            <w:vAlign w:val="center"/>
          </w:tcPr>
          <w:p w14:paraId="74FBBDE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8,628</w:t>
            </w:r>
          </w:p>
        </w:tc>
      </w:tr>
      <w:tr w:rsidR="0058453C" w:rsidRPr="00A510C4" w14:paraId="6E500408" w14:textId="77777777" w:rsidTr="00425A38">
        <w:tc>
          <w:tcPr>
            <w:tcW w:w="1149" w:type="pct"/>
            <w:vAlign w:val="center"/>
          </w:tcPr>
          <w:p w14:paraId="56722DA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i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i/>
                <w:szCs w:val="21"/>
              </w:rPr>
              <w:t>Altica viridicyanea</w:t>
            </w:r>
          </w:p>
        </w:tc>
        <w:tc>
          <w:tcPr>
            <w:tcW w:w="656" w:type="pct"/>
          </w:tcPr>
          <w:p w14:paraId="754E57A0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  <w:lang w:val="en"/>
              </w:rPr>
              <w:t>Chrysomelidae</w:t>
            </w:r>
          </w:p>
        </w:tc>
        <w:tc>
          <w:tcPr>
            <w:tcW w:w="639" w:type="pct"/>
            <w:vAlign w:val="center"/>
          </w:tcPr>
          <w:p w14:paraId="59848DE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17,730</w:t>
            </w:r>
          </w:p>
        </w:tc>
        <w:tc>
          <w:tcPr>
            <w:tcW w:w="640" w:type="pct"/>
            <w:vAlign w:val="center"/>
          </w:tcPr>
          <w:p w14:paraId="4D44F5FE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15,240</w:t>
            </w:r>
          </w:p>
        </w:tc>
        <w:tc>
          <w:tcPr>
            <w:tcW w:w="639" w:type="pct"/>
          </w:tcPr>
          <w:p w14:paraId="699DDCA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1,609</w:t>
            </w:r>
          </w:p>
        </w:tc>
        <w:tc>
          <w:tcPr>
            <w:tcW w:w="640" w:type="pct"/>
            <w:vAlign w:val="center"/>
          </w:tcPr>
          <w:p w14:paraId="6826C22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529</w:t>
            </w:r>
          </w:p>
        </w:tc>
        <w:tc>
          <w:tcPr>
            <w:tcW w:w="637" w:type="pct"/>
            <w:vAlign w:val="center"/>
          </w:tcPr>
          <w:p w14:paraId="31F3BAB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10,173</w:t>
            </w:r>
          </w:p>
        </w:tc>
      </w:tr>
    </w:tbl>
    <w:p w14:paraId="0EB78E29" w14:textId="77777777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32D579E9" w14:textId="77777777" w:rsidR="0058453C" w:rsidRPr="00A510C4" w:rsidRDefault="0058453C" w:rsidP="0058453C">
      <w:pPr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  <w:b/>
        </w:rPr>
        <w:br w:type="page"/>
      </w:r>
    </w:p>
    <w:p w14:paraId="42B2B044" w14:textId="77777777" w:rsidR="0058453C" w:rsidRPr="00A510C4" w:rsidRDefault="0058453C" w:rsidP="0058453C">
      <w:pPr>
        <w:tabs>
          <w:tab w:val="left" w:pos="1192"/>
        </w:tabs>
        <w:adjustRightInd w:val="0"/>
        <w:snapToGrid w:val="0"/>
        <w:rPr>
          <w:rFonts w:ascii="Times New Roman" w:hAnsi="Times New Roman" w:cs="Times New Roman"/>
          <w:b/>
        </w:rPr>
        <w:sectPr w:rsidR="0058453C" w:rsidRPr="00A510C4" w:rsidSect="00425A38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ED77BAF" w14:textId="1442B2EA" w:rsidR="0058453C" w:rsidRPr="00A510C4" w:rsidRDefault="0058453C" w:rsidP="0058453C">
      <w:pPr>
        <w:tabs>
          <w:tab w:val="left" w:pos="1192"/>
        </w:tabs>
        <w:adjustRightInd w:val="0"/>
        <w:snapToGrid w:val="0"/>
        <w:rPr>
          <w:rFonts w:ascii="Times New Roman" w:hAnsi="Times New Roman" w:cs="Times New Roman"/>
          <w:szCs w:val="21"/>
        </w:rPr>
      </w:pPr>
      <w:proofErr w:type="gramStart"/>
      <w:r w:rsidRPr="00A510C4">
        <w:rPr>
          <w:rFonts w:ascii="Times New Roman" w:hAnsi="Times New Roman" w:cs="Times New Roman"/>
          <w:b/>
        </w:rPr>
        <w:lastRenderedPageBreak/>
        <w:t>Table S5</w:t>
      </w:r>
      <w:r w:rsidRPr="00A510C4">
        <w:rPr>
          <w:rFonts w:ascii="Times New Roman" w:hAnsi="Times New Roman" w:cs="Times New Roman"/>
        </w:rPr>
        <w:t xml:space="preserve"> </w:t>
      </w:r>
      <w:r w:rsidRPr="00A510C4">
        <w:rPr>
          <w:rFonts w:ascii="Times New Roman" w:eastAsia="宋体" w:hAnsi="Times New Roman" w:cs="Times New Roman"/>
          <w:iCs/>
          <w:szCs w:val="21"/>
        </w:rPr>
        <w:t xml:space="preserve">Comparison of number of </w:t>
      </w:r>
      <w:r w:rsidRPr="00A510C4">
        <w:rPr>
          <w:rFonts w:ascii="Times New Roman" w:eastAsia="宋体" w:hAnsi="Times New Roman" w:cs="Times New Roman"/>
          <w:bCs/>
          <w:szCs w:val="21"/>
        </w:rPr>
        <w:t>chemosensory</w:t>
      </w:r>
      <w:r w:rsidRPr="00A510C4">
        <w:rPr>
          <w:rFonts w:ascii="Times New Roman" w:eastAsia="宋体" w:hAnsi="Times New Roman" w:cs="Times New Roman"/>
          <w:iCs/>
          <w:szCs w:val="21"/>
        </w:rPr>
        <w:t xml:space="preserve"> functional genes (+pseudogenes)</w:t>
      </w:r>
      <w:r w:rsidRPr="00A510C4">
        <w:rPr>
          <w:rFonts w:ascii="Times New Roman" w:eastAsia="宋体" w:hAnsi="Times New Roman" w:cs="Times New Roman"/>
          <w:bCs/>
          <w:szCs w:val="21"/>
        </w:rPr>
        <w:t xml:space="preserve"> in 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Altica viridicyanea </w:t>
      </w:r>
      <w:r w:rsidRPr="00A510C4">
        <w:rPr>
          <w:rFonts w:ascii="Times New Roman" w:eastAsia="宋体" w:hAnsi="Times New Roman" w:cs="Times New Roman"/>
          <w:iCs/>
          <w:szCs w:val="21"/>
        </w:rPr>
        <w:t>and other beetle species.</w:t>
      </w:r>
      <w:proofErr w:type="gramEnd"/>
      <w:r w:rsidRPr="00A510C4">
        <w:rPr>
          <w:rFonts w:ascii="Times New Roman" w:eastAsia="宋体" w:hAnsi="Times New Roman" w:cs="Times New Roman"/>
          <w:iCs/>
          <w:szCs w:val="21"/>
        </w:rPr>
        <w:t xml:space="preserve"> “\” means the value is unavailable; “*” means the gene numbers were estimated from transcriptomic data. </w:t>
      </w:r>
      <w:r w:rsidRPr="00A510C4">
        <w:rPr>
          <w:rFonts w:ascii="Times New Roman" w:hAnsi="Times New Roman" w:cs="Times New Roman"/>
        </w:rPr>
        <w:t>OR</w:t>
      </w:r>
      <w:r w:rsidRPr="00A510C4">
        <w:rPr>
          <w:rFonts w:ascii="Times New Roman" w:eastAsia="宋体" w:hAnsi="Times New Roman" w:cs="Times New Roman"/>
          <w:bCs/>
          <w:szCs w:val="21"/>
        </w:rPr>
        <w:t>s:</w:t>
      </w:r>
      <w:r w:rsidRPr="00A510C4">
        <w:rPr>
          <w:rFonts w:ascii="Times New Roman" w:hAnsi="Times New Roman" w:cs="Times New Roman"/>
        </w:rPr>
        <w:t xml:space="preserve"> Odorant</w:t>
      </w:r>
      <w:r w:rsidRPr="00A510C4">
        <w:rPr>
          <w:rFonts w:ascii="Times New Roman" w:eastAsia="宋体" w:hAnsi="Times New Roman" w:cs="Times New Roman"/>
          <w:bCs/>
          <w:szCs w:val="21"/>
        </w:rPr>
        <w:t xml:space="preserve"> receptors, GRs: Gustatory receptors, IRs: Ionotropic receptors, OBPs: Odorant binding proteins, </w:t>
      </w:r>
      <w:r w:rsidRPr="00A510C4">
        <w:rPr>
          <w:rFonts w:ascii="Times New Roman" w:hAnsi="Times New Roman" w:cs="Times New Roman"/>
          <w:szCs w:val="21"/>
        </w:rPr>
        <w:t>CSPs: Chemosensory proteins</w:t>
      </w:r>
    </w:p>
    <w:p w14:paraId="6BB0C64F" w14:textId="77777777" w:rsidR="0058453C" w:rsidRPr="00A510C4" w:rsidRDefault="0058453C" w:rsidP="0058453C">
      <w:pPr>
        <w:tabs>
          <w:tab w:val="left" w:pos="1192"/>
        </w:tabs>
        <w:adjustRightInd w:val="0"/>
        <w:snapToGrid w:val="0"/>
        <w:rPr>
          <w:rFonts w:ascii="Times New Roman" w:hAnsi="Times New Roman" w:cs="Times New Roman"/>
        </w:rPr>
      </w:pPr>
    </w:p>
    <w:tbl>
      <w:tblPr>
        <w:tblStyle w:val="a5"/>
        <w:tblW w:w="140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1346"/>
        <w:gridCol w:w="1347"/>
        <w:gridCol w:w="1347"/>
        <w:gridCol w:w="1346"/>
        <w:gridCol w:w="1347"/>
        <w:gridCol w:w="1347"/>
        <w:gridCol w:w="2786"/>
      </w:tblGrid>
      <w:tr w:rsidR="0058453C" w:rsidRPr="00A510C4" w14:paraId="08C52657" w14:textId="77777777" w:rsidTr="00425A38">
        <w:tc>
          <w:tcPr>
            <w:tcW w:w="3227" w:type="dxa"/>
            <w:tcBorders>
              <w:bottom w:val="nil"/>
            </w:tcBorders>
          </w:tcPr>
          <w:p w14:paraId="16305FA5" w14:textId="77777777" w:rsidR="0058453C" w:rsidRPr="00A510C4" w:rsidRDefault="0058453C" w:rsidP="00425A38">
            <w:pPr>
              <w:adjustRightInd w:val="0"/>
              <w:snapToGrid w:val="0"/>
              <w:ind w:left="843" w:hangingChars="400" w:hanging="843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C4D20D" wp14:editId="0DBAE4D0">
                      <wp:simplePos x="0" y="0"/>
                      <wp:positionH relativeFrom="column">
                        <wp:posOffset>-54864</wp:posOffset>
                      </wp:positionH>
                      <wp:positionV relativeFrom="paragraph">
                        <wp:posOffset>29083</wp:posOffset>
                      </wp:positionV>
                      <wp:extent cx="1810385" cy="560832"/>
                      <wp:effectExtent l="0" t="0" r="18415" b="2984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10385" cy="560832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4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3pt,2.3pt" to="138.25pt,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" strokecolor="black [3213]" strokeweight=".5pt"/>
                  </w:pict>
                </mc:Fallback>
              </mc:AlternateContent>
            </w:r>
            <w:r w:rsidRPr="00A510C4"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Chemosensory gene subfamily</w:t>
            </w:r>
          </w:p>
        </w:tc>
        <w:tc>
          <w:tcPr>
            <w:tcW w:w="1346" w:type="dxa"/>
            <w:tcBorders>
              <w:bottom w:val="nil"/>
            </w:tcBorders>
          </w:tcPr>
          <w:p w14:paraId="58D1F53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ORs</w:t>
            </w:r>
          </w:p>
        </w:tc>
        <w:tc>
          <w:tcPr>
            <w:tcW w:w="1347" w:type="dxa"/>
            <w:tcBorders>
              <w:bottom w:val="nil"/>
            </w:tcBorders>
          </w:tcPr>
          <w:p w14:paraId="09B9024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GRs</w:t>
            </w:r>
          </w:p>
        </w:tc>
        <w:tc>
          <w:tcPr>
            <w:tcW w:w="1347" w:type="dxa"/>
            <w:tcBorders>
              <w:bottom w:val="nil"/>
            </w:tcBorders>
          </w:tcPr>
          <w:p w14:paraId="1998C8E4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IRs</w:t>
            </w:r>
          </w:p>
        </w:tc>
        <w:tc>
          <w:tcPr>
            <w:tcW w:w="1346" w:type="dxa"/>
            <w:tcBorders>
              <w:bottom w:val="nil"/>
            </w:tcBorders>
          </w:tcPr>
          <w:p w14:paraId="155F92AC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OBPs</w:t>
            </w:r>
          </w:p>
        </w:tc>
        <w:tc>
          <w:tcPr>
            <w:tcW w:w="1347" w:type="dxa"/>
            <w:tcBorders>
              <w:bottom w:val="nil"/>
            </w:tcBorders>
          </w:tcPr>
          <w:p w14:paraId="0E8A7AAC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CSPs</w:t>
            </w:r>
          </w:p>
        </w:tc>
        <w:tc>
          <w:tcPr>
            <w:tcW w:w="1347" w:type="dxa"/>
            <w:tcBorders>
              <w:bottom w:val="nil"/>
            </w:tcBorders>
          </w:tcPr>
          <w:p w14:paraId="7190D613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786" w:type="dxa"/>
            <w:tcBorders>
              <w:bottom w:val="nil"/>
            </w:tcBorders>
          </w:tcPr>
          <w:p w14:paraId="5C717C94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A510C4" w14:paraId="27576312" w14:textId="77777777" w:rsidTr="00425A38">
        <w:tc>
          <w:tcPr>
            <w:tcW w:w="3227" w:type="dxa"/>
            <w:tcBorders>
              <w:top w:val="nil"/>
              <w:bottom w:val="single" w:sz="4" w:space="0" w:color="auto"/>
            </w:tcBorders>
          </w:tcPr>
          <w:p w14:paraId="0E5C92A7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szCs w:val="21"/>
              </w:rPr>
            </w:pPr>
          </w:p>
          <w:p w14:paraId="1072C93E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noProof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Species</w:t>
            </w:r>
          </w:p>
        </w:tc>
        <w:tc>
          <w:tcPr>
            <w:tcW w:w="1346" w:type="dxa"/>
            <w:tcBorders>
              <w:top w:val="nil"/>
              <w:bottom w:val="single" w:sz="4" w:space="0" w:color="auto"/>
            </w:tcBorders>
          </w:tcPr>
          <w:p w14:paraId="1E9F085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  <w:p w14:paraId="560EFF7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186C461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0CCA8900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6" w:type="dxa"/>
            <w:tcBorders>
              <w:top w:val="nil"/>
              <w:bottom w:val="single" w:sz="4" w:space="0" w:color="auto"/>
            </w:tcBorders>
          </w:tcPr>
          <w:p w14:paraId="50F67CE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1B224A5D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7" w:type="dxa"/>
            <w:tcBorders>
              <w:top w:val="nil"/>
              <w:bottom w:val="single" w:sz="4" w:space="0" w:color="auto"/>
            </w:tcBorders>
          </w:tcPr>
          <w:p w14:paraId="0D8B9E37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86" w:type="dxa"/>
            <w:tcBorders>
              <w:top w:val="nil"/>
              <w:bottom w:val="single" w:sz="4" w:space="0" w:color="auto"/>
            </w:tcBorders>
          </w:tcPr>
          <w:p w14:paraId="404161F2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8453C" w:rsidRPr="00A510C4" w14:paraId="30E32BF8" w14:textId="77777777" w:rsidTr="00425A38">
        <w:tc>
          <w:tcPr>
            <w:tcW w:w="3227" w:type="dxa"/>
          </w:tcPr>
          <w:p w14:paraId="5E80816E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bookmarkStart w:id="17" w:name="OLE_LINK179"/>
            <w:bookmarkStart w:id="18" w:name="OLE_LINK180"/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bookmarkEnd w:id="17"/>
            <w:bookmarkEnd w:id="18"/>
            <w:proofErr w:type="spellEnd"/>
          </w:p>
        </w:tc>
        <w:tc>
          <w:tcPr>
            <w:tcW w:w="1346" w:type="dxa"/>
          </w:tcPr>
          <w:p w14:paraId="02F23547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264</w:t>
            </w:r>
          </w:p>
        </w:tc>
        <w:tc>
          <w:tcPr>
            <w:tcW w:w="1347" w:type="dxa"/>
          </w:tcPr>
          <w:p w14:paraId="20F28FE1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219</w:t>
            </w:r>
          </w:p>
        </w:tc>
        <w:tc>
          <w:tcPr>
            <w:tcW w:w="1347" w:type="dxa"/>
          </w:tcPr>
          <w:p w14:paraId="14866F3A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72</w:t>
            </w:r>
          </w:p>
        </w:tc>
        <w:tc>
          <w:tcPr>
            <w:tcW w:w="1346" w:type="dxa"/>
          </w:tcPr>
          <w:p w14:paraId="0465CF4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49</w:t>
            </w:r>
          </w:p>
        </w:tc>
        <w:tc>
          <w:tcPr>
            <w:tcW w:w="1347" w:type="dxa"/>
          </w:tcPr>
          <w:p w14:paraId="50CE7E89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\</w:t>
            </w:r>
          </w:p>
        </w:tc>
        <w:tc>
          <w:tcPr>
            <w:tcW w:w="1347" w:type="dxa"/>
          </w:tcPr>
          <w:p w14:paraId="1CD92523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604</w:t>
            </w:r>
          </w:p>
        </w:tc>
        <w:tc>
          <w:tcPr>
            <w:tcW w:w="2786" w:type="dxa"/>
          </w:tcPr>
          <w:p w14:paraId="5172819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Sch</w:t>
            </w:r>
            <w:r w:rsidRPr="00A510C4">
              <w:rPr>
                <w:rFonts w:ascii="Times New Roman" w:eastAsia="宋体" w:hAnsi="Times New Roman" w:cs="Times New Roman"/>
                <w:szCs w:val="21"/>
                <w:highlight w:val="yellow"/>
              </w:rPr>
              <w:t>oville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  <w:highlight w:val="yellow"/>
              </w:rPr>
              <w:t xml:space="preserve"> et</w:t>
            </w:r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al. 2018</w:t>
            </w:r>
          </w:p>
        </w:tc>
      </w:tr>
      <w:tr w:rsidR="0058453C" w:rsidRPr="00A510C4" w14:paraId="7388F5A1" w14:textId="77777777" w:rsidTr="00425A38">
        <w:tc>
          <w:tcPr>
            <w:tcW w:w="3227" w:type="dxa"/>
          </w:tcPr>
          <w:p w14:paraId="161A8AF5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1346" w:type="dxa"/>
          </w:tcPr>
          <w:p w14:paraId="1351A5E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9" w:name="OLE_LINK177"/>
            <w:bookmarkStart w:id="20" w:name="OLE_LINK178"/>
            <w:r w:rsidRPr="00A510C4">
              <w:rPr>
                <w:rFonts w:ascii="Times New Roman" w:eastAsia="宋体" w:hAnsi="Times New Roman" w:cs="Times New Roman"/>
                <w:szCs w:val="21"/>
              </w:rPr>
              <w:t>270</w:t>
            </w:r>
            <w:bookmarkEnd w:id="19"/>
            <w:bookmarkEnd w:id="20"/>
            <w:r w:rsidRPr="00A510C4">
              <w:rPr>
                <w:rFonts w:ascii="Times New Roman" w:eastAsia="宋体" w:hAnsi="Times New Roman" w:cs="Times New Roman"/>
                <w:szCs w:val="21"/>
              </w:rPr>
              <w:t>(+68)</w:t>
            </w:r>
          </w:p>
        </w:tc>
        <w:tc>
          <w:tcPr>
            <w:tcW w:w="1347" w:type="dxa"/>
          </w:tcPr>
          <w:p w14:paraId="3E559084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219(+26)</w:t>
            </w:r>
          </w:p>
        </w:tc>
        <w:tc>
          <w:tcPr>
            <w:tcW w:w="1347" w:type="dxa"/>
          </w:tcPr>
          <w:p w14:paraId="7395E161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71(+9)</w:t>
            </w:r>
          </w:p>
        </w:tc>
        <w:tc>
          <w:tcPr>
            <w:tcW w:w="1346" w:type="dxa"/>
          </w:tcPr>
          <w:p w14:paraId="57F446B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1347" w:type="dxa"/>
          </w:tcPr>
          <w:p w14:paraId="514AAE4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347" w:type="dxa"/>
          </w:tcPr>
          <w:p w14:paraId="390CD00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630(+103)</w:t>
            </w:r>
          </w:p>
        </w:tc>
        <w:tc>
          <w:tcPr>
            <w:tcW w:w="2786" w:type="dxa"/>
          </w:tcPr>
          <w:p w14:paraId="3B958E82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A510C4" w14:paraId="24C6574E" w14:textId="77777777" w:rsidTr="00425A38">
        <w:tc>
          <w:tcPr>
            <w:tcW w:w="3227" w:type="dxa"/>
          </w:tcPr>
          <w:p w14:paraId="68440A9C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346" w:type="dxa"/>
          </w:tcPr>
          <w:p w14:paraId="1557FCE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79(+7)</w:t>
            </w:r>
          </w:p>
        </w:tc>
        <w:tc>
          <w:tcPr>
            <w:tcW w:w="1347" w:type="dxa"/>
          </w:tcPr>
          <w:p w14:paraId="6B8D2764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59(+1)</w:t>
            </w:r>
          </w:p>
        </w:tc>
        <w:tc>
          <w:tcPr>
            <w:tcW w:w="1347" w:type="dxa"/>
          </w:tcPr>
          <w:p w14:paraId="212D177F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55(+2)</w:t>
            </w:r>
          </w:p>
        </w:tc>
        <w:tc>
          <w:tcPr>
            <w:tcW w:w="1346" w:type="dxa"/>
          </w:tcPr>
          <w:p w14:paraId="59EB39D4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  <w:tc>
          <w:tcPr>
            <w:tcW w:w="1347" w:type="dxa"/>
          </w:tcPr>
          <w:p w14:paraId="301659E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347" w:type="dxa"/>
          </w:tcPr>
          <w:p w14:paraId="64849FC1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240(+10)</w:t>
            </w:r>
          </w:p>
        </w:tc>
        <w:tc>
          <w:tcPr>
            <w:tcW w:w="2786" w:type="dxa"/>
          </w:tcPr>
          <w:p w14:paraId="4EF193F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21" w:name="OLE_LINK183"/>
            <w:bookmarkStart w:id="22" w:name="OLE_LINK184"/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  <w:bookmarkEnd w:id="21"/>
            <w:bookmarkEnd w:id="22"/>
          </w:p>
        </w:tc>
      </w:tr>
      <w:tr w:rsidR="0058453C" w:rsidRPr="00A510C4" w14:paraId="42102ED1" w14:textId="77777777" w:rsidTr="00425A38">
        <w:tc>
          <w:tcPr>
            <w:tcW w:w="3227" w:type="dxa"/>
          </w:tcPr>
          <w:p w14:paraId="68100661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Agrilus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planipennis</w:t>
            </w:r>
            <w:proofErr w:type="spellEnd"/>
          </w:p>
        </w:tc>
        <w:tc>
          <w:tcPr>
            <w:tcW w:w="1346" w:type="dxa"/>
          </w:tcPr>
          <w:p w14:paraId="49D1962C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46(+1)</w:t>
            </w:r>
          </w:p>
        </w:tc>
        <w:tc>
          <w:tcPr>
            <w:tcW w:w="1347" w:type="dxa"/>
          </w:tcPr>
          <w:p w14:paraId="087AF52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347" w:type="dxa"/>
          </w:tcPr>
          <w:p w14:paraId="701B5A24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30(+1)</w:t>
            </w:r>
          </w:p>
        </w:tc>
        <w:tc>
          <w:tcPr>
            <w:tcW w:w="1346" w:type="dxa"/>
          </w:tcPr>
          <w:p w14:paraId="645DFEC7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347" w:type="dxa"/>
          </w:tcPr>
          <w:p w14:paraId="0504011F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1347" w:type="dxa"/>
          </w:tcPr>
          <w:p w14:paraId="05ABBA2A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132(+2)</w:t>
            </w:r>
          </w:p>
        </w:tc>
        <w:tc>
          <w:tcPr>
            <w:tcW w:w="2786" w:type="dxa"/>
          </w:tcPr>
          <w:p w14:paraId="28117DB4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A510C4" w14:paraId="21DA3ECB" w14:textId="77777777" w:rsidTr="00425A38">
        <w:tc>
          <w:tcPr>
            <w:tcW w:w="3227" w:type="dxa"/>
            <w:tcBorders>
              <w:top w:val="nil"/>
            </w:tcBorders>
          </w:tcPr>
          <w:p w14:paraId="01E0EC42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bookmarkStart w:id="23" w:name="OLE_LINK103"/>
            <w:bookmarkStart w:id="24" w:name="OLE_LINK104"/>
            <w:bookmarkStart w:id="25" w:name="OLE_LINK113"/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bookmarkEnd w:id="23"/>
            <w:bookmarkEnd w:id="24"/>
            <w:bookmarkEnd w:id="25"/>
            <w:proofErr w:type="spellEnd"/>
          </w:p>
        </w:tc>
        <w:tc>
          <w:tcPr>
            <w:tcW w:w="1346" w:type="dxa"/>
            <w:tcBorders>
              <w:top w:val="nil"/>
            </w:tcBorders>
          </w:tcPr>
          <w:p w14:paraId="2CD45BC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131</w:t>
            </w:r>
          </w:p>
          <w:p w14:paraId="69D16C7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37</w:t>
            </w:r>
          </w:p>
          <w:p w14:paraId="223AB7D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121(+11)</w:t>
            </w:r>
          </w:p>
        </w:tc>
        <w:tc>
          <w:tcPr>
            <w:tcW w:w="1347" w:type="dxa"/>
            <w:tcBorders>
              <w:top w:val="nil"/>
            </w:tcBorders>
          </w:tcPr>
          <w:p w14:paraId="41AABBAC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234</w:t>
            </w:r>
          </w:p>
          <w:p w14:paraId="4DEE7ACB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  <w:p w14:paraId="50E9984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190(+44)</w:t>
            </w:r>
          </w:p>
        </w:tc>
        <w:tc>
          <w:tcPr>
            <w:tcW w:w="1347" w:type="dxa"/>
            <w:tcBorders>
              <w:top w:val="nil"/>
            </w:tcBorders>
          </w:tcPr>
          <w:p w14:paraId="2C830600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72</w:t>
            </w:r>
          </w:p>
          <w:p w14:paraId="398A08AA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</w:t>
            </w:r>
          </w:p>
          <w:p w14:paraId="7F7B335A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63(+9)</w:t>
            </w:r>
          </w:p>
        </w:tc>
        <w:tc>
          <w:tcPr>
            <w:tcW w:w="1346" w:type="dxa"/>
            <w:tcBorders>
              <w:top w:val="nil"/>
            </w:tcBorders>
          </w:tcPr>
          <w:p w14:paraId="346DFC7B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52</w:t>
            </w:r>
          </w:p>
          <w:p w14:paraId="7A7BCD07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42</w:t>
            </w:r>
          </w:p>
          <w:p w14:paraId="7A75774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60(+1)</w:t>
            </w:r>
          </w:p>
        </w:tc>
        <w:tc>
          <w:tcPr>
            <w:tcW w:w="1347" w:type="dxa"/>
            <w:tcBorders>
              <w:top w:val="nil"/>
            </w:tcBorders>
          </w:tcPr>
          <w:p w14:paraId="076DFB0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\</w:t>
            </w:r>
          </w:p>
          <w:p w14:paraId="2143BE0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  <w:p w14:paraId="3EDD7911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347" w:type="dxa"/>
            <w:tcBorders>
              <w:top w:val="nil"/>
            </w:tcBorders>
          </w:tcPr>
          <w:p w14:paraId="517A644E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289</w:t>
            </w:r>
          </w:p>
          <w:p w14:paraId="5F66EA1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106</w:t>
            </w:r>
          </w:p>
          <w:p w14:paraId="0A2F417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451(+65)</w:t>
            </w:r>
          </w:p>
        </w:tc>
        <w:tc>
          <w:tcPr>
            <w:tcW w:w="2786" w:type="dxa"/>
            <w:tcBorders>
              <w:top w:val="nil"/>
            </w:tcBorders>
          </w:tcPr>
          <w:p w14:paraId="51EEFBD2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McKenna et al. 2016</w:t>
            </w:r>
          </w:p>
          <w:p w14:paraId="583F8AB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Hu et al. 2016*</w:t>
            </w:r>
          </w:p>
          <w:p w14:paraId="18B9901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A510C4" w14:paraId="2F48804E" w14:textId="77777777" w:rsidTr="00425A38">
        <w:tc>
          <w:tcPr>
            <w:tcW w:w="3227" w:type="dxa"/>
            <w:tcBorders>
              <w:top w:val="nil"/>
              <w:bottom w:val="nil"/>
            </w:tcBorders>
          </w:tcPr>
          <w:p w14:paraId="4CA7A333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bookmarkStart w:id="26" w:name="OLE_LINK173"/>
            <w:bookmarkStart w:id="27" w:name="OLE_LINK174"/>
            <w:bookmarkStart w:id="28" w:name="OLE_LINK196"/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decemlineata</w:t>
            </w:r>
            <w:bookmarkEnd w:id="26"/>
            <w:bookmarkEnd w:id="27"/>
            <w:bookmarkEnd w:id="28"/>
            <w:proofErr w:type="spellEnd"/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562CB0DF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75</w:t>
            </w:r>
          </w:p>
          <w:p w14:paraId="0B8A309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37</w:t>
            </w:r>
          </w:p>
          <w:p w14:paraId="4F76883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76(+4)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11556A4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144</w:t>
            </w:r>
          </w:p>
          <w:p w14:paraId="14DAB84E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\</w:t>
            </w:r>
          </w:p>
          <w:p w14:paraId="25DD36A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144(+3)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32861529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27</w:t>
            </w:r>
          </w:p>
          <w:p w14:paraId="5CE688BB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  <w:p w14:paraId="131848A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27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25A8C70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58</w:t>
            </w:r>
          </w:p>
          <w:p w14:paraId="56E90C0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  <w:p w14:paraId="457F14E7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58(+1)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3751A9C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\</w:t>
            </w:r>
          </w:p>
          <w:p w14:paraId="52EAF230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  <w:p w14:paraId="1A59EC70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\</w:t>
            </w:r>
          </w:p>
        </w:tc>
        <w:tc>
          <w:tcPr>
            <w:tcW w:w="1347" w:type="dxa"/>
            <w:tcBorders>
              <w:top w:val="nil"/>
              <w:bottom w:val="nil"/>
            </w:tcBorders>
          </w:tcPr>
          <w:p w14:paraId="06D045BB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304</w:t>
            </w:r>
          </w:p>
          <w:p w14:paraId="7F0FBD8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88</w:t>
            </w:r>
          </w:p>
          <w:p w14:paraId="19E68610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305(+8)</w:t>
            </w:r>
          </w:p>
        </w:tc>
        <w:tc>
          <w:tcPr>
            <w:tcW w:w="2786" w:type="dxa"/>
            <w:tcBorders>
              <w:top w:val="nil"/>
              <w:bottom w:val="nil"/>
            </w:tcBorders>
          </w:tcPr>
          <w:p w14:paraId="3BB1D91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29" w:name="OLE_LINK188"/>
            <w:bookmarkStart w:id="30" w:name="OLE_LINK189"/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Schoville</w:t>
            </w:r>
            <w:bookmarkEnd w:id="29"/>
            <w:bookmarkEnd w:id="30"/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et al. 2018</w:t>
            </w:r>
          </w:p>
          <w:p w14:paraId="30E354C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Liu et al. 2015*</w:t>
            </w:r>
          </w:p>
          <w:p w14:paraId="1C3819F5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szCs w:val="21"/>
              </w:rPr>
              <w:t>Andersson</w:t>
            </w:r>
            <w:proofErr w:type="spellEnd"/>
            <w:r w:rsidRPr="00A510C4">
              <w:rPr>
                <w:rFonts w:ascii="Times New Roman" w:eastAsia="宋体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A510C4" w14:paraId="543064F7" w14:textId="77777777" w:rsidTr="00425A38">
        <w:tc>
          <w:tcPr>
            <w:tcW w:w="3227" w:type="dxa"/>
            <w:tcBorders>
              <w:top w:val="nil"/>
            </w:tcBorders>
          </w:tcPr>
          <w:p w14:paraId="0B6F01F0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Colaphellus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bowringi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</w:p>
        </w:tc>
        <w:tc>
          <w:tcPr>
            <w:tcW w:w="1346" w:type="dxa"/>
            <w:tcBorders>
              <w:top w:val="nil"/>
            </w:tcBorders>
          </w:tcPr>
          <w:p w14:paraId="3CAA003F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43</w:t>
            </w:r>
          </w:p>
        </w:tc>
        <w:tc>
          <w:tcPr>
            <w:tcW w:w="1347" w:type="dxa"/>
            <w:tcBorders>
              <w:top w:val="nil"/>
            </w:tcBorders>
          </w:tcPr>
          <w:p w14:paraId="60D8433B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347" w:type="dxa"/>
            <w:tcBorders>
              <w:top w:val="nil"/>
            </w:tcBorders>
          </w:tcPr>
          <w:p w14:paraId="6398202C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346" w:type="dxa"/>
            <w:tcBorders>
              <w:top w:val="nil"/>
            </w:tcBorders>
          </w:tcPr>
          <w:p w14:paraId="5E172DD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1347" w:type="dxa"/>
            <w:tcBorders>
              <w:top w:val="nil"/>
            </w:tcBorders>
          </w:tcPr>
          <w:p w14:paraId="3A46ACF5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47" w:type="dxa"/>
            <w:tcBorders>
              <w:top w:val="nil"/>
            </w:tcBorders>
          </w:tcPr>
          <w:p w14:paraId="446605A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2786" w:type="dxa"/>
            <w:tcBorders>
              <w:top w:val="nil"/>
            </w:tcBorders>
          </w:tcPr>
          <w:p w14:paraId="18F3988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Li et al. 2015*</w:t>
            </w:r>
          </w:p>
        </w:tc>
      </w:tr>
      <w:tr w:rsidR="0058453C" w:rsidRPr="00A510C4" w14:paraId="3F7AB81D" w14:textId="77777777" w:rsidTr="00425A38">
        <w:tc>
          <w:tcPr>
            <w:tcW w:w="3227" w:type="dxa"/>
          </w:tcPr>
          <w:p w14:paraId="5F9E285A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Pyrrhalta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aenescens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46" w:type="dxa"/>
          </w:tcPr>
          <w:p w14:paraId="517EEF9E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26</w:t>
            </w:r>
          </w:p>
        </w:tc>
        <w:tc>
          <w:tcPr>
            <w:tcW w:w="1347" w:type="dxa"/>
          </w:tcPr>
          <w:p w14:paraId="0DBB61F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1347" w:type="dxa"/>
          </w:tcPr>
          <w:p w14:paraId="68A9BA8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346" w:type="dxa"/>
          </w:tcPr>
          <w:p w14:paraId="52650A8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347" w:type="dxa"/>
          </w:tcPr>
          <w:p w14:paraId="0950EBAE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347" w:type="dxa"/>
          </w:tcPr>
          <w:p w14:paraId="006E2C82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90</w:t>
            </w:r>
          </w:p>
        </w:tc>
        <w:tc>
          <w:tcPr>
            <w:tcW w:w="2786" w:type="dxa"/>
          </w:tcPr>
          <w:p w14:paraId="1DAE36D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31" w:name="OLE_LINK169"/>
            <w:bookmarkStart w:id="32" w:name="OLE_LINK170"/>
            <w:r w:rsidRPr="00A510C4">
              <w:rPr>
                <w:rFonts w:ascii="Times New Roman" w:eastAsia="宋体" w:hAnsi="Times New Roman" w:cs="Times New Roman"/>
                <w:szCs w:val="21"/>
              </w:rPr>
              <w:t>Zhang et al. 2016</w:t>
            </w:r>
            <w:bookmarkEnd w:id="31"/>
            <w:bookmarkEnd w:id="32"/>
            <w:r w:rsidRPr="00A510C4">
              <w:rPr>
                <w:rFonts w:ascii="Times New Roman" w:eastAsia="宋体" w:hAnsi="Times New Roman" w:cs="Times New Roman"/>
                <w:szCs w:val="21"/>
              </w:rPr>
              <w:t>*</w:t>
            </w:r>
          </w:p>
        </w:tc>
      </w:tr>
      <w:tr w:rsidR="0058453C" w:rsidRPr="00A510C4" w14:paraId="32359E17" w14:textId="77777777" w:rsidTr="00425A38">
        <w:tc>
          <w:tcPr>
            <w:tcW w:w="3227" w:type="dxa"/>
          </w:tcPr>
          <w:p w14:paraId="61F605FD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Pyrrhalta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maculicollis</w:t>
            </w:r>
            <w:proofErr w:type="spellEnd"/>
          </w:p>
        </w:tc>
        <w:tc>
          <w:tcPr>
            <w:tcW w:w="1346" w:type="dxa"/>
          </w:tcPr>
          <w:p w14:paraId="3650AE27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22</w:t>
            </w:r>
          </w:p>
        </w:tc>
        <w:tc>
          <w:tcPr>
            <w:tcW w:w="1347" w:type="dxa"/>
          </w:tcPr>
          <w:p w14:paraId="5035CF94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347" w:type="dxa"/>
          </w:tcPr>
          <w:p w14:paraId="3B69508F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346" w:type="dxa"/>
          </w:tcPr>
          <w:p w14:paraId="52445816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36</w:t>
            </w:r>
          </w:p>
        </w:tc>
        <w:tc>
          <w:tcPr>
            <w:tcW w:w="1347" w:type="dxa"/>
          </w:tcPr>
          <w:p w14:paraId="22F4318A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347" w:type="dxa"/>
          </w:tcPr>
          <w:p w14:paraId="0D1D440B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85</w:t>
            </w:r>
          </w:p>
        </w:tc>
        <w:tc>
          <w:tcPr>
            <w:tcW w:w="2786" w:type="dxa"/>
          </w:tcPr>
          <w:p w14:paraId="36C8035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Zhang et al. 2016*</w:t>
            </w:r>
          </w:p>
        </w:tc>
      </w:tr>
      <w:tr w:rsidR="0058453C" w:rsidRPr="00A510C4" w14:paraId="0C3EBCA4" w14:textId="77777777" w:rsidTr="00425A38">
        <w:tc>
          <w:tcPr>
            <w:tcW w:w="3227" w:type="dxa"/>
          </w:tcPr>
          <w:p w14:paraId="4DFE9EA3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Ophraella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communa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 </w:t>
            </w:r>
          </w:p>
        </w:tc>
        <w:tc>
          <w:tcPr>
            <w:tcW w:w="1346" w:type="dxa"/>
          </w:tcPr>
          <w:p w14:paraId="3C18BB97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30</w:t>
            </w:r>
          </w:p>
        </w:tc>
        <w:tc>
          <w:tcPr>
            <w:tcW w:w="1347" w:type="dxa"/>
          </w:tcPr>
          <w:p w14:paraId="1BE16AAC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347" w:type="dxa"/>
          </w:tcPr>
          <w:p w14:paraId="31C601A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18</w:t>
            </w:r>
          </w:p>
        </w:tc>
        <w:tc>
          <w:tcPr>
            <w:tcW w:w="1346" w:type="dxa"/>
          </w:tcPr>
          <w:p w14:paraId="143A5437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25</w:t>
            </w:r>
          </w:p>
        </w:tc>
        <w:tc>
          <w:tcPr>
            <w:tcW w:w="1347" w:type="dxa"/>
          </w:tcPr>
          <w:p w14:paraId="1CBD6EB7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347" w:type="dxa"/>
          </w:tcPr>
          <w:p w14:paraId="2A4D26D1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2786" w:type="dxa"/>
          </w:tcPr>
          <w:p w14:paraId="6CD6EC93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Ma et al. 2109*</w:t>
            </w:r>
          </w:p>
        </w:tc>
      </w:tr>
      <w:tr w:rsidR="0058453C" w:rsidRPr="00A510C4" w14:paraId="04F79726" w14:textId="77777777" w:rsidTr="00425A38">
        <w:tc>
          <w:tcPr>
            <w:tcW w:w="3227" w:type="dxa"/>
          </w:tcPr>
          <w:p w14:paraId="5DD78F02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Chrysomela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lapponica</w:t>
            </w:r>
            <w:proofErr w:type="spellEnd"/>
          </w:p>
        </w:tc>
        <w:tc>
          <w:tcPr>
            <w:tcW w:w="1346" w:type="dxa"/>
          </w:tcPr>
          <w:p w14:paraId="319618BE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41</w:t>
            </w:r>
          </w:p>
        </w:tc>
        <w:tc>
          <w:tcPr>
            <w:tcW w:w="1347" w:type="dxa"/>
          </w:tcPr>
          <w:p w14:paraId="664002C5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347" w:type="dxa"/>
          </w:tcPr>
          <w:p w14:paraId="40B71FED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1346" w:type="dxa"/>
          </w:tcPr>
          <w:p w14:paraId="4C509134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szCs w:val="21"/>
              </w:rPr>
              <w:t>32</w:t>
            </w:r>
          </w:p>
        </w:tc>
        <w:tc>
          <w:tcPr>
            <w:tcW w:w="1347" w:type="dxa"/>
          </w:tcPr>
          <w:p w14:paraId="49DF4404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347" w:type="dxa"/>
          </w:tcPr>
          <w:p w14:paraId="15413C46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2786" w:type="dxa"/>
          </w:tcPr>
          <w:p w14:paraId="02B215B6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Wang et al. 2018*</w:t>
            </w:r>
          </w:p>
        </w:tc>
      </w:tr>
      <w:tr w:rsidR="0058453C" w:rsidRPr="00A510C4" w14:paraId="6BDFD394" w14:textId="77777777" w:rsidTr="00425A38">
        <w:tc>
          <w:tcPr>
            <w:tcW w:w="3227" w:type="dxa"/>
          </w:tcPr>
          <w:p w14:paraId="296E50D8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346" w:type="dxa"/>
          </w:tcPr>
          <w:p w14:paraId="08203640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64(+1)</w:t>
            </w:r>
          </w:p>
        </w:tc>
        <w:tc>
          <w:tcPr>
            <w:tcW w:w="1347" w:type="dxa"/>
          </w:tcPr>
          <w:p w14:paraId="56CDE18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38</w:t>
            </w:r>
          </w:p>
        </w:tc>
        <w:tc>
          <w:tcPr>
            <w:tcW w:w="1347" w:type="dxa"/>
          </w:tcPr>
          <w:p w14:paraId="335205A9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33</w:t>
            </w:r>
          </w:p>
        </w:tc>
        <w:tc>
          <w:tcPr>
            <w:tcW w:w="1346" w:type="dxa"/>
          </w:tcPr>
          <w:p w14:paraId="6CAFE368" w14:textId="77777777" w:rsidR="0058453C" w:rsidRPr="00A510C4" w:rsidRDefault="0058453C" w:rsidP="00425A38">
            <w:pPr>
              <w:jc w:val="center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48(+1)</w:t>
            </w:r>
          </w:p>
        </w:tc>
        <w:tc>
          <w:tcPr>
            <w:tcW w:w="1347" w:type="dxa"/>
          </w:tcPr>
          <w:p w14:paraId="32B403C5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12</w:t>
            </w:r>
          </w:p>
        </w:tc>
        <w:tc>
          <w:tcPr>
            <w:tcW w:w="1347" w:type="dxa"/>
          </w:tcPr>
          <w:p w14:paraId="3F016120" w14:textId="77777777" w:rsidR="0058453C" w:rsidRPr="00A510C4" w:rsidRDefault="0058453C" w:rsidP="00425A3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195(+2)</w:t>
            </w:r>
          </w:p>
        </w:tc>
        <w:tc>
          <w:tcPr>
            <w:tcW w:w="2786" w:type="dxa"/>
          </w:tcPr>
          <w:p w14:paraId="32F7EA2F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szCs w:val="21"/>
              </w:rPr>
              <w:t>Present study</w:t>
            </w:r>
          </w:p>
        </w:tc>
      </w:tr>
    </w:tbl>
    <w:p w14:paraId="3FF25E02" w14:textId="77777777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</w:p>
    <w:p w14:paraId="500D3B1B" w14:textId="77777777" w:rsidR="0058453C" w:rsidRPr="00A510C4" w:rsidRDefault="0058453C" w:rsidP="0058453C">
      <w:pPr>
        <w:rPr>
          <w:rFonts w:ascii="Times New Roman" w:hAnsi="Times New Roman" w:cs="Times New Roman"/>
          <w:sz w:val="20"/>
          <w:szCs w:val="20"/>
        </w:rPr>
      </w:pPr>
      <w:r w:rsidRPr="00A510C4">
        <w:rPr>
          <w:rFonts w:ascii="Times New Roman" w:hAnsi="Times New Roman" w:cs="Times New Roman"/>
          <w:sz w:val="20"/>
          <w:szCs w:val="20"/>
        </w:rPr>
        <w:br w:type="page"/>
      </w:r>
    </w:p>
    <w:p w14:paraId="26A1667B" w14:textId="5DD6796C" w:rsidR="0058453C" w:rsidRPr="00A510C4" w:rsidRDefault="0058453C" w:rsidP="0058453C">
      <w:pPr>
        <w:rPr>
          <w:rFonts w:ascii="Times New Roman" w:hAnsi="Times New Roman" w:cs="Times New Roman"/>
        </w:rPr>
      </w:pPr>
      <w:proofErr w:type="gramStart"/>
      <w:r w:rsidRPr="00A510C4">
        <w:rPr>
          <w:rFonts w:ascii="Times New Roman" w:eastAsia="宋体" w:hAnsi="Times New Roman" w:cs="Times New Roman"/>
          <w:b/>
          <w:bCs/>
          <w:szCs w:val="21"/>
        </w:rPr>
        <w:lastRenderedPageBreak/>
        <w:t>Table S6</w:t>
      </w:r>
      <w:r w:rsidRPr="00A510C4">
        <w:rPr>
          <w:rFonts w:ascii="Times New Roman" w:eastAsia="宋体" w:hAnsi="Times New Roman" w:cs="Times New Roman"/>
          <w:bCs/>
          <w:szCs w:val="21"/>
        </w:rPr>
        <w:t xml:space="preserve"> Comparison of the number of CYP450 genes in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 Altica viridicyanea</w:t>
      </w:r>
      <w:r w:rsidRPr="00A510C4">
        <w:rPr>
          <w:rFonts w:ascii="Times New Roman" w:eastAsia="宋体" w:hAnsi="Times New Roman" w:cs="Times New Roman"/>
          <w:bCs/>
          <w:szCs w:val="21"/>
        </w:rPr>
        <w:t xml:space="preserve"> </w:t>
      </w:r>
      <w:r w:rsidRPr="00A510C4">
        <w:rPr>
          <w:rFonts w:ascii="Times New Roman" w:eastAsia="宋体" w:hAnsi="Times New Roman" w:cs="Times New Roman"/>
          <w:iCs/>
          <w:szCs w:val="21"/>
        </w:rPr>
        <w:t>and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Pr="00A510C4">
        <w:rPr>
          <w:rFonts w:ascii="Times New Roman" w:eastAsia="宋体" w:hAnsi="Times New Roman" w:cs="Times New Roman"/>
          <w:iCs/>
          <w:szCs w:val="21"/>
        </w:rPr>
        <w:t>other beetle species.</w:t>
      </w:r>
      <w:proofErr w:type="gramEnd"/>
      <w:r w:rsidRPr="00A510C4">
        <w:rPr>
          <w:rFonts w:ascii="Times New Roman" w:eastAsia="宋体" w:hAnsi="Times New Roman" w:cs="Times New Roman"/>
          <w:iCs/>
          <w:szCs w:val="21"/>
        </w:rPr>
        <w:t xml:space="preserve"> </w:t>
      </w:r>
      <w:r w:rsidRPr="00A510C4">
        <w:rPr>
          <w:rFonts w:ascii="Times New Roman" w:hAnsi="Times New Roman" w:cs="Times New Roman"/>
          <w:szCs w:val="21"/>
        </w:rPr>
        <w:t>“</w:t>
      </w:r>
      <w:r w:rsidRPr="00A510C4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1258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325"/>
        <w:gridCol w:w="1325"/>
        <w:gridCol w:w="1325"/>
        <w:gridCol w:w="1978"/>
        <w:gridCol w:w="1134"/>
        <w:gridCol w:w="2693"/>
      </w:tblGrid>
      <w:tr w:rsidR="0058453C" w:rsidRPr="00A510C4" w14:paraId="412152F4" w14:textId="77777777" w:rsidTr="00425A38">
        <w:tc>
          <w:tcPr>
            <w:tcW w:w="2802" w:type="dxa"/>
            <w:tcBorders>
              <w:bottom w:val="single" w:sz="4" w:space="0" w:color="auto"/>
            </w:tcBorders>
          </w:tcPr>
          <w:p w14:paraId="18E55733" w14:textId="77777777" w:rsidR="0058453C" w:rsidRPr="00A510C4" w:rsidRDefault="0058453C" w:rsidP="00425A38">
            <w:pPr>
              <w:adjustRightInd w:val="0"/>
              <w:snapToGrid w:val="0"/>
              <w:jc w:val="right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P450 clan</w:t>
            </w:r>
            <w:r w:rsidRPr="00A510C4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4CD955" wp14:editId="313A70AA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18415</wp:posOffset>
                      </wp:positionV>
                      <wp:extent cx="1704975" cy="275908"/>
                      <wp:effectExtent l="0" t="0" r="28575" b="2921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275908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2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1.45pt" to="130.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" strokecolor="black [3213]" strokeweight=".5pt"/>
                  </w:pict>
                </mc:Fallback>
              </mc:AlternateContent>
            </w:r>
          </w:p>
          <w:p w14:paraId="314F0330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3F3A231A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CYP2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34616E0B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CYP3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14:paraId="18C76E6C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CYP4</w:t>
            </w:r>
          </w:p>
        </w:tc>
        <w:tc>
          <w:tcPr>
            <w:tcW w:w="1978" w:type="dxa"/>
            <w:tcBorders>
              <w:bottom w:val="single" w:sz="4" w:space="0" w:color="auto"/>
            </w:tcBorders>
          </w:tcPr>
          <w:p w14:paraId="35E3D138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BSGulliver-Italic" w:hAnsi="Times New Roman" w:cs="Times New Roman"/>
                <w:b/>
                <w:i/>
                <w:iCs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Mitochondrial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FDE1CB8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BSGulliver-Italic" w:hAnsi="Times New Roman" w:cs="Times New Roman"/>
                <w:b/>
                <w:i/>
                <w:iCs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0700B4B6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A510C4" w14:paraId="794F69B9" w14:textId="77777777" w:rsidTr="00425A38">
        <w:tc>
          <w:tcPr>
            <w:tcW w:w="2802" w:type="dxa"/>
            <w:tcBorders>
              <w:top w:val="nil"/>
              <w:bottom w:val="nil"/>
            </w:tcBorders>
          </w:tcPr>
          <w:p w14:paraId="36783441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Oryctes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borbonicus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C7984BE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6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1CE652C7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62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4B026965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39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6921E02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961629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115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EDCD7CA" w14:textId="63EF6863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Meyer et al. 2016</w:t>
            </w:r>
          </w:p>
        </w:tc>
      </w:tr>
      <w:tr w:rsidR="0058453C" w:rsidRPr="00A510C4" w14:paraId="1B6B4615" w14:textId="77777777" w:rsidTr="00425A38">
        <w:tc>
          <w:tcPr>
            <w:tcW w:w="2802" w:type="dxa"/>
            <w:tcBorders>
              <w:top w:val="nil"/>
              <w:bottom w:val="nil"/>
            </w:tcBorders>
          </w:tcPr>
          <w:p w14:paraId="7697DC75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AF17741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5C78D11A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55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1FAC024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43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BA9FBEC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325438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116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CD5A6C3" w14:textId="72849B8B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2BD0B7A0" w14:textId="77777777" w:rsidTr="00425A38">
        <w:tc>
          <w:tcPr>
            <w:tcW w:w="2802" w:type="dxa"/>
            <w:tcBorders>
              <w:top w:val="nil"/>
              <w:bottom w:val="nil"/>
            </w:tcBorders>
          </w:tcPr>
          <w:p w14:paraId="7D6C52CA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FB1144E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0764D705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82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429996C2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49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1939764F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C7C6268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149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AD801FA" w14:textId="64501948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073FFE7C" w14:textId="77777777" w:rsidTr="00425A38">
        <w:tc>
          <w:tcPr>
            <w:tcW w:w="2802" w:type="dxa"/>
            <w:tcBorders>
              <w:top w:val="nil"/>
              <w:bottom w:val="nil"/>
            </w:tcBorders>
          </w:tcPr>
          <w:p w14:paraId="01214CDF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Photinus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pyralis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58EAF05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19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DDD52DE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EC10436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DCB654F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FA4B6F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165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32CC2F5" w14:textId="6FE6CDAC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Fallon et al. 2018</w:t>
            </w:r>
          </w:p>
        </w:tc>
      </w:tr>
      <w:tr w:rsidR="0058453C" w:rsidRPr="00A510C4" w14:paraId="3FAFB9A0" w14:textId="77777777" w:rsidTr="00425A38">
        <w:tc>
          <w:tcPr>
            <w:tcW w:w="2802" w:type="dxa"/>
            <w:tcBorders>
              <w:top w:val="nil"/>
              <w:bottom w:val="nil"/>
            </w:tcBorders>
          </w:tcPr>
          <w:p w14:paraId="3D12877B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0AE44883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7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2BE805C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114F4129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8837F6A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BBBDDA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86F44D0" w14:textId="046D3C9E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Keeling et al. 2013</w:t>
            </w:r>
          </w:p>
        </w:tc>
      </w:tr>
      <w:tr w:rsidR="0058453C" w:rsidRPr="00A510C4" w14:paraId="6529617C" w14:textId="77777777" w:rsidTr="00425A38">
        <w:tc>
          <w:tcPr>
            <w:tcW w:w="2802" w:type="dxa"/>
            <w:tcBorders>
              <w:top w:val="nil"/>
              <w:bottom w:val="nil"/>
            </w:tcBorders>
          </w:tcPr>
          <w:p w14:paraId="537115B3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345A676B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8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0B3E4339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6EA5A2E4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63670614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6113D9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124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143127E" w14:textId="42A9888B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McKenna et al. 2016</w:t>
            </w:r>
          </w:p>
        </w:tc>
      </w:tr>
      <w:tr w:rsidR="0058453C" w:rsidRPr="00A510C4" w14:paraId="0A252BA0" w14:textId="77777777" w:rsidTr="00425A38">
        <w:tc>
          <w:tcPr>
            <w:tcW w:w="2802" w:type="dxa"/>
            <w:tcBorders>
              <w:top w:val="nil"/>
              <w:bottom w:val="nil"/>
            </w:tcBorders>
          </w:tcPr>
          <w:p w14:paraId="7F8DD099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7E8875C3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2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541AC787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1325" w:type="dxa"/>
            <w:tcBorders>
              <w:top w:val="nil"/>
              <w:bottom w:val="nil"/>
            </w:tcBorders>
          </w:tcPr>
          <w:p w14:paraId="22657277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8E512B4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0B4433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98</w:t>
            </w:r>
          </w:p>
          <w:p w14:paraId="06445D4E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89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205F3BA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Zhu et al. 2016*</w:t>
            </w:r>
          </w:p>
          <w:p w14:paraId="584C8207" w14:textId="7E5A7A2C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CaeciliaLTStd-Roman" w:hAnsi="Times New Roman" w:cs="Times New Roman"/>
                <w:szCs w:val="21"/>
              </w:rPr>
              <w:t>Schoville</w:t>
            </w:r>
            <w:proofErr w:type="spellEnd"/>
            <w:r w:rsidRPr="00A510C4">
              <w:rPr>
                <w:rFonts w:ascii="Times New Roman" w:eastAsia="CaeciliaLTStd-Roman" w:hAnsi="Times New Roman" w:cs="Times New Roman"/>
                <w:szCs w:val="21"/>
              </w:rPr>
              <w:t xml:space="preserve"> et al. 2018</w:t>
            </w:r>
          </w:p>
        </w:tc>
      </w:tr>
      <w:tr w:rsidR="0058453C" w:rsidRPr="00A510C4" w14:paraId="093777BC" w14:textId="77777777" w:rsidTr="00425A38">
        <w:tc>
          <w:tcPr>
            <w:tcW w:w="2802" w:type="dxa"/>
            <w:tcBorders>
              <w:top w:val="nil"/>
              <w:bottom w:val="single" w:sz="4" w:space="0" w:color="auto"/>
            </w:tcBorders>
          </w:tcPr>
          <w:p w14:paraId="4F074DE0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325" w:type="dxa"/>
            <w:tcBorders>
              <w:top w:val="nil"/>
              <w:bottom w:val="single" w:sz="4" w:space="0" w:color="auto"/>
            </w:tcBorders>
          </w:tcPr>
          <w:p w14:paraId="66435F6B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7</w:t>
            </w:r>
          </w:p>
        </w:tc>
        <w:tc>
          <w:tcPr>
            <w:tcW w:w="1325" w:type="dxa"/>
            <w:tcBorders>
              <w:top w:val="nil"/>
              <w:bottom w:val="single" w:sz="4" w:space="0" w:color="auto"/>
            </w:tcBorders>
          </w:tcPr>
          <w:p w14:paraId="41B06BEE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53</w:t>
            </w:r>
          </w:p>
        </w:tc>
        <w:tc>
          <w:tcPr>
            <w:tcW w:w="1325" w:type="dxa"/>
            <w:tcBorders>
              <w:top w:val="nil"/>
              <w:bottom w:val="single" w:sz="4" w:space="0" w:color="auto"/>
            </w:tcBorders>
          </w:tcPr>
          <w:p w14:paraId="28295E0F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36</w:t>
            </w:r>
          </w:p>
        </w:tc>
        <w:tc>
          <w:tcPr>
            <w:tcW w:w="1978" w:type="dxa"/>
            <w:tcBorders>
              <w:top w:val="nil"/>
              <w:bottom w:val="single" w:sz="4" w:space="0" w:color="auto"/>
            </w:tcBorders>
          </w:tcPr>
          <w:p w14:paraId="560A1BB2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CD568FC" w14:textId="77777777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101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14:paraId="022965EA" w14:textId="700DE4DD" w:rsidR="0058453C" w:rsidRPr="00A510C4" w:rsidRDefault="0058453C" w:rsidP="00425A38">
            <w:pPr>
              <w:adjustRightInd w:val="0"/>
              <w:snapToGrid w:val="0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2FF923D8" w14:textId="77777777" w:rsidR="0058453C" w:rsidRPr="00A510C4" w:rsidRDefault="0058453C" w:rsidP="0058453C">
      <w:pPr>
        <w:rPr>
          <w:rFonts w:ascii="Times New Roman" w:hAnsi="Times New Roman" w:cs="Times New Roman"/>
        </w:rPr>
      </w:pPr>
    </w:p>
    <w:p w14:paraId="03E0D6F3" w14:textId="77777777" w:rsidR="0058453C" w:rsidRPr="00A510C4" w:rsidRDefault="0058453C" w:rsidP="0058453C">
      <w:pPr>
        <w:rPr>
          <w:rFonts w:ascii="Times New Roman" w:eastAsia="宋体" w:hAnsi="Times New Roman" w:cs="Times New Roman"/>
          <w:b/>
          <w:bCs/>
          <w:szCs w:val="21"/>
        </w:rPr>
      </w:pPr>
      <w:r w:rsidRPr="00A510C4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63A2E96D" w14:textId="77777777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  <w:b/>
        </w:rPr>
        <w:sectPr w:rsidR="0058453C" w:rsidRPr="00A510C4" w:rsidSect="0058453C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7BE1E52E" w14:textId="116F3C46" w:rsidR="0058453C" w:rsidRPr="00A510C4" w:rsidRDefault="0058453C" w:rsidP="0058453C">
      <w:pPr>
        <w:adjustRightInd w:val="0"/>
        <w:snapToGrid w:val="0"/>
        <w:rPr>
          <w:rFonts w:ascii="Times New Roman" w:hAnsi="Times New Roman" w:cs="Times New Roman"/>
        </w:rPr>
      </w:pPr>
      <w:proofErr w:type="gramStart"/>
      <w:r w:rsidRPr="00A510C4">
        <w:rPr>
          <w:rFonts w:ascii="Times New Roman" w:hAnsi="Times New Roman" w:cs="Times New Roman"/>
          <w:b/>
        </w:rPr>
        <w:lastRenderedPageBreak/>
        <w:t>Table S7</w:t>
      </w:r>
      <w:r w:rsidRPr="00A510C4">
        <w:rPr>
          <w:rFonts w:ascii="Times New Roman" w:hAnsi="Times New Roman" w:cs="Times New Roman"/>
        </w:rPr>
        <w:t xml:space="preserve"> Cytochrome </w:t>
      </w:r>
      <w:r w:rsidRPr="00A510C4">
        <w:rPr>
          <w:rFonts w:ascii="Times New Roman" w:eastAsia="宋体" w:hAnsi="Times New Roman" w:cs="Times New Roman"/>
          <w:bCs/>
          <w:szCs w:val="21"/>
        </w:rPr>
        <w:t>P450 genes in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 Altica viridicyanea</w:t>
      </w:r>
      <w:r w:rsidRPr="00A510C4">
        <w:rPr>
          <w:rFonts w:ascii="Times New Roman" w:eastAsia="宋体" w:hAnsi="Times New Roman" w:cs="Times New Roman"/>
          <w:iCs/>
          <w:szCs w:val="21"/>
        </w:rPr>
        <w:t>.</w:t>
      </w:r>
      <w:proofErr w:type="gramEnd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58453C" w:rsidRPr="00A510C4" w14:paraId="713DFD34" w14:textId="77777777" w:rsidTr="00425A38"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2422117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Clan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14:paraId="4A05EB4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Subfamily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14:paraId="60211C0D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bCs/>
                <w:szCs w:val="21"/>
              </w:rPr>
              <w:t>Number</w:t>
            </w:r>
          </w:p>
        </w:tc>
      </w:tr>
      <w:tr w:rsidR="0058453C" w:rsidRPr="00A510C4" w14:paraId="77E53515" w14:textId="77777777" w:rsidTr="00425A38">
        <w:tc>
          <w:tcPr>
            <w:tcW w:w="2840" w:type="dxa"/>
          </w:tcPr>
          <w:p w14:paraId="7227B5F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Mitochondrial</w:t>
            </w:r>
          </w:p>
        </w:tc>
        <w:tc>
          <w:tcPr>
            <w:tcW w:w="2841" w:type="dxa"/>
          </w:tcPr>
          <w:p w14:paraId="787CAB2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CYP353</w:t>
            </w:r>
          </w:p>
        </w:tc>
        <w:tc>
          <w:tcPr>
            <w:tcW w:w="2841" w:type="dxa"/>
          </w:tcPr>
          <w:p w14:paraId="61BF030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A510C4" w14:paraId="7F5458B9" w14:textId="77777777" w:rsidTr="00425A38">
        <w:tc>
          <w:tcPr>
            <w:tcW w:w="2840" w:type="dxa"/>
          </w:tcPr>
          <w:p w14:paraId="2F32504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383E91F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CYP49</w:t>
            </w:r>
          </w:p>
        </w:tc>
        <w:tc>
          <w:tcPr>
            <w:tcW w:w="2841" w:type="dxa"/>
          </w:tcPr>
          <w:p w14:paraId="53730A0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A510C4" w14:paraId="0CE00607" w14:textId="77777777" w:rsidTr="00425A38">
        <w:tc>
          <w:tcPr>
            <w:tcW w:w="2840" w:type="dxa"/>
          </w:tcPr>
          <w:p w14:paraId="61DCBB8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6C12E95B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CYP12</w:t>
            </w:r>
          </w:p>
        </w:tc>
        <w:tc>
          <w:tcPr>
            <w:tcW w:w="2841" w:type="dxa"/>
          </w:tcPr>
          <w:p w14:paraId="2C8F348E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A510C4" w14:paraId="168E52A4" w14:textId="77777777" w:rsidTr="00425A38">
        <w:tc>
          <w:tcPr>
            <w:tcW w:w="2840" w:type="dxa"/>
            <w:tcBorders>
              <w:bottom w:val="nil"/>
            </w:tcBorders>
          </w:tcPr>
          <w:p w14:paraId="0953F73D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  <w:tcBorders>
              <w:bottom w:val="nil"/>
            </w:tcBorders>
          </w:tcPr>
          <w:p w14:paraId="75409794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CYP302</w:t>
            </w:r>
          </w:p>
        </w:tc>
        <w:tc>
          <w:tcPr>
            <w:tcW w:w="2841" w:type="dxa"/>
            <w:tcBorders>
              <w:bottom w:val="nil"/>
            </w:tcBorders>
          </w:tcPr>
          <w:p w14:paraId="4A04005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A510C4" w14:paraId="6451344D" w14:textId="77777777" w:rsidTr="00425A38">
        <w:tc>
          <w:tcPr>
            <w:tcW w:w="2840" w:type="dxa"/>
            <w:tcBorders>
              <w:top w:val="nil"/>
              <w:bottom w:val="nil"/>
            </w:tcBorders>
          </w:tcPr>
          <w:p w14:paraId="6D051E2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7863211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CYP314</w:t>
            </w:r>
          </w:p>
        </w:tc>
        <w:tc>
          <w:tcPr>
            <w:tcW w:w="2841" w:type="dxa"/>
            <w:tcBorders>
              <w:top w:val="nil"/>
              <w:bottom w:val="nil"/>
            </w:tcBorders>
          </w:tcPr>
          <w:p w14:paraId="0DFAA9C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A510C4" w14:paraId="3F5C3560" w14:textId="77777777" w:rsidTr="00425A38">
        <w:tc>
          <w:tcPr>
            <w:tcW w:w="2840" w:type="dxa"/>
            <w:tcBorders>
              <w:top w:val="nil"/>
            </w:tcBorders>
          </w:tcPr>
          <w:p w14:paraId="1A50607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CYP2</w:t>
            </w:r>
          </w:p>
        </w:tc>
        <w:tc>
          <w:tcPr>
            <w:tcW w:w="2841" w:type="dxa"/>
            <w:tcBorders>
              <w:top w:val="nil"/>
            </w:tcBorders>
          </w:tcPr>
          <w:p w14:paraId="18917DB0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CYP18</w:t>
            </w:r>
          </w:p>
        </w:tc>
        <w:tc>
          <w:tcPr>
            <w:tcW w:w="2841" w:type="dxa"/>
            <w:tcBorders>
              <w:top w:val="nil"/>
            </w:tcBorders>
          </w:tcPr>
          <w:p w14:paraId="208F953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A510C4" w14:paraId="77D47D2B" w14:textId="77777777" w:rsidTr="00425A38">
        <w:tc>
          <w:tcPr>
            <w:tcW w:w="2840" w:type="dxa"/>
          </w:tcPr>
          <w:p w14:paraId="4F7867E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59372CC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CYP305</w:t>
            </w:r>
          </w:p>
        </w:tc>
        <w:tc>
          <w:tcPr>
            <w:tcW w:w="2841" w:type="dxa"/>
          </w:tcPr>
          <w:p w14:paraId="34BDFE60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3</w:t>
            </w:r>
          </w:p>
        </w:tc>
      </w:tr>
      <w:tr w:rsidR="0058453C" w:rsidRPr="00A510C4" w14:paraId="654C65CB" w14:textId="77777777" w:rsidTr="00425A38">
        <w:tc>
          <w:tcPr>
            <w:tcW w:w="2840" w:type="dxa"/>
          </w:tcPr>
          <w:p w14:paraId="2DD2C1B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095EADA7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CYP306</w:t>
            </w:r>
          </w:p>
        </w:tc>
        <w:tc>
          <w:tcPr>
            <w:tcW w:w="2841" w:type="dxa"/>
          </w:tcPr>
          <w:p w14:paraId="1038922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</w:t>
            </w:r>
          </w:p>
        </w:tc>
      </w:tr>
      <w:tr w:rsidR="0058453C" w:rsidRPr="00A510C4" w14:paraId="28BFF47A" w14:textId="77777777" w:rsidTr="00425A38">
        <w:tc>
          <w:tcPr>
            <w:tcW w:w="2840" w:type="dxa"/>
          </w:tcPr>
          <w:p w14:paraId="3EEA055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32DBF0B0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CYP307</w:t>
            </w:r>
          </w:p>
        </w:tc>
        <w:tc>
          <w:tcPr>
            <w:tcW w:w="2841" w:type="dxa"/>
          </w:tcPr>
          <w:p w14:paraId="3AAD631C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</w:p>
        </w:tc>
      </w:tr>
      <w:tr w:rsidR="0058453C" w:rsidRPr="00A510C4" w14:paraId="4A49C390" w14:textId="77777777" w:rsidTr="00425A38">
        <w:tc>
          <w:tcPr>
            <w:tcW w:w="2840" w:type="dxa"/>
          </w:tcPr>
          <w:p w14:paraId="6712B4D9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</w:t>
            </w:r>
          </w:p>
        </w:tc>
        <w:tc>
          <w:tcPr>
            <w:tcW w:w="2841" w:type="dxa"/>
          </w:tcPr>
          <w:p w14:paraId="53B0E27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CYP9</w:t>
            </w:r>
          </w:p>
        </w:tc>
        <w:tc>
          <w:tcPr>
            <w:tcW w:w="2841" w:type="dxa"/>
          </w:tcPr>
          <w:p w14:paraId="43EBDB52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17</w:t>
            </w:r>
          </w:p>
        </w:tc>
      </w:tr>
      <w:tr w:rsidR="0058453C" w:rsidRPr="00A510C4" w14:paraId="03FC0C89" w14:textId="77777777" w:rsidTr="00425A38">
        <w:tc>
          <w:tcPr>
            <w:tcW w:w="2840" w:type="dxa"/>
          </w:tcPr>
          <w:p w14:paraId="0AE03EF0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57DB2593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CYP6</w:t>
            </w:r>
          </w:p>
        </w:tc>
        <w:tc>
          <w:tcPr>
            <w:tcW w:w="2841" w:type="dxa"/>
          </w:tcPr>
          <w:p w14:paraId="0D3D4E93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34</w:t>
            </w:r>
          </w:p>
        </w:tc>
      </w:tr>
      <w:tr w:rsidR="0058453C" w:rsidRPr="00A510C4" w14:paraId="701AB1DB" w14:textId="77777777" w:rsidTr="00425A38">
        <w:tc>
          <w:tcPr>
            <w:tcW w:w="2840" w:type="dxa"/>
          </w:tcPr>
          <w:p w14:paraId="7779A0E8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101EECE1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CYP347</w:t>
            </w:r>
          </w:p>
        </w:tc>
        <w:tc>
          <w:tcPr>
            <w:tcW w:w="2841" w:type="dxa"/>
          </w:tcPr>
          <w:p w14:paraId="0D722C50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2</w:t>
            </w:r>
          </w:p>
        </w:tc>
      </w:tr>
      <w:tr w:rsidR="0058453C" w:rsidRPr="00A510C4" w14:paraId="6CA8D673" w14:textId="77777777" w:rsidTr="00425A38">
        <w:tc>
          <w:tcPr>
            <w:tcW w:w="2840" w:type="dxa"/>
          </w:tcPr>
          <w:p w14:paraId="4B26129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CYP4</w:t>
            </w:r>
          </w:p>
        </w:tc>
        <w:tc>
          <w:tcPr>
            <w:tcW w:w="2841" w:type="dxa"/>
          </w:tcPr>
          <w:p w14:paraId="0EA5458A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CYP4</w:t>
            </w:r>
          </w:p>
        </w:tc>
        <w:tc>
          <w:tcPr>
            <w:tcW w:w="2841" w:type="dxa"/>
          </w:tcPr>
          <w:p w14:paraId="7569888F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36</w:t>
            </w:r>
          </w:p>
        </w:tc>
      </w:tr>
      <w:tr w:rsidR="0058453C" w:rsidRPr="00A510C4" w14:paraId="50CAED1B" w14:textId="77777777" w:rsidTr="00425A38">
        <w:tc>
          <w:tcPr>
            <w:tcW w:w="2840" w:type="dxa"/>
          </w:tcPr>
          <w:p w14:paraId="2437E766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Total</w:t>
            </w:r>
          </w:p>
        </w:tc>
        <w:tc>
          <w:tcPr>
            <w:tcW w:w="2841" w:type="dxa"/>
          </w:tcPr>
          <w:p w14:paraId="0FB50402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1" w:type="dxa"/>
          </w:tcPr>
          <w:p w14:paraId="2E676CF0" w14:textId="77777777" w:rsidR="0058453C" w:rsidRPr="00A510C4" w:rsidRDefault="0058453C" w:rsidP="00425A38">
            <w:pPr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Cs/>
                <w:szCs w:val="21"/>
              </w:rPr>
              <w:t>101</w:t>
            </w:r>
          </w:p>
        </w:tc>
      </w:tr>
    </w:tbl>
    <w:p w14:paraId="13F70E50" w14:textId="77777777" w:rsidR="0058453C" w:rsidRPr="00A510C4" w:rsidRDefault="0058453C" w:rsidP="0058453C">
      <w:pPr>
        <w:rPr>
          <w:rFonts w:ascii="Times New Roman" w:hAnsi="Times New Roman" w:cs="Times New Roman"/>
          <w:b/>
          <w:szCs w:val="21"/>
        </w:rPr>
        <w:sectPr w:rsidR="0058453C" w:rsidRPr="00A510C4" w:rsidSect="004260EA">
          <w:type w:val="continuous"/>
          <w:pgSz w:w="11906" w:h="16838" w:code="9"/>
          <w:pgMar w:top="1440" w:right="1797" w:bottom="1440" w:left="1797" w:header="851" w:footer="992" w:gutter="0"/>
          <w:cols w:space="425"/>
          <w:docGrid w:type="linesAndChars" w:linePitch="326"/>
        </w:sectPr>
      </w:pPr>
    </w:p>
    <w:p w14:paraId="07ECBCF3" w14:textId="781339CD" w:rsidR="0058453C" w:rsidRPr="00A510C4" w:rsidRDefault="0058453C" w:rsidP="0058453C">
      <w:pPr>
        <w:rPr>
          <w:rFonts w:ascii="Times New Roman" w:hAnsi="Times New Roman" w:cs="Times New Roman"/>
        </w:rPr>
      </w:pPr>
      <w:proofErr w:type="gramStart"/>
      <w:r w:rsidRPr="00A510C4">
        <w:rPr>
          <w:rFonts w:ascii="Times New Roman" w:eastAsia="宋体" w:hAnsi="Times New Roman" w:cs="Times New Roman"/>
          <w:b/>
          <w:bCs/>
          <w:szCs w:val="21"/>
        </w:rPr>
        <w:lastRenderedPageBreak/>
        <w:t>Table S8</w:t>
      </w:r>
      <w:r w:rsidRPr="00A510C4">
        <w:rPr>
          <w:rFonts w:ascii="Times New Roman" w:eastAsia="宋体" w:hAnsi="Times New Roman" w:cs="Times New Roman"/>
          <w:bCs/>
          <w:szCs w:val="21"/>
        </w:rPr>
        <w:t xml:space="preserve"> Comparison of number of</w:t>
      </w:r>
      <w:r w:rsidRPr="00A510C4">
        <w:rPr>
          <w:rFonts w:ascii="Times New Roman" w:hAnsi="Times New Roman" w:cs="Times New Roman"/>
          <w:szCs w:val="21"/>
        </w:rPr>
        <w:t xml:space="preserve"> carboxyl/</w:t>
      </w:r>
      <w:proofErr w:type="spellStart"/>
      <w:r w:rsidRPr="00A510C4">
        <w:rPr>
          <w:rFonts w:ascii="Times New Roman" w:hAnsi="Times New Roman" w:cs="Times New Roman"/>
          <w:szCs w:val="21"/>
        </w:rPr>
        <w:t>cholinesterases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(CCEs) in 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>Altica viridicyanea</w:t>
      </w:r>
      <w:r w:rsidRPr="00A510C4">
        <w:rPr>
          <w:rFonts w:ascii="Times New Roman" w:eastAsia="宋体" w:hAnsi="Times New Roman" w:cs="Times New Roman"/>
          <w:iCs/>
          <w:szCs w:val="21"/>
        </w:rPr>
        <w:t xml:space="preserve"> and other beetle species.</w:t>
      </w:r>
      <w:proofErr w:type="gramEnd"/>
      <w:r w:rsidRPr="00A510C4">
        <w:rPr>
          <w:rFonts w:ascii="Times New Roman" w:eastAsia="CaeciliaLTStd-Roman" w:hAnsi="Times New Roman" w:cs="Times New Roman"/>
          <w:szCs w:val="21"/>
        </w:rPr>
        <w:t xml:space="preserve"> Clades A and B (dietary), Clade D (integument esterase), Clade E (</w:t>
      </w:r>
      <w:r w:rsidRPr="00A510C4">
        <w:rPr>
          <w:rFonts w:ascii="Times New Roman" w:eastAsia="RMTMI" w:hAnsi="Times New Roman" w:cs="Times New Roman"/>
          <w:i/>
          <w:iCs/>
          <w:szCs w:val="21"/>
        </w:rPr>
        <w:t>β</w:t>
      </w:r>
      <w:r w:rsidRPr="00A510C4">
        <w:rPr>
          <w:rFonts w:ascii="Times New Roman" w:eastAsia="CaeciliaLTStd-Roman" w:hAnsi="Times New Roman" w:cs="Times New Roman"/>
          <w:szCs w:val="21"/>
        </w:rPr>
        <w:t>- and pheromone esterase), Clade F (Juvenile hormone esterase), Clade H (</w:t>
      </w:r>
      <w:proofErr w:type="spellStart"/>
      <w:r w:rsidRPr="00A510C4">
        <w:rPr>
          <w:rFonts w:ascii="Times New Roman" w:eastAsia="CaeciliaLTStd-Roman" w:hAnsi="Times New Roman" w:cs="Times New Roman"/>
          <w:szCs w:val="21"/>
        </w:rPr>
        <w:t>glutactins</w:t>
      </w:r>
      <w:proofErr w:type="spellEnd"/>
      <w:r w:rsidRPr="00A510C4">
        <w:rPr>
          <w:rFonts w:ascii="Times New Roman" w:eastAsia="CaeciliaLTStd-Roman" w:hAnsi="Times New Roman" w:cs="Times New Roman"/>
          <w:szCs w:val="21"/>
        </w:rPr>
        <w:t>), Clade I (unknown function), Clade J (acetylcholinesterase), Clade K (</w:t>
      </w:r>
      <w:proofErr w:type="spellStart"/>
      <w:r w:rsidRPr="00A510C4">
        <w:rPr>
          <w:rFonts w:ascii="Times New Roman" w:eastAsia="CaeciliaLTStd-Roman" w:hAnsi="Times New Roman" w:cs="Times New Roman"/>
          <w:szCs w:val="21"/>
        </w:rPr>
        <w:t>gliotactin</w:t>
      </w:r>
      <w:proofErr w:type="spellEnd"/>
      <w:r w:rsidRPr="00A510C4">
        <w:rPr>
          <w:rFonts w:ascii="Times New Roman" w:eastAsia="CaeciliaLTStd-Roman" w:hAnsi="Times New Roman" w:cs="Times New Roman"/>
          <w:szCs w:val="21"/>
        </w:rPr>
        <w:t>), Clade L (</w:t>
      </w:r>
      <w:proofErr w:type="spellStart"/>
      <w:r w:rsidRPr="00A510C4">
        <w:rPr>
          <w:rFonts w:ascii="Times New Roman" w:eastAsia="CaeciliaLTStd-Roman" w:hAnsi="Times New Roman" w:cs="Times New Roman"/>
          <w:szCs w:val="21"/>
        </w:rPr>
        <w:t>neuroligin</w:t>
      </w:r>
      <w:proofErr w:type="spellEnd"/>
      <w:r w:rsidRPr="00A510C4">
        <w:rPr>
          <w:rFonts w:ascii="Times New Roman" w:eastAsia="CaeciliaLTStd-Roman" w:hAnsi="Times New Roman" w:cs="Times New Roman"/>
          <w:szCs w:val="21"/>
        </w:rPr>
        <w:t>), and Clade M (</w:t>
      </w:r>
      <w:proofErr w:type="spellStart"/>
      <w:r w:rsidRPr="00A510C4">
        <w:rPr>
          <w:rFonts w:ascii="Times New Roman" w:eastAsia="CaeciliaLTStd-Roman" w:hAnsi="Times New Roman" w:cs="Times New Roman"/>
          <w:szCs w:val="21"/>
        </w:rPr>
        <w:t>neurotactin</w:t>
      </w:r>
      <w:proofErr w:type="spellEnd"/>
      <w:r w:rsidRPr="00A510C4">
        <w:rPr>
          <w:rFonts w:ascii="Times New Roman" w:eastAsia="CaeciliaLTStd-Roman" w:hAnsi="Times New Roman" w:cs="Times New Roman"/>
          <w:szCs w:val="21"/>
        </w:rPr>
        <w:t>).</w:t>
      </w:r>
      <w:r w:rsidRPr="00A510C4">
        <w:rPr>
          <w:rFonts w:ascii="Times New Roman" w:hAnsi="Times New Roman" w:cs="Times New Roman"/>
          <w:szCs w:val="21"/>
        </w:rPr>
        <w:t xml:space="preserve"> “</w:t>
      </w:r>
      <w:r w:rsidRPr="00A510C4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461"/>
        <w:gridCol w:w="769"/>
        <w:gridCol w:w="767"/>
        <w:gridCol w:w="769"/>
        <w:gridCol w:w="766"/>
        <w:gridCol w:w="766"/>
        <w:gridCol w:w="766"/>
        <w:gridCol w:w="766"/>
        <w:gridCol w:w="767"/>
        <w:gridCol w:w="769"/>
        <w:gridCol w:w="768"/>
        <w:gridCol w:w="1046"/>
        <w:gridCol w:w="1909"/>
      </w:tblGrid>
      <w:tr w:rsidR="0058453C" w:rsidRPr="00A510C4" w14:paraId="080293F6" w14:textId="77777777" w:rsidTr="00425A38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14:paraId="20197E5C" w14:textId="77777777" w:rsidR="0058453C" w:rsidRPr="00A510C4" w:rsidRDefault="0058453C" w:rsidP="00425A38">
            <w:pPr>
              <w:ind w:left="105" w:hangingChars="50" w:hanging="105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A00FAFB" wp14:editId="02A94521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3937</wp:posOffset>
                      </wp:positionV>
                      <wp:extent cx="1739900" cy="566928"/>
                      <wp:effectExtent l="0" t="0" r="12700" b="2413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39900" cy="566928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3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8pt,.3pt" to="132.2pt,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" strokecolor="black [3213]" strokeweight=".5pt"/>
                  </w:pict>
                </mc:Fallback>
              </mc:AlternateContent>
            </w:r>
            <w:r w:rsidRPr="00A510C4">
              <w:rPr>
                <w:rFonts w:ascii="Times New Roman" w:hAnsi="Times New Roman" w:cs="Times New Roman"/>
                <w:b/>
                <w:szCs w:val="21"/>
              </w:rPr>
              <w:t xml:space="preserve">          </w:t>
            </w: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CCE subfamily</w:t>
            </w:r>
          </w:p>
          <w:p w14:paraId="0D115F3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  <w:p w14:paraId="6E7ED25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</w:tcBorders>
          </w:tcPr>
          <w:p w14:paraId="12583C22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A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5E07A6D0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B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669757D2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D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57110075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E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424B7B4B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F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64C5D093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H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13DF7990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I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14:paraId="7F473AD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J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14:paraId="6AA9266A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K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7633A851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L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</w:tcPr>
          <w:p w14:paraId="36CD164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M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4DC5604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 xml:space="preserve">Total </w:t>
            </w:r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</w:tcPr>
          <w:p w14:paraId="43DCC872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A510C4" w14:paraId="4ABFF985" w14:textId="77777777" w:rsidTr="00425A38">
        <w:tc>
          <w:tcPr>
            <w:tcW w:w="3085" w:type="dxa"/>
            <w:tcBorders>
              <w:top w:val="single" w:sz="4" w:space="0" w:color="auto"/>
            </w:tcBorders>
          </w:tcPr>
          <w:p w14:paraId="65F2EFF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461" w:type="dxa"/>
            <w:tcBorders>
              <w:top w:val="single" w:sz="4" w:space="0" w:color="auto"/>
            </w:tcBorders>
          </w:tcPr>
          <w:p w14:paraId="33ED18B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29DA2EF3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3247ED8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0C70384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482C96C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71A1EC1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6BEC3D3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14:paraId="60F4A29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14:paraId="240D9B2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3906C28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68" w:type="dxa"/>
            <w:tcBorders>
              <w:top w:val="single" w:sz="4" w:space="0" w:color="auto"/>
            </w:tcBorders>
          </w:tcPr>
          <w:p w14:paraId="53624D5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46" w:type="dxa"/>
            <w:tcBorders>
              <w:top w:val="single" w:sz="4" w:space="0" w:color="auto"/>
            </w:tcBorders>
          </w:tcPr>
          <w:p w14:paraId="7D3E3D0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909" w:type="dxa"/>
            <w:tcBorders>
              <w:top w:val="single" w:sz="4" w:space="0" w:color="auto"/>
            </w:tcBorders>
          </w:tcPr>
          <w:p w14:paraId="57B80C62" w14:textId="149D7638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0DC4BE00" w14:textId="77777777" w:rsidTr="00425A38">
        <w:tc>
          <w:tcPr>
            <w:tcW w:w="3085" w:type="dxa"/>
          </w:tcPr>
          <w:p w14:paraId="41D44F1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461" w:type="dxa"/>
          </w:tcPr>
          <w:p w14:paraId="08E9FA4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769" w:type="dxa"/>
          </w:tcPr>
          <w:p w14:paraId="1333F527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767" w:type="dxa"/>
          </w:tcPr>
          <w:p w14:paraId="4B508DD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69" w:type="dxa"/>
          </w:tcPr>
          <w:p w14:paraId="6C5E658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66" w:type="dxa"/>
          </w:tcPr>
          <w:p w14:paraId="7C6A69A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1964E625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6" w:type="dxa"/>
          </w:tcPr>
          <w:p w14:paraId="4EDDDA41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6" w:type="dxa"/>
          </w:tcPr>
          <w:p w14:paraId="300ACE0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7" w:type="dxa"/>
          </w:tcPr>
          <w:p w14:paraId="298E90E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9" w:type="dxa"/>
          </w:tcPr>
          <w:p w14:paraId="5D5A984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68" w:type="dxa"/>
          </w:tcPr>
          <w:p w14:paraId="7790E73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6" w:type="dxa"/>
          </w:tcPr>
          <w:p w14:paraId="0D03C3E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1909" w:type="dxa"/>
          </w:tcPr>
          <w:p w14:paraId="647F96B0" w14:textId="77CD08D9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23D4FB33" w14:textId="77777777" w:rsidTr="00425A38">
        <w:tc>
          <w:tcPr>
            <w:tcW w:w="3085" w:type="dxa"/>
          </w:tcPr>
          <w:p w14:paraId="4FB9B43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461" w:type="dxa"/>
          </w:tcPr>
          <w:p w14:paraId="2244180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769" w:type="dxa"/>
          </w:tcPr>
          <w:p w14:paraId="295B4B51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67" w:type="dxa"/>
          </w:tcPr>
          <w:p w14:paraId="2E653CC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69" w:type="dxa"/>
          </w:tcPr>
          <w:p w14:paraId="7CD9ED77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66" w:type="dxa"/>
          </w:tcPr>
          <w:p w14:paraId="4F77F78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485EBA5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751FC1C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66" w:type="dxa"/>
          </w:tcPr>
          <w:p w14:paraId="5E5A844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7" w:type="dxa"/>
          </w:tcPr>
          <w:p w14:paraId="51926C0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9" w:type="dxa"/>
          </w:tcPr>
          <w:p w14:paraId="7947B55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68" w:type="dxa"/>
          </w:tcPr>
          <w:p w14:paraId="4F03BDA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6" w:type="dxa"/>
          </w:tcPr>
          <w:p w14:paraId="5D90097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1909" w:type="dxa"/>
          </w:tcPr>
          <w:p w14:paraId="79C8B502" w14:textId="22C8A8FD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Cs/>
                <w:szCs w:val="21"/>
              </w:rPr>
              <w:t>Lü</w:t>
            </w:r>
            <w:proofErr w:type="spellEnd"/>
            <w:r w:rsidRPr="00A510C4">
              <w:rPr>
                <w:rFonts w:ascii="Times New Roman" w:hAnsi="Times New Roman" w:cs="Times New Roman"/>
                <w:iCs/>
                <w:szCs w:val="21"/>
              </w:rPr>
              <w:t xml:space="preserve"> et al. 2015*</w:t>
            </w:r>
          </w:p>
        </w:tc>
      </w:tr>
      <w:tr w:rsidR="0058453C" w:rsidRPr="00A510C4" w14:paraId="6E5B31E0" w14:textId="77777777" w:rsidTr="00425A38">
        <w:tc>
          <w:tcPr>
            <w:tcW w:w="3085" w:type="dxa"/>
          </w:tcPr>
          <w:p w14:paraId="3CB5958A" w14:textId="77777777" w:rsidR="0058453C" w:rsidRPr="00A510C4" w:rsidRDefault="0058453C" w:rsidP="00425A38">
            <w:pPr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</w:p>
        </w:tc>
        <w:tc>
          <w:tcPr>
            <w:tcW w:w="461" w:type="dxa"/>
          </w:tcPr>
          <w:p w14:paraId="1D36A9F3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9" w:type="dxa"/>
          </w:tcPr>
          <w:p w14:paraId="5522887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7" w:type="dxa"/>
          </w:tcPr>
          <w:p w14:paraId="28D96DF5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9" w:type="dxa"/>
          </w:tcPr>
          <w:p w14:paraId="385C231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41BB60C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4C7CA54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64DE9A91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6" w:type="dxa"/>
          </w:tcPr>
          <w:p w14:paraId="4ADCA8D5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7" w:type="dxa"/>
          </w:tcPr>
          <w:p w14:paraId="0E45CC6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9" w:type="dxa"/>
          </w:tcPr>
          <w:p w14:paraId="26BF1071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68" w:type="dxa"/>
          </w:tcPr>
          <w:p w14:paraId="0AE6790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6" w:type="dxa"/>
          </w:tcPr>
          <w:p w14:paraId="46BE8B77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102</w:t>
            </w:r>
          </w:p>
        </w:tc>
        <w:tc>
          <w:tcPr>
            <w:tcW w:w="1909" w:type="dxa"/>
          </w:tcPr>
          <w:p w14:paraId="16F9205C" w14:textId="0707AC35" w:rsidR="0058453C" w:rsidRPr="00A510C4" w:rsidRDefault="0058453C" w:rsidP="00425A38">
            <w:pPr>
              <w:adjustRightInd w:val="0"/>
              <w:snapToGrid w:val="0"/>
              <w:rPr>
                <w:rFonts w:ascii="Times New Roman" w:hAnsi="Times New Roman" w:cs="Times New Roman"/>
                <w:iCs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Cs/>
                <w:szCs w:val="21"/>
              </w:rPr>
              <w:t>Rane</w:t>
            </w:r>
            <w:proofErr w:type="spellEnd"/>
            <w:r w:rsidRPr="00A510C4">
              <w:rPr>
                <w:rFonts w:ascii="Times New Roman" w:hAnsi="Times New Roman" w:cs="Times New Roman"/>
                <w:iCs/>
                <w:szCs w:val="21"/>
              </w:rPr>
              <w:t xml:space="preserve"> et al. 2019</w:t>
            </w:r>
          </w:p>
        </w:tc>
      </w:tr>
      <w:tr w:rsidR="0058453C" w:rsidRPr="00A510C4" w14:paraId="5C3A4530" w14:textId="77777777" w:rsidTr="00425A38">
        <w:tc>
          <w:tcPr>
            <w:tcW w:w="3085" w:type="dxa"/>
          </w:tcPr>
          <w:p w14:paraId="3B955104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461" w:type="dxa"/>
          </w:tcPr>
          <w:p w14:paraId="6A51DCD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62</w:t>
            </w:r>
          </w:p>
        </w:tc>
        <w:tc>
          <w:tcPr>
            <w:tcW w:w="769" w:type="dxa"/>
          </w:tcPr>
          <w:p w14:paraId="619234D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10</w:t>
            </w:r>
          </w:p>
        </w:tc>
        <w:tc>
          <w:tcPr>
            <w:tcW w:w="767" w:type="dxa"/>
          </w:tcPr>
          <w:p w14:paraId="4102FFCA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69" w:type="dxa"/>
          </w:tcPr>
          <w:p w14:paraId="2B1BCBB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11</w:t>
            </w:r>
          </w:p>
        </w:tc>
        <w:tc>
          <w:tcPr>
            <w:tcW w:w="766" w:type="dxa"/>
          </w:tcPr>
          <w:p w14:paraId="6463E5F4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66" w:type="dxa"/>
          </w:tcPr>
          <w:p w14:paraId="6779A8B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766" w:type="dxa"/>
          </w:tcPr>
          <w:p w14:paraId="414B587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66" w:type="dxa"/>
          </w:tcPr>
          <w:p w14:paraId="028DA61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4</w:t>
            </w:r>
          </w:p>
        </w:tc>
        <w:tc>
          <w:tcPr>
            <w:tcW w:w="767" w:type="dxa"/>
          </w:tcPr>
          <w:p w14:paraId="0F29D0E5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769" w:type="dxa"/>
          </w:tcPr>
          <w:p w14:paraId="523FA36E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7</w:t>
            </w:r>
          </w:p>
        </w:tc>
        <w:tc>
          <w:tcPr>
            <w:tcW w:w="768" w:type="dxa"/>
          </w:tcPr>
          <w:p w14:paraId="6E6D9351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1046" w:type="dxa"/>
          </w:tcPr>
          <w:p w14:paraId="7CB97AE4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97</w:t>
            </w:r>
          </w:p>
        </w:tc>
        <w:tc>
          <w:tcPr>
            <w:tcW w:w="1909" w:type="dxa"/>
          </w:tcPr>
          <w:p w14:paraId="72AC6F64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427D3800" w14:textId="77777777" w:rsidR="0058453C" w:rsidRPr="00A510C4" w:rsidRDefault="0058453C" w:rsidP="0058453C">
      <w:pPr>
        <w:rPr>
          <w:rFonts w:ascii="Times New Roman" w:hAnsi="Times New Roman" w:cs="Times New Roman"/>
          <w:b/>
          <w:szCs w:val="21"/>
        </w:rPr>
      </w:pPr>
    </w:p>
    <w:p w14:paraId="58DA319D" w14:textId="77777777" w:rsidR="0058453C" w:rsidRPr="00A510C4" w:rsidRDefault="0058453C" w:rsidP="0058453C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A510C4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45AE372A" w14:textId="06D422A9" w:rsidR="0058453C" w:rsidRPr="00A510C4" w:rsidRDefault="0058453C" w:rsidP="0058453C">
      <w:pPr>
        <w:rPr>
          <w:rFonts w:ascii="Times New Roman" w:eastAsia="宋体" w:hAnsi="Times New Roman" w:cs="Times New Roman"/>
          <w:bCs/>
          <w:szCs w:val="21"/>
        </w:rPr>
      </w:pPr>
      <w:proofErr w:type="gramStart"/>
      <w:r w:rsidRPr="00A510C4">
        <w:rPr>
          <w:rFonts w:ascii="Times New Roman" w:eastAsia="宋体" w:hAnsi="Times New Roman" w:cs="Times New Roman"/>
          <w:b/>
          <w:bCs/>
          <w:szCs w:val="21"/>
        </w:rPr>
        <w:lastRenderedPageBreak/>
        <w:t>Table S9</w:t>
      </w:r>
      <w:r w:rsidRPr="00A510C4">
        <w:rPr>
          <w:rFonts w:ascii="Times New Roman" w:eastAsia="宋体" w:hAnsi="Times New Roman" w:cs="Times New Roman"/>
          <w:bCs/>
          <w:szCs w:val="21"/>
        </w:rPr>
        <w:t xml:space="preserve"> Comparison of the number of </w:t>
      </w:r>
      <w:r w:rsidRPr="00A510C4">
        <w:rPr>
          <w:rFonts w:ascii="Times New Roman" w:hAnsi="Times New Roman" w:cs="Times New Roman"/>
          <w:iCs/>
          <w:szCs w:val="21"/>
        </w:rPr>
        <w:t>glutathione S-transferases</w:t>
      </w:r>
      <w:r w:rsidRPr="00A510C4">
        <w:rPr>
          <w:rFonts w:ascii="Times New Roman" w:eastAsia="宋体" w:hAnsi="Times New Roman" w:cs="Times New Roman"/>
          <w:bCs/>
          <w:szCs w:val="21"/>
        </w:rPr>
        <w:t xml:space="preserve"> (GSTs) in 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Altica viridicyanea </w:t>
      </w:r>
      <w:r w:rsidRPr="00A510C4">
        <w:rPr>
          <w:rFonts w:ascii="Times New Roman" w:eastAsia="宋体" w:hAnsi="Times New Roman" w:cs="Times New Roman"/>
          <w:iCs/>
          <w:szCs w:val="21"/>
        </w:rPr>
        <w:t>and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Pr="00A510C4">
        <w:rPr>
          <w:rFonts w:ascii="Times New Roman" w:eastAsia="宋体" w:hAnsi="Times New Roman" w:cs="Times New Roman"/>
          <w:iCs/>
          <w:szCs w:val="21"/>
        </w:rPr>
        <w:t>other beetle species.</w:t>
      </w:r>
      <w:proofErr w:type="gramEnd"/>
      <w:r w:rsidRPr="00A510C4">
        <w:rPr>
          <w:rFonts w:ascii="Times New Roman" w:eastAsia="宋体" w:hAnsi="Times New Roman" w:cs="Times New Roman"/>
          <w:iCs/>
          <w:szCs w:val="21"/>
        </w:rPr>
        <w:t xml:space="preserve"> “\” means the value is unavailable.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701"/>
        <w:gridCol w:w="992"/>
        <w:gridCol w:w="851"/>
        <w:gridCol w:w="850"/>
        <w:gridCol w:w="851"/>
        <w:gridCol w:w="1417"/>
        <w:gridCol w:w="1418"/>
        <w:gridCol w:w="992"/>
        <w:gridCol w:w="2021"/>
      </w:tblGrid>
      <w:tr w:rsidR="0058453C" w:rsidRPr="00A510C4" w14:paraId="63AE539C" w14:textId="77777777" w:rsidTr="00425A38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14:paraId="47872C03" w14:textId="77777777" w:rsidR="0058453C" w:rsidRPr="00A510C4" w:rsidRDefault="0058453C" w:rsidP="00425A38">
            <w:pPr>
              <w:jc w:val="right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2CDC394" wp14:editId="1AD4CE46">
                      <wp:simplePos x="0" y="0"/>
                      <wp:positionH relativeFrom="column">
                        <wp:posOffset>-52387</wp:posOffset>
                      </wp:positionH>
                      <wp:positionV relativeFrom="paragraph">
                        <wp:posOffset>142240</wp:posOffset>
                      </wp:positionV>
                      <wp:extent cx="1704975" cy="233363"/>
                      <wp:effectExtent l="0" t="0" r="28575" b="3365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233363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6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1pt,11.2pt" to="130.1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" strokecolor="black [3213]" strokeweight=".5pt"/>
                  </w:pict>
                </mc:Fallback>
              </mc:AlternateContent>
            </w: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GST class</w:t>
            </w:r>
          </w:p>
          <w:p w14:paraId="27B03C31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F01FA1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Delta + Epsilon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9E53453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Omega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91555C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Sigma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288964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Theta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CF9D33E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Zeta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729ED3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Microsomal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7EC61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Unclassified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81B859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2B89E1F6" w14:textId="77777777" w:rsidR="0058453C" w:rsidRPr="00A510C4" w:rsidRDefault="0058453C" w:rsidP="00425A38">
            <w:pPr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A510C4" w14:paraId="116A5101" w14:textId="77777777" w:rsidTr="00425A38">
        <w:tc>
          <w:tcPr>
            <w:tcW w:w="2660" w:type="dxa"/>
            <w:tcBorders>
              <w:top w:val="single" w:sz="4" w:space="0" w:color="auto"/>
            </w:tcBorders>
          </w:tcPr>
          <w:p w14:paraId="31CA7F2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Oryctes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borbonicus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07DFD0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C61A06F" w14:textId="77777777" w:rsidR="0058453C" w:rsidRPr="00A510C4" w:rsidRDefault="0058453C" w:rsidP="00425A38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548B7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E76C5C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D8DEE3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68F93B3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C6117B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3D717C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2021" w:type="dxa"/>
            <w:tcBorders>
              <w:top w:val="single" w:sz="4" w:space="0" w:color="auto"/>
            </w:tcBorders>
          </w:tcPr>
          <w:p w14:paraId="1DB705E8" w14:textId="134250FD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Meyer et al. 2016</w:t>
            </w:r>
          </w:p>
        </w:tc>
      </w:tr>
      <w:tr w:rsidR="0058453C" w:rsidRPr="00A510C4" w14:paraId="4B3B0AB9" w14:textId="77777777" w:rsidTr="00425A38">
        <w:tc>
          <w:tcPr>
            <w:tcW w:w="2660" w:type="dxa"/>
          </w:tcPr>
          <w:p w14:paraId="36B23DE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1701" w:type="dxa"/>
          </w:tcPr>
          <w:p w14:paraId="6EFE672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3+19</w:t>
            </w:r>
          </w:p>
        </w:tc>
        <w:tc>
          <w:tcPr>
            <w:tcW w:w="992" w:type="dxa"/>
          </w:tcPr>
          <w:p w14:paraId="30C8ADB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</w:tcPr>
          <w:p w14:paraId="1DBC4DA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0" w:type="dxa"/>
          </w:tcPr>
          <w:p w14:paraId="5BFC885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</w:tcPr>
          <w:p w14:paraId="0206542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7" w:type="dxa"/>
          </w:tcPr>
          <w:p w14:paraId="47D850D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18" w:type="dxa"/>
          </w:tcPr>
          <w:p w14:paraId="50A2F43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14:paraId="167EFEB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2021" w:type="dxa"/>
          </w:tcPr>
          <w:p w14:paraId="20FDFF62" w14:textId="7229B819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3FA621EA" w14:textId="77777777" w:rsidTr="00425A38">
        <w:tc>
          <w:tcPr>
            <w:tcW w:w="2660" w:type="dxa"/>
          </w:tcPr>
          <w:p w14:paraId="331736E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1701" w:type="dxa"/>
          </w:tcPr>
          <w:p w14:paraId="1CA2BBC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3+19</w:t>
            </w:r>
          </w:p>
        </w:tc>
        <w:tc>
          <w:tcPr>
            <w:tcW w:w="992" w:type="dxa"/>
          </w:tcPr>
          <w:p w14:paraId="2A0B669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</w:tcPr>
          <w:p w14:paraId="126A79E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0" w:type="dxa"/>
          </w:tcPr>
          <w:p w14:paraId="19D379B9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</w:tcPr>
          <w:p w14:paraId="60F169C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14:paraId="2873BA4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8" w:type="dxa"/>
          </w:tcPr>
          <w:p w14:paraId="7ABE1E7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92" w:type="dxa"/>
          </w:tcPr>
          <w:p w14:paraId="6AA3B1E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2021" w:type="dxa"/>
          </w:tcPr>
          <w:p w14:paraId="24ED536C" w14:textId="45888E25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Shi et al. 2012</w:t>
            </w:r>
          </w:p>
        </w:tc>
      </w:tr>
      <w:tr w:rsidR="0058453C" w:rsidRPr="00A510C4" w14:paraId="14B1B623" w14:textId="77777777" w:rsidTr="00425A38">
        <w:tc>
          <w:tcPr>
            <w:tcW w:w="2660" w:type="dxa"/>
          </w:tcPr>
          <w:p w14:paraId="636FD304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701" w:type="dxa"/>
          </w:tcPr>
          <w:p w14:paraId="53FF257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6+12</w:t>
            </w:r>
          </w:p>
        </w:tc>
        <w:tc>
          <w:tcPr>
            <w:tcW w:w="992" w:type="dxa"/>
          </w:tcPr>
          <w:p w14:paraId="7E4CCDA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</w:tcPr>
          <w:p w14:paraId="637A327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0" w:type="dxa"/>
          </w:tcPr>
          <w:p w14:paraId="61EF054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</w:tcPr>
          <w:p w14:paraId="29AA4CE9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14:paraId="0555518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\</w:t>
            </w:r>
          </w:p>
        </w:tc>
        <w:tc>
          <w:tcPr>
            <w:tcW w:w="1418" w:type="dxa"/>
          </w:tcPr>
          <w:p w14:paraId="3524609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2" w:type="dxa"/>
          </w:tcPr>
          <w:p w14:paraId="4F9A201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2021" w:type="dxa"/>
          </w:tcPr>
          <w:p w14:paraId="66CE5577" w14:textId="22C1ED0C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Keeling et al. 2013</w:t>
            </w:r>
          </w:p>
        </w:tc>
      </w:tr>
      <w:tr w:rsidR="0058453C" w:rsidRPr="00A510C4" w14:paraId="44CB731F" w14:textId="77777777" w:rsidTr="00425A38">
        <w:tc>
          <w:tcPr>
            <w:tcW w:w="2660" w:type="dxa"/>
          </w:tcPr>
          <w:p w14:paraId="00A51284" w14:textId="77777777" w:rsidR="0058453C" w:rsidRPr="00A510C4" w:rsidRDefault="0058453C" w:rsidP="00425A38">
            <w:pPr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1701" w:type="dxa"/>
          </w:tcPr>
          <w:p w14:paraId="57C4157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5+11</w:t>
            </w:r>
          </w:p>
          <w:p w14:paraId="187842F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3+10</w:t>
            </w:r>
          </w:p>
        </w:tc>
        <w:tc>
          <w:tcPr>
            <w:tcW w:w="992" w:type="dxa"/>
          </w:tcPr>
          <w:p w14:paraId="58AD964E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  <w:p w14:paraId="166C1E5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</w:tcPr>
          <w:p w14:paraId="4CD551B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  <w:p w14:paraId="2EADA0D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0" w:type="dxa"/>
          </w:tcPr>
          <w:p w14:paraId="5600487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  <w:p w14:paraId="63EA1BA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</w:tcPr>
          <w:p w14:paraId="2733EEF9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  <w:p w14:paraId="0E63925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14:paraId="1CF2AD5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  <w:p w14:paraId="24F094E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8" w:type="dxa"/>
          </w:tcPr>
          <w:p w14:paraId="3C8C775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  <w:p w14:paraId="73CC461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92" w:type="dxa"/>
          </w:tcPr>
          <w:p w14:paraId="7EAA8EC3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27</w:t>
            </w:r>
          </w:p>
          <w:p w14:paraId="7033D2F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2021" w:type="dxa"/>
          </w:tcPr>
          <w:p w14:paraId="23B32117" w14:textId="77777777" w:rsidR="0058453C" w:rsidRPr="00A510C4" w:rsidRDefault="0058453C" w:rsidP="00425A38">
            <w:pPr>
              <w:rPr>
                <w:rFonts w:ascii="Times New Roman" w:eastAsia="CaeciliaLTStd-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CaeciliaLTStd-Roman" w:hAnsi="Times New Roman" w:cs="Times New Roman"/>
                <w:szCs w:val="21"/>
              </w:rPr>
              <w:t>Schoville</w:t>
            </w:r>
            <w:proofErr w:type="spellEnd"/>
            <w:r w:rsidRPr="00A510C4">
              <w:rPr>
                <w:rFonts w:ascii="Times New Roman" w:eastAsia="CaeciliaLTStd-Roman" w:hAnsi="Times New Roman" w:cs="Times New Roman"/>
                <w:szCs w:val="21"/>
              </w:rPr>
              <w:t xml:space="preserve"> et al. 2018</w:t>
            </w:r>
          </w:p>
          <w:p w14:paraId="44E29DC5" w14:textId="6E6C945E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Han et al. 2016*</w:t>
            </w:r>
          </w:p>
        </w:tc>
      </w:tr>
      <w:tr w:rsidR="0058453C" w:rsidRPr="00A510C4" w14:paraId="3B2E4EC0" w14:textId="77777777" w:rsidTr="00425A38">
        <w:tc>
          <w:tcPr>
            <w:tcW w:w="2660" w:type="dxa"/>
          </w:tcPr>
          <w:p w14:paraId="4C0C3CF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701" w:type="dxa"/>
          </w:tcPr>
          <w:p w14:paraId="0C8B74E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4+9</w:t>
            </w:r>
          </w:p>
        </w:tc>
        <w:tc>
          <w:tcPr>
            <w:tcW w:w="992" w:type="dxa"/>
          </w:tcPr>
          <w:p w14:paraId="5D1052A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851" w:type="dxa"/>
          </w:tcPr>
          <w:p w14:paraId="563EB15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7</w:t>
            </w:r>
          </w:p>
        </w:tc>
        <w:tc>
          <w:tcPr>
            <w:tcW w:w="850" w:type="dxa"/>
          </w:tcPr>
          <w:p w14:paraId="3E275CE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851" w:type="dxa"/>
          </w:tcPr>
          <w:p w14:paraId="0724107E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1417" w:type="dxa"/>
          </w:tcPr>
          <w:p w14:paraId="0D996DF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1418" w:type="dxa"/>
          </w:tcPr>
          <w:p w14:paraId="521B8AE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92" w:type="dxa"/>
          </w:tcPr>
          <w:p w14:paraId="05AD477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27</w:t>
            </w:r>
          </w:p>
        </w:tc>
        <w:tc>
          <w:tcPr>
            <w:tcW w:w="2021" w:type="dxa"/>
          </w:tcPr>
          <w:p w14:paraId="639A8D5F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7A900266" w14:textId="77777777" w:rsidR="0058453C" w:rsidRPr="00A510C4" w:rsidRDefault="0058453C" w:rsidP="0058453C">
      <w:pPr>
        <w:rPr>
          <w:rFonts w:ascii="Times New Roman" w:hAnsi="Times New Roman" w:cs="Times New Roman"/>
          <w:sz w:val="14"/>
          <w:szCs w:val="14"/>
        </w:rPr>
      </w:pPr>
    </w:p>
    <w:p w14:paraId="01B8FD6B" w14:textId="77777777" w:rsidR="0058453C" w:rsidRPr="00A510C4" w:rsidRDefault="0058453C" w:rsidP="0058453C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A510C4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30DE96D0" w14:textId="3FF074EE" w:rsidR="0058453C" w:rsidRPr="00A510C4" w:rsidRDefault="0058453C" w:rsidP="0058453C">
      <w:pPr>
        <w:rPr>
          <w:rFonts w:ascii="Times New Roman" w:eastAsia="宋体" w:hAnsi="Times New Roman" w:cs="Times New Roman"/>
          <w:b/>
          <w:bCs/>
          <w:szCs w:val="21"/>
        </w:rPr>
      </w:pPr>
      <w:proofErr w:type="gramStart"/>
      <w:r w:rsidRPr="00A510C4">
        <w:rPr>
          <w:rFonts w:ascii="Times New Roman" w:eastAsia="宋体" w:hAnsi="Times New Roman" w:cs="Times New Roman"/>
          <w:b/>
          <w:bCs/>
          <w:szCs w:val="21"/>
        </w:rPr>
        <w:lastRenderedPageBreak/>
        <w:t>Table S10</w:t>
      </w:r>
      <w:r w:rsidRPr="00A510C4">
        <w:rPr>
          <w:rFonts w:ascii="Times New Roman" w:hAnsi="Times New Roman" w:cs="Times New Roman"/>
          <w:szCs w:val="21"/>
        </w:rPr>
        <w:t xml:space="preserve"> UDP-glucuronosyltransferases (UGTs) </w:t>
      </w:r>
      <w:r w:rsidRPr="00A510C4">
        <w:rPr>
          <w:rFonts w:ascii="Times New Roman" w:eastAsia="宋体" w:hAnsi="Times New Roman" w:cs="Times New Roman"/>
          <w:iCs/>
          <w:szCs w:val="21"/>
        </w:rPr>
        <w:t xml:space="preserve">(+pseudogenes) </w:t>
      </w:r>
      <w:r w:rsidRPr="00A510C4">
        <w:rPr>
          <w:rFonts w:ascii="Times New Roman" w:hAnsi="Times New Roman" w:cs="Times New Roman"/>
          <w:szCs w:val="21"/>
        </w:rPr>
        <w:t xml:space="preserve">in </w:t>
      </w:r>
      <w:r w:rsidRPr="00A510C4">
        <w:rPr>
          <w:rFonts w:ascii="Times New Roman" w:hAnsi="Times New Roman" w:cs="Times New Roman"/>
          <w:i/>
          <w:szCs w:val="21"/>
        </w:rPr>
        <w:t>Altica viridicyanea</w:t>
      </w:r>
      <w:r w:rsidRPr="00A510C4">
        <w:rPr>
          <w:rFonts w:ascii="Times New Roman" w:hAnsi="Times New Roman" w:cs="Times New Roman"/>
          <w:szCs w:val="21"/>
        </w:rPr>
        <w:t xml:space="preserve"> and other beetle species.</w:t>
      </w:r>
      <w:proofErr w:type="gramEnd"/>
    </w:p>
    <w:tbl>
      <w:tblPr>
        <w:tblStyle w:val="a5"/>
        <w:tblW w:w="14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976"/>
        <w:gridCol w:w="977"/>
        <w:gridCol w:w="976"/>
        <w:gridCol w:w="977"/>
        <w:gridCol w:w="976"/>
        <w:gridCol w:w="977"/>
        <w:gridCol w:w="976"/>
        <w:gridCol w:w="977"/>
        <w:gridCol w:w="977"/>
        <w:gridCol w:w="850"/>
        <w:gridCol w:w="1985"/>
      </w:tblGrid>
      <w:tr w:rsidR="0058453C" w:rsidRPr="00A510C4" w14:paraId="7A024B6C" w14:textId="77777777" w:rsidTr="00425A38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664C7218" w14:textId="77777777" w:rsidR="0058453C" w:rsidRPr="00A510C4" w:rsidRDefault="0058453C" w:rsidP="00425A38">
            <w:pPr>
              <w:jc w:val="right"/>
              <w:rPr>
                <w:rFonts w:ascii="Times New Roman" w:eastAsia="CaeciliaLTStd-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0FA252C" wp14:editId="47710FB5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13566</wp:posOffset>
                      </wp:positionV>
                      <wp:extent cx="1546167" cy="359410"/>
                      <wp:effectExtent l="0" t="0" r="16510" b="21590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6167" cy="35941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8pt,1.05pt" to="116.95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" strokecolor="black [3213]" strokeweight=".5pt"/>
                  </w:pict>
                </mc:Fallback>
              </mc:AlternateContent>
            </w: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UGT family</w:t>
            </w:r>
          </w:p>
          <w:p w14:paraId="1DC1ECF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33ACAF4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UGT352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2CDE23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UGT321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2F6BDEC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UGT328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584F2641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UGT324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6F7B7CE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UGT323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6F739C55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UGT325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14:paraId="414150CE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UGT312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1C5C64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UGT353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1B546AA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UGT50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08C993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 w:val="20"/>
                <w:szCs w:val="21"/>
              </w:rPr>
              <w:t>Total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CDE5F7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A510C4" w14:paraId="2B7CE757" w14:textId="77777777" w:rsidTr="00425A38">
        <w:tc>
          <w:tcPr>
            <w:tcW w:w="2518" w:type="dxa"/>
            <w:tcBorders>
              <w:top w:val="single" w:sz="4" w:space="0" w:color="auto"/>
            </w:tcBorders>
          </w:tcPr>
          <w:p w14:paraId="4514689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3AFD5A8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24868F3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5930DDD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2BC398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49F8E75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6CD0880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</w:tcBorders>
          </w:tcPr>
          <w:p w14:paraId="16FFDCC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70C461A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38E239F3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9D5FEA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1977C01" w14:textId="06C2AAED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CaeciliaLTStd-Roman" w:hAnsi="Times New Roman" w:cs="Times New Roman"/>
                <w:szCs w:val="21"/>
              </w:rPr>
              <w:t>Ahn</w:t>
            </w:r>
            <w:proofErr w:type="spellEnd"/>
            <w:r w:rsidRPr="00A510C4">
              <w:rPr>
                <w:rFonts w:ascii="Times New Roman" w:eastAsia="CaeciliaLTStd-Roman" w:hAnsi="Times New Roman" w:cs="Times New Roman"/>
                <w:szCs w:val="21"/>
              </w:rPr>
              <w:t xml:space="preserve"> et al. 2012</w:t>
            </w:r>
          </w:p>
        </w:tc>
      </w:tr>
      <w:tr w:rsidR="0058453C" w:rsidRPr="00A510C4" w14:paraId="43FB5A49" w14:textId="77777777" w:rsidTr="00425A38">
        <w:tc>
          <w:tcPr>
            <w:tcW w:w="2518" w:type="dxa"/>
          </w:tcPr>
          <w:p w14:paraId="71C3B83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proofErr w:type="spellEnd"/>
          </w:p>
        </w:tc>
        <w:tc>
          <w:tcPr>
            <w:tcW w:w="976" w:type="dxa"/>
          </w:tcPr>
          <w:p w14:paraId="7C7E0EF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16 (+5)</w:t>
            </w:r>
          </w:p>
        </w:tc>
        <w:tc>
          <w:tcPr>
            <w:tcW w:w="977" w:type="dxa"/>
          </w:tcPr>
          <w:p w14:paraId="0B1230F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76" w:type="dxa"/>
          </w:tcPr>
          <w:p w14:paraId="53ED55F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77" w:type="dxa"/>
          </w:tcPr>
          <w:p w14:paraId="53079D3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 (+1)</w:t>
            </w:r>
          </w:p>
        </w:tc>
        <w:tc>
          <w:tcPr>
            <w:tcW w:w="976" w:type="dxa"/>
          </w:tcPr>
          <w:p w14:paraId="6627924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77" w:type="dxa"/>
          </w:tcPr>
          <w:p w14:paraId="1722E62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 (+1)</w:t>
            </w:r>
          </w:p>
        </w:tc>
        <w:tc>
          <w:tcPr>
            <w:tcW w:w="976" w:type="dxa"/>
          </w:tcPr>
          <w:p w14:paraId="30E49A3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77" w:type="dxa"/>
          </w:tcPr>
          <w:p w14:paraId="4CFD42B1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77" w:type="dxa"/>
          </w:tcPr>
          <w:p w14:paraId="2AF44CC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0" w:type="dxa"/>
          </w:tcPr>
          <w:p w14:paraId="79333FC4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58 (+7)</w:t>
            </w:r>
          </w:p>
        </w:tc>
        <w:tc>
          <w:tcPr>
            <w:tcW w:w="1985" w:type="dxa"/>
          </w:tcPr>
          <w:p w14:paraId="3E22469A" w14:textId="7523FF1D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McKenna et al. 2016</w:t>
            </w:r>
          </w:p>
        </w:tc>
      </w:tr>
      <w:tr w:rsidR="0058453C" w:rsidRPr="00A510C4" w14:paraId="2A23000D" w14:textId="77777777" w:rsidTr="00425A38">
        <w:tc>
          <w:tcPr>
            <w:tcW w:w="2518" w:type="dxa"/>
          </w:tcPr>
          <w:p w14:paraId="1CC3824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976" w:type="dxa"/>
          </w:tcPr>
          <w:p w14:paraId="1369BCE1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77" w:type="dxa"/>
          </w:tcPr>
          <w:p w14:paraId="5A7FCA7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9</w:t>
            </w:r>
          </w:p>
        </w:tc>
        <w:tc>
          <w:tcPr>
            <w:tcW w:w="976" w:type="dxa"/>
          </w:tcPr>
          <w:p w14:paraId="7387496A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977" w:type="dxa"/>
          </w:tcPr>
          <w:p w14:paraId="28184FF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16</w:t>
            </w:r>
          </w:p>
        </w:tc>
        <w:tc>
          <w:tcPr>
            <w:tcW w:w="976" w:type="dxa"/>
          </w:tcPr>
          <w:p w14:paraId="47C04BC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977" w:type="dxa"/>
          </w:tcPr>
          <w:p w14:paraId="3728396F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76" w:type="dxa"/>
          </w:tcPr>
          <w:p w14:paraId="1D3021E1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977" w:type="dxa"/>
          </w:tcPr>
          <w:p w14:paraId="5A908450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977" w:type="dxa"/>
          </w:tcPr>
          <w:p w14:paraId="7530C72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850" w:type="dxa"/>
          </w:tcPr>
          <w:p w14:paraId="6B55180E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32</w:t>
            </w:r>
          </w:p>
        </w:tc>
        <w:tc>
          <w:tcPr>
            <w:tcW w:w="1985" w:type="dxa"/>
          </w:tcPr>
          <w:p w14:paraId="3A88B8B6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1BC5B5B6" w14:textId="77777777" w:rsidR="0058453C" w:rsidRPr="00A510C4" w:rsidRDefault="0058453C" w:rsidP="0058453C">
      <w:pPr>
        <w:rPr>
          <w:rFonts w:ascii="Times New Roman" w:hAnsi="Times New Roman" w:cs="Times New Roman"/>
        </w:rPr>
      </w:pPr>
    </w:p>
    <w:p w14:paraId="0AD8C96F" w14:textId="77777777" w:rsidR="0058453C" w:rsidRPr="00A510C4" w:rsidRDefault="0058453C" w:rsidP="0058453C">
      <w:pPr>
        <w:widowControl/>
        <w:jc w:val="left"/>
        <w:rPr>
          <w:rFonts w:ascii="Times New Roman" w:eastAsia="宋体" w:hAnsi="Times New Roman" w:cs="Times New Roman"/>
          <w:b/>
          <w:bCs/>
          <w:szCs w:val="21"/>
        </w:rPr>
      </w:pPr>
      <w:r w:rsidRPr="00A510C4">
        <w:rPr>
          <w:rFonts w:ascii="Times New Roman" w:eastAsia="宋体" w:hAnsi="Times New Roman" w:cs="Times New Roman"/>
          <w:b/>
          <w:bCs/>
          <w:szCs w:val="21"/>
        </w:rPr>
        <w:br w:type="page"/>
      </w:r>
    </w:p>
    <w:p w14:paraId="39B45149" w14:textId="00FF0482" w:rsidR="0058453C" w:rsidRPr="00A510C4" w:rsidRDefault="0058453C" w:rsidP="0058453C">
      <w:pPr>
        <w:rPr>
          <w:rFonts w:ascii="Times New Roman" w:eastAsia="宋体" w:hAnsi="Times New Roman" w:cs="Times New Roman"/>
          <w:b/>
          <w:bCs/>
          <w:szCs w:val="21"/>
        </w:rPr>
      </w:pPr>
      <w:proofErr w:type="gramStart"/>
      <w:r w:rsidRPr="00A510C4">
        <w:rPr>
          <w:rFonts w:ascii="Times New Roman" w:eastAsia="宋体" w:hAnsi="Times New Roman" w:cs="Times New Roman"/>
          <w:b/>
          <w:bCs/>
          <w:szCs w:val="21"/>
        </w:rPr>
        <w:lastRenderedPageBreak/>
        <w:t>Table S11</w:t>
      </w:r>
      <w:r w:rsidRPr="00A510C4">
        <w:rPr>
          <w:rFonts w:ascii="Times New Roman" w:hAnsi="Times New Roman" w:cs="Times New Roman"/>
          <w:szCs w:val="21"/>
        </w:rPr>
        <w:t xml:space="preserve"> </w:t>
      </w:r>
      <w:r w:rsidRPr="00A510C4">
        <w:rPr>
          <w:rFonts w:ascii="Times New Roman" w:eastAsia="宋体" w:hAnsi="Times New Roman" w:cs="Times New Roman"/>
          <w:bCs/>
          <w:szCs w:val="21"/>
        </w:rPr>
        <w:t>Comparison of the number of</w:t>
      </w:r>
      <w:r w:rsidRPr="00A510C4">
        <w:rPr>
          <w:rFonts w:ascii="Times New Roman" w:hAnsi="Times New Roman" w:cs="Times New Roman"/>
          <w:szCs w:val="21"/>
        </w:rPr>
        <w:t xml:space="preserve"> ABC genes in </w:t>
      </w:r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Altica viridicyanea </w:t>
      </w:r>
      <w:r w:rsidRPr="00A510C4">
        <w:rPr>
          <w:rFonts w:ascii="Times New Roman" w:eastAsia="宋体" w:hAnsi="Times New Roman" w:cs="Times New Roman"/>
          <w:iCs/>
          <w:szCs w:val="21"/>
        </w:rPr>
        <w:t>and other</w:t>
      </w:r>
      <w:r w:rsidRPr="00A510C4">
        <w:rPr>
          <w:rFonts w:ascii="Times New Roman" w:hAnsi="Times New Roman" w:cs="Times New Roman"/>
          <w:szCs w:val="21"/>
        </w:rPr>
        <w:t xml:space="preserve"> beetle species.</w:t>
      </w:r>
      <w:proofErr w:type="gramEnd"/>
      <w:r w:rsidRPr="00A510C4">
        <w:rPr>
          <w:rFonts w:ascii="Times New Roman" w:hAnsi="Times New Roman" w:cs="Times New Roman"/>
          <w:szCs w:val="21"/>
        </w:rPr>
        <w:t xml:space="preserve"> “</w:t>
      </w:r>
      <w:r w:rsidRPr="00A510C4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960"/>
        <w:gridCol w:w="961"/>
        <w:gridCol w:w="961"/>
        <w:gridCol w:w="961"/>
        <w:gridCol w:w="960"/>
        <w:gridCol w:w="961"/>
        <w:gridCol w:w="961"/>
        <w:gridCol w:w="961"/>
        <w:gridCol w:w="961"/>
        <w:gridCol w:w="2268"/>
      </w:tblGrid>
      <w:tr w:rsidR="0058453C" w:rsidRPr="00A510C4" w14:paraId="02B848E9" w14:textId="77777777" w:rsidTr="00425A38"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14:paraId="559F2C91" w14:textId="77777777" w:rsidR="0058453C" w:rsidRPr="00A510C4" w:rsidRDefault="0058453C" w:rsidP="00425A38">
            <w:pPr>
              <w:jc w:val="right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7745CDB" wp14:editId="261B300D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26670</wp:posOffset>
                      </wp:positionV>
                      <wp:extent cx="1817370" cy="337820"/>
                      <wp:effectExtent l="0" t="0" r="11430" b="2413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17370" cy="33782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2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95pt,2.1pt" to="139.15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" strokecolor="black [3213]" strokeweight=".5pt"/>
                  </w:pict>
                </mc:Fallback>
              </mc:AlternateContent>
            </w:r>
            <w:r w:rsidRPr="00A510C4">
              <w:rPr>
                <w:rFonts w:ascii="Times New Roman" w:eastAsia="CaeciliaLTStd-Roman" w:hAnsi="Times New Roman" w:cs="Times New Roman"/>
                <w:b/>
                <w:szCs w:val="21"/>
              </w:rPr>
              <w:t>ABC subfamily</w:t>
            </w:r>
            <w:r w:rsidRPr="00A510C4">
              <w:rPr>
                <w:rFonts w:ascii="Times New Roman" w:hAnsi="Times New Roman" w:cs="Times New Roman"/>
                <w:b/>
                <w:noProof/>
                <w:szCs w:val="21"/>
              </w:rPr>
              <w:t xml:space="preserve"> </w:t>
            </w:r>
          </w:p>
          <w:p w14:paraId="567DA8B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2DBE5FDB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A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7B701332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B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159D5FA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C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516C22B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D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</w:tcPr>
          <w:p w14:paraId="3C7CF9DC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E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218A40EB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F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4FE9429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42ACCF82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H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</w:tcPr>
          <w:p w14:paraId="7AA1859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18EEA1E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A510C4" w14:paraId="01C220BB" w14:textId="77777777" w:rsidTr="00425A38">
        <w:tc>
          <w:tcPr>
            <w:tcW w:w="2943" w:type="dxa"/>
            <w:tcBorders>
              <w:top w:val="single" w:sz="4" w:space="0" w:color="auto"/>
            </w:tcBorders>
          </w:tcPr>
          <w:p w14:paraId="72D1B51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721DE24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7F7F300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4D62AC8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5D826A9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</w:tcBorders>
          </w:tcPr>
          <w:p w14:paraId="6F4147F3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36722E9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55720D54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13762B61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</w:tcBorders>
          </w:tcPr>
          <w:p w14:paraId="376AF63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56</w:t>
            </w:r>
          </w:p>
          <w:p w14:paraId="1D755F6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3361EFF" w14:textId="77777777" w:rsidR="0058453C" w:rsidRPr="00A510C4" w:rsidRDefault="0058453C" w:rsidP="00425A38">
            <w:pPr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  <w:p w14:paraId="224665F5" w14:textId="6A7B817A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CaeciliaLTStd-Roman" w:hAnsi="Times New Roman" w:cs="Times New Roman"/>
                <w:szCs w:val="21"/>
              </w:rPr>
              <w:t>Rane</w:t>
            </w:r>
            <w:proofErr w:type="spellEnd"/>
            <w:r w:rsidRPr="00A510C4">
              <w:rPr>
                <w:rFonts w:ascii="Times New Roman" w:eastAsia="CaeciliaLTStd-Roman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A510C4" w14:paraId="67CD8C74" w14:textId="77777777" w:rsidTr="00425A38">
        <w:tc>
          <w:tcPr>
            <w:tcW w:w="2943" w:type="dxa"/>
          </w:tcPr>
          <w:p w14:paraId="0F6E464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960" w:type="dxa"/>
          </w:tcPr>
          <w:p w14:paraId="148BE3C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61" w:type="dxa"/>
          </w:tcPr>
          <w:p w14:paraId="55AEE233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61" w:type="dxa"/>
          </w:tcPr>
          <w:p w14:paraId="3128973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961" w:type="dxa"/>
          </w:tcPr>
          <w:p w14:paraId="7D3F01C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</w:tcPr>
          <w:p w14:paraId="75336051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</w:tcPr>
          <w:p w14:paraId="4F02F265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3F19E6F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61" w:type="dxa"/>
          </w:tcPr>
          <w:p w14:paraId="5FBF004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3D7B710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74</w:t>
            </w:r>
          </w:p>
          <w:p w14:paraId="43AADD7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2268" w:type="dxa"/>
          </w:tcPr>
          <w:p w14:paraId="38F8899D" w14:textId="77777777" w:rsidR="0058453C" w:rsidRPr="00A510C4" w:rsidRDefault="0058453C" w:rsidP="00425A38">
            <w:pPr>
              <w:rPr>
                <w:rFonts w:ascii="Times New Roman" w:eastAsia="CaeciliaLTStd-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Evans et al. 2018</w:t>
            </w:r>
          </w:p>
          <w:p w14:paraId="3877D25A" w14:textId="0F8BEECD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CaeciliaLTStd-Roman" w:hAnsi="Times New Roman" w:cs="Times New Roman"/>
                <w:szCs w:val="21"/>
              </w:rPr>
              <w:t>Rane</w:t>
            </w:r>
            <w:proofErr w:type="spellEnd"/>
            <w:r w:rsidRPr="00A510C4">
              <w:rPr>
                <w:rFonts w:ascii="Times New Roman" w:eastAsia="CaeciliaLTStd-Roman" w:hAnsi="Times New Roman" w:cs="Times New Roman"/>
                <w:szCs w:val="21"/>
              </w:rPr>
              <w:t xml:space="preserve"> et al. 2019</w:t>
            </w:r>
          </w:p>
        </w:tc>
      </w:tr>
      <w:tr w:rsidR="0058453C" w:rsidRPr="00A510C4" w14:paraId="6F4CC447" w14:textId="77777777" w:rsidTr="00425A38">
        <w:tc>
          <w:tcPr>
            <w:tcW w:w="2943" w:type="dxa"/>
          </w:tcPr>
          <w:p w14:paraId="53921C1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Chrysomela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populi</w:t>
            </w:r>
            <w:proofErr w:type="spellEnd"/>
          </w:p>
        </w:tc>
        <w:tc>
          <w:tcPr>
            <w:tcW w:w="960" w:type="dxa"/>
          </w:tcPr>
          <w:p w14:paraId="274CE2B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61" w:type="dxa"/>
          </w:tcPr>
          <w:p w14:paraId="4BA36FE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61" w:type="dxa"/>
          </w:tcPr>
          <w:p w14:paraId="580A06A7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961" w:type="dxa"/>
          </w:tcPr>
          <w:p w14:paraId="13AE24E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</w:tcPr>
          <w:p w14:paraId="1ACADC3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</w:tcPr>
          <w:p w14:paraId="736F984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1B30C0C5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61" w:type="dxa"/>
          </w:tcPr>
          <w:p w14:paraId="3860003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55F5E04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2268" w:type="dxa"/>
          </w:tcPr>
          <w:p w14:paraId="54A8EB03" w14:textId="02169153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eastAsia="CaeciliaLTStd-Roman" w:hAnsi="Times New Roman" w:cs="Times New Roman"/>
                <w:szCs w:val="21"/>
              </w:rPr>
              <w:t>Strauss et al. 2014*</w:t>
            </w:r>
          </w:p>
        </w:tc>
      </w:tr>
      <w:tr w:rsidR="0058453C" w:rsidRPr="00A510C4" w14:paraId="758DB4A7" w14:textId="77777777" w:rsidTr="00425A38">
        <w:tc>
          <w:tcPr>
            <w:tcW w:w="2943" w:type="dxa"/>
          </w:tcPr>
          <w:p w14:paraId="6F12D11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Diabrotica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virgifera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virgifera</w:t>
            </w:r>
            <w:proofErr w:type="spellEnd"/>
          </w:p>
        </w:tc>
        <w:tc>
          <w:tcPr>
            <w:tcW w:w="960" w:type="dxa"/>
          </w:tcPr>
          <w:p w14:paraId="3FECAF4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61" w:type="dxa"/>
          </w:tcPr>
          <w:p w14:paraId="760D3917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61" w:type="dxa"/>
          </w:tcPr>
          <w:p w14:paraId="745422A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61" w:type="dxa"/>
          </w:tcPr>
          <w:p w14:paraId="5AC39307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60" w:type="dxa"/>
          </w:tcPr>
          <w:p w14:paraId="1BEC4C5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61" w:type="dxa"/>
          </w:tcPr>
          <w:p w14:paraId="53393C15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61" w:type="dxa"/>
          </w:tcPr>
          <w:p w14:paraId="55C2DE5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61" w:type="dxa"/>
          </w:tcPr>
          <w:p w14:paraId="2FD8EBAD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61" w:type="dxa"/>
          </w:tcPr>
          <w:p w14:paraId="2FD6228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2268" w:type="dxa"/>
          </w:tcPr>
          <w:p w14:paraId="44F7E80B" w14:textId="283AF950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CaeciliaLTStd-Roman" w:hAnsi="Times New Roman" w:cs="Times New Roman"/>
                <w:szCs w:val="21"/>
              </w:rPr>
              <w:t>Adedipe</w:t>
            </w:r>
            <w:proofErr w:type="spellEnd"/>
            <w:r w:rsidRPr="00A510C4">
              <w:rPr>
                <w:rFonts w:ascii="Times New Roman" w:eastAsia="CaeciliaLTStd-Roman" w:hAnsi="Times New Roman" w:cs="Times New Roman"/>
                <w:szCs w:val="21"/>
              </w:rPr>
              <w:t xml:space="preserve"> et al. 2019*</w:t>
            </w:r>
          </w:p>
        </w:tc>
      </w:tr>
      <w:tr w:rsidR="0058453C" w:rsidRPr="00A510C4" w14:paraId="121AFC17" w14:textId="77777777" w:rsidTr="00425A38">
        <w:tc>
          <w:tcPr>
            <w:tcW w:w="2943" w:type="dxa"/>
          </w:tcPr>
          <w:p w14:paraId="58584F85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960" w:type="dxa"/>
          </w:tcPr>
          <w:p w14:paraId="4EEF8DE3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961" w:type="dxa"/>
          </w:tcPr>
          <w:p w14:paraId="57231EDF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9</w:t>
            </w:r>
          </w:p>
        </w:tc>
        <w:tc>
          <w:tcPr>
            <w:tcW w:w="961" w:type="dxa"/>
          </w:tcPr>
          <w:p w14:paraId="79642FF1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37</w:t>
            </w:r>
          </w:p>
        </w:tc>
        <w:tc>
          <w:tcPr>
            <w:tcW w:w="961" w:type="dxa"/>
          </w:tcPr>
          <w:p w14:paraId="13903613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960" w:type="dxa"/>
          </w:tcPr>
          <w:p w14:paraId="1E77449B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961" w:type="dxa"/>
          </w:tcPr>
          <w:p w14:paraId="608FAFA5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3</w:t>
            </w:r>
          </w:p>
        </w:tc>
        <w:tc>
          <w:tcPr>
            <w:tcW w:w="961" w:type="dxa"/>
          </w:tcPr>
          <w:p w14:paraId="035235C5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8</w:t>
            </w:r>
          </w:p>
        </w:tc>
        <w:tc>
          <w:tcPr>
            <w:tcW w:w="961" w:type="dxa"/>
          </w:tcPr>
          <w:p w14:paraId="03E57E7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</w:t>
            </w:r>
          </w:p>
        </w:tc>
        <w:tc>
          <w:tcPr>
            <w:tcW w:w="961" w:type="dxa"/>
          </w:tcPr>
          <w:p w14:paraId="1631620B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69</w:t>
            </w:r>
          </w:p>
        </w:tc>
        <w:tc>
          <w:tcPr>
            <w:tcW w:w="2268" w:type="dxa"/>
          </w:tcPr>
          <w:p w14:paraId="7F8AFD0E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3045C550" w14:textId="77777777" w:rsidR="0058453C" w:rsidRPr="00A510C4" w:rsidRDefault="0058453C" w:rsidP="0058453C">
      <w:pPr>
        <w:rPr>
          <w:rFonts w:ascii="Times New Roman" w:hAnsi="Times New Roman" w:cs="Times New Roman"/>
        </w:rPr>
      </w:pPr>
    </w:p>
    <w:p w14:paraId="7FAF686C" w14:textId="77777777" w:rsidR="0058453C" w:rsidRPr="00A510C4" w:rsidRDefault="0058453C" w:rsidP="0058453C">
      <w:pPr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</w:rPr>
        <w:br w:type="page"/>
      </w:r>
    </w:p>
    <w:p w14:paraId="0745F9B0" w14:textId="797B44DB" w:rsidR="0058453C" w:rsidRPr="00A510C4" w:rsidRDefault="0058453C" w:rsidP="0058453C">
      <w:pPr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  <w:b/>
          <w:szCs w:val="21"/>
        </w:rPr>
        <w:lastRenderedPageBreak/>
        <w:t>Table S12</w:t>
      </w:r>
      <w:r w:rsidRPr="00A510C4">
        <w:rPr>
          <w:rFonts w:ascii="Times New Roman" w:hAnsi="Times New Roman" w:cs="Times New Roman"/>
          <w:szCs w:val="21"/>
        </w:rPr>
        <w:t xml:space="preserve"> Plant cell wall degrading enzymes identified in </w:t>
      </w:r>
      <w:r w:rsidRPr="00A510C4">
        <w:rPr>
          <w:rFonts w:ascii="Times New Roman" w:hAnsi="Times New Roman" w:cs="Times New Roman"/>
          <w:i/>
          <w:szCs w:val="21"/>
        </w:rPr>
        <w:t>Altica viridicyanea</w:t>
      </w:r>
      <w:r w:rsidRPr="00A510C4">
        <w:rPr>
          <w:rFonts w:ascii="Times New Roman" w:hAnsi="Times New Roman" w:cs="Times New Roman"/>
          <w:szCs w:val="21"/>
        </w:rPr>
        <w:t xml:space="preserve"> and other beetle species. “</w:t>
      </w:r>
      <w:r w:rsidRPr="00A510C4">
        <w:rPr>
          <w:rFonts w:ascii="Times New Roman" w:eastAsia="宋体" w:hAnsi="Times New Roman" w:cs="Times New Roman"/>
          <w:iCs/>
          <w:szCs w:val="21"/>
        </w:rPr>
        <w:t>*” means the gene numbers were estimated from transcriptomic data.</w:t>
      </w:r>
    </w:p>
    <w:tbl>
      <w:tblPr>
        <w:tblStyle w:val="a5"/>
        <w:tblW w:w="142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134"/>
        <w:gridCol w:w="724"/>
        <w:gridCol w:w="794"/>
        <w:gridCol w:w="884"/>
        <w:gridCol w:w="884"/>
        <w:gridCol w:w="258"/>
        <w:gridCol w:w="2268"/>
        <w:gridCol w:w="284"/>
        <w:gridCol w:w="1558"/>
        <w:gridCol w:w="709"/>
        <w:gridCol w:w="2126"/>
      </w:tblGrid>
      <w:tr w:rsidR="0058453C" w:rsidRPr="00A510C4" w14:paraId="1B97D621" w14:textId="77777777" w:rsidTr="00425A38">
        <w:tc>
          <w:tcPr>
            <w:tcW w:w="2660" w:type="dxa"/>
            <w:vMerge w:val="restart"/>
            <w:tcBorders>
              <w:top w:val="single" w:sz="4" w:space="0" w:color="auto"/>
            </w:tcBorders>
          </w:tcPr>
          <w:p w14:paraId="2288918E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Beetle species</w:t>
            </w:r>
          </w:p>
        </w:tc>
        <w:tc>
          <w:tcPr>
            <w:tcW w:w="8788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6C44CC6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Gene family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66260C3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Total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726EE7C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Reference</w:t>
            </w:r>
          </w:p>
        </w:tc>
      </w:tr>
      <w:tr w:rsidR="0058453C" w:rsidRPr="00A510C4" w14:paraId="7A881209" w14:textId="77777777" w:rsidTr="00425A38">
        <w:tc>
          <w:tcPr>
            <w:tcW w:w="2660" w:type="dxa"/>
            <w:vMerge/>
          </w:tcPr>
          <w:p w14:paraId="2AFE639E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42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C405DA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Cellulose/hemicellulose degradation</w:t>
            </w:r>
          </w:p>
        </w:tc>
        <w:tc>
          <w:tcPr>
            <w:tcW w:w="258" w:type="dxa"/>
            <w:tcBorders>
              <w:top w:val="single" w:sz="4" w:space="0" w:color="auto"/>
              <w:bottom w:val="nil"/>
            </w:tcBorders>
          </w:tcPr>
          <w:p w14:paraId="4C55541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087C56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b/>
                <w:szCs w:val="21"/>
              </w:rPr>
              <w:t>Invertase</w:t>
            </w:r>
            <w:proofErr w:type="spellEnd"/>
            <w:r w:rsidRPr="00A510C4">
              <w:rPr>
                <w:rFonts w:ascii="Times New Roman" w:hAnsi="Times New Roman" w:cs="Times New Roman"/>
                <w:b/>
                <w:szCs w:val="21"/>
              </w:rPr>
              <w:t xml:space="preserve"> degradation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73ACF275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4CDE5DE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Pectin degradation</w:t>
            </w:r>
          </w:p>
        </w:tc>
        <w:tc>
          <w:tcPr>
            <w:tcW w:w="709" w:type="dxa"/>
            <w:tcBorders>
              <w:bottom w:val="nil"/>
            </w:tcBorders>
          </w:tcPr>
          <w:p w14:paraId="09C44AD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126" w:type="dxa"/>
            <w:tcBorders>
              <w:bottom w:val="nil"/>
            </w:tcBorders>
          </w:tcPr>
          <w:p w14:paraId="4A780C98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58453C" w:rsidRPr="00A510C4" w14:paraId="352DFF92" w14:textId="77777777" w:rsidTr="00425A38">
        <w:tc>
          <w:tcPr>
            <w:tcW w:w="2660" w:type="dxa"/>
            <w:vMerge/>
            <w:tcBorders>
              <w:bottom w:val="single" w:sz="4" w:space="0" w:color="auto"/>
            </w:tcBorders>
          </w:tcPr>
          <w:p w14:paraId="5128D5E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A3220A" w14:textId="77777777" w:rsidR="0058453C" w:rsidRPr="00A510C4" w:rsidRDefault="0058453C" w:rsidP="00425A3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GH1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</w:tcPr>
          <w:p w14:paraId="5B5D9DAB" w14:textId="77777777" w:rsidR="0058453C" w:rsidRPr="00A510C4" w:rsidRDefault="0058453C" w:rsidP="00425A3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 xml:space="preserve">GH5 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3176804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GH9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2A236DB2" w14:textId="77777777" w:rsidR="0058453C" w:rsidRPr="00A510C4" w:rsidRDefault="0058453C" w:rsidP="00425A3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GH45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</w:tcPr>
          <w:p w14:paraId="2C3419F6" w14:textId="77777777" w:rsidR="0058453C" w:rsidRPr="00A510C4" w:rsidRDefault="0058453C" w:rsidP="00425A3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GH48</w:t>
            </w:r>
          </w:p>
        </w:tc>
        <w:tc>
          <w:tcPr>
            <w:tcW w:w="258" w:type="dxa"/>
            <w:tcBorders>
              <w:top w:val="nil"/>
              <w:bottom w:val="single" w:sz="4" w:space="0" w:color="auto"/>
            </w:tcBorders>
          </w:tcPr>
          <w:p w14:paraId="65D4B31A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BE7EA4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GH32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14:paraId="7B12721D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58" w:type="dxa"/>
            <w:tcBorders>
              <w:top w:val="nil"/>
              <w:bottom w:val="single" w:sz="4" w:space="0" w:color="auto"/>
            </w:tcBorders>
          </w:tcPr>
          <w:p w14:paraId="0DB0ACB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GH28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4DDE846E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</w:tcPr>
          <w:p w14:paraId="6C8B404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8453C" w:rsidRPr="00A510C4" w14:paraId="267D2C43" w14:textId="77777777" w:rsidTr="00425A38">
        <w:tc>
          <w:tcPr>
            <w:tcW w:w="2660" w:type="dxa"/>
            <w:tcBorders>
              <w:top w:val="single" w:sz="4" w:space="0" w:color="auto"/>
            </w:tcBorders>
          </w:tcPr>
          <w:p w14:paraId="40B24FCB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Nicrophorus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vespilloides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ABEABA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24" w:type="dxa"/>
            <w:tcBorders>
              <w:top w:val="single" w:sz="4" w:space="0" w:color="auto"/>
            </w:tcBorders>
          </w:tcPr>
          <w:p w14:paraId="45589C1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7368F2D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1C3A510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0442F7F9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  <w:tcBorders>
              <w:top w:val="single" w:sz="4" w:space="0" w:color="auto"/>
            </w:tcBorders>
          </w:tcPr>
          <w:p w14:paraId="182FC60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BCDBC3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1EBA3524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68957187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83144E0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52C1061" w14:textId="526B77DB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61EE6B9F" w14:textId="77777777" w:rsidTr="00425A38">
        <w:tc>
          <w:tcPr>
            <w:tcW w:w="2660" w:type="dxa"/>
          </w:tcPr>
          <w:p w14:paraId="2B17C3B5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Oryctes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borbonicus</w:t>
            </w:r>
            <w:proofErr w:type="spellEnd"/>
          </w:p>
        </w:tc>
        <w:tc>
          <w:tcPr>
            <w:tcW w:w="1134" w:type="dxa"/>
          </w:tcPr>
          <w:p w14:paraId="49BBC787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24" w:type="dxa"/>
          </w:tcPr>
          <w:p w14:paraId="43E2588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5D6B7F7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</w:tcPr>
          <w:p w14:paraId="0005260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6090F72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3466120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4ACF2243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7623E4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5EFB1C40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6277BEE1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126" w:type="dxa"/>
          </w:tcPr>
          <w:p w14:paraId="26E2B2B4" w14:textId="7FE1FE4C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0CE4671D" w14:textId="77777777" w:rsidTr="00425A38">
        <w:tc>
          <w:tcPr>
            <w:tcW w:w="2660" w:type="dxa"/>
          </w:tcPr>
          <w:p w14:paraId="12A39080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Tribolium</w:t>
            </w:r>
            <w:proofErr w:type="spellEnd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castaneum</w:t>
            </w:r>
            <w:proofErr w:type="spellEnd"/>
          </w:p>
        </w:tc>
        <w:tc>
          <w:tcPr>
            <w:tcW w:w="1134" w:type="dxa"/>
          </w:tcPr>
          <w:p w14:paraId="27EB3AE5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724" w:type="dxa"/>
          </w:tcPr>
          <w:p w14:paraId="063F261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3FA5952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4" w:type="dxa"/>
          </w:tcPr>
          <w:p w14:paraId="4E57CD9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1977CEB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2441EB52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FED5C0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1FF0CEC4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7438F497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480C3852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2126" w:type="dxa"/>
          </w:tcPr>
          <w:p w14:paraId="17D9782F" w14:textId="1BE59F79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Schoville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 xml:space="preserve"> et al. 2018</w:t>
            </w:r>
          </w:p>
        </w:tc>
      </w:tr>
      <w:tr w:rsidR="0058453C" w:rsidRPr="00A510C4" w14:paraId="5CCEE307" w14:textId="77777777" w:rsidTr="00425A38">
        <w:tc>
          <w:tcPr>
            <w:tcW w:w="2660" w:type="dxa"/>
          </w:tcPr>
          <w:p w14:paraId="31547451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Aethina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tumida</w:t>
            </w:r>
            <w:proofErr w:type="spellEnd"/>
          </w:p>
        </w:tc>
        <w:tc>
          <w:tcPr>
            <w:tcW w:w="1134" w:type="dxa"/>
          </w:tcPr>
          <w:p w14:paraId="0FFF046C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24" w:type="dxa"/>
          </w:tcPr>
          <w:p w14:paraId="4559512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0E8B9F5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1D6D63DE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089CEE2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076911F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64E38C6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88ED49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A7E7806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10CF6FD9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126" w:type="dxa"/>
          </w:tcPr>
          <w:p w14:paraId="0102A05E" w14:textId="5323B428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49710E02" w14:textId="77777777" w:rsidTr="00425A38">
        <w:tc>
          <w:tcPr>
            <w:tcW w:w="2660" w:type="dxa"/>
          </w:tcPr>
          <w:p w14:paraId="07E87C2F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Hypothenemus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hampei</w:t>
            </w:r>
            <w:proofErr w:type="spellEnd"/>
          </w:p>
        </w:tc>
        <w:tc>
          <w:tcPr>
            <w:tcW w:w="1134" w:type="dxa"/>
          </w:tcPr>
          <w:p w14:paraId="7CF0C095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724" w:type="dxa"/>
          </w:tcPr>
          <w:p w14:paraId="3B19061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94" w:type="dxa"/>
          </w:tcPr>
          <w:p w14:paraId="4A0BAB33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3CB38D4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4" w:type="dxa"/>
          </w:tcPr>
          <w:p w14:paraId="4F3EECA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58" w:type="dxa"/>
          </w:tcPr>
          <w:p w14:paraId="3C08933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00362D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0CF3BA1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7D377C24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09" w:type="dxa"/>
          </w:tcPr>
          <w:p w14:paraId="54A26537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2126" w:type="dxa"/>
          </w:tcPr>
          <w:p w14:paraId="7511DDA6" w14:textId="1BC33C26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Evans et al. 2018</w:t>
            </w:r>
          </w:p>
        </w:tc>
      </w:tr>
      <w:tr w:rsidR="0058453C" w:rsidRPr="00A510C4" w14:paraId="02CAF9C0" w14:textId="77777777" w:rsidTr="00425A38">
        <w:tc>
          <w:tcPr>
            <w:tcW w:w="2660" w:type="dxa"/>
          </w:tcPr>
          <w:p w14:paraId="1133415D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Dendroctonus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ponderosae</w:t>
            </w:r>
            <w:proofErr w:type="spellEnd"/>
          </w:p>
        </w:tc>
        <w:tc>
          <w:tcPr>
            <w:tcW w:w="1134" w:type="dxa"/>
          </w:tcPr>
          <w:p w14:paraId="765F5011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25</w:t>
            </w:r>
          </w:p>
          <w:p w14:paraId="418FA0B9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724" w:type="dxa"/>
          </w:tcPr>
          <w:p w14:paraId="3E15BF7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  <w:p w14:paraId="635FCF90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6DAAA72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  <w:p w14:paraId="46DB1C7E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5EE0F6B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9</w:t>
            </w:r>
          </w:p>
          <w:p w14:paraId="7766E99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884" w:type="dxa"/>
          </w:tcPr>
          <w:p w14:paraId="421BDE0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</w:t>
            </w:r>
          </w:p>
          <w:p w14:paraId="4222B2B3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58" w:type="dxa"/>
          </w:tcPr>
          <w:p w14:paraId="482E614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3656E25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  <w:p w14:paraId="3E3625F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4" w:type="dxa"/>
          </w:tcPr>
          <w:p w14:paraId="3E5BEA1F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7317C3A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23</w:t>
            </w:r>
          </w:p>
          <w:p w14:paraId="7077BC85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709" w:type="dxa"/>
          </w:tcPr>
          <w:p w14:paraId="3C883965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69</w:t>
            </w:r>
          </w:p>
          <w:p w14:paraId="510EB3ED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2126" w:type="dxa"/>
          </w:tcPr>
          <w:p w14:paraId="6FFD1368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Evans et al. 2018</w:t>
            </w:r>
          </w:p>
          <w:p w14:paraId="38B49528" w14:textId="67804B26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A510C4" w14:paraId="7D7F6212" w14:textId="77777777" w:rsidTr="00425A38">
        <w:tc>
          <w:tcPr>
            <w:tcW w:w="2660" w:type="dxa"/>
          </w:tcPr>
          <w:p w14:paraId="3FDBE28A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Anoplophora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宋体" w:hAnsi="Times New Roman" w:cs="Times New Roman"/>
                <w:i/>
                <w:iCs/>
                <w:szCs w:val="21"/>
              </w:rPr>
              <w:t>glabripennis</w:t>
            </w:r>
            <w:proofErr w:type="spellEnd"/>
          </w:p>
        </w:tc>
        <w:tc>
          <w:tcPr>
            <w:tcW w:w="1134" w:type="dxa"/>
          </w:tcPr>
          <w:p w14:paraId="718E8CEB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724" w:type="dxa"/>
          </w:tcPr>
          <w:p w14:paraId="04C0FA7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94" w:type="dxa"/>
          </w:tcPr>
          <w:p w14:paraId="7A55CB65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</w:tcPr>
          <w:p w14:paraId="4868E0E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4" w:type="dxa"/>
          </w:tcPr>
          <w:p w14:paraId="7A89818B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58" w:type="dxa"/>
          </w:tcPr>
          <w:p w14:paraId="083B9A1A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1937A6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4" w:type="dxa"/>
          </w:tcPr>
          <w:p w14:paraId="41CCEDD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DCDDC39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709" w:type="dxa"/>
          </w:tcPr>
          <w:p w14:paraId="0D86659B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2126" w:type="dxa"/>
          </w:tcPr>
          <w:p w14:paraId="77F49830" w14:textId="3FCFD43C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McKenna et al. 2016</w:t>
            </w:r>
          </w:p>
        </w:tc>
      </w:tr>
      <w:tr w:rsidR="0058453C" w:rsidRPr="00A510C4" w14:paraId="49204C18" w14:textId="77777777" w:rsidTr="00425A38">
        <w:tc>
          <w:tcPr>
            <w:tcW w:w="2660" w:type="dxa"/>
          </w:tcPr>
          <w:p w14:paraId="1AE23751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Mastostethus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salvini</w:t>
            </w:r>
            <w:proofErr w:type="spellEnd"/>
          </w:p>
        </w:tc>
        <w:tc>
          <w:tcPr>
            <w:tcW w:w="1134" w:type="dxa"/>
          </w:tcPr>
          <w:p w14:paraId="7370CBC1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135</w:t>
            </w:r>
          </w:p>
        </w:tc>
        <w:tc>
          <w:tcPr>
            <w:tcW w:w="724" w:type="dxa"/>
          </w:tcPr>
          <w:p w14:paraId="4945A73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102BFB3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84" w:type="dxa"/>
          </w:tcPr>
          <w:p w14:paraId="02511C7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7CBEA10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58" w:type="dxa"/>
          </w:tcPr>
          <w:p w14:paraId="38347D89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50C0C211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4" w:type="dxa"/>
          </w:tcPr>
          <w:p w14:paraId="0DE1E317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2DD1A5D3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9" w:type="dxa"/>
          </w:tcPr>
          <w:p w14:paraId="5ED35988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143</w:t>
            </w:r>
          </w:p>
        </w:tc>
        <w:tc>
          <w:tcPr>
            <w:tcW w:w="2126" w:type="dxa"/>
          </w:tcPr>
          <w:p w14:paraId="6D1E93FD" w14:textId="65E66B6D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A510C4" w14:paraId="58DA406B" w14:textId="77777777" w:rsidTr="00425A38">
        <w:tc>
          <w:tcPr>
            <w:tcW w:w="2660" w:type="dxa"/>
          </w:tcPr>
          <w:p w14:paraId="7713FFDE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Oreina</w:t>
            </w:r>
            <w:proofErr w:type="spellEnd"/>
            <w:r w:rsidRPr="00A510C4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hAnsi="Times New Roman" w:cs="Times New Roman"/>
                <w:i/>
                <w:szCs w:val="21"/>
              </w:rPr>
              <w:t>cacaliae</w:t>
            </w:r>
            <w:proofErr w:type="spellEnd"/>
          </w:p>
        </w:tc>
        <w:tc>
          <w:tcPr>
            <w:tcW w:w="1134" w:type="dxa"/>
          </w:tcPr>
          <w:p w14:paraId="554BEEF8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724" w:type="dxa"/>
          </w:tcPr>
          <w:p w14:paraId="5D1B7B9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0260D4A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</w:tcPr>
          <w:p w14:paraId="57CAD61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884" w:type="dxa"/>
          </w:tcPr>
          <w:p w14:paraId="1B8539B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58" w:type="dxa"/>
          </w:tcPr>
          <w:p w14:paraId="61049CF0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9059382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35F8A06B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1E2EF992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09" w:type="dxa"/>
          </w:tcPr>
          <w:p w14:paraId="0B292192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2126" w:type="dxa"/>
          </w:tcPr>
          <w:p w14:paraId="43F9951D" w14:textId="430CD1A3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A510C4" w14:paraId="4D737647" w14:textId="77777777" w:rsidTr="00425A38">
        <w:tc>
          <w:tcPr>
            <w:tcW w:w="2660" w:type="dxa"/>
          </w:tcPr>
          <w:p w14:paraId="47E61C44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Leptinotarsa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decemlineata</w:t>
            </w:r>
            <w:proofErr w:type="spellEnd"/>
          </w:p>
        </w:tc>
        <w:tc>
          <w:tcPr>
            <w:tcW w:w="1134" w:type="dxa"/>
          </w:tcPr>
          <w:p w14:paraId="61D73CE9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724" w:type="dxa"/>
          </w:tcPr>
          <w:p w14:paraId="1948992E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112927B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72E5858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884" w:type="dxa"/>
          </w:tcPr>
          <w:p w14:paraId="6A41458A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58" w:type="dxa"/>
          </w:tcPr>
          <w:p w14:paraId="6515BEB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0E4318F4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3F20F646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6E94A6A8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709" w:type="dxa"/>
          </w:tcPr>
          <w:p w14:paraId="57CA62F5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2126" w:type="dxa"/>
          </w:tcPr>
          <w:p w14:paraId="0A432873" w14:textId="5DD32FC8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Schoville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 xml:space="preserve"> et al. 2018</w:t>
            </w:r>
          </w:p>
        </w:tc>
      </w:tr>
      <w:tr w:rsidR="0058453C" w:rsidRPr="00A510C4" w14:paraId="786FB4F4" w14:textId="77777777" w:rsidTr="00425A38">
        <w:tc>
          <w:tcPr>
            <w:tcW w:w="2660" w:type="dxa"/>
          </w:tcPr>
          <w:p w14:paraId="618D6BF7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eastAsia="BSGulliver-Italic" w:hAnsi="Times New Roman" w:cs="Times New Roman"/>
                <w:i/>
                <w:iCs/>
                <w:szCs w:val="21"/>
              </w:rPr>
            </w:pP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Diabrotica</w:t>
            </w:r>
            <w:proofErr w:type="spellEnd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510C4">
              <w:rPr>
                <w:rFonts w:ascii="Times New Roman" w:eastAsia="BSGulliver-Italic" w:hAnsi="Times New Roman" w:cs="Times New Roman"/>
                <w:i/>
                <w:iCs/>
                <w:szCs w:val="21"/>
              </w:rPr>
              <w:t>undecimpunctata</w:t>
            </w:r>
            <w:proofErr w:type="spellEnd"/>
          </w:p>
        </w:tc>
        <w:tc>
          <w:tcPr>
            <w:tcW w:w="1134" w:type="dxa"/>
          </w:tcPr>
          <w:p w14:paraId="0973CB56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228</w:t>
            </w:r>
          </w:p>
        </w:tc>
        <w:tc>
          <w:tcPr>
            <w:tcW w:w="724" w:type="dxa"/>
          </w:tcPr>
          <w:p w14:paraId="3A4C453C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</w:tcPr>
          <w:p w14:paraId="1B08E1F8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84" w:type="dxa"/>
          </w:tcPr>
          <w:p w14:paraId="3ED1B266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884" w:type="dxa"/>
          </w:tcPr>
          <w:p w14:paraId="0DB5BB9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258" w:type="dxa"/>
          </w:tcPr>
          <w:p w14:paraId="0FEA3CBE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2828F0EF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4" w:type="dxa"/>
          </w:tcPr>
          <w:p w14:paraId="45AFC53C" w14:textId="77777777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8" w:type="dxa"/>
          </w:tcPr>
          <w:p w14:paraId="032E626C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709" w:type="dxa"/>
          </w:tcPr>
          <w:p w14:paraId="2582719F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348</w:t>
            </w:r>
          </w:p>
        </w:tc>
        <w:tc>
          <w:tcPr>
            <w:tcW w:w="2126" w:type="dxa"/>
          </w:tcPr>
          <w:p w14:paraId="184DB6EF" w14:textId="7CDB2E18" w:rsidR="0058453C" w:rsidRPr="00A510C4" w:rsidRDefault="0058453C" w:rsidP="00425A38">
            <w:pPr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McKenna et al. 2019*</w:t>
            </w:r>
          </w:p>
        </w:tc>
      </w:tr>
      <w:tr w:rsidR="0058453C" w:rsidRPr="00A510C4" w14:paraId="53D469A6" w14:textId="77777777" w:rsidTr="00425A38">
        <w:tc>
          <w:tcPr>
            <w:tcW w:w="2660" w:type="dxa"/>
            <w:tcBorders>
              <w:bottom w:val="single" w:sz="4" w:space="0" w:color="auto"/>
            </w:tcBorders>
          </w:tcPr>
          <w:p w14:paraId="707DF571" w14:textId="77777777" w:rsidR="0058453C" w:rsidRPr="00A510C4" w:rsidRDefault="0058453C" w:rsidP="00425A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eastAsia="宋体" w:hAnsi="Times New Roman" w:cs="Times New Roman"/>
                <w:b/>
                <w:i/>
                <w:iCs/>
                <w:szCs w:val="21"/>
              </w:rPr>
              <w:t>Altica viridicyanea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3DD32F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35</w:t>
            </w:r>
          </w:p>
        </w:tc>
        <w:tc>
          <w:tcPr>
            <w:tcW w:w="724" w:type="dxa"/>
            <w:tcBorders>
              <w:bottom w:val="single" w:sz="4" w:space="0" w:color="auto"/>
            </w:tcBorders>
          </w:tcPr>
          <w:p w14:paraId="7DDB7189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14:paraId="669F8F33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12459017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10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11B57FCD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2</w:t>
            </w:r>
          </w:p>
        </w:tc>
        <w:tc>
          <w:tcPr>
            <w:tcW w:w="258" w:type="dxa"/>
            <w:tcBorders>
              <w:bottom w:val="single" w:sz="4" w:space="0" w:color="auto"/>
            </w:tcBorders>
          </w:tcPr>
          <w:p w14:paraId="7AF48CD9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2CC5593" w14:textId="77777777" w:rsidR="0058453C" w:rsidRPr="00A510C4" w:rsidRDefault="0058453C" w:rsidP="00425A38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0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3FB9BBA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269218AC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18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DC939C1" w14:textId="77777777" w:rsidR="0058453C" w:rsidRPr="00A510C4" w:rsidRDefault="0058453C" w:rsidP="00425A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65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BB96E97" w14:textId="77777777" w:rsidR="0058453C" w:rsidRPr="00A510C4" w:rsidRDefault="0058453C" w:rsidP="00425A3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A510C4">
              <w:rPr>
                <w:rFonts w:ascii="Times New Roman" w:hAnsi="Times New Roman" w:cs="Times New Roman"/>
                <w:b/>
                <w:szCs w:val="21"/>
              </w:rPr>
              <w:t>Present study</w:t>
            </w:r>
          </w:p>
        </w:tc>
      </w:tr>
    </w:tbl>
    <w:p w14:paraId="16E5FA7F" w14:textId="77777777" w:rsidR="0058453C" w:rsidRPr="00A510C4" w:rsidRDefault="0058453C" w:rsidP="0058453C">
      <w:pPr>
        <w:rPr>
          <w:rFonts w:ascii="Times New Roman" w:hAnsi="Times New Roman" w:cs="Times New Roman"/>
        </w:rPr>
        <w:sectPr w:rsidR="0058453C" w:rsidRPr="00A510C4" w:rsidSect="004260EA">
          <w:type w:val="continuous"/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14:paraId="1B8F6069" w14:textId="652ACE85" w:rsidR="00D85521" w:rsidRPr="00A510C4" w:rsidRDefault="00D8552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A510C4">
        <w:rPr>
          <w:rFonts w:ascii="Times New Roman" w:hAnsi="Times New Roman" w:cs="Times New Roman"/>
          <w:b/>
        </w:rPr>
        <w:lastRenderedPageBreak/>
        <w:t xml:space="preserve">Table </w:t>
      </w:r>
      <w:r w:rsidR="0058453C" w:rsidRPr="00A510C4">
        <w:rPr>
          <w:rFonts w:ascii="Times New Roman" w:hAnsi="Times New Roman" w:cs="Times New Roman"/>
          <w:b/>
        </w:rPr>
        <w:t xml:space="preserve">S13 </w:t>
      </w:r>
      <w:r w:rsidR="00AC5188" w:rsidRPr="00A510C4">
        <w:rPr>
          <w:rFonts w:ascii="Times New Roman" w:eastAsia="CaeciliaLTStd-Roman" w:hAnsi="Times New Roman" w:cs="Times New Roman"/>
          <w:kern w:val="0"/>
          <w:sz w:val="24"/>
          <w:szCs w:val="24"/>
        </w:rPr>
        <w:t xml:space="preserve">Summary of </w:t>
      </w:r>
      <w:r w:rsidR="00AC5188" w:rsidRPr="00A510C4">
        <w:rPr>
          <w:rFonts w:ascii="Times New Roman" w:hAnsi="Times New Roman" w:cs="Times New Roman"/>
          <w:sz w:val="24"/>
          <w:szCs w:val="24"/>
        </w:rPr>
        <w:t>library construction and sequencing</w:t>
      </w:r>
      <w:r w:rsidR="00AC5188" w:rsidRPr="00A510C4">
        <w:rPr>
          <w:rFonts w:ascii="Times New Roman" w:eastAsia="CaeciliaLTStd-Roman" w:hAnsi="Times New Roman" w:cs="Times New Roman"/>
          <w:kern w:val="0"/>
          <w:sz w:val="24"/>
          <w:szCs w:val="24"/>
        </w:rPr>
        <w:t xml:space="preserve"> of </w:t>
      </w:r>
      <w:r w:rsidR="00AC5188" w:rsidRPr="00A510C4">
        <w:rPr>
          <w:rFonts w:ascii="Times New Roman" w:hAnsi="Times New Roman" w:cs="Times New Roman"/>
          <w:i/>
          <w:sz w:val="24"/>
          <w:szCs w:val="24"/>
        </w:rPr>
        <w:t>Altica viridicyanea</w:t>
      </w:r>
      <w:r w:rsidR="00AC5188" w:rsidRPr="00A510C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W w:w="13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920"/>
        <w:gridCol w:w="1134"/>
        <w:gridCol w:w="1701"/>
        <w:gridCol w:w="1701"/>
        <w:gridCol w:w="1984"/>
        <w:gridCol w:w="1559"/>
        <w:gridCol w:w="1559"/>
        <w:gridCol w:w="1985"/>
      </w:tblGrid>
      <w:tr w:rsidR="00AC5188" w:rsidRPr="00A510C4" w14:paraId="75519F8E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4B972A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2D624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DD92D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</w:p>
        </w:tc>
        <w:tc>
          <w:tcPr>
            <w:tcW w:w="5386" w:type="dxa"/>
            <w:gridSpan w:val="3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10C9D" w14:textId="127F98FB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Raw data</w:t>
            </w:r>
          </w:p>
        </w:tc>
        <w:tc>
          <w:tcPr>
            <w:tcW w:w="5103" w:type="dxa"/>
            <w:gridSpan w:val="3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8C606" w14:textId="6C2B1A36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Clear data</w:t>
            </w:r>
          </w:p>
        </w:tc>
      </w:tr>
      <w:tr w:rsidR="00AC5188" w:rsidRPr="00A510C4" w14:paraId="268906C1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30072" w14:textId="7A89256E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 xml:space="preserve">Platform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50AFB" w14:textId="491F7A35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Library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2F270" w14:textId="4D9161F5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Beetle used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F9AE4" w14:textId="2464796F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Raw  base (G)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6104C" w14:textId="3D935E48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Raw  reads (M)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BE3A4" w14:textId="75D8B476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Sequencing depth (×)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B342D" w14:textId="4D992A60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Clean  base (G)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D85B3" w14:textId="38F64E53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Clean  reads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F1EB0" w14:textId="0284A846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Sequencing depth (×)</w:t>
            </w:r>
          </w:p>
        </w:tc>
      </w:tr>
      <w:tr w:rsidR="00AC5188" w:rsidRPr="00A510C4" w14:paraId="753982C2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14189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BFA6A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27F95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5777B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5895E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3B344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1028F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2BED09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137E1" w14:textId="77777777" w:rsidR="00AC5188" w:rsidRPr="00A510C4" w:rsidRDefault="00AC5188" w:rsidP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A510C4" w14:paraId="473B90B3" w14:textId="77777777" w:rsidTr="00AC5188">
        <w:trPr>
          <w:trHeight w:val="330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35283" w14:textId="57DC4650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proofErr w:type="spellStart"/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PacBio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E12570" w14:textId="1B08BC66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170111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5F5DC" w14:textId="5B285541" w:rsidR="00AC5188" w:rsidRPr="00A510C4" w:rsidRDefault="004D47E6" w:rsidP="004D47E6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1C02C" w14:textId="38824F8B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15.2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A604F0" w14:textId="441CA129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2.1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186ACA" w14:textId="273ECE5E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18.31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54324" w14:textId="58F0A4DB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D5CD3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ECC97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A510C4" w14:paraId="54B1A633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B06AE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C3161" w14:textId="69C5487A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171224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EF2CDB" w14:textId="722E88C5" w:rsidR="00AC5188" w:rsidRPr="00A510C4" w:rsidRDefault="004D47E6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84748" w14:textId="7A325139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45.2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35346" w14:textId="195F82C8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4.6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E6E28" w14:textId="2F7FBFEB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54.46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6B3A2" w14:textId="1C0E7E3F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61F3A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8B197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A510C4" w14:paraId="25FC4AF5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BD17A" w14:textId="0D9134C6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 xml:space="preserve">Total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01C20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3B332" w14:textId="15533BD6" w:rsidR="00AC5188" w:rsidRPr="00A510C4" w:rsidRDefault="004D47E6" w:rsidP="004D47E6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A2C27B" w14:textId="52F2770E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60.4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0BB901" w14:textId="0028E0D1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6.7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550C6" w14:textId="16BB611F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72.77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9CE56" w14:textId="7A4BE7C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D9A1F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E9238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A510C4" w14:paraId="09940120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3DF52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AF9F9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48D3D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B0BE4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43738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72FE5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DDB55" w14:textId="3CFD82E2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43861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539551" w14:textId="77777777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</w:tr>
      <w:tr w:rsidR="00AC5188" w:rsidRPr="00A510C4" w14:paraId="3A995048" w14:textId="77777777" w:rsidTr="00AC5188">
        <w:trPr>
          <w:trHeight w:val="330"/>
        </w:trPr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62840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Illumina</w:t>
            </w:r>
          </w:p>
        </w:tc>
        <w:tc>
          <w:tcPr>
            <w:tcW w:w="9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2ED06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ins_270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FBEDDA" w14:textId="2934E79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CA068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44.1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27911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293.6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B5F5D" w14:textId="57A01EF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55.47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0F4AC" w14:textId="755290F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43.8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74E70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292.9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9045E" w14:textId="34D0DB9F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55.09</w:t>
            </w:r>
          </w:p>
        </w:tc>
      </w:tr>
      <w:tr w:rsidR="00AC5188" w:rsidRPr="00A510C4" w14:paraId="3B585ED2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A9B499" w14:textId="22F37D1C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20E46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ins_500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A7237" w14:textId="6425C09A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295D6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24.4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AF355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162.8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5CD62" w14:textId="4B864032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29.40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24E2E" w14:textId="6EA27EF2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24.3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E03FD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162.5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BF37A" w14:textId="7859AB6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29.28</w:t>
            </w:r>
          </w:p>
        </w:tc>
      </w:tr>
      <w:tr w:rsidR="00AC5188" w:rsidRPr="00A510C4" w14:paraId="6C8466C0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A6D6A" w14:textId="72136D37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44E28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ins_800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7156B" w14:textId="59EBB3C0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D5AE0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15.8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407EF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105.4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13D62" w14:textId="2311AE8B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19.04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0CC16" w14:textId="20A489ED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15.7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25CCE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105.3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F2B7F" w14:textId="7861C46A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18.92</w:t>
            </w:r>
          </w:p>
        </w:tc>
      </w:tr>
      <w:tr w:rsidR="00AC5188" w:rsidRPr="00A510C4" w14:paraId="2FA2C6A1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66B5C2" w14:textId="6E51D336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57A8F9" w14:textId="15CC3740" w:rsidR="00AC5188" w:rsidRPr="00A510C4" w:rsidRDefault="00AC5188" w:rsidP="00AC5188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ins_3k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FA1598" w14:textId="425BB06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3BA7F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6794B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91.8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82650" w14:textId="59B90001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12.53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10DE0" w14:textId="7810C372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E4EFF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91.7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979CF" w14:textId="29421CFA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12.41</w:t>
            </w:r>
          </w:p>
        </w:tc>
      </w:tr>
      <w:tr w:rsidR="00AC5188" w:rsidRPr="00A510C4" w14:paraId="51F7F79D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02323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0A838" w14:textId="5E2D8B0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ins_5k-1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23027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1BEEC" w14:textId="4B0574B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636E8" w14:textId="2B5B64C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198.7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52D95" w14:textId="6C35E70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35.90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8656C" w14:textId="0D3D1AAA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7D8F2" w14:textId="0681B849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163.8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A875D" w14:textId="39878D9B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25.42</w:t>
            </w:r>
          </w:p>
        </w:tc>
      </w:tr>
      <w:tr w:rsidR="00AC5188" w:rsidRPr="00A510C4" w14:paraId="7C3D273D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17DD9" w14:textId="027147A6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5ABBA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ins_5k-2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9B366" w14:textId="4579041C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BA655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8B97D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101.2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0BA23" w14:textId="41F42A7A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13.86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4EDD3" w14:textId="0929B9D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11.4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49130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100.9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2E0F7" w14:textId="4F0E72D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13.73</w:t>
            </w:r>
          </w:p>
        </w:tc>
      </w:tr>
      <w:tr w:rsidR="00AC5188" w:rsidRPr="00A510C4" w14:paraId="75A7B910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74240" w14:textId="4ED66CA4" w:rsidR="00AC5188" w:rsidRPr="00A510C4" w:rsidRDefault="00AC5188">
            <w:pPr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56B18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ins_10k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A2307" w14:textId="4E9F7F1C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74B0C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17.5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6FD7A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116.8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6FD60" w14:textId="7858B13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21.08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4792F" w14:textId="32143C16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12.2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9D62B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95.5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9FE26" w14:textId="7D9388A2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14.70</w:t>
            </w:r>
          </w:p>
        </w:tc>
      </w:tr>
      <w:tr w:rsidR="00AC5188" w:rsidRPr="00A510C4" w14:paraId="126503E1" w14:textId="77777777" w:rsidTr="00AC5188">
        <w:trPr>
          <w:trHeight w:val="330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3A308" w14:textId="77777777" w:rsidR="00AC5188" w:rsidRPr="00A510C4" w:rsidRDefault="00AC5188">
            <w:pPr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/>
                <w:color w:val="000000"/>
                <w:szCs w:val="21"/>
              </w:rPr>
              <w:t>Total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24C49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757952" w14:textId="444527CB" w:rsidR="00AC5188" w:rsidRPr="00A510C4" w:rsidRDefault="00864050" w:rsidP="004D47E6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</w:t>
            </w:r>
            <w:r w:rsidR="004D47E6"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</w:t>
            </w: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E7D73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153.5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F5EB3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1070.3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F2DBDB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0BC29" w14:textId="1FEDA038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187.28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2AE4F" w14:textId="5A52DA16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138.8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5DC80" w14:textId="77777777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1012.6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D6E3BC" w:themeFill="accent3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8DF21" w14:textId="7A285770" w:rsidR="00AC5188" w:rsidRPr="00A510C4" w:rsidRDefault="00AC5188" w:rsidP="00D85521">
            <w:pPr>
              <w:jc w:val="center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169.55</w:t>
            </w:r>
          </w:p>
        </w:tc>
      </w:tr>
    </w:tbl>
    <w:p w14:paraId="572A7711" w14:textId="48529133" w:rsidR="00D85521" w:rsidRPr="00A510C4" w:rsidRDefault="00D85521">
      <w:pPr>
        <w:widowControl/>
        <w:jc w:val="left"/>
        <w:rPr>
          <w:rFonts w:ascii="Times New Roman" w:eastAsia="宋体" w:hAnsi="Times New Roman" w:cs="Times New Roman"/>
          <w:szCs w:val="21"/>
        </w:rPr>
      </w:pPr>
      <w:r w:rsidRPr="00A510C4">
        <w:rPr>
          <w:rFonts w:ascii="Times New Roman" w:eastAsia="宋体" w:hAnsi="Times New Roman" w:cs="Times New Roman"/>
          <w:szCs w:val="21"/>
        </w:rPr>
        <w:t xml:space="preserve"> </w:t>
      </w:r>
      <w:r w:rsidRPr="00A510C4">
        <w:rPr>
          <w:rFonts w:ascii="Times New Roman" w:eastAsia="宋体" w:hAnsi="Times New Roman" w:cs="Times New Roman"/>
          <w:szCs w:val="21"/>
        </w:rPr>
        <w:br w:type="page"/>
      </w:r>
    </w:p>
    <w:p w14:paraId="777B9318" w14:textId="77777777" w:rsidR="006D777C" w:rsidRPr="00A510C4" w:rsidRDefault="006D777C" w:rsidP="00D12691">
      <w:pPr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  <w:sectPr w:rsidR="006D777C" w:rsidRPr="00A510C4" w:rsidSect="00DB31D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246B981" w14:textId="12D8229B" w:rsidR="006D777C" w:rsidRPr="00A510C4" w:rsidRDefault="006D777C" w:rsidP="006D777C">
      <w:pPr>
        <w:adjustRightInd w:val="0"/>
        <w:snapToGrid w:val="0"/>
        <w:rPr>
          <w:rFonts w:ascii="Times New Roman" w:hAnsi="Times New Roman" w:cs="Times New Roman"/>
        </w:rPr>
      </w:pPr>
      <w:proofErr w:type="gramStart"/>
      <w:r w:rsidRPr="00A510C4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 w:rsidR="0058453C" w:rsidRPr="00A510C4">
        <w:rPr>
          <w:rFonts w:ascii="Times New Roman" w:hAnsi="Times New Roman" w:cs="Times New Roman"/>
          <w:b/>
          <w:szCs w:val="21"/>
        </w:rPr>
        <w:t>S14</w:t>
      </w:r>
      <w:r w:rsidR="0058453C" w:rsidRPr="00A510C4">
        <w:rPr>
          <w:rFonts w:ascii="Times New Roman" w:hAnsi="Times New Roman" w:cs="Times New Roman"/>
          <w:szCs w:val="21"/>
        </w:rPr>
        <w:t xml:space="preserve"> </w:t>
      </w:r>
      <w:r w:rsidRPr="00A510C4">
        <w:rPr>
          <w:rFonts w:ascii="Times New Roman" w:hAnsi="Times New Roman" w:cs="Times New Roman"/>
          <w:szCs w:val="21"/>
        </w:rPr>
        <w:t xml:space="preserve">Summary of </w:t>
      </w:r>
      <w:r w:rsidRPr="00A510C4">
        <w:rPr>
          <w:rFonts w:ascii="Times New Roman" w:hAnsi="Times New Roman" w:cs="Times New Roman"/>
          <w:i/>
          <w:szCs w:val="21"/>
        </w:rPr>
        <w:t>de novo</w:t>
      </w:r>
      <w:r w:rsidRPr="00A510C4">
        <w:rPr>
          <w:rFonts w:ascii="Times New Roman" w:hAnsi="Times New Roman" w:cs="Times New Roman"/>
          <w:szCs w:val="21"/>
        </w:rPr>
        <w:t xml:space="preserve"> assemblies of the</w:t>
      </w:r>
      <w:r w:rsidRPr="00A510C4">
        <w:rPr>
          <w:rFonts w:ascii="Times New Roman" w:hAnsi="Times New Roman" w:cs="Times New Roman"/>
          <w:i/>
          <w:szCs w:val="21"/>
        </w:rPr>
        <w:t xml:space="preserve"> Altica viridicyanea</w:t>
      </w:r>
      <w:r w:rsidRPr="00A510C4">
        <w:rPr>
          <w:rFonts w:ascii="Times New Roman" w:hAnsi="Times New Roman" w:cs="Times New Roman"/>
          <w:szCs w:val="21"/>
        </w:rPr>
        <w:t xml:space="preserve"> draft genome</w:t>
      </w:r>
      <w:r w:rsidR="009D5CE6" w:rsidRPr="00A510C4">
        <w:rPr>
          <w:rFonts w:ascii="Times New Roman" w:hAnsi="Times New Roman" w:cs="Times New Roman"/>
        </w:rPr>
        <w:t>.</w:t>
      </w:r>
      <w:proofErr w:type="gram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6D777C" w:rsidRPr="00A510C4" w14:paraId="7DC7F64A" w14:textId="77777777" w:rsidTr="004A456B">
        <w:tc>
          <w:tcPr>
            <w:tcW w:w="2840" w:type="dxa"/>
            <w:vMerge w:val="restart"/>
            <w:tcBorders>
              <w:left w:val="nil"/>
              <w:bottom w:val="nil"/>
              <w:right w:val="nil"/>
            </w:tcBorders>
          </w:tcPr>
          <w:p w14:paraId="3E4742BC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Contig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 xml:space="preserve"> (assembled using </w:t>
            </w: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Flye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>)</w:t>
            </w:r>
          </w:p>
          <w:p w14:paraId="4ED7FAF7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</w:rPr>
              <w:t>PacBio</w:t>
            </w:r>
            <w:proofErr w:type="spellEnd"/>
            <w:r w:rsidRPr="00A510C4">
              <w:rPr>
                <w:rFonts w:ascii="Times New Roman" w:hAnsi="Times New Roman" w:cs="Times New Roman"/>
              </w:rPr>
              <w:t xml:space="preserve"> sequences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4EC3B94F" w14:textId="363845B8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Size includ</w:t>
            </w:r>
            <w:r w:rsidR="009D5CE6"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ing</w:t>
            </w: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 N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45A8F4E6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842,858,754 </w:t>
            </w:r>
          </w:p>
        </w:tc>
      </w:tr>
      <w:tr w:rsidR="006D777C" w:rsidRPr="00A510C4" w14:paraId="4789154F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4073CF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7C102" w14:textId="11D66385" w:rsidR="006D777C" w:rsidRPr="00A510C4" w:rsidRDefault="006D777C" w:rsidP="009D5CE6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Size </w:t>
            </w:r>
            <w:r w:rsidR="009D5CE6"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excluding </w:t>
            </w: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470D3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842,858,754 </w:t>
            </w:r>
          </w:p>
        </w:tc>
      </w:tr>
      <w:tr w:rsidR="006D777C" w:rsidRPr="00A510C4" w14:paraId="348490F9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035C8D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279CC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Number of Sequences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7423A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17580</w:t>
            </w:r>
          </w:p>
        </w:tc>
      </w:tr>
      <w:tr w:rsidR="006D777C" w:rsidRPr="00A510C4" w14:paraId="66C60267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BA7B7E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08535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Mean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34CCB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47,944 </w:t>
            </w:r>
          </w:p>
        </w:tc>
      </w:tr>
      <w:tr w:rsidR="006D777C" w:rsidRPr="00A510C4" w14:paraId="0DE19FFC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571098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475A2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Median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1763B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25,036 </w:t>
            </w:r>
          </w:p>
        </w:tc>
      </w:tr>
      <w:tr w:rsidR="006D777C" w:rsidRPr="00A510C4" w14:paraId="1E93AC8A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C3456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AB632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Longest Sequence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3C68F7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1,350,991 </w:t>
            </w:r>
          </w:p>
        </w:tc>
      </w:tr>
      <w:tr w:rsidR="006D777C" w:rsidRPr="00A510C4" w14:paraId="122A7636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4EF7B0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0CE57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GC Content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AA4F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31.67%</w:t>
            </w:r>
          </w:p>
        </w:tc>
      </w:tr>
      <w:tr w:rsidR="006D777C" w:rsidRPr="00A510C4" w14:paraId="541AA772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205C379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8A1DE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6A23B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92,835</w:t>
            </w:r>
          </w:p>
        </w:tc>
      </w:tr>
      <w:tr w:rsidR="006D777C" w:rsidRPr="00A510C4" w14:paraId="50057F97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969D7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41BB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L50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87036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2,472 </w:t>
            </w:r>
          </w:p>
        </w:tc>
      </w:tr>
      <w:tr w:rsidR="006D777C" w:rsidRPr="00A510C4" w14:paraId="6609CF4D" w14:textId="77777777" w:rsidTr="004A456B">
        <w:tc>
          <w:tcPr>
            <w:tcW w:w="284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FC91A1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BBC28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N90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E2F50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23,835 </w:t>
            </w:r>
          </w:p>
        </w:tc>
      </w:tr>
      <w:tr w:rsidR="006D777C" w:rsidRPr="00A510C4" w14:paraId="12DD8D4C" w14:textId="77777777" w:rsidTr="004A456B">
        <w:tc>
          <w:tcPr>
            <w:tcW w:w="28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62A281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000E70F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Gap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AD0D22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0 </w:t>
            </w:r>
          </w:p>
        </w:tc>
      </w:tr>
      <w:tr w:rsidR="006D777C" w:rsidRPr="00A510C4" w14:paraId="133725B3" w14:textId="77777777" w:rsidTr="004A456B">
        <w:tc>
          <w:tcPr>
            <w:tcW w:w="28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25C13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 xml:space="preserve">Scaffold (assembled using </w:t>
            </w: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Redundans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>)</w:t>
            </w:r>
          </w:p>
          <w:p w14:paraId="1C1318F9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</w:rPr>
              <w:t>Illumina sequences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B1DAA8" w14:textId="68B4A0A8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Size includ</w:t>
            </w:r>
            <w:r w:rsidR="009D5CE6"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ing</w:t>
            </w: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 N</w:t>
            </w:r>
          </w:p>
        </w:tc>
        <w:tc>
          <w:tcPr>
            <w:tcW w:w="28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91E1C78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850,610,146 </w:t>
            </w:r>
          </w:p>
        </w:tc>
      </w:tr>
      <w:tr w:rsidR="006D777C" w:rsidRPr="00A510C4" w14:paraId="4A93A21E" w14:textId="77777777" w:rsidTr="004A456B">
        <w:tc>
          <w:tcPr>
            <w:tcW w:w="2840" w:type="dxa"/>
            <w:vMerge/>
            <w:tcBorders>
              <w:top w:val="nil"/>
              <w:left w:val="nil"/>
              <w:right w:val="nil"/>
            </w:tcBorders>
          </w:tcPr>
          <w:p w14:paraId="45AE127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7B2FA" w14:textId="11C4D1C9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Size </w:t>
            </w:r>
            <w:r w:rsidR="009D5CE6"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excluding </w:t>
            </w: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A06CC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843,773,239 </w:t>
            </w:r>
          </w:p>
        </w:tc>
      </w:tr>
      <w:tr w:rsidR="006D777C" w:rsidRPr="00A510C4" w14:paraId="38217661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1CBF22DB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8E9BF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Number of Sequences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C3B73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8,496 </w:t>
            </w:r>
          </w:p>
        </w:tc>
      </w:tr>
      <w:tr w:rsidR="006D777C" w:rsidRPr="00A510C4" w14:paraId="37702D74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76C74BA4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DBBB4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Mean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6BC3C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100,118 </w:t>
            </w:r>
          </w:p>
        </w:tc>
      </w:tr>
      <w:tr w:rsidR="006D777C" w:rsidRPr="00A510C4" w14:paraId="7366311C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658C84F1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50E88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Median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B5059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23,145 </w:t>
            </w:r>
          </w:p>
        </w:tc>
      </w:tr>
      <w:tr w:rsidR="006D777C" w:rsidRPr="00A510C4" w14:paraId="701DB757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276E3A7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8477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Longest Sequence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AC393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5,013,415 </w:t>
            </w:r>
          </w:p>
        </w:tc>
      </w:tr>
      <w:tr w:rsidR="006D777C" w:rsidRPr="00A510C4" w14:paraId="217B66AC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F0F75BF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50504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GC Content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E421E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31.67% </w:t>
            </w:r>
          </w:p>
        </w:tc>
      </w:tr>
      <w:tr w:rsidR="006D777C" w:rsidRPr="00A510C4" w14:paraId="658CAE26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161E8BEF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B1330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BD73A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353,225 </w:t>
            </w:r>
          </w:p>
        </w:tc>
      </w:tr>
      <w:tr w:rsidR="006D777C" w:rsidRPr="00A510C4" w14:paraId="01A50B84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6101DF17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855C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L50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FF774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611 </w:t>
            </w:r>
          </w:p>
        </w:tc>
      </w:tr>
      <w:tr w:rsidR="006D777C" w:rsidRPr="00A510C4" w14:paraId="5620ADDE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3B7696C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41CFE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N90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90991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53,898 </w:t>
            </w:r>
          </w:p>
        </w:tc>
      </w:tr>
      <w:tr w:rsidR="006D777C" w:rsidRPr="00A510C4" w14:paraId="2F0CBE14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3EBB09F5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9D82B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Gap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6AD21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0.80% </w:t>
            </w:r>
          </w:p>
        </w:tc>
      </w:tr>
      <w:tr w:rsidR="006D777C" w:rsidRPr="00A510C4" w14:paraId="5FD250BD" w14:textId="77777777" w:rsidTr="004A456B">
        <w:tc>
          <w:tcPr>
            <w:tcW w:w="2840" w:type="dxa"/>
            <w:vMerge w:val="restart"/>
            <w:tcBorders>
              <w:left w:val="nil"/>
              <w:right w:val="nil"/>
            </w:tcBorders>
          </w:tcPr>
          <w:p w14:paraId="16E4DF1C" w14:textId="46B0B4DB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A510C4">
              <w:rPr>
                <w:rFonts w:ascii="Times New Roman" w:hAnsi="Times New Roman" w:cs="Times New Roman"/>
                <w:szCs w:val="21"/>
              </w:rPr>
              <w:t>Re-scaff</w:t>
            </w:r>
            <w:r w:rsidR="009D5CE6" w:rsidRPr="00A510C4">
              <w:rPr>
                <w:rFonts w:ascii="Times New Roman" w:hAnsi="Times New Roman" w:cs="Times New Roman"/>
                <w:szCs w:val="21"/>
              </w:rPr>
              <w:t>ol</w:t>
            </w:r>
            <w:r w:rsidRPr="00A510C4">
              <w:rPr>
                <w:rFonts w:ascii="Times New Roman" w:hAnsi="Times New Roman" w:cs="Times New Roman"/>
                <w:szCs w:val="21"/>
              </w:rPr>
              <w:t xml:space="preserve">d (assembled using </w:t>
            </w:r>
            <w:proofErr w:type="spellStart"/>
            <w:r w:rsidRPr="00A510C4">
              <w:rPr>
                <w:rFonts w:ascii="Times New Roman" w:hAnsi="Times New Roman" w:cs="Times New Roman"/>
                <w:szCs w:val="21"/>
              </w:rPr>
              <w:t>SSPACE_long</w:t>
            </w:r>
            <w:proofErr w:type="spellEnd"/>
            <w:r w:rsidRPr="00A510C4">
              <w:rPr>
                <w:rFonts w:ascii="Times New Roman" w:hAnsi="Times New Roman" w:cs="Times New Roman"/>
                <w:szCs w:val="21"/>
              </w:rPr>
              <w:t>)</w:t>
            </w:r>
          </w:p>
          <w:p w14:paraId="654FE07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510C4">
              <w:rPr>
                <w:rFonts w:ascii="Times New Roman" w:hAnsi="Times New Roman" w:cs="Times New Roman"/>
              </w:rPr>
              <w:t>PacBio</w:t>
            </w:r>
            <w:proofErr w:type="spellEnd"/>
            <w:r w:rsidRPr="00A510C4">
              <w:rPr>
                <w:rFonts w:ascii="Times New Roman" w:hAnsi="Times New Roman" w:cs="Times New Roman"/>
              </w:rPr>
              <w:t xml:space="preserve"> sequences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4463A813" w14:textId="04170F2D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Size includ</w:t>
            </w:r>
            <w:r w:rsidR="009D5CE6"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ing</w:t>
            </w: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 N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bottom"/>
          </w:tcPr>
          <w:p w14:paraId="3E33AF21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864,763,381 </w:t>
            </w:r>
          </w:p>
        </w:tc>
      </w:tr>
      <w:tr w:rsidR="006D777C" w:rsidRPr="00A510C4" w14:paraId="459CDC68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22705501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9C1E2" w14:textId="4294B44A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Size </w:t>
            </w:r>
            <w:r w:rsidR="009D5CE6"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excluding </w:t>
            </w: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FCF9F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844,332,740 </w:t>
            </w:r>
          </w:p>
        </w:tc>
      </w:tr>
      <w:tr w:rsidR="006D777C" w:rsidRPr="00A510C4" w14:paraId="70D685C2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2DC04CDC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16DE9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bookmarkStart w:id="33" w:name="OLE_LINK7"/>
            <w:bookmarkStart w:id="34" w:name="OLE_LINK86"/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Number of Sequences</w:t>
            </w:r>
            <w:bookmarkEnd w:id="33"/>
            <w:bookmarkEnd w:id="34"/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26340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4,490 </w:t>
            </w:r>
          </w:p>
        </w:tc>
      </w:tr>
      <w:tr w:rsidR="006D777C" w:rsidRPr="00A510C4" w14:paraId="56FD6440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70D658D0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A0EC8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Mean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60C2A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192,597 </w:t>
            </w:r>
          </w:p>
        </w:tc>
      </w:tr>
      <w:tr w:rsidR="006D777C" w:rsidRPr="00A510C4" w14:paraId="33F7DE0C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51FBBF8B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01E99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Median Size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2AB06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58,516 </w:t>
            </w:r>
          </w:p>
        </w:tc>
      </w:tr>
      <w:tr w:rsidR="006D777C" w:rsidRPr="00A510C4" w14:paraId="4D6174FB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470E362B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0F83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Longest Sequence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F6C0F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5,674,939 </w:t>
            </w:r>
          </w:p>
        </w:tc>
      </w:tr>
      <w:tr w:rsidR="006D777C" w:rsidRPr="00A510C4" w14:paraId="281F9333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2ED1B2D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71DB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GC Content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C3BD1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31.67% </w:t>
            </w:r>
          </w:p>
        </w:tc>
      </w:tr>
      <w:tr w:rsidR="006D777C" w:rsidRPr="00A510C4" w14:paraId="16718C86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5E5ECFEF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BFDCE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N50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4BCF3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557,265 </w:t>
            </w:r>
          </w:p>
        </w:tc>
      </w:tr>
      <w:tr w:rsidR="006D777C" w:rsidRPr="00A510C4" w14:paraId="489EA77A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1D28A6C8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2FFAD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bCs/>
                <w:color w:val="000000"/>
                <w:szCs w:val="21"/>
              </w:rPr>
              <w:t>L50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77275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 xml:space="preserve">429 </w:t>
            </w:r>
          </w:p>
        </w:tc>
      </w:tr>
      <w:tr w:rsidR="006D777C" w:rsidRPr="00A510C4" w14:paraId="0812A100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098BDD46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473C3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N90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9D590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122,770</w:t>
            </w:r>
          </w:p>
        </w:tc>
      </w:tr>
      <w:tr w:rsidR="006D777C" w:rsidRPr="00A510C4" w14:paraId="7661E33C" w14:textId="77777777" w:rsidTr="004A456B">
        <w:tc>
          <w:tcPr>
            <w:tcW w:w="2840" w:type="dxa"/>
            <w:vMerge/>
            <w:tcBorders>
              <w:left w:val="nil"/>
              <w:right w:val="nil"/>
            </w:tcBorders>
          </w:tcPr>
          <w:p w14:paraId="4DB72C81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vAlign w:val="bottom"/>
          </w:tcPr>
          <w:p w14:paraId="073330DA" w14:textId="77777777" w:rsidR="006D777C" w:rsidRPr="00A510C4" w:rsidRDefault="006D777C" w:rsidP="004A456B">
            <w:pPr>
              <w:adjustRightInd w:val="0"/>
              <w:snapToGrid w:val="0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Gap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vAlign w:val="bottom"/>
          </w:tcPr>
          <w:p w14:paraId="51E5C275" w14:textId="77777777" w:rsidR="006D777C" w:rsidRPr="00A510C4" w:rsidRDefault="006D777C" w:rsidP="004A456B">
            <w:pPr>
              <w:adjustRightInd w:val="0"/>
              <w:snapToGrid w:val="0"/>
              <w:jc w:val="left"/>
              <w:rPr>
                <w:rFonts w:ascii="Times New Roman" w:eastAsia="微软雅黑" w:hAnsi="Times New Roman" w:cs="Times New Roman"/>
                <w:color w:val="000000"/>
                <w:szCs w:val="21"/>
              </w:rPr>
            </w:pPr>
            <w:r w:rsidRPr="00A510C4">
              <w:rPr>
                <w:rFonts w:ascii="Times New Roman" w:eastAsia="微软雅黑" w:hAnsi="Times New Roman" w:cs="Times New Roman"/>
                <w:color w:val="000000"/>
                <w:szCs w:val="21"/>
              </w:rPr>
              <w:t>2.36%</w:t>
            </w:r>
          </w:p>
        </w:tc>
      </w:tr>
    </w:tbl>
    <w:p w14:paraId="245761BF" w14:textId="77777777" w:rsidR="006D777C" w:rsidRPr="00A510C4" w:rsidRDefault="006D777C" w:rsidP="006D777C">
      <w:pPr>
        <w:adjustRightInd w:val="0"/>
        <w:snapToGrid w:val="0"/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</w:rPr>
        <w:t xml:space="preserve"> </w:t>
      </w:r>
    </w:p>
    <w:p w14:paraId="474D940F" w14:textId="77777777" w:rsidR="006D777C" w:rsidRPr="00A510C4" w:rsidRDefault="006D777C" w:rsidP="006D777C">
      <w:pPr>
        <w:adjustRightInd w:val="0"/>
        <w:snapToGrid w:val="0"/>
        <w:rPr>
          <w:rFonts w:ascii="Times New Roman" w:hAnsi="Times New Roman" w:cs="Times New Roman"/>
        </w:rPr>
      </w:pPr>
    </w:p>
    <w:p w14:paraId="0635DBB8" w14:textId="77777777" w:rsidR="006D777C" w:rsidRPr="00A510C4" w:rsidRDefault="006D777C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 w:rsidRPr="00A510C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br w:type="page"/>
      </w:r>
    </w:p>
    <w:p w14:paraId="5B3AD445" w14:textId="07ED934A" w:rsidR="00A65DE4" w:rsidRPr="00A510C4" w:rsidRDefault="00A65DE4" w:rsidP="00A65DE4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r w:rsidRPr="00A510C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lastRenderedPageBreak/>
        <w:t xml:space="preserve">Table </w:t>
      </w:r>
      <w:r w:rsidR="0058453C" w:rsidRPr="00A510C4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S15</w:t>
      </w:r>
      <w:r w:rsidR="0058453C" w:rsidRPr="00A510C4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Pr="00A510C4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The best-fit models for amino acid sequence evolution were selected using the </w:t>
      </w:r>
      <w:proofErr w:type="spellStart"/>
      <w:r w:rsidRPr="00A510C4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Akaike</w:t>
      </w:r>
      <w:proofErr w:type="spellEnd"/>
      <w:r w:rsidRPr="00A510C4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Information Criterion (AIC) in </w:t>
      </w:r>
      <w:proofErr w:type="spellStart"/>
      <w:r w:rsidRPr="00A510C4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Prottest</w:t>
      </w:r>
      <w:proofErr w:type="spellEnd"/>
      <w:r w:rsidRPr="00A510C4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v3.4.2.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A65DE4" w:rsidRPr="00A510C4" w14:paraId="4FE66B1E" w14:textId="77777777" w:rsidTr="004A456B">
        <w:tc>
          <w:tcPr>
            <w:tcW w:w="213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AEE3E45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Chemosensory genes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0D7C9CA" w14:textId="5DD547FC" w:rsidR="00A65DE4" w:rsidRPr="00A510C4" w:rsidRDefault="009D5CE6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</w:t>
            </w:r>
            <w:r w:rsidR="00A65DE4" w:rsidRPr="00A510C4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est-</w:t>
            </w:r>
            <w:r w:rsidR="00A65DE4" w:rsidRPr="00A510C4">
              <w:rPr>
                <w:rFonts w:ascii="Times New Roman" w:eastAsia="AdvOT863180fb+fb" w:hAnsi="Times New Roman" w:cs="Times New Roman"/>
                <w:color w:val="000000"/>
                <w:kern w:val="0"/>
                <w:szCs w:val="21"/>
              </w:rPr>
              <w:t>fi</w:t>
            </w:r>
            <w:r w:rsidR="00A65DE4" w:rsidRPr="00A510C4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 model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1651371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bookmarkStart w:id="35" w:name="OLE_LINK165"/>
            <w:bookmarkStart w:id="36" w:name="OLE_LINK166"/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Detoxi</w:t>
            </w:r>
            <w:bookmarkEnd w:id="35"/>
            <w:bookmarkEnd w:id="36"/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fication genes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A78D58" w14:textId="5A3764DD" w:rsidR="00A65DE4" w:rsidRPr="00A510C4" w:rsidRDefault="009D5CE6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</w:t>
            </w:r>
            <w:r w:rsidR="00A65DE4" w:rsidRPr="00A510C4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est-</w:t>
            </w:r>
            <w:r w:rsidR="00A65DE4" w:rsidRPr="00A510C4">
              <w:rPr>
                <w:rFonts w:ascii="Times New Roman" w:eastAsia="AdvOT863180fb+fb" w:hAnsi="Times New Roman" w:cs="Times New Roman"/>
                <w:color w:val="000000"/>
                <w:kern w:val="0"/>
                <w:szCs w:val="21"/>
              </w:rPr>
              <w:t>fi</w:t>
            </w:r>
            <w:r w:rsidR="00A65DE4" w:rsidRPr="00A510C4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t model</w:t>
            </w:r>
          </w:p>
        </w:tc>
      </w:tr>
      <w:tr w:rsidR="00A65DE4" w:rsidRPr="00A510C4" w14:paraId="13D345D4" w14:textId="77777777" w:rsidTr="004A456B">
        <w:tc>
          <w:tcPr>
            <w:tcW w:w="2130" w:type="dxa"/>
            <w:tcBorders>
              <w:top w:val="single" w:sz="4" w:space="0" w:color="auto"/>
              <w:right w:val="nil"/>
            </w:tcBorders>
          </w:tcPr>
          <w:p w14:paraId="55A84B5E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CSP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</w:tcBorders>
          </w:tcPr>
          <w:p w14:paraId="34603D73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LG+I+G</w:t>
            </w:r>
          </w:p>
        </w:tc>
        <w:tc>
          <w:tcPr>
            <w:tcW w:w="2131" w:type="dxa"/>
            <w:tcBorders>
              <w:top w:val="single" w:sz="4" w:space="0" w:color="auto"/>
              <w:right w:val="nil"/>
            </w:tcBorders>
          </w:tcPr>
          <w:p w14:paraId="6B22389F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GST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</w:tcBorders>
          </w:tcPr>
          <w:p w14:paraId="1AE30F6B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LG+I+G+F</w:t>
            </w:r>
          </w:p>
        </w:tc>
      </w:tr>
      <w:tr w:rsidR="00A65DE4" w:rsidRPr="00A510C4" w14:paraId="6DF88E54" w14:textId="77777777" w:rsidTr="004A456B">
        <w:tc>
          <w:tcPr>
            <w:tcW w:w="2130" w:type="dxa"/>
            <w:tcBorders>
              <w:right w:val="nil"/>
            </w:tcBorders>
          </w:tcPr>
          <w:p w14:paraId="2B2A9435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GR</w:t>
            </w:r>
          </w:p>
        </w:tc>
        <w:tc>
          <w:tcPr>
            <w:tcW w:w="2130" w:type="dxa"/>
            <w:tcBorders>
              <w:left w:val="nil"/>
            </w:tcBorders>
          </w:tcPr>
          <w:p w14:paraId="1B8485F4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JTT+G+F</w:t>
            </w:r>
          </w:p>
        </w:tc>
        <w:tc>
          <w:tcPr>
            <w:tcW w:w="2131" w:type="dxa"/>
            <w:tcBorders>
              <w:right w:val="nil"/>
            </w:tcBorders>
          </w:tcPr>
          <w:p w14:paraId="4613AD2B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CCE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</w:tcPr>
          <w:p w14:paraId="7BE7280E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WAG+I+G+F</w:t>
            </w:r>
          </w:p>
        </w:tc>
      </w:tr>
      <w:tr w:rsidR="00A65DE4" w:rsidRPr="00A510C4" w14:paraId="1F0BE804" w14:textId="77777777" w:rsidTr="004A456B">
        <w:tc>
          <w:tcPr>
            <w:tcW w:w="2130" w:type="dxa"/>
            <w:tcBorders>
              <w:right w:val="nil"/>
            </w:tcBorders>
          </w:tcPr>
          <w:p w14:paraId="7379266C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IR</w:t>
            </w:r>
          </w:p>
        </w:tc>
        <w:tc>
          <w:tcPr>
            <w:tcW w:w="2130" w:type="dxa"/>
            <w:tcBorders>
              <w:left w:val="nil"/>
            </w:tcBorders>
          </w:tcPr>
          <w:p w14:paraId="09C3EB75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WAG+I+G+F</w:t>
            </w:r>
          </w:p>
        </w:tc>
        <w:tc>
          <w:tcPr>
            <w:tcW w:w="2131" w:type="dxa"/>
            <w:tcBorders>
              <w:right w:val="nil"/>
            </w:tcBorders>
          </w:tcPr>
          <w:p w14:paraId="3C2CA279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P450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</w:tcPr>
          <w:p w14:paraId="1761D3ED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LG+G+F</w:t>
            </w:r>
          </w:p>
        </w:tc>
      </w:tr>
      <w:tr w:rsidR="00A65DE4" w:rsidRPr="00A510C4" w14:paraId="100BE54F" w14:textId="77777777" w:rsidTr="004A456B">
        <w:tc>
          <w:tcPr>
            <w:tcW w:w="2130" w:type="dxa"/>
            <w:tcBorders>
              <w:bottom w:val="nil"/>
              <w:right w:val="nil"/>
            </w:tcBorders>
          </w:tcPr>
          <w:p w14:paraId="26D0AEC8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OBP</w:t>
            </w:r>
          </w:p>
        </w:tc>
        <w:tc>
          <w:tcPr>
            <w:tcW w:w="2130" w:type="dxa"/>
            <w:tcBorders>
              <w:left w:val="nil"/>
              <w:bottom w:val="nil"/>
            </w:tcBorders>
          </w:tcPr>
          <w:p w14:paraId="2ECDF384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LG+I+G</w:t>
            </w:r>
          </w:p>
        </w:tc>
        <w:tc>
          <w:tcPr>
            <w:tcW w:w="2131" w:type="dxa"/>
            <w:tcBorders>
              <w:bottom w:val="nil"/>
              <w:right w:val="nil"/>
            </w:tcBorders>
          </w:tcPr>
          <w:p w14:paraId="2E03E605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UGT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</w:tcBorders>
          </w:tcPr>
          <w:p w14:paraId="669C2A33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LG+I+G+F</w:t>
            </w:r>
          </w:p>
        </w:tc>
      </w:tr>
      <w:tr w:rsidR="00A65DE4" w:rsidRPr="00A510C4" w14:paraId="6454ECE7" w14:textId="77777777" w:rsidTr="004A456B">
        <w:tc>
          <w:tcPr>
            <w:tcW w:w="2130" w:type="dxa"/>
            <w:tcBorders>
              <w:top w:val="nil"/>
              <w:bottom w:val="single" w:sz="4" w:space="0" w:color="auto"/>
              <w:right w:val="nil"/>
            </w:tcBorders>
          </w:tcPr>
          <w:p w14:paraId="3368C810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OR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CFE8C6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JTT+G+F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421E167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ABC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</w:tcBorders>
          </w:tcPr>
          <w:p w14:paraId="42D0EE5B" w14:textId="77777777" w:rsidR="00A65DE4" w:rsidRPr="00A510C4" w:rsidRDefault="00A65DE4" w:rsidP="004A456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510C4">
              <w:rPr>
                <w:rFonts w:ascii="Times New Roman" w:hAnsi="Times New Roman" w:cs="Times New Roman"/>
                <w:kern w:val="0"/>
                <w:szCs w:val="21"/>
              </w:rPr>
              <w:t>LG+I+G+F</w:t>
            </w:r>
          </w:p>
        </w:tc>
      </w:tr>
    </w:tbl>
    <w:p w14:paraId="1A8CF356" w14:textId="77777777" w:rsidR="00A510C4" w:rsidRDefault="00A510C4" w:rsidP="00A510C4">
      <w:pPr>
        <w:widowControl/>
        <w:ind w:left="420" w:hangingChars="200" w:hanging="420"/>
        <w:jc w:val="left"/>
        <w:rPr>
          <w:rFonts w:ascii="Times New Roman" w:hAnsi="Times New Roman" w:cs="Times New Roman"/>
          <w:szCs w:val="21"/>
        </w:rPr>
      </w:pPr>
    </w:p>
    <w:p w14:paraId="797297D8" w14:textId="77777777" w:rsidR="00A510C4" w:rsidRDefault="00A510C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C3822F8" w14:textId="77777777" w:rsidR="00A510C4" w:rsidRPr="00A510C4" w:rsidRDefault="00A510C4" w:rsidP="00A510C4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</w:rPr>
      </w:pPr>
      <w:r w:rsidRPr="00A510C4">
        <w:rPr>
          <w:rFonts w:ascii="Times New Roman" w:hAnsi="Times New Roman" w:cs="Times New Roman"/>
          <w:b/>
        </w:rPr>
        <w:lastRenderedPageBreak/>
        <w:t>References</w:t>
      </w:r>
    </w:p>
    <w:p w14:paraId="36CCFA3C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proofErr w:type="spellStart"/>
      <w:r w:rsidRPr="00A510C4">
        <w:rPr>
          <w:rFonts w:ascii="Times New Roman" w:hAnsi="Times New Roman" w:cs="Times New Roman"/>
          <w:szCs w:val="21"/>
        </w:rPr>
        <w:t>Adedipe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F, Grubbs N, Coates B, </w:t>
      </w:r>
      <w:proofErr w:type="spellStart"/>
      <w:r w:rsidRPr="00A510C4">
        <w:rPr>
          <w:rFonts w:ascii="Times New Roman" w:hAnsi="Times New Roman" w:cs="Times New Roman"/>
          <w:szCs w:val="21"/>
        </w:rPr>
        <w:t>Wiegmman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B, </w:t>
      </w:r>
      <w:proofErr w:type="spellStart"/>
      <w:r w:rsidRPr="00A510C4">
        <w:rPr>
          <w:rFonts w:ascii="Times New Roman" w:hAnsi="Times New Roman" w:cs="Times New Roman"/>
          <w:szCs w:val="21"/>
        </w:rPr>
        <w:t>Lorenzen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M. 2019. </w:t>
      </w:r>
      <w:proofErr w:type="gramStart"/>
      <w:r w:rsidRPr="00A510C4">
        <w:rPr>
          <w:rFonts w:ascii="Times New Roman" w:hAnsi="Times New Roman" w:cs="Times New Roman"/>
          <w:szCs w:val="21"/>
        </w:rPr>
        <w:t xml:space="preserve">Structural and functional insights into the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Diabrotica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virgifera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virgifera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ATP-binding cassette transporter gene family.</w:t>
      </w:r>
      <w:proofErr w:type="gramEnd"/>
      <w:r w:rsidRPr="00A510C4">
        <w:rPr>
          <w:rFonts w:ascii="Times New Roman" w:hAnsi="Times New Roman" w:cs="Times New Roman"/>
          <w:szCs w:val="21"/>
        </w:rPr>
        <w:t xml:space="preserve"> BMC Genomics 20: 899. </w:t>
      </w:r>
    </w:p>
    <w:p w14:paraId="70A8AA02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proofErr w:type="spellStart"/>
      <w:r w:rsidRPr="00A510C4">
        <w:rPr>
          <w:rFonts w:ascii="Times New Roman" w:hAnsi="Times New Roman" w:cs="Times New Roman"/>
        </w:rPr>
        <w:t>Ahn</w:t>
      </w:r>
      <w:proofErr w:type="spellEnd"/>
      <w:r w:rsidRPr="00A510C4">
        <w:rPr>
          <w:rFonts w:ascii="Times New Roman" w:hAnsi="Times New Roman" w:cs="Times New Roman"/>
        </w:rPr>
        <w:t xml:space="preserve"> SJ, Vogel H, </w:t>
      </w:r>
      <w:proofErr w:type="spellStart"/>
      <w:r w:rsidRPr="00A510C4">
        <w:rPr>
          <w:rFonts w:ascii="Times New Roman" w:hAnsi="Times New Roman" w:cs="Times New Roman"/>
        </w:rPr>
        <w:t>Heckel</w:t>
      </w:r>
      <w:proofErr w:type="spellEnd"/>
      <w:r w:rsidRPr="00A510C4">
        <w:rPr>
          <w:rFonts w:ascii="Times New Roman" w:hAnsi="Times New Roman" w:cs="Times New Roman"/>
        </w:rPr>
        <w:t xml:space="preserve"> DG. 2012. </w:t>
      </w:r>
      <w:bookmarkStart w:id="37" w:name="OLE_LINK185"/>
      <w:bookmarkStart w:id="38" w:name="OLE_LINK186"/>
      <w:bookmarkStart w:id="39" w:name="OLE_LINK197"/>
      <w:bookmarkStart w:id="40" w:name="OLE_LINK198"/>
      <w:bookmarkStart w:id="41" w:name="OLE_LINK287"/>
      <w:bookmarkStart w:id="42" w:name="OLE_LINK307"/>
      <w:r w:rsidRPr="00A510C4">
        <w:rPr>
          <w:rFonts w:ascii="Times New Roman" w:hAnsi="Times New Roman" w:cs="Times New Roman"/>
        </w:rPr>
        <w:t xml:space="preserve">Comparative analysis of the UDP-glycosyltransferase multigene </w:t>
      </w:r>
      <w:bookmarkEnd w:id="37"/>
      <w:bookmarkEnd w:id="38"/>
      <w:r w:rsidRPr="00A510C4">
        <w:rPr>
          <w:rFonts w:ascii="Times New Roman" w:hAnsi="Times New Roman" w:cs="Times New Roman"/>
        </w:rPr>
        <w:t>family in insects</w:t>
      </w:r>
      <w:bookmarkEnd w:id="39"/>
      <w:bookmarkEnd w:id="40"/>
      <w:bookmarkEnd w:id="41"/>
      <w:bookmarkEnd w:id="42"/>
      <w:r w:rsidRPr="00A510C4">
        <w:rPr>
          <w:rFonts w:ascii="Times New Roman" w:hAnsi="Times New Roman" w:cs="Times New Roman"/>
        </w:rPr>
        <w:t>. Insect Biochemistry and Molecular Biology 42: 133</w:t>
      </w:r>
      <w:r w:rsidRPr="00A510C4">
        <w:rPr>
          <w:rFonts w:ascii="Times New Roman" w:hAnsi="Times New Roman" w:cs="Times New Roman"/>
          <w:lang w:val="pt-PT"/>
        </w:rPr>
        <w:t>–</w:t>
      </w:r>
      <w:r w:rsidRPr="00A510C4">
        <w:rPr>
          <w:rFonts w:ascii="Times New Roman" w:hAnsi="Times New Roman" w:cs="Times New Roman"/>
        </w:rPr>
        <w:t>147.</w:t>
      </w:r>
    </w:p>
    <w:p w14:paraId="118F033E" w14:textId="77777777" w:rsidR="00A510C4" w:rsidRPr="00A510C4" w:rsidRDefault="00A510C4" w:rsidP="00A510C4">
      <w:pPr>
        <w:widowControl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</w:rPr>
      </w:pPr>
      <w:proofErr w:type="spellStart"/>
      <w:proofErr w:type="gramStart"/>
      <w:r w:rsidRPr="00A510C4">
        <w:rPr>
          <w:rFonts w:ascii="Times New Roman" w:hAnsi="Times New Roman" w:cs="Times New Roman"/>
        </w:rPr>
        <w:t>Andersson</w:t>
      </w:r>
      <w:proofErr w:type="spellEnd"/>
      <w:r w:rsidRPr="00A510C4">
        <w:rPr>
          <w:rFonts w:ascii="Times New Roman" w:hAnsi="Times New Roman" w:cs="Times New Roman"/>
        </w:rPr>
        <w:t xml:space="preserve"> MN, Keeling CI, Mitchell RF. 2019.</w:t>
      </w:r>
      <w:proofErr w:type="gramEnd"/>
      <w:r w:rsidRPr="00A510C4">
        <w:rPr>
          <w:rFonts w:ascii="Times New Roman" w:hAnsi="Times New Roman" w:cs="Times New Roman"/>
        </w:rPr>
        <w:t xml:space="preserve"> </w:t>
      </w:r>
      <w:bookmarkStart w:id="43" w:name="OLE_LINK233"/>
      <w:bookmarkStart w:id="44" w:name="OLE_LINK234"/>
      <w:bookmarkStart w:id="45" w:name="OLE_LINK215"/>
      <w:bookmarkStart w:id="46" w:name="OLE_LINK218"/>
      <w:r w:rsidRPr="00A510C4">
        <w:rPr>
          <w:rFonts w:ascii="Times New Roman" w:hAnsi="Times New Roman" w:cs="Times New Roman"/>
        </w:rPr>
        <w:t>Genomic content of chemosensory genes</w:t>
      </w:r>
      <w:bookmarkEnd w:id="43"/>
      <w:bookmarkEnd w:id="44"/>
      <w:r w:rsidRPr="00A510C4">
        <w:rPr>
          <w:rFonts w:ascii="Times New Roman" w:hAnsi="Times New Roman" w:cs="Times New Roman"/>
        </w:rPr>
        <w:t xml:space="preserve"> correlates with host range in wood-boring beetles</w:t>
      </w:r>
      <w:bookmarkEnd w:id="45"/>
      <w:bookmarkEnd w:id="46"/>
      <w:r w:rsidRPr="00A510C4">
        <w:rPr>
          <w:rFonts w:ascii="Times New Roman" w:hAnsi="Times New Roman" w:cs="Times New Roman"/>
        </w:rPr>
        <w:t xml:space="preserve"> (</w:t>
      </w:r>
      <w:proofErr w:type="spellStart"/>
      <w:r w:rsidRPr="00A510C4">
        <w:rPr>
          <w:rFonts w:ascii="Times New Roman" w:hAnsi="Times New Roman" w:cs="Times New Roman"/>
          <w:i/>
        </w:rPr>
        <w:t>Dendroctonus</w:t>
      </w:r>
      <w:proofErr w:type="spellEnd"/>
      <w:r w:rsidRPr="00A510C4">
        <w:rPr>
          <w:rFonts w:ascii="Times New Roman" w:hAnsi="Times New Roman" w:cs="Times New Roman"/>
          <w:i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</w:rPr>
        <w:t>ponderosae</w:t>
      </w:r>
      <w:proofErr w:type="spellEnd"/>
      <w:r w:rsidRPr="00A510C4">
        <w:rPr>
          <w:rFonts w:ascii="Times New Roman" w:hAnsi="Times New Roman" w:cs="Times New Roman"/>
          <w:i/>
        </w:rPr>
        <w:t xml:space="preserve">, </w:t>
      </w:r>
      <w:proofErr w:type="spellStart"/>
      <w:r w:rsidRPr="00A510C4">
        <w:rPr>
          <w:rFonts w:ascii="Times New Roman" w:hAnsi="Times New Roman" w:cs="Times New Roman"/>
          <w:i/>
        </w:rPr>
        <w:t>Agrilus</w:t>
      </w:r>
      <w:proofErr w:type="spellEnd"/>
      <w:r w:rsidRPr="00A510C4">
        <w:rPr>
          <w:rFonts w:ascii="Times New Roman" w:hAnsi="Times New Roman" w:cs="Times New Roman"/>
          <w:i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</w:rPr>
        <w:t>planipennis</w:t>
      </w:r>
      <w:proofErr w:type="spellEnd"/>
      <w:r w:rsidRPr="00A510C4">
        <w:rPr>
          <w:rFonts w:ascii="Times New Roman" w:hAnsi="Times New Roman" w:cs="Times New Roman"/>
        </w:rPr>
        <w:t xml:space="preserve">, and </w:t>
      </w:r>
      <w:proofErr w:type="spellStart"/>
      <w:r w:rsidRPr="00A510C4">
        <w:rPr>
          <w:rFonts w:ascii="Times New Roman" w:hAnsi="Times New Roman" w:cs="Times New Roman"/>
          <w:i/>
        </w:rPr>
        <w:t>Anoplophora</w:t>
      </w:r>
      <w:proofErr w:type="spellEnd"/>
      <w:r w:rsidRPr="00A510C4">
        <w:rPr>
          <w:rFonts w:ascii="Times New Roman" w:hAnsi="Times New Roman" w:cs="Times New Roman"/>
          <w:i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</w:rPr>
        <w:t>glabripennis</w:t>
      </w:r>
      <w:proofErr w:type="spellEnd"/>
      <w:r w:rsidRPr="00A510C4">
        <w:rPr>
          <w:rFonts w:ascii="Times New Roman" w:hAnsi="Times New Roman" w:cs="Times New Roman"/>
        </w:rPr>
        <w:t>). BMC Genomics 20: 690.</w:t>
      </w:r>
    </w:p>
    <w:p w14:paraId="367C2662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A510C4">
        <w:rPr>
          <w:rFonts w:ascii="Times New Roman" w:hAnsi="Times New Roman" w:cs="Times New Roman"/>
          <w:iCs/>
          <w:kern w:val="0"/>
          <w:szCs w:val="21"/>
        </w:rPr>
        <w:t xml:space="preserve">Ando T, Matsuda T,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Goto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K, Hara K, Ito A, Hirata J,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Yatomi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J, Kajitani R,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Okuno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M, Yamaguchi K, Kobayashi M, Takano T,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Minakuchi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Y, Seki M, Suzuki Y, Yano K, Itoh T, Shigenobu S, Toyoda A,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Niimi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T. 2018. Repeated inversions within a pannier intron drive diversification of</w:t>
      </w:r>
      <w:r w:rsidRPr="00A510C4">
        <w:rPr>
          <w:rFonts w:ascii="Times New Roman" w:hAnsi="Times New Roman" w:cs="Times New Roman"/>
          <w:kern w:val="0"/>
          <w:szCs w:val="21"/>
        </w:rPr>
        <w:t xml:space="preserve"> </w:t>
      </w:r>
      <w:r w:rsidRPr="00A510C4">
        <w:rPr>
          <w:rFonts w:ascii="Times New Roman" w:hAnsi="Times New Roman" w:cs="Times New Roman"/>
          <w:iCs/>
          <w:kern w:val="0"/>
          <w:szCs w:val="21"/>
        </w:rPr>
        <w:t xml:space="preserve">intraspecific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colour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patterns of ladybird beetles. Nature Communications 9: 3843.</w:t>
      </w:r>
    </w:p>
    <w:p w14:paraId="53D954AB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  <w:kern w:val="0"/>
          <w:szCs w:val="21"/>
        </w:rPr>
      </w:pPr>
      <w:r w:rsidRPr="00A510C4">
        <w:rPr>
          <w:rFonts w:ascii="Times New Roman" w:hAnsi="Times New Roman" w:cs="Times New Roman"/>
          <w:iCs/>
          <w:kern w:val="0"/>
          <w:szCs w:val="21"/>
        </w:rPr>
        <w:t xml:space="preserve">Cunningham CB, Ji LX,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Wiberg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RAW, Shelton J, McKinney EC, Parker DJ, Meagher RB,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Benowitz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KM, Roy-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Zokan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EM, Ritchie MG, Brown SJ, Schmitz RJ, Moore AJ. 2015. The genome and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methylome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of a beetle with complex social behavior,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Nicrophorus</w:t>
      </w:r>
      <w:proofErr w:type="spellEnd"/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vespilloides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(Coleoptera: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Silphidae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>). Genome Biology and Evolution 7: 3383–3396.</w:t>
      </w:r>
    </w:p>
    <w:p w14:paraId="53920082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kern w:val="0"/>
          <w:szCs w:val="21"/>
        </w:rPr>
      </w:pPr>
      <w:r w:rsidRPr="00A510C4">
        <w:rPr>
          <w:rFonts w:ascii="Times New Roman" w:hAnsi="Times New Roman" w:cs="Times New Roman"/>
          <w:iCs/>
          <w:kern w:val="0"/>
          <w:szCs w:val="21"/>
        </w:rPr>
        <w:t xml:space="preserve">Evans JD, McKenna D, Scully E, Cook SC,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Dainat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B,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Egekwu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N, Grubbs N, Lopez D,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Lorenzen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MD, Reyna SM,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Rinkevich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FD, Neumann P, Huang Q. 2018. Genome of the small hive beetle (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Aethina</w:t>
      </w:r>
      <w:proofErr w:type="spellEnd"/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tumida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, Coleoptera: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Nitidulidae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>), a worldwide parasite of social bee colonies, provides insights into detoxification and herbivory</w:t>
      </w:r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. </w:t>
      </w:r>
      <w:proofErr w:type="spellStart"/>
      <w:r w:rsidRPr="00A510C4">
        <w:rPr>
          <w:rFonts w:ascii="Times New Roman" w:hAnsi="Times New Roman" w:cs="Times New Roman"/>
          <w:szCs w:val="21"/>
        </w:rPr>
        <w:t>GigaScience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</w:t>
      </w:r>
      <w:r w:rsidRPr="00A510C4">
        <w:rPr>
          <w:rFonts w:ascii="Times New Roman" w:hAnsi="Times New Roman" w:cs="Times New Roman"/>
          <w:iCs/>
          <w:kern w:val="0"/>
          <w:szCs w:val="21"/>
        </w:rPr>
        <w:t>7: 1–16.</w:t>
      </w:r>
    </w:p>
    <w:p w14:paraId="232A53A5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kern w:val="0"/>
          <w:szCs w:val="21"/>
        </w:rPr>
      </w:pPr>
      <w:r w:rsidRPr="00A510C4">
        <w:rPr>
          <w:rFonts w:ascii="Times New Roman" w:hAnsi="Times New Roman" w:cs="Times New Roman"/>
          <w:iCs/>
          <w:kern w:val="0"/>
          <w:szCs w:val="21"/>
        </w:rPr>
        <w:t xml:space="preserve">Fallon TR, Lower SE, Chang CH,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Bessho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-Uehara M, Martin GJ,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Bewick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AJ,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Behringer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Debat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HJ, Wong I, Day JC, Suvorov A, Silva CJ, Stanger-Hall KF, Hall DW, Schmitz RJ, Nelson DR, Lewis SM, Shigenobu S,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Bybee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SM,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Larracuente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AM, Oba Y,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Weng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JK. 2018. Firefly genomes illuminate parallel origins of bioluminescence in beetles. </w:t>
      </w:r>
      <w:proofErr w:type="spellStart"/>
      <w:proofErr w:type="gramStart"/>
      <w:r w:rsidRPr="00A510C4">
        <w:rPr>
          <w:rFonts w:ascii="Times New Roman" w:hAnsi="Times New Roman" w:cs="Times New Roman"/>
          <w:iCs/>
          <w:kern w:val="0"/>
          <w:szCs w:val="21"/>
        </w:rPr>
        <w:t>eLife</w:t>
      </w:r>
      <w:proofErr w:type="spellEnd"/>
      <w:proofErr w:type="gram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7:e36495.</w:t>
      </w:r>
    </w:p>
    <w:p w14:paraId="29D7A14E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  <w:lang w:val="pt-PT"/>
        </w:rPr>
      </w:pPr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Fu XH, Li JJ, Tian Y, </w:t>
      </w:r>
      <w:proofErr w:type="spellStart"/>
      <w:r w:rsidRPr="00A510C4">
        <w:rPr>
          <w:rFonts w:ascii="Times New Roman" w:hAnsi="Times New Roman" w:cs="Times New Roman"/>
          <w:color w:val="131413"/>
          <w:kern w:val="0"/>
          <w:szCs w:val="21"/>
        </w:rPr>
        <w:t>Quan</w:t>
      </w:r>
      <w:proofErr w:type="spellEnd"/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 WP, Zhang S, Liu Q, Liang F, Zhu XL, Zhang LS, Wang DP, Hu J. 2017. </w:t>
      </w:r>
      <w:proofErr w:type="gramStart"/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Long-read sequence assembly of the firefly </w:t>
      </w:r>
      <w:proofErr w:type="spellStart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>Pyrocoelia</w:t>
      </w:r>
      <w:proofErr w:type="spellEnd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pectoralis</w:t>
      </w:r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 genome.</w:t>
      </w:r>
      <w:proofErr w:type="gramEnd"/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color w:val="131413"/>
          <w:kern w:val="0"/>
          <w:szCs w:val="21"/>
        </w:rPr>
        <w:t>GigaScience</w:t>
      </w:r>
      <w:proofErr w:type="spellEnd"/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 6: 1</w:t>
      </w:r>
      <w:r w:rsidRPr="00A510C4">
        <w:rPr>
          <w:rFonts w:ascii="Times New Roman" w:hAnsi="Times New Roman" w:cs="Times New Roman"/>
          <w:iCs/>
          <w:kern w:val="0"/>
          <w:szCs w:val="21"/>
        </w:rPr>
        <w:t>–</w:t>
      </w:r>
      <w:r w:rsidRPr="00A510C4">
        <w:rPr>
          <w:rFonts w:ascii="Times New Roman" w:hAnsi="Times New Roman" w:cs="Times New Roman"/>
          <w:color w:val="131413"/>
          <w:kern w:val="0"/>
          <w:szCs w:val="21"/>
        </w:rPr>
        <w:t>7.</w:t>
      </w:r>
    </w:p>
    <w:p w14:paraId="5054084C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color w:val="131413"/>
          <w:kern w:val="0"/>
          <w:szCs w:val="21"/>
        </w:rPr>
      </w:pPr>
      <w:r w:rsidRPr="00A510C4">
        <w:rPr>
          <w:rFonts w:ascii="Times New Roman" w:hAnsi="Times New Roman" w:cs="Times New Roman"/>
          <w:color w:val="131413"/>
          <w:kern w:val="0"/>
          <w:szCs w:val="21"/>
          <w:lang w:val="pt-PT"/>
        </w:rPr>
        <w:t xml:space="preserve">Guan DL, Hao XQ, Mi D, Peng J, Li Y, Xie JY, Huang HT, Xu SQ. 2020. </w:t>
      </w:r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Draft genome of a blister beetle </w:t>
      </w:r>
      <w:proofErr w:type="spellStart"/>
      <w:r w:rsidRPr="00A510C4">
        <w:rPr>
          <w:rFonts w:ascii="Times New Roman" w:hAnsi="Times New Roman" w:cs="Times New Roman"/>
          <w:color w:val="131413"/>
          <w:kern w:val="0"/>
          <w:szCs w:val="21"/>
        </w:rPr>
        <w:t>Mylabris</w:t>
      </w:r>
      <w:proofErr w:type="spellEnd"/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color w:val="131413"/>
          <w:kern w:val="0"/>
          <w:szCs w:val="21"/>
        </w:rPr>
        <w:t>aulica</w:t>
      </w:r>
      <w:proofErr w:type="spellEnd"/>
      <w:r w:rsidRPr="00A510C4">
        <w:rPr>
          <w:rFonts w:ascii="Times New Roman" w:hAnsi="Times New Roman" w:cs="Times New Roman"/>
          <w:color w:val="131413"/>
          <w:kern w:val="0"/>
          <w:szCs w:val="21"/>
        </w:rPr>
        <w:t>. Frontiers in Genetics 10: 1281.</w:t>
      </w:r>
    </w:p>
    <w:p w14:paraId="42CF3914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</w:rPr>
        <w:t>Han JB, Li GQ, Wan PJ, Zhu TT, </w:t>
      </w:r>
      <w:proofErr w:type="spellStart"/>
      <w:r w:rsidRPr="00A510C4">
        <w:rPr>
          <w:rFonts w:ascii="Times New Roman" w:hAnsi="Times New Roman" w:cs="Times New Roman"/>
        </w:rPr>
        <w:t>Meng</w:t>
      </w:r>
      <w:proofErr w:type="spellEnd"/>
      <w:r w:rsidRPr="00A510C4">
        <w:rPr>
          <w:rFonts w:ascii="Times New Roman" w:hAnsi="Times New Roman" w:cs="Times New Roman"/>
        </w:rPr>
        <w:t xml:space="preserve"> QW. 2016. </w:t>
      </w:r>
      <w:bookmarkStart w:id="47" w:name="OLE_LINK117"/>
      <w:bookmarkStart w:id="48" w:name="OLE_LINK205"/>
      <w:r w:rsidRPr="00A510C4">
        <w:rPr>
          <w:rFonts w:ascii="Times New Roman" w:hAnsi="Times New Roman" w:cs="Times New Roman"/>
        </w:rPr>
        <w:t>Identification of glutathione S-transferase genes in </w:t>
      </w:r>
      <w:proofErr w:type="spellStart"/>
      <w:r w:rsidRPr="00A510C4">
        <w:rPr>
          <w:rFonts w:ascii="Times New Roman" w:hAnsi="Times New Roman" w:cs="Times New Roman"/>
          <w:i/>
          <w:iCs/>
        </w:rPr>
        <w:t>Leptinotarsa</w:t>
      </w:r>
      <w:proofErr w:type="spellEnd"/>
      <w:r w:rsidRPr="00A510C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</w:rPr>
        <w:t>decemlineata</w:t>
      </w:r>
      <w:proofErr w:type="spellEnd"/>
      <w:r w:rsidRPr="00A510C4">
        <w:rPr>
          <w:rFonts w:ascii="Times New Roman" w:hAnsi="Times New Roman" w:cs="Times New Roman"/>
        </w:rPr>
        <w:t xml:space="preserve"> and their </w:t>
      </w:r>
      <w:bookmarkEnd w:id="47"/>
      <w:bookmarkEnd w:id="48"/>
      <w:r w:rsidRPr="00A510C4">
        <w:rPr>
          <w:rFonts w:ascii="Times New Roman" w:hAnsi="Times New Roman" w:cs="Times New Roman"/>
        </w:rPr>
        <w:t>expression patterns under stress of three insecticides. Pesticide Biochemistry and Physiology 133: 26–34.</w:t>
      </w:r>
    </w:p>
    <w:p w14:paraId="22CD9C91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bookmarkStart w:id="49" w:name="OLE_LINK109"/>
      <w:bookmarkStart w:id="50" w:name="OLE_LINK112"/>
      <w:r w:rsidRPr="00A510C4">
        <w:rPr>
          <w:rFonts w:ascii="Times New Roman" w:hAnsi="Times New Roman" w:cs="Times New Roman"/>
        </w:rPr>
        <w:t>Hu</w:t>
      </w:r>
      <w:bookmarkEnd w:id="49"/>
      <w:bookmarkEnd w:id="50"/>
      <w:r w:rsidRPr="00A510C4">
        <w:rPr>
          <w:rFonts w:ascii="Times New Roman" w:hAnsi="Times New Roman" w:cs="Times New Roman"/>
        </w:rPr>
        <w:t xml:space="preserve"> P, Wang JZ, Cui MM, Tao J, Luo YQ. 2016. Antennal transcriptome analysis of the Asian </w:t>
      </w:r>
      <w:proofErr w:type="spellStart"/>
      <w:r w:rsidRPr="00A510C4">
        <w:rPr>
          <w:rFonts w:ascii="Times New Roman" w:hAnsi="Times New Roman" w:cs="Times New Roman"/>
        </w:rPr>
        <w:t>longhorned</w:t>
      </w:r>
      <w:proofErr w:type="spellEnd"/>
      <w:r w:rsidRPr="00A510C4">
        <w:rPr>
          <w:rFonts w:ascii="Times New Roman" w:hAnsi="Times New Roman" w:cs="Times New Roman"/>
        </w:rPr>
        <w:t xml:space="preserve"> beetle</w:t>
      </w:r>
      <w:r w:rsidRPr="00A510C4">
        <w:rPr>
          <w:rFonts w:ascii="Times New Roman" w:hAnsi="Times New Roman" w:cs="Times New Roman"/>
          <w:i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</w:rPr>
        <w:t>Anoplophora</w:t>
      </w:r>
      <w:proofErr w:type="spellEnd"/>
      <w:r w:rsidRPr="00A510C4">
        <w:rPr>
          <w:rFonts w:ascii="Times New Roman" w:hAnsi="Times New Roman" w:cs="Times New Roman"/>
          <w:i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</w:rPr>
        <w:t>glabripennis</w:t>
      </w:r>
      <w:proofErr w:type="spellEnd"/>
      <w:r w:rsidRPr="00A510C4">
        <w:rPr>
          <w:rFonts w:ascii="Times New Roman" w:hAnsi="Times New Roman" w:cs="Times New Roman"/>
        </w:rPr>
        <w:t>. Scientific Reports 6: 26652</w:t>
      </w:r>
      <w:r w:rsidRPr="00A510C4">
        <w:rPr>
          <w:rFonts w:ascii="Times New Roman" w:hAnsi="Times New Roman" w:cs="Times New Roman"/>
        </w:rPr>
        <w:t>.</w:t>
      </w:r>
    </w:p>
    <w:p w14:paraId="44FC3A85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A510C4">
        <w:rPr>
          <w:rFonts w:ascii="Times New Roman" w:hAnsi="Times New Roman" w:cs="Times New Roman"/>
          <w:szCs w:val="21"/>
        </w:rPr>
        <w:t xml:space="preserve">Keeling CI, </w:t>
      </w:r>
      <w:r w:rsidRPr="00A510C4">
        <w:rPr>
          <w:rFonts w:ascii="Times New Roman" w:hAnsi="Times New Roman" w:cs="Times New Roman"/>
          <w:kern w:val="0"/>
          <w:szCs w:val="21"/>
        </w:rPr>
        <w:t xml:space="preserve">Yuen MMS, Liao NY, Docking T R, Chan S K, Taylor GA,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Palmquist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DL, Jackman SD, Nguyen A, Li M, Henderson H, Janes JK, Zhao YJ,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Pandoh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P, Moore R, Sperling FAH, Huber DP W,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Birol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I, Jones SJM,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Bohlmann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J. </w:t>
      </w:r>
      <w:r w:rsidRPr="00A510C4">
        <w:rPr>
          <w:rFonts w:ascii="Times New Roman" w:hAnsi="Times New Roman" w:cs="Times New Roman"/>
          <w:szCs w:val="21"/>
        </w:rPr>
        <w:t xml:space="preserve">2013. </w:t>
      </w:r>
      <w:r w:rsidRPr="00A510C4">
        <w:rPr>
          <w:rFonts w:ascii="Times New Roman" w:hAnsi="Times New Roman" w:cs="Times New Roman"/>
          <w:kern w:val="0"/>
          <w:szCs w:val="21"/>
        </w:rPr>
        <w:t xml:space="preserve">Draft genome of the mountain pine </w:t>
      </w:r>
      <w:r w:rsidRPr="00A510C4">
        <w:rPr>
          <w:rFonts w:ascii="Times New Roman" w:hAnsi="Times New Roman" w:cs="Times New Roman"/>
          <w:kern w:val="0"/>
          <w:szCs w:val="21"/>
        </w:rPr>
        <w:lastRenderedPageBreak/>
        <w:t xml:space="preserve">beetle, </w:t>
      </w:r>
      <w:proofErr w:type="spellStart"/>
      <w:r w:rsidRPr="00A510C4">
        <w:rPr>
          <w:rFonts w:ascii="Times New Roman" w:hAnsi="Times New Roman" w:cs="Times New Roman"/>
          <w:i/>
          <w:kern w:val="0"/>
          <w:szCs w:val="21"/>
        </w:rPr>
        <w:t>Dendroctonus</w:t>
      </w:r>
      <w:proofErr w:type="spellEnd"/>
      <w:r w:rsidRPr="00A510C4">
        <w:rPr>
          <w:rFonts w:ascii="Times New Roman" w:hAnsi="Times New Roman" w:cs="Times New Roman"/>
          <w:i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kern w:val="0"/>
          <w:szCs w:val="21"/>
        </w:rPr>
        <w:t>ponderosae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Hopkins, a major forest pest.</w:t>
      </w:r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 Genome Biology 14: R27.</w:t>
      </w:r>
    </w:p>
    <w:p w14:paraId="1B5DE3F9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szCs w:val="21"/>
        </w:rPr>
      </w:pPr>
      <w:r w:rsidRPr="00A510C4">
        <w:rPr>
          <w:rFonts w:ascii="Times New Roman" w:hAnsi="Times New Roman" w:cs="Times New Roman"/>
          <w:szCs w:val="21"/>
        </w:rPr>
        <w:t xml:space="preserve">Keeling CI, </w:t>
      </w:r>
      <w:r w:rsidRPr="00A510C4">
        <w:rPr>
          <w:rFonts w:ascii="Times New Roman" w:hAnsi="Times New Roman" w:cs="Times New Roman"/>
          <w:kern w:val="0"/>
          <w:szCs w:val="21"/>
        </w:rPr>
        <w:t xml:space="preserve">Yuen MMS, Liao NY, Docking T R, Chan S K, Taylor GA,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Palmquist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DL, Jackman SD, Nguyen A, Li M, Henderson H, Janes JK, Zhao YJ,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Pandoh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P, Moore R, Sperling FAH, Huber DP W,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Birol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I, Jones SJM, </w:t>
      </w:r>
      <w:proofErr w:type="spellStart"/>
      <w:r w:rsidRPr="00A510C4">
        <w:rPr>
          <w:rFonts w:ascii="Times New Roman" w:hAnsi="Times New Roman" w:cs="Times New Roman"/>
          <w:kern w:val="0"/>
          <w:szCs w:val="21"/>
        </w:rPr>
        <w:t>Bohlmann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J. </w:t>
      </w:r>
      <w:r w:rsidRPr="00A510C4">
        <w:rPr>
          <w:rFonts w:ascii="Times New Roman" w:hAnsi="Times New Roman" w:cs="Times New Roman"/>
          <w:szCs w:val="21"/>
        </w:rPr>
        <w:t xml:space="preserve">2013. </w:t>
      </w:r>
      <w:r w:rsidRPr="00A510C4">
        <w:rPr>
          <w:rFonts w:ascii="Times New Roman" w:hAnsi="Times New Roman" w:cs="Times New Roman"/>
          <w:kern w:val="0"/>
          <w:szCs w:val="21"/>
        </w:rPr>
        <w:t xml:space="preserve">Draft genome of the mountain pine beetle, </w:t>
      </w:r>
      <w:proofErr w:type="spellStart"/>
      <w:r w:rsidRPr="00A510C4">
        <w:rPr>
          <w:rFonts w:ascii="Times New Roman" w:hAnsi="Times New Roman" w:cs="Times New Roman"/>
          <w:i/>
          <w:kern w:val="0"/>
          <w:szCs w:val="21"/>
        </w:rPr>
        <w:t>Dendroctonus</w:t>
      </w:r>
      <w:proofErr w:type="spellEnd"/>
      <w:r w:rsidRPr="00A510C4">
        <w:rPr>
          <w:rFonts w:ascii="Times New Roman" w:hAnsi="Times New Roman" w:cs="Times New Roman"/>
          <w:i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kern w:val="0"/>
          <w:szCs w:val="21"/>
        </w:rPr>
        <w:t>ponderosae</w:t>
      </w:r>
      <w:proofErr w:type="spellEnd"/>
      <w:r w:rsidRPr="00A510C4">
        <w:rPr>
          <w:rFonts w:ascii="Times New Roman" w:hAnsi="Times New Roman" w:cs="Times New Roman"/>
          <w:kern w:val="0"/>
          <w:szCs w:val="21"/>
        </w:rPr>
        <w:t xml:space="preserve"> Hopkins, a major forest pest. Genome Biology 14: R27.</w:t>
      </w:r>
    </w:p>
    <w:p w14:paraId="7BFF9142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  <w:kern w:val="0"/>
          <w:szCs w:val="21"/>
        </w:rPr>
      </w:pP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Kraaijeveld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K,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Neleman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P,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Mariën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J, de Meijer E,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Ellers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J. 2019. </w:t>
      </w:r>
      <w:proofErr w:type="gramStart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Genomic resources for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Goniozus</w:t>
      </w:r>
      <w:proofErr w:type="spellEnd"/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legneri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,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Aleochara</w:t>
      </w:r>
      <w:proofErr w:type="spellEnd"/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bilineata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and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Paykullia</w:t>
      </w:r>
      <w:proofErr w:type="spellEnd"/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maculata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>, representing three independent origins of the parasitoid lifestyle in insects.</w:t>
      </w:r>
      <w:proofErr w:type="gram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G3-Genes Genomes Genetics 9: 987–991.</w:t>
      </w:r>
    </w:p>
    <w:p w14:paraId="16748DF6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  <w:kern w:val="0"/>
          <w:szCs w:val="21"/>
        </w:rPr>
      </w:pPr>
      <w:r w:rsidRPr="00A510C4">
        <w:rPr>
          <w:rFonts w:ascii="Times New Roman" w:hAnsi="Times New Roman" w:cs="Times New Roman"/>
          <w:iCs/>
          <w:kern w:val="0"/>
          <w:szCs w:val="21"/>
        </w:rPr>
        <w:t>Li XM, Zhu XY, Wang ZQ, Wang Y, He P, Chen G, Sun L, Deng DG, Zhang YN. 2015. Candidate chemosensory genes identified in 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Colaphellus</w:t>
      </w:r>
      <w:proofErr w:type="spellEnd"/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bowringi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> by antennal transcriptome analysis. BMC Genomics 16: 1028.</w:t>
      </w:r>
    </w:p>
    <w:p w14:paraId="1076C8F2" w14:textId="77777777" w:rsidR="00A510C4" w:rsidRPr="00A510C4" w:rsidRDefault="00A510C4" w:rsidP="00A510C4">
      <w:pPr>
        <w:widowControl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proofErr w:type="gramStart"/>
      <w:r w:rsidRPr="00A510C4">
        <w:rPr>
          <w:rFonts w:ascii="Times New Roman" w:hAnsi="Times New Roman" w:cs="Times New Roman"/>
          <w:szCs w:val="21"/>
        </w:rPr>
        <w:t>Liu Y, Sun LJ, Cao DP, Walker WB, Zhang YQ, Wang GR. 2015.</w:t>
      </w:r>
      <w:proofErr w:type="gramEnd"/>
      <w:r w:rsidRPr="00A510C4"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A510C4">
        <w:rPr>
          <w:rFonts w:ascii="Times New Roman" w:hAnsi="Times New Roman" w:cs="Times New Roman"/>
          <w:szCs w:val="21"/>
        </w:rPr>
        <w:t xml:space="preserve">Identification of candidate olfactory genes in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Leptinotarsa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decemlineata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by antennal transcriptome analysis.</w:t>
      </w:r>
      <w:proofErr w:type="gramEnd"/>
      <w:r w:rsidRPr="00A510C4">
        <w:rPr>
          <w:rFonts w:ascii="Times New Roman" w:hAnsi="Times New Roman" w:cs="Times New Roman"/>
          <w:szCs w:val="21"/>
        </w:rPr>
        <w:t xml:space="preserve"> Frontiers in Ecology and Evolution 3: 60.</w:t>
      </w:r>
    </w:p>
    <w:p w14:paraId="3807B6B1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proofErr w:type="gramStart"/>
      <w:r w:rsidRPr="00A510C4">
        <w:rPr>
          <w:rFonts w:ascii="Times New Roman" w:hAnsi="Times New Roman" w:cs="Times New Roman"/>
        </w:rPr>
        <w:t>Liu Y, Sun LJ, Cao DP, Walker WB, Zhang YQ, Wang GR. 2015.</w:t>
      </w:r>
      <w:proofErr w:type="gramEnd"/>
      <w:r w:rsidRPr="00A510C4">
        <w:rPr>
          <w:rFonts w:ascii="Times New Roman" w:hAnsi="Times New Roman" w:cs="Times New Roman"/>
        </w:rPr>
        <w:t xml:space="preserve"> </w:t>
      </w:r>
      <w:proofErr w:type="gramStart"/>
      <w:r w:rsidRPr="00A510C4">
        <w:rPr>
          <w:rFonts w:ascii="Times New Roman" w:hAnsi="Times New Roman" w:cs="Times New Roman"/>
        </w:rPr>
        <w:t xml:space="preserve">Identification of candidate olfactory genes in </w:t>
      </w:r>
      <w:proofErr w:type="spellStart"/>
      <w:r w:rsidRPr="00A510C4">
        <w:rPr>
          <w:rFonts w:ascii="Times New Roman" w:hAnsi="Times New Roman" w:cs="Times New Roman"/>
          <w:i/>
        </w:rPr>
        <w:t>Leptinotarsa</w:t>
      </w:r>
      <w:proofErr w:type="spellEnd"/>
      <w:r w:rsidRPr="00A510C4">
        <w:rPr>
          <w:rFonts w:ascii="Times New Roman" w:hAnsi="Times New Roman" w:cs="Times New Roman"/>
          <w:i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</w:rPr>
        <w:t>decemlineata</w:t>
      </w:r>
      <w:proofErr w:type="spellEnd"/>
      <w:r w:rsidRPr="00A510C4">
        <w:rPr>
          <w:rFonts w:ascii="Times New Roman" w:hAnsi="Times New Roman" w:cs="Times New Roman"/>
        </w:rPr>
        <w:t xml:space="preserve"> by antennal transcriptome analysis.</w:t>
      </w:r>
      <w:proofErr w:type="gramEnd"/>
      <w:r w:rsidRPr="00A510C4">
        <w:rPr>
          <w:rFonts w:ascii="Times New Roman" w:hAnsi="Times New Roman" w:cs="Times New Roman"/>
        </w:rPr>
        <w:t xml:space="preserve"> Frontiers in Ecology and Evolution 3: 60. </w:t>
      </w:r>
    </w:p>
    <w:p w14:paraId="1AF888C8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</w:rPr>
      </w:pPr>
      <w:bookmarkStart w:id="51" w:name="OLE_LINK96"/>
      <w:bookmarkStart w:id="52" w:name="OLE_LINK97"/>
      <w:r w:rsidRPr="00A510C4">
        <w:rPr>
          <w:rFonts w:ascii="Times New Roman" w:hAnsi="Times New Roman" w:cs="Times New Roman"/>
          <w:iCs/>
          <w:lang w:val="pt-PT"/>
        </w:rPr>
        <w:t>Lü</w:t>
      </w:r>
      <w:bookmarkEnd w:id="51"/>
      <w:bookmarkEnd w:id="52"/>
      <w:r w:rsidRPr="00A510C4">
        <w:rPr>
          <w:rFonts w:ascii="Times New Roman" w:hAnsi="Times New Roman" w:cs="Times New Roman"/>
          <w:iCs/>
          <w:lang w:val="pt-PT"/>
        </w:rPr>
        <w:t xml:space="preserve"> FG, Fu KY, Li Q, Guo WC, Ahmat T, Li GQ. 2015.</w:t>
      </w:r>
      <w:bookmarkStart w:id="53" w:name="OLE_LINK235"/>
      <w:bookmarkStart w:id="54" w:name="OLE_LINK236"/>
      <w:r w:rsidRPr="00A510C4">
        <w:rPr>
          <w:rFonts w:ascii="Times New Roman" w:hAnsi="Times New Roman" w:cs="Times New Roman"/>
          <w:iCs/>
          <w:lang w:val="pt-PT"/>
        </w:rPr>
        <w:t xml:space="preserve"> </w:t>
      </w:r>
      <w:bookmarkStart w:id="55" w:name="OLE_LINK148"/>
      <w:bookmarkStart w:id="56" w:name="OLE_LINK149"/>
      <w:bookmarkStart w:id="57" w:name="OLE_LINK25"/>
      <w:bookmarkStart w:id="58" w:name="OLE_LINK26"/>
      <w:bookmarkStart w:id="59" w:name="OLE_LINK302"/>
      <w:bookmarkStart w:id="60" w:name="OLE_LINK118"/>
      <w:bookmarkStart w:id="61" w:name="OLE_LINK143"/>
      <w:r w:rsidRPr="00A510C4">
        <w:rPr>
          <w:rFonts w:ascii="Times New Roman" w:hAnsi="Times New Roman" w:cs="Times New Roman"/>
          <w:iCs/>
        </w:rPr>
        <w:t>Identification of carboxylesterase genes and their expression profiles in the Colorado potato b</w:t>
      </w:r>
      <w:bookmarkEnd w:id="53"/>
      <w:bookmarkEnd w:id="54"/>
      <w:r w:rsidRPr="00A510C4">
        <w:rPr>
          <w:rFonts w:ascii="Times New Roman" w:hAnsi="Times New Roman" w:cs="Times New Roman"/>
          <w:iCs/>
        </w:rPr>
        <w:t>e</w:t>
      </w:r>
      <w:bookmarkEnd w:id="55"/>
      <w:bookmarkEnd w:id="56"/>
      <w:r w:rsidRPr="00A510C4">
        <w:rPr>
          <w:rFonts w:ascii="Times New Roman" w:hAnsi="Times New Roman" w:cs="Times New Roman"/>
          <w:iCs/>
        </w:rPr>
        <w:t xml:space="preserve">etle </w:t>
      </w:r>
      <w:bookmarkEnd w:id="57"/>
      <w:bookmarkEnd w:id="58"/>
      <w:bookmarkEnd w:id="59"/>
      <w:proofErr w:type="spellStart"/>
      <w:r w:rsidRPr="00A510C4">
        <w:rPr>
          <w:rFonts w:ascii="Times New Roman" w:hAnsi="Times New Roman" w:cs="Times New Roman"/>
          <w:i/>
          <w:iCs/>
        </w:rPr>
        <w:t>Leptinotarsa</w:t>
      </w:r>
      <w:proofErr w:type="spellEnd"/>
      <w:r w:rsidRPr="00A510C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</w:rPr>
        <w:t>decemlineata</w:t>
      </w:r>
      <w:proofErr w:type="spellEnd"/>
      <w:r w:rsidRPr="00A510C4">
        <w:rPr>
          <w:rFonts w:ascii="Times New Roman" w:hAnsi="Times New Roman" w:cs="Times New Roman"/>
          <w:iCs/>
        </w:rPr>
        <w:t xml:space="preserve"> treated with </w:t>
      </w:r>
      <w:proofErr w:type="spellStart"/>
      <w:r w:rsidRPr="00A510C4">
        <w:rPr>
          <w:rFonts w:ascii="Times New Roman" w:hAnsi="Times New Roman" w:cs="Times New Roman"/>
          <w:iCs/>
        </w:rPr>
        <w:t>fipronil</w:t>
      </w:r>
      <w:proofErr w:type="spellEnd"/>
      <w:r w:rsidRPr="00A510C4">
        <w:rPr>
          <w:rFonts w:ascii="Times New Roman" w:hAnsi="Times New Roman" w:cs="Times New Roman"/>
          <w:iCs/>
        </w:rPr>
        <w:t xml:space="preserve"> and </w:t>
      </w:r>
      <w:proofErr w:type="spellStart"/>
      <w:r w:rsidRPr="00A510C4">
        <w:rPr>
          <w:rFonts w:ascii="Times New Roman" w:hAnsi="Times New Roman" w:cs="Times New Roman"/>
          <w:iCs/>
        </w:rPr>
        <w:t>cyhalothrin</w:t>
      </w:r>
      <w:bookmarkEnd w:id="60"/>
      <w:bookmarkEnd w:id="61"/>
      <w:proofErr w:type="spellEnd"/>
      <w:r w:rsidRPr="00A510C4">
        <w:rPr>
          <w:rFonts w:ascii="Times New Roman" w:hAnsi="Times New Roman" w:cs="Times New Roman"/>
          <w:iCs/>
        </w:rPr>
        <w:t xml:space="preserve">. </w:t>
      </w:r>
      <w:r w:rsidRPr="00A510C4">
        <w:rPr>
          <w:rFonts w:ascii="Times New Roman" w:hAnsi="Times New Roman" w:cs="Times New Roman"/>
        </w:rPr>
        <w:fldChar w:fldCharType="begin"/>
      </w:r>
      <w:r w:rsidRPr="00A510C4">
        <w:rPr>
          <w:rFonts w:ascii="Times New Roman" w:hAnsi="Times New Roman" w:cs="Times New Roman"/>
        </w:rPr>
        <w:instrText xml:space="preserve"> HYPERLINK "http://www.sciencedirect.com/science/journal/00483575" \o "Go to Pesticide Biochemistry and Physiology on ScienceDirect" </w:instrText>
      </w:r>
      <w:r w:rsidRPr="00A510C4">
        <w:rPr>
          <w:rFonts w:ascii="Times New Roman" w:hAnsi="Times New Roman" w:cs="Times New Roman"/>
        </w:rPr>
        <w:fldChar w:fldCharType="separate"/>
      </w:r>
      <w:r w:rsidRPr="00A510C4">
        <w:rPr>
          <w:rFonts w:ascii="Times New Roman" w:hAnsi="Times New Roman" w:cs="Times New Roman"/>
          <w:iCs/>
        </w:rPr>
        <w:t>Pesticide Biochemistry and Physiology</w:t>
      </w:r>
      <w:r w:rsidRPr="00A510C4">
        <w:rPr>
          <w:rFonts w:ascii="Times New Roman" w:hAnsi="Times New Roman" w:cs="Times New Roman"/>
          <w:iCs/>
        </w:rPr>
        <w:fldChar w:fldCharType="end"/>
      </w:r>
      <w:r w:rsidRPr="00A510C4">
        <w:rPr>
          <w:rFonts w:ascii="Times New Roman" w:hAnsi="Times New Roman" w:cs="Times New Roman"/>
          <w:iCs/>
        </w:rPr>
        <w:t xml:space="preserve"> 122: 86–95.</w:t>
      </w:r>
    </w:p>
    <w:p w14:paraId="4BA42A63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proofErr w:type="gramStart"/>
      <w:r w:rsidRPr="00A510C4">
        <w:rPr>
          <w:rFonts w:ascii="Times New Roman" w:hAnsi="Times New Roman" w:cs="Times New Roman"/>
          <w:szCs w:val="21"/>
        </w:rPr>
        <w:t>Ma C, Zhao CC, Cui SW, Zhang Y, Chen GM, Chen HS, Wan FH, Zhou ZS.</w:t>
      </w:r>
      <w:proofErr w:type="gramEnd"/>
      <w:r w:rsidRPr="00A510C4">
        <w:rPr>
          <w:rFonts w:ascii="Times New Roman" w:hAnsi="Times New Roman" w:cs="Times New Roman"/>
          <w:szCs w:val="21"/>
        </w:rPr>
        <w:t xml:space="preserve"> 2019.</w:t>
      </w:r>
      <w:bookmarkStart w:id="62" w:name="OLE_LINK181"/>
      <w:bookmarkStart w:id="63" w:name="OLE_LINK182"/>
      <w:r w:rsidRPr="00A510C4">
        <w:rPr>
          <w:rFonts w:ascii="Times New Roman" w:hAnsi="Times New Roman" w:cs="Times New Roman"/>
          <w:szCs w:val="21"/>
        </w:rPr>
        <w:t xml:space="preserve"> Identification of candidate chemosensory genes of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Ophraella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communa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szCs w:val="21"/>
        </w:rPr>
        <w:t>LeSage</w:t>
      </w:r>
      <w:bookmarkEnd w:id="62"/>
      <w:bookmarkEnd w:id="63"/>
      <w:proofErr w:type="spellEnd"/>
      <w:r w:rsidRPr="00A510C4">
        <w:rPr>
          <w:rFonts w:ascii="Times New Roman" w:hAnsi="Times New Roman" w:cs="Times New Roman"/>
          <w:szCs w:val="21"/>
        </w:rPr>
        <w:t xml:space="preserve"> (Coleoptera: Chrysomelidae) based on antennal transcriptome analysis. Scientific Reports 9: 15551.</w:t>
      </w:r>
    </w:p>
    <w:p w14:paraId="73FAE79C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color w:val="131413"/>
          <w:kern w:val="0"/>
          <w:szCs w:val="21"/>
        </w:rPr>
      </w:pPr>
      <w:r w:rsidRPr="00A510C4">
        <w:rPr>
          <w:rFonts w:ascii="Times New Roman" w:eastAsia="宋体" w:hAnsi="Times New Roman" w:cs="Times New Roman"/>
          <w:szCs w:val="21"/>
        </w:rPr>
        <w:t xml:space="preserve">McKenna DD, Scully ED,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Pauchet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Y, Hoover K, Kirsch R,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Geib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SM, Mitchell RF, Waterhouse RM,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Ahn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SJ,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Arsala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D, Benoit JB, Blackmon H, Bledsoe T,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Bowsher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JH, Busch A, Calla B, Chao H, Childers AK, Childers C, Clarke DJ, Cohen L, Demuth JP,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Dinh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H,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Doddapaneni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H, Dolan A,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Duan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JJ, Dugan S, Friedrich M,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Glastad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KM,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Goodisman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MA, Haddad S, Han Y, Hughes DS, Ioannidis P, Johnston JS, Jones JW, Kuhn LA, Lance DR, Lee CY, Lee SL, Lin H, Lynch JA,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Moczek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AP,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Murali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SC,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Muzny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DM, Nelson DR,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Palli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SR,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Panfilio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KA,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Pers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D,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Poelchau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MF,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Quan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H, Qu J, Ray AM, Rinehart JP, Robertson HM,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Roehrdanz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R, Rosendale AJ, Shi</w:t>
      </w:r>
      <w:r w:rsidRPr="00A510C4" w:rsidDel="00FB0F3C">
        <w:rPr>
          <w:rFonts w:ascii="Times New Roman" w:eastAsia="宋体" w:hAnsi="Times New Roman" w:cs="Times New Roman"/>
          <w:szCs w:val="21"/>
        </w:rPr>
        <w:t>n</w:t>
      </w:r>
      <w:r w:rsidRPr="00A510C4">
        <w:rPr>
          <w:rFonts w:ascii="Times New Roman" w:eastAsia="宋体" w:hAnsi="Times New Roman" w:cs="Times New Roman"/>
          <w:szCs w:val="21"/>
        </w:rPr>
        <w:t xml:space="preserve"> S, Silva C,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Torson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AS,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Jentzsch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IM,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Werren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JH, Worley KC,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Yocum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G,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Zdobnov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EM, Gibbs RA, Richards S. 2016. </w:t>
      </w:r>
      <w:proofErr w:type="gramStart"/>
      <w:r w:rsidRPr="00A510C4">
        <w:rPr>
          <w:rFonts w:ascii="Times New Roman" w:eastAsia="宋体" w:hAnsi="Times New Roman" w:cs="Times New Roman"/>
          <w:szCs w:val="21"/>
        </w:rPr>
        <w:t xml:space="preserve">Genome of the Asian </w:t>
      </w:r>
      <w:proofErr w:type="spellStart"/>
      <w:r w:rsidRPr="00A510C4">
        <w:rPr>
          <w:rFonts w:ascii="Times New Roman" w:eastAsia="宋体" w:hAnsi="Times New Roman" w:cs="Times New Roman"/>
          <w:szCs w:val="21"/>
        </w:rPr>
        <w:t>longhorned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 xml:space="preserve"> beetle (</w:t>
      </w:r>
      <w:proofErr w:type="spellStart"/>
      <w:r w:rsidRPr="00A510C4">
        <w:rPr>
          <w:rFonts w:ascii="Times New Roman" w:eastAsia="宋体" w:hAnsi="Times New Roman" w:cs="Times New Roman"/>
          <w:i/>
          <w:iCs/>
          <w:szCs w:val="21"/>
        </w:rPr>
        <w:t>Anoplophora</w:t>
      </w:r>
      <w:proofErr w:type="spellEnd"/>
      <w:r w:rsidRPr="00A510C4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proofErr w:type="spellStart"/>
      <w:r w:rsidRPr="00A510C4">
        <w:rPr>
          <w:rFonts w:ascii="Times New Roman" w:eastAsia="宋体" w:hAnsi="Times New Roman" w:cs="Times New Roman"/>
          <w:i/>
          <w:iCs/>
          <w:szCs w:val="21"/>
        </w:rPr>
        <w:t>glabripennis</w:t>
      </w:r>
      <w:proofErr w:type="spellEnd"/>
      <w:r w:rsidRPr="00A510C4">
        <w:rPr>
          <w:rFonts w:ascii="Times New Roman" w:eastAsia="宋体" w:hAnsi="Times New Roman" w:cs="Times New Roman"/>
          <w:szCs w:val="21"/>
        </w:rPr>
        <w:t>), a globally significant invasive species, reveals key functional and evolutionary innovations at the beetle-plant interface.</w:t>
      </w:r>
      <w:proofErr w:type="gramEnd"/>
      <w:r w:rsidRPr="00A510C4">
        <w:rPr>
          <w:rFonts w:ascii="Times New Roman" w:eastAsia="宋体" w:hAnsi="Times New Roman" w:cs="Times New Roman"/>
          <w:szCs w:val="21"/>
        </w:rPr>
        <w:t xml:space="preserve"> </w:t>
      </w:r>
      <w:r w:rsidRPr="00A510C4">
        <w:rPr>
          <w:rFonts w:ascii="Times New Roman" w:hAnsi="Times New Roman" w:cs="Times New Roman"/>
          <w:color w:val="131413"/>
          <w:kern w:val="0"/>
          <w:szCs w:val="21"/>
        </w:rPr>
        <w:t>Genome Biology</w:t>
      </w:r>
      <w:r w:rsidRPr="00A510C4" w:rsidDel="00FB0F3C">
        <w:rPr>
          <w:rFonts w:ascii="Times New Roman" w:eastAsia="宋体" w:hAnsi="Times New Roman" w:cs="Times New Roman"/>
          <w:szCs w:val="21"/>
        </w:rPr>
        <w:t xml:space="preserve"> </w:t>
      </w:r>
      <w:r w:rsidRPr="00A510C4">
        <w:rPr>
          <w:rFonts w:ascii="Times New Roman" w:eastAsia="宋体" w:hAnsi="Times New Roman" w:cs="Times New Roman"/>
          <w:szCs w:val="21"/>
        </w:rPr>
        <w:t>17: 227.</w:t>
      </w:r>
    </w:p>
    <w:p w14:paraId="7B944F18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</w:rPr>
      </w:pPr>
      <w:bookmarkStart w:id="64" w:name="OLE_LINK131"/>
      <w:bookmarkStart w:id="65" w:name="OLE_LINK146"/>
      <w:r w:rsidRPr="00A510C4">
        <w:rPr>
          <w:rFonts w:ascii="Times New Roman" w:hAnsi="Times New Roman" w:cs="Times New Roman"/>
          <w:iCs/>
        </w:rPr>
        <w:t>McKenna</w:t>
      </w:r>
      <w:bookmarkEnd w:id="64"/>
      <w:bookmarkEnd w:id="65"/>
      <w:r w:rsidRPr="00A510C4">
        <w:rPr>
          <w:rFonts w:ascii="Times New Roman" w:hAnsi="Times New Roman" w:cs="Times New Roman"/>
          <w:iCs/>
        </w:rPr>
        <w:t xml:space="preserve"> DD, Shin S, Ahrens D, </w:t>
      </w:r>
      <w:proofErr w:type="spellStart"/>
      <w:r w:rsidRPr="00A510C4">
        <w:rPr>
          <w:rFonts w:ascii="Times New Roman" w:hAnsi="Times New Roman" w:cs="Times New Roman"/>
          <w:iCs/>
        </w:rPr>
        <w:t>Balke</w:t>
      </w:r>
      <w:proofErr w:type="spellEnd"/>
      <w:r w:rsidRPr="00A510C4">
        <w:rPr>
          <w:rFonts w:ascii="Times New Roman" w:hAnsi="Times New Roman" w:cs="Times New Roman"/>
          <w:iCs/>
        </w:rPr>
        <w:t xml:space="preserve"> M, </w:t>
      </w:r>
      <w:proofErr w:type="spellStart"/>
      <w:r w:rsidRPr="00A510C4">
        <w:rPr>
          <w:rFonts w:ascii="Times New Roman" w:hAnsi="Times New Roman" w:cs="Times New Roman"/>
          <w:iCs/>
        </w:rPr>
        <w:t>Beza-Beza</w:t>
      </w:r>
      <w:proofErr w:type="spellEnd"/>
      <w:r w:rsidRPr="00A510C4">
        <w:rPr>
          <w:rFonts w:ascii="Times New Roman" w:hAnsi="Times New Roman" w:cs="Times New Roman"/>
          <w:iCs/>
        </w:rPr>
        <w:t xml:space="preserve"> C, Clarke DJ, Donath A, </w:t>
      </w:r>
      <w:proofErr w:type="spellStart"/>
      <w:r w:rsidRPr="00A510C4">
        <w:rPr>
          <w:rFonts w:ascii="Times New Roman" w:hAnsi="Times New Roman" w:cs="Times New Roman"/>
          <w:iCs/>
        </w:rPr>
        <w:t>Escalona</w:t>
      </w:r>
      <w:proofErr w:type="spellEnd"/>
      <w:r w:rsidRPr="00A510C4">
        <w:rPr>
          <w:rFonts w:ascii="Times New Roman" w:hAnsi="Times New Roman" w:cs="Times New Roman"/>
          <w:iCs/>
        </w:rPr>
        <w:t xml:space="preserve"> HE, Friedrich F, </w:t>
      </w:r>
      <w:proofErr w:type="spellStart"/>
      <w:r w:rsidRPr="00A510C4">
        <w:rPr>
          <w:rFonts w:ascii="Times New Roman" w:hAnsi="Times New Roman" w:cs="Times New Roman"/>
          <w:iCs/>
        </w:rPr>
        <w:t>Letsch</w:t>
      </w:r>
      <w:proofErr w:type="spellEnd"/>
      <w:r w:rsidRPr="00A510C4">
        <w:rPr>
          <w:rFonts w:ascii="Times New Roman" w:hAnsi="Times New Roman" w:cs="Times New Roman"/>
          <w:iCs/>
        </w:rPr>
        <w:t xml:space="preserve"> H, Liu SL, Maddison D, Mayer C, </w:t>
      </w:r>
      <w:proofErr w:type="spellStart"/>
      <w:r w:rsidRPr="00A510C4">
        <w:rPr>
          <w:rFonts w:ascii="Times New Roman" w:hAnsi="Times New Roman" w:cs="Times New Roman"/>
          <w:iCs/>
        </w:rPr>
        <w:t>Misof</w:t>
      </w:r>
      <w:proofErr w:type="spellEnd"/>
      <w:r w:rsidRPr="00A510C4">
        <w:rPr>
          <w:rFonts w:ascii="Times New Roman" w:hAnsi="Times New Roman" w:cs="Times New Roman"/>
          <w:iCs/>
        </w:rPr>
        <w:t xml:space="preserve"> B, </w:t>
      </w:r>
      <w:proofErr w:type="spellStart"/>
      <w:r w:rsidRPr="00A510C4">
        <w:rPr>
          <w:rFonts w:ascii="Times New Roman" w:hAnsi="Times New Roman" w:cs="Times New Roman"/>
          <w:iCs/>
        </w:rPr>
        <w:t>Murin</w:t>
      </w:r>
      <w:proofErr w:type="spellEnd"/>
      <w:r w:rsidRPr="00A510C4">
        <w:rPr>
          <w:rFonts w:ascii="Times New Roman" w:hAnsi="Times New Roman" w:cs="Times New Roman"/>
          <w:iCs/>
        </w:rPr>
        <w:t xml:space="preserve"> PJ, </w:t>
      </w:r>
      <w:proofErr w:type="spellStart"/>
      <w:r w:rsidRPr="00A510C4">
        <w:rPr>
          <w:rFonts w:ascii="Times New Roman" w:hAnsi="Times New Roman" w:cs="Times New Roman"/>
          <w:iCs/>
        </w:rPr>
        <w:t>Niehuis</w:t>
      </w:r>
      <w:proofErr w:type="spellEnd"/>
      <w:r w:rsidRPr="00A510C4">
        <w:rPr>
          <w:rFonts w:ascii="Times New Roman" w:hAnsi="Times New Roman" w:cs="Times New Roman"/>
          <w:iCs/>
        </w:rPr>
        <w:t xml:space="preserve"> O, Peters RS, </w:t>
      </w:r>
      <w:proofErr w:type="spellStart"/>
      <w:r w:rsidRPr="00A510C4">
        <w:rPr>
          <w:rFonts w:ascii="Times New Roman" w:hAnsi="Times New Roman" w:cs="Times New Roman"/>
          <w:iCs/>
        </w:rPr>
        <w:t>Podsiadlowski</w:t>
      </w:r>
      <w:proofErr w:type="spellEnd"/>
      <w:r w:rsidRPr="00A510C4">
        <w:rPr>
          <w:rFonts w:ascii="Times New Roman" w:hAnsi="Times New Roman" w:cs="Times New Roman"/>
          <w:iCs/>
        </w:rPr>
        <w:t xml:space="preserve"> L, Pohl H, Scully ED, Yan EV, Zhou X, </w:t>
      </w:r>
      <w:proofErr w:type="spellStart"/>
      <w:r w:rsidRPr="00A510C4">
        <w:rPr>
          <w:rFonts w:ascii="Times New Roman" w:hAnsi="Times New Roman" w:cs="Times New Roman"/>
          <w:iCs/>
        </w:rPr>
        <w:t>Ślipiński</w:t>
      </w:r>
      <w:proofErr w:type="spellEnd"/>
      <w:r w:rsidRPr="00A510C4">
        <w:rPr>
          <w:rFonts w:ascii="Times New Roman" w:hAnsi="Times New Roman" w:cs="Times New Roman"/>
          <w:iCs/>
        </w:rPr>
        <w:t xml:space="preserve"> A, </w:t>
      </w:r>
      <w:proofErr w:type="spellStart"/>
      <w:r w:rsidRPr="00A510C4">
        <w:rPr>
          <w:rFonts w:ascii="Times New Roman" w:hAnsi="Times New Roman" w:cs="Times New Roman"/>
          <w:iCs/>
        </w:rPr>
        <w:t>Beutel</w:t>
      </w:r>
      <w:proofErr w:type="spellEnd"/>
      <w:r w:rsidRPr="00A510C4">
        <w:rPr>
          <w:rFonts w:ascii="Times New Roman" w:hAnsi="Times New Roman" w:cs="Times New Roman"/>
          <w:iCs/>
        </w:rPr>
        <w:t xml:space="preserve"> RG. 2019.</w:t>
      </w:r>
      <w:bookmarkStart w:id="66" w:name="OLE_LINK306"/>
      <w:bookmarkStart w:id="67" w:name="OLE_LINK315"/>
      <w:r w:rsidRPr="00A510C4">
        <w:rPr>
          <w:rFonts w:ascii="Times New Roman" w:hAnsi="Times New Roman" w:cs="Times New Roman"/>
          <w:iCs/>
        </w:rPr>
        <w:t xml:space="preserve"> The evolution and genomic</w:t>
      </w:r>
      <w:bookmarkEnd w:id="66"/>
      <w:bookmarkEnd w:id="67"/>
      <w:r w:rsidRPr="00A510C4">
        <w:rPr>
          <w:rFonts w:ascii="Times New Roman" w:hAnsi="Times New Roman" w:cs="Times New Roman"/>
          <w:iCs/>
        </w:rPr>
        <w:t xml:space="preserve"> basis of beetle diversity. Proceedings of the National Academy of </w:t>
      </w:r>
      <w:r w:rsidRPr="00A510C4">
        <w:rPr>
          <w:rFonts w:ascii="Times New Roman" w:hAnsi="Times New Roman" w:cs="Times New Roman"/>
          <w:iCs/>
        </w:rPr>
        <w:lastRenderedPageBreak/>
        <w:t>Sciences of the United States of America 116: 24729–24737.</w:t>
      </w:r>
    </w:p>
    <w:p w14:paraId="03AB3C7D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A510C4">
        <w:rPr>
          <w:rFonts w:ascii="Times New Roman" w:hAnsi="Times New Roman" w:cs="Times New Roman"/>
          <w:szCs w:val="21"/>
        </w:rPr>
        <w:t xml:space="preserve">Meyer JM, Markov GV, </w:t>
      </w:r>
      <w:proofErr w:type="spellStart"/>
      <w:r w:rsidRPr="00A510C4">
        <w:rPr>
          <w:rFonts w:ascii="Times New Roman" w:hAnsi="Times New Roman" w:cs="Times New Roman"/>
          <w:szCs w:val="21"/>
        </w:rPr>
        <w:t>Baskaran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P, Herrmann M, Sommer RJ, </w:t>
      </w:r>
      <w:proofErr w:type="spellStart"/>
      <w:r w:rsidRPr="00A510C4">
        <w:rPr>
          <w:rFonts w:ascii="Times New Roman" w:hAnsi="Times New Roman" w:cs="Times New Roman"/>
          <w:szCs w:val="21"/>
        </w:rPr>
        <w:t>Rödelsperger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C. 2016. Draft genome of the scarab beetle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Oryctes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borbonicus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on La </w:t>
      </w:r>
      <w:proofErr w:type="spellStart"/>
      <w:r w:rsidRPr="00A510C4">
        <w:rPr>
          <w:rFonts w:ascii="Times New Roman" w:hAnsi="Times New Roman" w:cs="Times New Roman"/>
          <w:szCs w:val="21"/>
        </w:rPr>
        <w:t>Réunion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Island. Genome Biology and Evolution 8: 2093–2105.</w:t>
      </w:r>
    </w:p>
    <w:p w14:paraId="5B3C491F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lang w:val="pt-PT"/>
        </w:rPr>
      </w:pPr>
      <w:bookmarkStart w:id="68" w:name="OLE_LINK272"/>
      <w:bookmarkStart w:id="69" w:name="OLE_LINK273"/>
      <w:r w:rsidRPr="00A510C4">
        <w:rPr>
          <w:rFonts w:ascii="Times New Roman" w:hAnsi="Times New Roman" w:cs="Times New Roman"/>
          <w:lang w:val="pt-PT"/>
        </w:rPr>
        <w:t>Rane RV,</w:t>
      </w:r>
      <w:bookmarkEnd w:id="68"/>
      <w:bookmarkEnd w:id="69"/>
      <w:r w:rsidRPr="00A510C4">
        <w:rPr>
          <w:rFonts w:ascii="Times New Roman" w:hAnsi="Times New Roman" w:cs="Times New Roman"/>
          <w:lang w:val="pt-PT"/>
        </w:rPr>
        <w:t xml:space="preserve"> Ghodke AB, Hoffmann AA, Edwards OR, Walsh TK, Oakeshott JG. 2019. </w:t>
      </w:r>
      <w:bookmarkStart w:id="70" w:name="OLE_LINK256"/>
      <w:bookmarkStart w:id="71" w:name="OLE_LINK261"/>
      <w:r w:rsidRPr="00A510C4">
        <w:rPr>
          <w:rFonts w:ascii="Times New Roman" w:hAnsi="Times New Roman" w:cs="Times New Roman"/>
          <w:lang w:val="pt-PT"/>
        </w:rPr>
        <w:t>Detoxifying enzyme complements and host use phenotypes</w:t>
      </w:r>
      <w:bookmarkEnd w:id="70"/>
      <w:bookmarkEnd w:id="71"/>
      <w:r w:rsidRPr="00A510C4">
        <w:rPr>
          <w:rFonts w:ascii="Times New Roman" w:hAnsi="Times New Roman" w:cs="Times New Roman"/>
          <w:lang w:val="pt-PT"/>
        </w:rPr>
        <w:t xml:space="preserve"> in 160 insect species. Current Opinion in Insect Science 31:131–138.</w:t>
      </w:r>
    </w:p>
    <w:p w14:paraId="32CE0F91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  <w:proofErr w:type="gramStart"/>
      <w:r w:rsidRPr="00A510C4">
        <w:rPr>
          <w:rFonts w:ascii="Times New Roman" w:eastAsia="宋体" w:hAnsi="Times New Roman" w:cs="Times New Roman"/>
          <w:szCs w:val="21"/>
        </w:rPr>
        <w:t>Sarah B, Laurent F, Heinz M-S.</w:t>
      </w:r>
      <w:proofErr w:type="gramEnd"/>
      <w:r w:rsidRPr="00A510C4">
        <w:rPr>
          <w:rFonts w:ascii="Times New Roman" w:eastAsia="宋体" w:hAnsi="Times New Roman" w:cs="Times New Roman"/>
          <w:szCs w:val="21"/>
        </w:rPr>
        <w:t xml:space="preserve"> 2020. Genome assembly of the ragweed leaf beetle: a step forward to better predict rapid evolution of a weed biocontrol agent to environmental novelties. </w:t>
      </w:r>
      <w:proofErr w:type="gramStart"/>
      <w:r w:rsidRPr="00A510C4">
        <w:rPr>
          <w:rFonts w:ascii="Times New Roman" w:eastAsia="宋体" w:hAnsi="Times New Roman" w:cs="Times New Roman"/>
          <w:szCs w:val="21"/>
        </w:rPr>
        <w:t xml:space="preserve">Genome Biology and Evolution </w:t>
      </w:r>
      <w:hyperlink r:id="rId9" w:history="1">
        <w:r w:rsidRPr="00A510C4">
          <w:rPr>
            <w:rStyle w:val="a6"/>
            <w:rFonts w:ascii="Times New Roman" w:hAnsi="Times New Roman" w:cs="Times New Roman"/>
            <w:color w:val="006FB7"/>
            <w:szCs w:val="21"/>
            <w:bdr w:val="none" w:sz="0" w:space="0" w:color="auto" w:frame="1"/>
            <w:shd w:val="clear" w:color="auto" w:fill="FFFFFF"/>
          </w:rPr>
          <w:t>https://doi.org/10.1093/gbe/evaa102</w:t>
        </w:r>
      </w:hyperlink>
      <w:r w:rsidRPr="00A510C4">
        <w:rPr>
          <w:rFonts w:ascii="Times New Roman" w:eastAsia="宋体" w:hAnsi="Times New Roman" w:cs="Times New Roman"/>
          <w:szCs w:val="21"/>
        </w:rPr>
        <w:t>.</w:t>
      </w:r>
      <w:proofErr w:type="gramEnd"/>
      <w:r w:rsidRPr="00A510C4">
        <w:rPr>
          <w:rFonts w:ascii="Times New Roman" w:eastAsia="宋体" w:hAnsi="Times New Roman" w:cs="Times New Roman"/>
          <w:szCs w:val="21"/>
        </w:rPr>
        <w:t xml:space="preserve">  </w:t>
      </w:r>
    </w:p>
    <w:p w14:paraId="2637F755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Sayadi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A, Barrio </w:t>
      </w:r>
      <w:proofErr w:type="gramStart"/>
      <w:r w:rsidRPr="00A510C4">
        <w:rPr>
          <w:rFonts w:ascii="Times New Roman" w:hAnsi="Times New Roman" w:cs="Times New Roman"/>
          <w:iCs/>
          <w:kern w:val="0"/>
          <w:szCs w:val="21"/>
        </w:rPr>
        <w:t>AM</w:t>
      </w:r>
      <w:proofErr w:type="gram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Immonen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E,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Dainat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J, Berger D,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Tellgren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-Roth C,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Nystedt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B,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Arnqvist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G. 2019. </w:t>
      </w:r>
      <w:proofErr w:type="gramStart"/>
      <w:r w:rsidRPr="00A510C4">
        <w:rPr>
          <w:rFonts w:ascii="Times New Roman" w:hAnsi="Times New Roman" w:cs="Times New Roman"/>
          <w:iCs/>
          <w:kern w:val="0"/>
          <w:szCs w:val="21"/>
        </w:rPr>
        <w:t>The genomic footprint of sexual conflict.</w:t>
      </w:r>
      <w:proofErr w:type="gram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Nature Ecology &amp; Evolution 3: 1725</w:t>
      </w:r>
      <w:r w:rsidRPr="00A510C4">
        <w:rPr>
          <w:rFonts w:ascii="Times New Roman" w:hAnsi="Times New Roman" w:cs="Times New Roman"/>
          <w:szCs w:val="21"/>
        </w:rPr>
        <w:t>–</w:t>
      </w:r>
      <w:r w:rsidRPr="00A510C4">
        <w:rPr>
          <w:rFonts w:ascii="Times New Roman" w:hAnsi="Times New Roman" w:cs="Times New Roman"/>
          <w:iCs/>
          <w:kern w:val="0"/>
          <w:szCs w:val="21"/>
        </w:rPr>
        <w:t>1730.</w:t>
      </w:r>
    </w:p>
    <w:p w14:paraId="4C18408F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kern w:val="0"/>
          <w:szCs w:val="21"/>
        </w:rPr>
      </w:pP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Schoville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SD, Chen YH,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Andersson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MN, Benoit JB, Bhandari A,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Bowsher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JH,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Brevik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K,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Cappelle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K, Chen MJM, Childers AK, Childers C,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Christiaens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O, Clements J,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Didion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EM,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Elpidina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EN,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Engsontia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P, Friedrich 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García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-Robles I, Gibbs RA,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Goswami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C,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Grapputo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A, Gruden K,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Grynberg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Henrissat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B, Jennings EC, Jones JW, Kalsi M, Khan SA, Kumar A, Li F, Lombard V, Ma XZ,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Martynov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A, Miller NJ, Mitchell RF, Munoz-Torres 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Muszewska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Oppert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B,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Palli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SR,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Panfilio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KA,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Pauchet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Y, Perkin LC,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Petek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Poelchau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MF, Record É, Rinehart JP, Robertson HM, Rosendale AJ, Ruiz-Arroyo VM,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Smagghe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G, Szendrei Z, Thomas GWC,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Torson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AS,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Jentzsch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IMV,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Weirauch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MT, ™Yates AD, </w:t>
      </w:r>
      <w:proofErr w:type="spellStart"/>
      <w:r w:rsidRPr="00A510C4">
        <w:rPr>
          <w:rFonts w:ascii="Times New Roman" w:hAnsi="Times New Roman" w:cs="Times New Roman"/>
          <w:iCs/>
          <w:kern w:val="0"/>
          <w:szCs w:val="21"/>
        </w:rPr>
        <w:t>Yocum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GD, Yoon JS, Richards S. 2018. A model species for agricultural pest genomics: the genome of the Colorado potato beetle,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Leptinotarsa</w:t>
      </w:r>
      <w:proofErr w:type="spellEnd"/>
      <w:r w:rsidRPr="00A510C4">
        <w:rPr>
          <w:rFonts w:ascii="Times New Roman" w:hAnsi="Times New Roman" w:cs="Times New Roman"/>
          <w:i/>
          <w:iCs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  <w:kern w:val="0"/>
          <w:szCs w:val="21"/>
        </w:rPr>
        <w:t>decemlineata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 xml:space="preserve"> (Coleoptera: Chrysomelidae). Scientific Reports 8:1931.</w:t>
      </w:r>
    </w:p>
    <w:p w14:paraId="59718F21" w14:textId="77777777" w:rsidR="00A510C4" w:rsidRPr="00A510C4" w:rsidRDefault="00A510C4" w:rsidP="00A510C4">
      <w:pPr>
        <w:widowControl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iCs/>
        </w:rPr>
      </w:pPr>
      <w:bookmarkStart w:id="72" w:name="OLE_LINK119"/>
      <w:bookmarkStart w:id="73" w:name="OLE_LINK122"/>
      <w:r w:rsidRPr="00A510C4">
        <w:rPr>
          <w:rFonts w:ascii="Times New Roman" w:hAnsi="Times New Roman" w:cs="Times New Roman"/>
          <w:iCs/>
          <w:lang w:val="pt-PT"/>
        </w:rPr>
        <w:t>Shi</w:t>
      </w:r>
      <w:bookmarkEnd w:id="72"/>
      <w:bookmarkEnd w:id="73"/>
      <w:r w:rsidRPr="00A510C4">
        <w:rPr>
          <w:rFonts w:ascii="Times New Roman" w:hAnsi="Times New Roman" w:cs="Times New Roman"/>
          <w:iCs/>
          <w:lang w:val="pt-PT"/>
        </w:rPr>
        <w:t xml:space="preserve"> HX, Pei LH, Gu SS,</w:t>
      </w:r>
      <w:bookmarkStart w:id="74" w:name="OLE_LINK115"/>
      <w:bookmarkStart w:id="75" w:name="OLE_LINK116"/>
      <w:r w:rsidRPr="00A510C4">
        <w:rPr>
          <w:rFonts w:ascii="Times New Roman" w:hAnsi="Times New Roman" w:cs="Times New Roman"/>
          <w:iCs/>
          <w:lang w:val="pt-PT"/>
        </w:rPr>
        <w:t xml:space="preserve"> Zhu SC, Wang YY, Zhang Y, Li B. 2012. </w:t>
      </w:r>
      <w:bookmarkStart w:id="76" w:name="OLE_LINK298"/>
      <w:bookmarkStart w:id="77" w:name="OLE_LINK299"/>
      <w:r w:rsidRPr="00A510C4">
        <w:rPr>
          <w:rFonts w:ascii="Times New Roman" w:hAnsi="Times New Roman" w:cs="Times New Roman"/>
          <w:iCs/>
        </w:rPr>
        <w:t>Glutathione S-transferase (GST) genes in the red flour beetle</w:t>
      </w:r>
      <w:bookmarkEnd w:id="76"/>
      <w:bookmarkEnd w:id="77"/>
      <w:r w:rsidRPr="00A510C4">
        <w:rPr>
          <w:rFonts w:ascii="Times New Roman" w:hAnsi="Times New Roman" w:cs="Times New Roman"/>
          <w:iCs/>
        </w:rPr>
        <w:t xml:space="preserve">, </w:t>
      </w:r>
      <w:proofErr w:type="spellStart"/>
      <w:r w:rsidRPr="00A510C4">
        <w:rPr>
          <w:rFonts w:ascii="Times New Roman" w:hAnsi="Times New Roman" w:cs="Times New Roman"/>
          <w:i/>
          <w:iCs/>
        </w:rPr>
        <w:t>Tribolium</w:t>
      </w:r>
      <w:proofErr w:type="spellEnd"/>
      <w:r w:rsidRPr="00A510C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iCs/>
        </w:rPr>
        <w:t>castaneum</w:t>
      </w:r>
      <w:proofErr w:type="spellEnd"/>
      <w:r w:rsidRPr="00A510C4">
        <w:rPr>
          <w:rFonts w:ascii="Times New Roman" w:hAnsi="Times New Roman" w:cs="Times New Roman"/>
          <w:iCs/>
        </w:rPr>
        <w:t>, and comparative analysis with five additional insects</w:t>
      </w:r>
      <w:bookmarkEnd w:id="74"/>
      <w:bookmarkEnd w:id="75"/>
      <w:r w:rsidRPr="00A510C4">
        <w:rPr>
          <w:rFonts w:ascii="Times New Roman" w:hAnsi="Times New Roman" w:cs="Times New Roman"/>
          <w:iCs/>
        </w:rPr>
        <w:t>. Genomics 100: 327–335.</w:t>
      </w:r>
    </w:p>
    <w:p w14:paraId="748CD561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A510C4">
        <w:rPr>
          <w:rFonts w:ascii="Times New Roman" w:hAnsi="Times New Roman" w:cs="Times New Roman"/>
          <w:szCs w:val="21"/>
        </w:rPr>
        <w:t xml:space="preserve">Strauss AS, Wang D, Stock M, </w:t>
      </w:r>
      <w:proofErr w:type="spellStart"/>
      <w:r w:rsidRPr="00A510C4">
        <w:rPr>
          <w:rFonts w:ascii="Times New Roman" w:hAnsi="Times New Roman" w:cs="Times New Roman"/>
          <w:szCs w:val="21"/>
        </w:rPr>
        <w:t>Gretscher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RR, </w:t>
      </w:r>
      <w:proofErr w:type="spellStart"/>
      <w:r w:rsidRPr="00A510C4">
        <w:rPr>
          <w:rFonts w:ascii="Times New Roman" w:hAnsi="Times New Roman" w:cs="Times New Roman"/>
          <w:szCs w:val="21"/>
        </w:rPr>
        <w:t>Groth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M, Boland W, Burse A. 2014. </w:t>
      </w:r>
      <w:bookmarkStart w:id="78" w:name="OLE_LINK157"/>
      <w:bookmarkStart w:id="79" w:name="OLE_LINK158"/>
      <w:r w:rsidRPr="00A510C4">
        <w:rPr>
          <w:rFonts w:ascii="Times New Roman" w:hAnsi="Times New Roman" w:cs="Times New Roman"/>
          <w:szCs w:val="21"/>
        </w:rPr>
        <w:t>Tissue-specific transcript profiling for ABC transporters in the sequestering</w:t>
      </w:r>
      <w:bookmarkEnd w:id="78"/>
      <w:bookmarkEnd w:id="79"/>
      <w:r w:rsidRPr="00A510C4">
        <w:rPr>
          <w:rFonts w:ascii="Times New Roman" w:hAnsi="Times New Roman" w:cs="Times New Roman"/>
          <w:szCs w:val="21"/>
        </w:rPr>
        <w:t xml:space="preserve"> larvae of the phytophagous leaf beetle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Chrysomela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populi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. </w:t>
      </w:r>
      <w:proofErr w:type="spellStart"/>
      <w:r w:rsidRPr="00A510C4">
        <w:rPr>
          <w:rFonts w:ascii="Times New Roman" w:hAnsi="Times New Roman" w:cs="Times New Roman"/>
          <w:szCs w:val="21"/>
        </w:rPr>
        <w:t>PLoS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ONE 9: e98637.</w:t>
      </w:r>
    </w:p>
    <w:p w14:paraId="59E2D5C2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proofErr w:type="spellStart"/>
      <w:proofErr w:type="gramStart"/>
      <w:r w:rsidRPr="00A510C4">
        <w:rPr>
          <w:rFonts w:ascii="Times New Roman" w:hAnsi="Times New Roman" w:cs="Times New Roman"/>
          <w:szCs w:val="21"/>
        </w:rPr>
        <w:t>Tribolium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Genome Sequencing Consortium.</w:t>
      </w:r>
      <w:proofErr w:type="gramEnd"/>
      <w:r w:rsidRPr="00A510C4">
        <w:rPr>
          <w:rFonts w:ascii="Times New Roman" w:hAnsi="Times New Roman" w:cs="Times New Roman"/>
          <w:szCs w:val="21"/>
        </w:rPr>
        <w:t xml:space="preserve"> 2008. </w:t>
      </w:r>
      <w:r w:rsidRPr="00A510C4">
        <w:rPr>
          <w:rFonts w:ascii="Times New Roman" w:hAnsi="Times New Roman" w:cs="Times New Roman"/>
          <w:color w:val="292526"/>
          <w:kern w:val="0"/>
          <w:szCs w:val="21"/>
        </w:rPr>
        <w:t>The genome of the model beetle and pest</w:t>
      </w:r>
      <w:r w:rsidRPr="00A510C4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color w:val="292526"/>
          <w:kern w:val="0"/>
          <w:szCs w:val="21"/>
        </w:rPr>
        <w:t>Tribolium</w:t>
      </w:r>
      <w:proofErr w:type="spellEnd"/>
      <w:r w:rsidRPr="00A510C4">
        <w:rPr>
          <w:rFonts w:ascii="Times New Roman" w:hAnsi="Times New Roman" w:cs="Times New Roman"/>
          <w:i/>
          <w:color w:val="292526"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color w:val="292526"/>
          <w:kern w:val="0"/>
          <w:szCs w:val="21"/>
        </w:rPr>
        <w:t>castaneum</w:t>
      </w:r>
      <w:proofErr w:type="spellEnd"/>
      <w:r w:rsidRPr="00A510C4">
        <w:rPr>
          <w:rFonts w:ascii="Times New Roman" w:hAnsi="Times New Roman" w:cs="Times New Roman"/>
          <w:szCs w:val="21"/>
        </w:rPr>
        <w:t>. N</w:t>
      </w:r>
      <w:r w:rsidRPr="00A510C4">
        <w:rPr>
          <w:rFonts w:ascii="Times New Roman" w:hAnsi="Times New Roman" w:cs="Times New Roman"/>
          <w:iCs/>
          <w:kern w:val="0"/>
          <w:szCs w:val="21"/>
        </w:rPr>
        <w:t xml:space="preserve">ature 452: </w:t>
      </w:r>
      <w:r w:rsidRPr="00A510C4">
        <w:rPr>
          <w:rFonts w:ascii="Times New Roman" w:hAnsi="Times New Roman" w:cs="Times New Roman"/>
          <w:kern w:val="0"/>
          <w:szCs w:val="21"/>
        </w:rPr>
        <w:t>949</w:t>
      </w:r>
      <w:r w:rsidRPr="00A510C4">
        <w:rPr>
          <w:rFonts w:ascii="Times New Roman" w:eastAsia="CaeciliaLTStd-Roman" w:hAnsi="Times New Roman" w:cs="Times New Roman"/>
          <w:kern w:val="0"/>
          <w:szCs w:val="21"/>
        </w:rPr>
        <w:t>–</w:t>
      </w:r>
      <w:r w:rsidRPr="00A510C4">
        <w:rPr>
          <w:rFonts w:ascii="Times New Roman" w:hAnsi="Times New Roman" w:cs="Times New Roman"/>
          <w:kern w:val="0"/>
          <w:szCs w:val="21"/>
        </w:rPr>
        <w:t>955.</w:t>
      </w:r>
    </w:p>
    <w:p w14:paraId="6E2F667D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 w:rsidRPr="00A510C4">
        <w:rPr>
          <w:rFonts w:ascii="Times New Roman" w:hAnsi="Times New Roman" w:cs="Times New Roman"/>
          <w:szCs w:val="21"/>
        </w:rPr>
        <w:t xml:space="preserve">Vega FE, Brown SM, Chen H, Shen E, Nair MB, Ceja-Navarro JA, Brodie EL, </w:t>
      </w:r>
      <w:proofErr w:type="spellStart"/>
      <w:r w:rsidRPr="00A510C4">
        <w:rPr>
          <w:rFonts w:ascii="Times New Roman" w:hAnsi="Times New Roman" w:cs="Times New Roman"/>
          <w:szCs w:val="21"/>
        </w:rPr>
        <w:t>Infante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F, Dowd PF, Pain A. 2015. Draft genome of the most devastating insect pest of </w:t>
      </w:r>
      <w:proofErr w:type="spellStart"/>
      <w:r w:rsidRPr="00A510C4">
        <w:rPr>
          <w:rFonts w:ascii="Times New Roman" w:hAnsi="Times New Roman" w:cs="Times New Roman"/>
          <w:szCs w:val="21"/>
        </w:rPr>
        <w:t>coffe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worldwide: the coffee berry borer,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Hypothenemus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ham</w:t>
      </w:r>
      <w:r w:rsidRPr="00A510C4">
        <w:rPr>
          <w:rFonts w:ascii="Times New Roman" w:hAnsi="Times New Roman" w:cs="Times New Roman"/>
          <w:iCs/>
          <w:kern w:val="0"/>
          <w:szCs w:val="21"/>
        </w:rPr>
        <w:t>pei</w:t>
      </w:r>
      <w:proofErr w:type="spellEnd"/>
      <w:r w:rsidRPr="00A510C4">
        <w:rPr>
          <w:rFonts w:ascii="Times New Roman" w:hAnsi="Times New Roman" w:cs="Times New Roman"/>
          <w:iCs/>
          <w:kern w:val="0"/>
          <w:szCs w:val="21"/>
        </w:rPr>
        <w:t>. Scientific Reports 5:12525</w:t>
      </w:r>
    </w:p>
    <w:p w14:paraId="2B7BC2A5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iCs/>
          <w:szCs w:val="21"/>
        </w:rPr>
      </w:pPr>
      <w:r w:rsidRPr="00A510C4">
        <w:rPr>
          <w:rFonts w:ascii="Times New Roman" w:hAnsi="Times New Roman" w:cs="Times New Roman"/>
          <w:iCs/>
          <w:szCs w:val="21"/>
        </w:rPr>
        <w:t xml:space="preserve">Wang D, </w:t>
      </w:r>
      <w:proofErr w:type="spellStart"/>
      <w:r w:rsidRPr="00A510C4">
        <w:rPr>
          <w:rFonts w:ascii="Times New Roman" w:hAnsi="Times New Roman" w:cs="Times New Roman"/>
          <w:iCs/>
          <w:szCs w:val="21"/>
        </w:rPr>
        <w:t>Pentzold</w:t>
      </w:r>
      <w:proofErr w:type="spellEnd"/>
      <w:r w:rsidRPr="00A510C4">
        <w:rPr>
          <w:rFonts w:ascii="Times New Roman" w:hAnsi="Times New Roman" w:cs="Times New Roman"/>
          <w:iCs/>
          <w:szCs w:val="21"/>
        </w:rPr>
        <w:t xml:space="preserve"> S, </w:t>
      </w:r>
      <w:proofErr w:type="spellStart"/>
      <w:r w:rsidRPr="00A510C4">
        <w:rPr>
          <w:rFonts w:ascii="Times New Roman" w:hAnsi="Times New Roman" w:cs="Times New Roman"/>
          <w:iCs/>
          <w:szCs w:val="21"/>
        </w:rPr>
        <w:t>Kunert</w:t>
      </w:r>
      <w:proofErr w:type="spellEnd"/>
      <w:r w:rsidRPr="00A510C4">
        <w:rPr>
          <w:rFonts w:ascii="Times New Roman" w:hAnsi="Times New Roman" w:cs="Times New Roman"/>
          <w:iCs/>
          <w:szCs w:val="21"/>
        </w:rPr>
        <w:t xml:space="preserve"> M, </w:t>
      </w:r>
      <w:proofErr w:type="spellStart"/>
      <w:r w:rsidRPr="00A510C4">
        <w:rPr>
          <w:rFonts w:ascii="Times New Roman" w:hAnsi="Times New Roman" w:cs="Times New Roman"/>
          <w:iCs/>
          <w:szCs w:val="21"/>
        </w:rPr>
        <w:t>Groth</w:t>
      </w:r>
      <w:proofErr w:type="spellEnd"/>
      <w:r w:rsidRPr="00A510C4">
        <w:rPr>
          <w:rFonts w:ascii="Times New Roman" w:hAnsi="Times New Roman" w:cs="Times New Roman"/>
          <w:iCs/>
          <w:szCs w:val="21"/>
        </w:rPr>
        <w:t xml:space="preserve"> M, Brandt W, </w:t>
      </w:r>
      <w:proofErr w:type="spellStart"/>
      <w:r w:rsidRPr="00A510C4">
        <w:rPr>
          <w:rFonts w:ascii="Times New Roman" w:hAnsi="Times New Roman" w:cs="Times New Roman"/>
          <w:iCs/>
          <w:szCs w:val="21"/>
        </w:rPr>
        <w:t>Pasteels</w:t>
      </w:r>
      <w:proofErr w:type="spellEnd"/>
      <w:r w:rsidRPr="00A510C4">
        <w:rPr>
          <w:rFonts w:ascii="Times New Roman" w:hAnsi="Times New Roman" w:cs="Times New Roman"/>
          <w:iCs/>
          <w:szCs w:val="21"/>
        </w:rPr>
        <w:t xml:space="preserve"> JM,</w:t>
      </w:r>
      <w:r w:rsidRPr="00A510C4">
        <w:rPr>
          <w:rFonts w:ascii="Times New Roman" w:hAnsi="Times New Roman" w:cs="Times New Roman"/>
          <w:iCs/>
          <w:szCs w:val="21"/>
        </w:rPr>
        <w:t xml:space="preserve"> Boland W</w:t>
      </w:r>
      <w:r w:rsidRPr="00A510C4">
        <w:rPr>
          <w:rFonts w:ascii="Times New Roman" w:hAnsi="Times New Roman" w:cs="Times New Roman"/>
          <w:iCs/>
          <w:szCs w:val="21"/>
        </w:rPr>
        <w:t>, Burse A. 2018. A subset of chemosensory genes differs between two populations of a specialized leaf beetle after host plant shift. Ecol</w:t>
      </w:r>
      <w:r w:rsidRPr="00A510C4">
        <w:rPr>
          <w:rFonts w:ascii="Times New Roman" w:hAnsi="Times New Roman" w:cs="Times New Roman"/>
          <w:iCs/>
          <w:szCs w:val="21"/>
        </w:rPr>
        <w:t>ogy and</w:t>
      </w:r>
      <w:r w:rsidRPr="00A510C4">
        <w:rPr>
          <w:rFonts w:ascii="Times New Roman" w:hAnsi="Times New Roman" w:cs="Times New Roman"/>
          <w:iCs/>
          <w:szCs w:val="21"/>
        </w:rPr>
        <w:t xml:space="preserve"> Evol</w:t>
      </w:r>
      <w:r w:rsidRPr="00A510C4">
        <w:rPr>
          <w:rFonts w:ascii="Times New Roman" w:hAnsi="Times New Roman" w:cs="Times New Roman"/>
          <w:iCs/>
          <w:szCs w:val="21"/>
        </w:rPr>
        <w:t>ution</w:t>
      </w:r>
      <w:r w:rsidRPr="00A510C4">
        <w:rPr>
          <w:rFonts w:ascii="Times New Roman" w:hAnsi="Times New Roman" w:cs="Times New Roman"/>
          <w:iCs/>
          <w:szCs w:val="21"/>
        </w:rPr>
        <w:t xml:space="preserve"> 8</w:t>
      </w:r>
      <w:r w:rsidRPr="00A510C4">
        <w:rPr>
          <w:rFonts w:ascii="Times New Roman" w:hAnsi="Times New Roman" w:cs="Times New Roman"/>
          <w:iCs/>
          <w:szCs w:val="21"/>
        </w:rPr>
        <w:t>:</w:t>
      </w:r>
      <w:r w:rsidRPr="00A510C4">
        <w:rPr>
          <w:rFonts w:ascii="Times New Roman" w:hAnsi="Times New Roman" w:cs="Times New Roman"/>
          <w:iCs/>
          <w:szCs w:val="21"/>
        </w:rPr>
        <w:t xml:space="preserve"> 8055</w:t>
      </w:r>
      <w:r w:rsidRPr="00A510C4">
        <w:rPr>
          <w:rFonts w:ascii="Times New Roman" w:hAnsi="Times New Roman" w:cs="Times New Roman"/>
          <w:szCs w:val="21"/>
        </w:rPr>
        <w:t>–</w:t>
      </w:r>
      <w:r w:rsidRPr="00A510C4">
        <w:rPr>
          <w:rFonts w:ascii="Times New Roman" w:hAnsi="Times New Roman" w:cs="Times New Roman"/>
          <w:iCs/>
          <w:szCs w:val="21"/>
        </w:rPr>
        <w:t>8075.</w:t>
      </w:r>
    </w:p>
    <w:p w14:paraId="45E709BC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hAnsi="Times New Roman" w:cs="Times New Roman"/>
          <w:szCs w:val="21"/>
        </w:rPr>
      </w:pPr>
      <w:r w:rsidRPr="00A510C4">
        <w:rPr>
          <w:rFonts w:ascii="Times New Roman" w:hAnsi="Times New Roman" w:cs="Times New Roman"/>
          <w:szCs w:val="21"/>
          <w:lang w:val="pt-PT"/>
        </w:rPr>
        <w:t xml:space="preserve">Wang K, Li PP, Gao YY, Liu CQ, Wang QL, Yin J, Zhang J, Geng LL, Shu CL. 2019. </w:t>
      </w:r>
      <w:r w:rsidRPr="00A510C4">
        <w:rPr>
          <w:rFonts w:ascii="Times New Roman" w:hAnsi="Times New Roman" w:cs="Times New Roman"/>
          <w:szCs w:val="21"/>
        </w:rPr>
        <w:t xml:space="preserve">De novo </w:t>
      </w:r>
      <w:r w:rsidRPr="00A510C4">
        <w:rPr>
          <w:rFonts w:ascii="Times New Roman" w:hAnsi="Times New Roman" w:cs="Times New Roman"/>
          <w:szCs w:val="21"/>
        </w:rPr>
        <w:lastRenderedPageBreak/>
        <w:t>genome assembly of the white-spotted flower chafer (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Protaetia</w:t>
      </w:r>
      <w:proofErr w:type="spellEnd"/>
      <w:r w:rsidRPr="00A510C4">
        <w:rPr>
          <w:rFonts w:ascii="Times New Roman" w:hAnsi="Times New Roman" w:cs="Times New Roman"/>
          <w:i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szCs w:val="21"/>
        </w:rPr>
        <w:t>brevitarsis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). </w:t>
      </w:r>
      <w:proofErr w:type="spellStart"/>
      <w:r w:rsidRPr="00A510C4">
        <w:rPr>
          <w:rFonts w:ascii="Times New Roman" w:hAnsi="Times New Roman" w:cs="Times New Roman"/>
          <w:szCs w:val="21"/>
        </w:rPr>
        <w:t>GigaScience</w:t>
      </w:r>
      <w:proofErr w:type="spellEnd"/>
      <w:r w:rsidRPr="00A510C4">
        <w:rPr>
          <w:rFonts w:ascii="Times New Roman" w:hAnsi="Times New Roman" w:cs="Times New Roman"/>
          <w:szCs w:val="21"/>
        </w:rPr>
        <w:t xml:space="preserve"> 8: 1</w:t>
      </w:r>
      <w:r w:rsidRPr="00A510C4">
        <w:rPr>
          <w:rFonts w:ascii="Times New Roman" w:hAnsi="Times New Roman" w:cs="Times New Roman"/>
          <w:kern w:val="0"/>
          <w:szCs w:val="21"/>
        </w:rPr>
        <w:t>–</w:t>
      </w:r>
      <w:r w:rsidRPr="00A510C4">
        <w:rPr>
          <w:rFonts w:ascii="Times New Roman" w:hAnsi="Times New Roman" w:cs="Times New Roman"/>
          <w:szCs w:val="21"/>
        </w:rPr>
        <w:t>9.</w:t>
      </w:r>
    </w:p>
    <w:p w14:paraId="4B6D4A50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  <w:kern w:val="0"/>
          <w:szCs w:val="21"/>
        </w:rPr>
      </w:pPr>
      <w:r w:rsidRPr="00A510C4">
        <w:rPr>
          <w:rFonts w:ascii="Times New Roman" w:hAnsi="Times New Roman" w:cs="Times New Roman"/>
          <w:iCs/>
          <w:kern w:val="0"/>
          <w:szCs w:val="21"/>
        </w:rPr>
        <w:t xml:space="preserve">Wu YM, Li J, Chen XS. 2018. </w:t>
      </w:r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Draft genomes of two blister beetles </w:t>
      </w:r>
      <w:proofErr w:type="spellStart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>Hycleus</w:t>
      </w:r>
      <w:proofErr w:type="spellEnd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>cichorii</w:t>
      </w:r>
      <w:proofErr w:type="spellEnd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</w:t>
      </w:r>
      <w:r w:rsidRPr="00A510C4">
        <w:rPr>
          <w:rFonts w:ascii="Times New Roman" w:hAnsi="Times New Roman" w:cs="Times New Roman"/>
          <w:color w:val="131413"/>
          <w:kern w:val="0"/>
          <w:szCs w:val="21"/>
        </w:rPr>
        <w:t xml:space="preserve">and </w:t>
      </w:r>
      <w:proofErr w:type="spellStart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>Hycleus</w:t>
      </w:r>
      <w:proofErr w:type="spellEnd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i/>
          <w:color w:val="131413"/>
          <w:kern w:val="0"/>
          <w:szCs w:val="21"/>
        </w:rPr>
        <w:t>phaleratus</w:t>
      </w:r>
      <w:proofErr w:type="spellEnd"/>
      <w:r w:rsidRPr="00A510C4">
        <w:rPr>
          <w:rFonts w:ascii="Times New Roman" w:hAnsi="Times New Roman" w:cs="Times New Roman"/>
          <w:color w:val="131413"/>
          <w:kern w:val="0"/>
          <w:szCs w:val="21"/>
        </w:rPr>
        <w:t>.</w:t>
      </w:r>
      <w:r w:rsidRPr="00A510C4">
        <w:rPr>
          <w:rFonts w:ascii="Times New Roman" w:hAnsi="Times New Roman" w:cs="Times New Roman"/>
          <w:bCs/>
          <w:color w:val="7AC082"/>
          <w:kern w:val="0"/>
          <w:szCs w:val="21"/>
        </w:rPr>
        <w:t xml:space="preserve"> </w:t>
      </w:r>
      <w:proofErr w:type="spellStart"/>
      <w:r w:rsidRPr="00A510C4">
        <w:rPr>
          <w:rFonts w:ascii="Times New Roman" w:hAnsi="Times New Roman" w:cs="Times New Roman"/>
          <w:szCs w:val="21"/>
        </w:rPr>
        <w:t>GigaScience</w:t>
      </w:r>
      <w:proofErr w:type="spellEnd"/>
      <w:r w:rsidRPr="00A510C4">
        <w:rPr>
          <w:rFonts w:ascii="Times New Roman" w:eastAsia="CaeciliaLTStd-Roman" w:hAnsi="Times New Roman" w:cs="Times New Roman"/>
          <w:kern w:val="0"/>
          <w:szCs w:val="21"/>
        </w:rPr>
        <w:t xml:space="preserve"> 7</w:t>
      </w:r>
      <w:r w:rsidRPr="00A510C4">
        <w:rPr>
          <w:rFonts w:ascii="Times New Roman" w:hAnsi="Times New Roman" w:cs="Times New Roman"/>
          <w:kern w:val="0"/>
          <w:szCs w:val="21"/>
        </w:rPr>
        <w:t>:</w:t>
      </w:r>
      <w:r w:rsidRPr="00A510C4">
        <w:rPr>
          <w:rFonts w:ascii="Times New Roman" w:eastAsia="CaeciliaLTStd-Roman" w:hAnsi="Times New Roman" w:cs="Times New Roman"/>
          <w:kern w:val="0"/>
          <w:szCs w:val="21"/>
        </w:rPr>
        <w:t xml:space="preserve"> 1–7</w:t>
      </w:r>
      <w:r w:rsidRPr="00A510C4">
        <w:rPr>
          <w:rFonts w:ascii="Times New Roman" w:hAnsi="Times New Roman" w:cs="Times New Roman"/>
          <w:kern w:val="0"/>
          <w:szCs w:val="21"/>
        </w:rPr>
        <w:t>.</w:t>
      </w:r>
    </w:p>
    <w:p w14:paraId="3AC8B0CF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r w:rsidRPr="00A510C4">
        <w:rPr>
          <w:rFonts w:ascii="Times New Roman" w:hAnsi="Times New Roman" w:cs="Times New Roman"/>
        </w:rPr>
        <w:t xml:space="preserve">Zhang B, Zhang W, </w:t>
      </w:r>
      <w:proofErr w:type="spellStart"/>
      <w:r w:rsidRPr="00A510C4">
        <w:rPr>
          <w:rFonts w:ascii="Times New Roman" w:hAnsi="Times New Roman" w:cs="Times New Roman"/>
        </w:rPr>
        <w:t>Nie</w:t>
      </w:r>
      <w:proofErr w:type="spellEnd"/>
      <w:r w:rsidRPr="00A510C4">
        <w:rPr>
          <w:rFonts w:ascii="Times New Roman" w:hAnsi="Times New Roman" w:cs="Times New Roman"/>
        </w:rPr>
        <w:t xml:space="preserve"> RE, Li WZ, </w:t>
      </w:r>
      <w:proofErr w:type="spellStart"/>
      <w:r w:rsidRPr="00A510C4">
        <w:rPr>
          <w:rFonts w:ascii="Times New Roman" w:hAnsi="Times New Roman" w:cs="Times New Roman"/>
        </w:rPr>
        <w:t>Segraves</w:t>
      </w:r>
      <w:proofErr w:type="spellEnd"/>
      <w:r w:rsidRPr="00A510C4">
        <w:rPr>
          <w:rFonts w:ascii="Times New Roman" w:hAnsi="Times New Roman" w:cs="Times New Roman"/>
        </w:rPr>
        <w:t xml:space="preserve"> KA, Yang XK, </w:t>
      </w:r>
      <w:proofErr w:type="spellStart"/>
      <w:r w:rsidRPr="00A510C4">
        <w:rPr>
          <w:rFonts w:ascii="Times New Roman" w:hAnsi="Times New Roman" w:cs="Times New Roman"/>
        </w:rPr>
        <w:t>Xue</w:t>
      </w:r>
      <w:proofErr w:type="spellEnd"/>
      <w:r w:rsidRPr="00A510C4">
        <w:rPr>
          <w:rFonts w:ascii="Times New Roman" w:hAnsi="Times New Roman" w:cs="Times New Roman"/>
        </w:rPr>
        <w:t xml:space="preserve"> HJ. </w:t>
      </w:r>
      <w:r w:rsidRPr="00A510C4">
        <w:rPr>
          <w:rFonts w:ascii="Times New Roman" w:hAnsi="Times New Roman" w:cs="Times New Roman"/>
          <w:bCs/>
          <w:lang w:val="pt-PT"/>
        </w:rPr>
        <w:t xml:space="preserve">2016. </w:t>
      </w:r>
      <w:r w:rsidRPr="00A510C4">
        <w:rPr>
          <w:rFonts w:ascii="Times New Roman" w:hAnsi="Times New Roman" w:cs="Times New Roman"/>
          <w:lang w:val="pt-PT"/>
        </w:rPr>
        <w:t>Comparative transcriptome analysis of chemosensory genes in two sister leaf beetles provides insights into chemosensory speciation. Insect Biochemistry and Molecular Biology</w:t>
      </w:r>
      <w:r w:rsidRPr="00A510C4">
        <w:rPr>
          <w:rFonts w:ascii="Times New Roman" w:hAnsi="Times New Roman" w:cs="Times New Roman"/>
          <w:i/>
          <w:lang w:val="pt-PT"/>
        </w:rPr>
        <w:t xml:space="preserve"> </w:t>
      </w:r>
      <w:r w:rsidRPr="00A510C4">
        <w:rPr>
          <w:rFonts w:ascii="Times New Roman" w:hAnsi="Times New Roman" w:cs="Times New Roman"/>
          <w:lang w:val="pt-PT"/>
        </w:rPr>
        <w:t>79: 108</w:t>
      </w:r>
      <w:r w:rsidRPr="00A510C4">
        <w:rPr>
          <w:rFonts w:ascii="Times New Roman" w:hAnsi="Times New Roman" w:cs="Times New Roman"/>
        </w:rPr>
        <w:t xml:space="preserve"> –118</w:t>
      </w:r>
      <w:r w:rsidRPr="00A510C4">
        <w:rPr>
          <w:rFonts w:ascii="Times New Roman" w:hAnsi="Times New Roman" w:cs="Times New Roman"/>
        </w:rPr>
        <w:t>.</w:t>
      </w:r>
    </w:p>
    <w:p w14:paraId="4033D58F" w14:textId="77777777" w:rsidR="00A510C4" w:rsidRPr="00A510C4" w:rsidRDefault="00A510C4" w:rsidP="00A510C4">
      <w:pPr>
        <w:adjustRightInd w:val="0"/>
        <w:snapToGrid w:val="0"/>
        <w:spacing w:line="360" w:lineRule="auto"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  <w:r w:rsidRPr="00A510C4">
        <w:rPr>
          <w:rFonts w:ascii="Times New Roman" w:eastAsia="宋体" w:hAnsi="Times New Roman" w:cs="Times New Roman"/>
          <w:szCs w:val="21"/>
        </w:rPr>
        <w:t>Zhang LJ, Li S, Luo JY, Du P, Wu LK, Li YR, Zhu XZ, Wang L, Zhang S, Cui JJ. 2020. Chromosome-level genome assembly of the predator </w:t>
      </w:r>
      <w:proofErr w:type="spellStart"/>
      <w:r w:rsidRPr="00A510C4">
        <w:rPr>
          <w:rFonts w:ascii="Times New Roman" w:eastAsia="宋体" w:hAnsi="Times New Roman" w:cs="Times New Roman"/>
          <w:i/>
          <w:szCs w:val="21"/>
        </w:rPr>
        <w:t>Propylea</w:t>
      </w:r>
      <w:proofErr w:type="spellEnd"/>
      <w:r w:rsidRPr="00A510C4">
        <w:rPr>
          <w:rFonts w:ascii="Times New Roman" w:eastAsia="宋体" w:hAnsi="Times New Roman" w:cs="Times New Roman"/>
          <w:i/>
          <w:szCs w:val="21"/>
        </w:rPr>
        <w:t> japonica</w:t>
      </w:r>
      <w:r w:rsidRPr="00A510C4">
        <w:rPr>
          <w:rFonts w:ascii="Times New Roman" w:eastAsia="宋体" w:hAnsi="Times New Roman" w:cs="Times New Roman"/>
          <w:szCs w:val="21"/>
        </w:rPr>
        <w:t> to understand its tolerance to insecticides and high temperatures. Molecular Ecology Resources 20: 292</w:t>
      </w:r>
      <w:r w:rsidRPr="00A510C4">
        <w:rPr>
          <w:rFonts w:ascii="Times New Roman" w:hAnsi="Times New Roman" w:cs="Times New Roman"/>
          <w:kern w:val="0"/>
          <w:szCs w:val="21"/>
        </w:rPr>
        <w:t>–</w:t>
      </w:r>
      <w:r w:rsidRPr="00A510C4">
        <w:rPr>
          <w:rFonts w:ascii="Times New Roman" w:eastAsia="宋体" w:hAnsi="Times New Roman" w:cs="Times New Roman"/>
          <w:szCs w:val="21"/>
        </w:rPr>
        <w:t>307.</w:t>
      </w:r>
    </w:p>
    <w:p w14:paraId="1F94990E" w14:textId="77777777" w:rsidR="00A510C4" w:rsidRPr="00A510C4" w:rsidRDefault="00A510C4" w:rsidP="00A510C4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  <w:rPr>
          <w:rFonts w:ascii="Times New Roman" w:hAnsi="Times New Roman" w:cs="Times New Roman"/>
        </w:rPr>
      </w:pPr>
      <w:proofErr w:type="gramStart"/>
      <w:r w:rsidRPr="00A510C4">
        <w:rPr>
          <w:rFonts w:ascii="Times New Roman" w:hAnsi="Times New Roman" w:cs="Times New Roman"/>
        </w:rPr>
        <w:t xml:space="preserve">Zhu F, </w:t>
      </w:r>
      <w:proofErr w:type="spellStart"/>
      <w:r w:rsidRPr="00A510C4">
        <w:rPr>
          <w:rFonts w:ascii="Times New Roman" w:hAnsi="Times New Roman" w:cs="Times New Roman"/>
        </w:rPr>
        <w:t>Moural</w:t>
      </w:r>
      <w:proofErr w:type="spellEnd"/>
      <w:r w:rsidRPr="00A510C4">
        <w:rPr>
          <w:rFonts w:ascii="Times New Roman" w:hAnsi="Times New Roman" w:cs="Times New Roman"/>
        </w:rPr>
        <w:t xml:space="preserve"> TW, Nelson DR, </w:t>
      </w:r>
      <w:proofErr w:type="spellStart"/>
      <w:r w:rsidRPr="00A510C4">
        <w:rPr>
          <w:rFonts w:ascii="Times New Roman" w:hAnsi="Times New Roman" w:cs="Times New Roman"/>
        </w:rPr>
        <w:t>Palli</w:t>
      </w:r>
      <w:proofErr w:type="spellEnd"/>
      <w:r w:rsidRPr="00A510C4">
        <w:rPr>
          <w:rFonts w:ascii="Times New Roman" w:hAnsi="Times New Roman" w:cs="Times New Roman"/>
        </w:rPr>
        <w:t xml:space="preserve"> SR. 2016.</w:t>
      </w:r>
      <w:proofErr w:type="gramEnd"/>
      <w:r w:rsidRPr="00A510C4">
        <w:rPr>
          <w:rFonts w:ascii="Times New Roman" w:hAnsi="Times New Roman" w:cs="Times New Roman"/>
        </w:rPr>
        <w:t xml:space="preserve"> </w:t>
      </w:r>
      <w:bookmarkStart w:id="80" w:name="OLE_LINK297"/>
      <w:bookmarkStart w:id="81" w:name="OLE_LINK305"/>
      <w:r w:rsidRPr="00A510C4">
        <w:rPr>
          <w:rFonts w:ascii="Times New Roman" w:hAnsi="Times New Roman" w:cs="Times New Roman"/>
        </w:rPr>
        <w:t>A specialist herbivore pest adaptation</w:t>
      </w:r>
      <w:bookmarkEnd w:id="80"/>
      <w:bookmarkEnd w:id="81"/>
      <w:r w:rsidRPr="00A510C4">
        <w:rPr>
          <w:rFonts w:ascii="Times New Roman" w:hAnsi="Times New Roman" w:cs="Times New Roman"/>
        </w:rPr>
        <w:t xml:space="preserve"> to xenobiotics through upregulation of multiple </w:t>
      </w:r>
      <w:proofErr w:type="gramStart"/>
      <w:r w:rsidRPr="00A510C4">
        <w:rPr>
          <w:rFonts w:ascii="Times New Roman" w:hAnsi="Times New Roman" w:cs="Times New Roman"/>
        </w:rPr>
        <w:t>cytochrome</w:t>
      </w:r>
      <w:proofErr w:type="gramEnd"/>
      <w:r w:rsidRPr="00A510C4">
        <w:rPr>
          <w:rFonts w:ascii="Times New Roman" w:hAnsi="Times New Roman" w:cs="Times New Roman"/>
        </w:rPr>
        <w:t xml:space="preserve"> P450s. Scientific Reports 6: 20421. </w:t>
      </w:r>
    </w:p>
    <w:p w14:paraId="70CD2481" w14:textId="77777777" w:rsidR="00A510C4" w:rsidRPr="00A510C4" w:rsidRDefault="00A510C4" w:rsidP="00A510C4">
      <w:pPr>
        <w:widowControl/>
        <w:ind w:left="420" w:hangingChars="200" w:hanging="420"/>
        <w:jc w:val="left"/>
        <w:rPr>
          <w:rFonts w:ascii="Times New Roman" w:eastAsia="宋体" w:hAnsi="Times New Roman" w:cs="Times New Roman"/>
          <w:szCs w:val="21"/>
        </w:rPr>
      </w:pPr>
      <w:bookmarkStart w:id="82" w:name="_GoBack"/>
      <w:bookmarkEnd w:id="82"/>
    </w:p>
    <w:sectPr w:rsidR="00A510C4" w:rsidRPr="00A510C4" w:rsidSect="006D777C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4078CC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A9DA3A" w14:textId="77777777" w:rsidR="007F2D66" w:rsidRDefault="007F2D66" w:rsidP="00057FFB">
      <w:r>
        <w:separator/>
      </w:r>
    </w:p>
  </w:endnote>
  <w:endnote w:type="continuationSeparator" w:id="0">
    <w:p w14:paraId="2D14B993" w14:textId="77777777" w:rsidR="007F2D66" w:rsidRDefault="007F2D66" w:rsidP="00057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eciliaLTStd-Roman">
    <w:altName w:val="Arial Unicode MS"/>
    <w:panose1 w:val="00000000000000000000"/>
    <w:charset w:val="81"/>
    <w:family w:val="auto"/>
    <w:notTrueType/>
    <w:pitch w:val="default"/>
    <w:sig w:usb0="00000005" w:usb1="090E0000" w:usb2="00000010" w:usb3="00000000" w:csb0="001C0002" w:csb1="00000000"/>
  </w:font>
  <w:font w:name="BSGulliver-Italic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RMTMI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dvOT863180fb+f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3066434"/>
      <w:docPartObj>
        <w:docPartGallery w:val="Page Numbers (Bottom of Page)"/>
        <w:docPartUnique/>
      </w:docPartObj>
    </w:sdtPr>
    <w:sdtEndPr/>
    <w:sdtContent>
      <w:p w14:paraId="16A75805" w14:textId="77777777" w:rsidR="00527A6C" w:rsidRDefault="00527A6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10C4" w:rsidRPr="00A510C4">
          <w:rPr>
            <w:noProof/>
            <w:lang w:val="zh-CN"/>
          </w:rPr>
          <w:t>20</w:t>
        </w:r>
        <w:r>
          <w:fldChar w:fldCharType="end"/>
        </w:r>
      </w:p>
    </w:sdtContent>
  </w:sdt>
  <w:p w14:paraId="2CE873C3" w14:textId="77777777" w:rsidR="00527A6C" w:rsidRDefault="00527A6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31DBC1" w14:textId="77777777" w:rsidR="007F2D66" w:rsidRDefault="007F2D66" w:rsidP="00057FFB">
      <w:r>
        <w:separator/>
      </w:r>
    </w:p>
  </w:footnote>
  <w:footnote w:type="continuationSeparator" w:id="0">
    <w:p w14:paraId="69E02CC7" w14:textId="77777777" w:rsidR="007F2D66" w:rsidRDefault="007F2D66" w:rsidP="00057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E3C3B"/>
    <w:multiLevelType w:val="multilevel"/>
    <w:tmpl w:val="CA5A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796EB8"/>
    <w:multiLevelType w:val="multilevel"/>
    <w:tmpl w:val="CB92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EB565C"/>
    <w:multiLevelType w:val="hybridMultilevel"/>
    <w:tmpl w:val="92A06F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336BBD"/>
    <w:multiLevelType w:val="multilevel"/>
    <w:tmpl w:val="E7484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756464"/>
    <w:multiLevelType w:val="multilevel"/>
    <w:tmpl w:val="2200D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0E7748"/>
    <w:multiLevelType w:val="hybridMultilevel"/>
    <w:tmpl w:val="EFE854DA"/>
    <w:lvl w:ilvl="0" w:tplc="A3CA0C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5C12017"/>
    <w:multiLevelType w:val="multilevel"/>
    <w:tmpl w:val="9984E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4E6732"/>
    <w:multiLevelType w:val="multilevel"/>
    <w:tmpl w:val="7676F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433676"/>
    <w:multiLevelType w:val="multilevel"/>
    <w:tmpl w:val="F58CC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C442B1"/>
    <w:multiLevelType w:val="multilevel"/>
    <w:tmpl w:val="6A166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2312D8"/>
    <w:multiLevelType w:val="hybridMultilevel"/>
    <w:tmpl w:val="553AEF3E"/>
    <w:lvl w:ilvl="0" w:tplc="D7C8AE6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002E6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62A2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1270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042AF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C8865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BED91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B44A1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BE04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D0D3CA7"/>
    <w:multiLevelType w:val="hybridMultilevel"/>
    <w:tmpl w:val="00C854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573F4B"/>
    <w:multiLevelType w:val="multilevel"/>
    <w:tmpl w:val="E3282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0C590C"/>
    <w:multiLevelType w:val="multilevel"/>
    <w:tmpl w:val="E476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605921"/>
    <w:multiLevelType w:val="multilevel"/>
    <w:tmpl w:val="2606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4E914A6"/>
    <w:multiLevelType w:val="multilevel"/>
    <w:tmpl w:val="AE3A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85F16BE"/>
    <w:multiLevelType w:val="multilevel"/>
    <w:tmpl w:val="6AAA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C26A41"/>
    <w:multiLevelType w:val="hybridMultilevel"/>
    <w:tmpl w:val="63008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9"/>
  </w:num>
  <w:num w:numId="3">
    <w:abstractNumId w:val="12"/>
  </w:num>
  <w:num w:numId="4">
    <w:abstractNumId w:val="16"/>
  </w:num>
  <w:num w:numId="5">
    <w:abstractNumId w:val="8"/>
  </w:num>
  <w:num w:numId="6">
    <w:abstractNumId w:val="3"/>
  </w:num>
  <w:num w:numId="7">
    <w:abstractNumId w:val="4"/>
  </w:num>
  <w:num w:numId="8">
    <w:abstractNumId w:val="7"/>
  </w:num>
  <w:num w:numId="9">
    <w:abstractNumId w:val="1"/>
  </w:num>
  <w:num w:numId="10">
    <w:abstractNumId w:val="6"/>
  </w:num>
  <w:num w:numId="11">
    <w:abstractNumId w:val="10"/>
  </w:num>
  <w:num w:numId="12">
    <w:abstractNumId w:val="13"/>
  </w:num>
  <w:num w:numId="13">
    <w:abstractNumId w:val="0"/>
  </w:num>
  <w:num w:numId="14">
    <w:abstractNumId w:val="15"/>
  </w:num>
  <w:num w:numId="15">
    <w:abstractNumId w:val="14"/>
  </w:num>
  <w:num w:numId="16">
    <w:abstractNumId w:val="11"/>
  </w:num>
  <w:num w:numId="17">
    <w:abstractNumId w:val="2"/>
  </w:num>
  <w:num w:numId="18">
    <w:abstractNumId w:val="17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ari Segraves">
    <w15:presenceInfo w15:providerId="None" w15:userId="Kari Segrave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BBB"/>
    <w:rsid w:val="00000281"/>
    <w:rsid w:val="000004CC"/>
    <w:rsid w:val="0000418F"/>
    <w:rsid w:val="00015B69"/>
    <w:rsid w:val="000423C7"/>
    <w:rsid w:val="000444C3"/>
    <w:rsid w:val="00046661"/>
    <w:rsid w:val="00054049"/>
    <w:rsid w:val="00054B47"/>
    <w:rsid w:val="00054F2C"/>
    <w:rsid w:val="00057FFB"/>
    <w:rsid w:val="00067ADE"/>
    <w:rsid w:val="00070AAC"/>
    <w:rsid w:val="00073851"/>
    <w:rsid w:val="00081C19"/>
    <w:rsid w:val="000845DB"/>
    <w:rsid w:val="000A08D6"/>
    <w:rsid w:val="000A4D51"/>
    <w:rsid w:val="000A6DD1"/>
    <w:rsid w:val="000A7C0C"/>
    <w:rsid w:val="000B569A"/>
    <w:rsid w:val="000B6D2C"/>
    <w:rsid w:val="000C7499"/>
    <w:rsid w:val="000E1642"/>
    <w:rsid w:val="000E6916"/>
    <w:rsid w:val="000F3D5A"/>
    <w:rsid w:val="00102518"/>
    <w:rsid w:val="001115D2"/>
    <w:rsid w:val="00115C08"/>
    <w:rsid w:val="00127026"/>
    <w:rsid w:val="00130CE0"/>
    <w:rsid w:val="001437C6"/>
    <w:rsid w:val="00156032"/>
    <w:rsid w:val="00157729"/>
    <w:rsid w:val="00167F11"/>
    <w:rsid w:val="00170182"/>
    <w:rsid w:val="00173A09"/>
    <w:rsid w:val="0017438E"/>
    <w:rsid w:val="00186CEC"/>
    <w:rsid w:val="0019429F"/>
    <w:rsid w:val="001B38B7"/>
    <w:rsid w:val="001B6BAC"/>
    <w:rsid w:val="001C2778"/>
    <w:rsid w:val="001C3F84"/>
    <w:rsid w:val="001C763E"/>
    <w:rsid w:val="001D0B32"/>
    <w:rsid w:val="001D0D18"/>
    <w:rsid w:val="001E359E"/>
    <w:rsid w:val="002022B8"/>
    <w:rsid w:val="00212157"/>
    <w:rsid w:val="00213472"/>
    <w:rsid w:val="0022292E"/>
    <w:rsid w:val="00226E7B"/>
    <w:rsid w:val="002278BC"/>
    <w:rsid w:val="00254ACD"/>
    <w:rsid w:val="00265C64"/>
    <w:rsid w:val="00270367"/>
    <w:rsid w:val="002818D0"/>
    <w:rsid w:val="00295AB6"/>
    <w:rsid w:val="002A466E"/>
    <w:rsid w:val="002B1DA5"/>
    <w:rsid w:val="002B4408"/>
    <w:rsid w:val="002E733D"/>
    <w:rsid w:val="002F204A"/>
    <w:rsid w:val="002F2B9D"/>
    <w:rsid w:val="00303437"/>
    <w:rsid w:val="00305439"/>
    <w:rsid w:val="00315C51"/>
    <w:rsid w:val="003358B1"/>
    <w:rsid w:val="003358C4"/>
    <w:rsid w:val="003856FF"/>
    <w:rsid w:val="0038726C"/>
    <w:rsid w:val="00395EF1"/>
    <w:rsid w:val="00397D46"/>
    <w:rsid w:val="003A355A"/>
    <w:rsid w:val="003A5F87"/>
    <w:rsid w:val="003B4AF6"/>
    <w:rsid w:val="003B71DE"/>
    <w:rsid w:val="003D7077"/>
    <w:rsid w:val="003E4C04"/>
    <w:rsid w:val="003F6E29"/>
    <w:rsid w:val="00410376"/>
    <w:rsid w:val="00411A85"/>
    <w:rsid w:val="00414F3A"/>
    <w:rsid w:val="0042072B"/>
    <w:rsid w:val="00422B29"/>
    <w:rsid w:val="00430442"/>
    <w:rsid w:val="00435B4A"/>
    <w:rsid w:val="00436362"/>
    <w:rsid w:val="00437FC5"/>
    <w:rsid w:val="00444CDF"/>
    <w:rsid w:val="004454FD"/>
    <w:rsid w:val="004476D4"/>
    <w:rsid w:val="00464728"/>
    <w:rsid w:val="004674A3"/>
    <w:rsid w:val="00482044"/>
    <w:rsid w:val="00483D38"/>
    <w:rsid w:val="00490307"/>
    <w:rsid w:val="004A11EB"/>
    <w:rsid w:val="004A1341"/>
    <w:rsid w:val="004A450E"/>
    <w:rsid w:val="004B1984"/>
    <w:rsid w:val="004D47E6"/>
    <w:rsid w:val="004D753E"/>
    <w:rsid w:val="004F47B1"/>
    <w:rsid w:val="004F675D"/>
    <w:rsid w:val="00502EBE"/>
    <w:rsid w:val="00527A6C"/>
    <w:rsid w:val="00536B3E"/>
    <w:rsid w:val="0056183C"/>
    <w:rsid w:val="00566A68"/>
    <w:rsid w:val="0058453C"/>
    <w:rsid w:val="005A2087"/>
    <w:rsid w:val="005B202E"/>
    <w:rsid w:val="005D25DF"/>
    <w:rsid w:val="005F4F68"/>
    <w:rsid w:val="0060145A"/>
    <w:rsid w:val="0060402D"/>
    <w:rsid w:val="006079D5"/>
    <w:rsid w:val="00611BD3"/>
    <w:rsid w:val="0063233A"/>
    <w:rsid w:val="00647630"/>
    <w:rsid w:val="00650B8B"/>
    <w:rsid w:val="00651948"/>
    <w:rsid w:val="00652E48"/>
    <w:rsid w:val="00655F84"/>
    <w:rsid w:val="00657BA9"/>
    <w:rsid w:val="00680BE6"/>
    <w:rsid w:val="00683B80"/>
    <w:rsid w:val="00693C6D"/>
    <w:rsid w:val="00693D91"/>
    <w:rsid w:val="00694FF6"/>
    <w:rsid w:val="0069655C"/>
    <w:rsid w:val="006B04DE"/>
    <w:rsid w:val="006C159C"/>
    <w:rsid w:val="006D4FB1"/>
    <w:rsid w:val="006D777C"/>
    <w:rsid w:val="00701CE0"/>
    <w:rsid w:val="00711C20"/>
    <w:rsid w:val="007141CF"/>
    <w:rsid w:val="007141F1"/>
    <w:rsid w:val="0072006A"/>
    <w:rsid w:val="00772001"/>
    <w:rsid w:val="0077534E"/>
    <w:rsid w:val="0077625B"/>
    <w:rsid w:val="007A2B39"/>
    <w:rsid w:val="007D044C"/>
    <w:rsid w:val="007D6A45"/>
    <w:rsid w:val="007E0FE6"/>
    <w:rsid w:val="007E4DC1"/>
    <w:rsid w:val="007F2D66"/>
    <w:rsid w:val="00800717"/>
    <w:rsid w:val="008140BF"/>
    <w:rsid w:val="008144B1"/>
    <w:rsid w:val="00816CFB"/>
    <w:rsid w:val="00822F25"/>
    <w:rsid w:val="00833D2A"/>
    <w:rsid w:val="0085705F"/>
    <w:rsid w:val="00864050"/>
    <w:rsid w:val="00866F59"/>
    <w:rsid w:val="00881809"/>
    <w:rsid w:val="008834CF"/>
    <w:rsid w:val="008876EC"/>
    <w:rsid w:val="008964AB"/>
    <w:rsid w:val="008B7F7A"/>
    <w:rsid w:val="008C1F82"/>
    <w:rsid w:val="008C26C5"/>
    <w:rsid w:val="008D5128"/>
    <w:rsid w:val="008D644E"/>
    <w:rsid w:val="008E08C1"/>
    <w:rsid w:val="008E2C2E"/>
    <w:rsid w:val="008F27C5"/>
    <w:rsid w:val="008F391D"/>
    <w:rsid w:val="008F70F3"/>
    <w:rsid w:val="009020C8"/>
    <w:rsid w:val="00902E7C"/>
    <w:rsid w:val="009042A6"/>
    <w:rsid w:val="00911587"/>
    <w:rsid w:val="009311A5"/>
    <w:rsid w:val="00935071"/>
    <w:rsid w:val="00935416"/>
    <w:rsid w:val="00941544"/>
    <w:rsid w:val="00944DEB"/>
    <w:rsid w:val="00961C68"/>
    <w:rsid w:val="0098174E"/>
    <w:rsid w:val="009A2D5B"/>
    <w:rsid w:val="009C3570"/>
    <w:rsid w:val="009C74EB"/>
    <w:rsid w:val="009D5CE6"/>
    <w:rsid w:val="009D755E"/>
    <w:rsid w:val="009D7C79"/>
    <w:rsid w:val="009E0DC4"/>
    <w:rsid w:val="009E5BD8"/>
    <w:rsid w:val="009F1080"/>
    <w:rsid w:val="009F14A3"/>
    <w:rsid w:val="00A00C36"/>
    <w:rsid w:val="00A04EEA"/>
    <w:rsid w:val="00A05EE9"/>
    <w:rsid w:val="00A06C57"/>
    <w:rsid w:val="00A13BC1"/>
    <w:rsid w:val="00A24F0D"/>
    <w:rsid w:val="00A25120"/>
    <w:rsid w:val="00A324F8"/>
    <w:rsid w:val="00A42DF7"/>
    <w:rsid w:val="00A510C4"/>
    <w:rsid w:val="00A5503A"/>
    <w:rsid w:val="00A65DE4"/>
    <w:rsid w:val="00A72810"/>
    <w:rsid w:val="00A76100"/>
    <w:rsid w:val="00A7744E"/>
    <w:rsid w:val="00A8662E"/>
    <w:rsid w:val="00A87833"/>
    <w:rsid w:val="00A92D72"/>
    <w:rsid w:val="00AA3494"/>
    <w:rsid w:val="00AA707C"/>
    <w:rsid w:val="00AB7FC9"/>
    <w:rsid w:val="00AC5188"/>
    <w:rsid w:val="00AC545D"/>
    <w:rsid w:val="00AE1FF1"/>
    <w:rsid w:val="00AE6B08"/>
    <w:rsid w:val="00AF1530"/>
    <w:rsid w:val="00AF751A"/>
    <w:rsid w:val="00B01E5A"/>
    <w:rsid w:val="00B05202"/>
    <w:rsid w:val="00B119A4"/>
    <w:rsid w:val="00B201B7"/>
    <w:rsid w:val="00B218BA"/>
    <w:rsid w:val="00B2244D"/>
    <w:rsid w:val="00B32007"/>
    <w:rsid w:val="00B452D0"/>
    <w:rsid w:val="00B51FC6"/>
    <w:rsid w:val="00B92265"/>
    <w:rsid w:val="00B970CC"/>
    <w:rsid w:val="00BC422B"/>
    <w:rsid w:val="00BD1005"/>
    <w:rsid w:val="00BF1D78"/>
    <w:rsid w:val="00BF5FBD"/>
    <w:rsid w:val="00C032D4"/>
    <w:rsid w:val="00C039B9"/>
    <w:rsid w:val="00C23ABC"/>
    <w:rsid w:val="00C5032A"/>
    <w:rsid w:val="00C66F92"/>
    <w:rsid w:val="00C701A2"/>
    <w:rsid w:val="00C74172"/>
    <w:rsid w:val="00C76461"/>
    <w:rsid w:val="00C812E0"/>
    <w:rsid w:val="00C84461"/>
    <w:rsid w:val="00CA348B"/>
    <w:rsid w:val="00CA7FF2"/>
    <w:rsid w:val="00CB1177"/>
    <w:rsid w:val="00CB35A6"/>
    <w:rsid w:val="00CE0D43"/>
    <w:rsid w:val="00CE36A9"/>
    <w:rsid w:val="00CE5BBB"/>
    <w:rsid w:val="00D0511E"/>
    <w:rsid w:val="00D0623A"/>
    <w:rsid w:val="00D12691"/>
    <w:rsid w:val="00D152EE"/>
    <w:rsid w:val="00D20D00"/>
    <w:rsid w:val="00D2326E"/>
    <w:rsid w:val="00D24F76"/>
    <w:rsid w:val="00D471FB"/>
    <w:rsid w:val="00D76294"/>
    <w:rsid w:val="00D76E6F"/>
    <w:rsid w:val="00D81E45"/>
    <w:rsid w:val="00D85521"/>
    <w:rsid w:val="00D85D63"/>
    <w:rsid w:val="00D933EA"/>
    <w:rsid w:val="00D96227"/>
    <w:rsid w:val="00DB10FF"/>
    <w:rsid w:val="00DB31D2"/>
    <w:rsid w:val="00DB791F"/>
    <w:rsid w:val="00DC1678"/>
    <w:rsid w:val="00DE1F5D"/>
    <w:rsid w:val="00DF7915"/>
    <w:rsid w:val="00E079FB"/>
    <w:rsid w:val="00E26C61"/>
    <w:rsid w:val="00E4097B"/>
    <w:rsid w:val="00E41BEF"/>
    <w:rsid w:val="00E445AD"/>
    <w:rsid w:val="00E47B07"/>
    <w:rsid w:val="00E54C8C"/>
    <w:rsid w:val="00E606D9"/>
    <w:rsid w:val="00E754FA"/>
    <w:rsid w:val="00E912BF"/>
    <w:rsid w:val="00E92AB9"/>
    <w:rsid w:val="00E92B27"/>
    <w:rsid w:val="00E93E31"/>
    <w:rsid w:val="00EA1E8B"/>
    <w:rsid w:val="00EB5709"/>
    <w:rsid w:val="00EB617D"/>
    <w:rsid w:val="00ED1E4F"/>
    <w:rsid w:val="00EE290C"/>
    <w:rsid w:val="00F04C83"/>
    <w:rsid w:val="00F21E9F"/>
    <w:rsid w:val="00F33EDE"/>
    <w:rsid w:val="00F42D31"/>
    <w:rsid w:val="00F434AE"/>
    <w:rsid w:val="00F57293"/>
    <w:rsid w:val="00F60A54"/>
    <w:rsid w:val="00F64AA8"/>
    <w:rsid w:val="00F64FBE"/>
    <w:rsid w:val="00F742C2"/>
    <w:rsid w:val="00F81AC0"/>
    <w:rsid w:val="00F87FF6"/>
    <w:rsid w:val="00FC5357"/>
    <w:rsid w:val="00FD4EA2"/>
    <w:rsid w:val="00FD5301"/>
    <w:rsid w:val="00FF074C"/>
    <w:rsid w:val="00FF0AFE"/>
    <w:rsid w:val="00FF3771"/>
    <w:rsid w:val="00FF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08E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44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27A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64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27A6C"/>
    <w:pPr>
      <w:keepNext/>
      <w:keepLines/>
      <w:widowControl/>
      <w:spacing w:before="280" w:after="290" w:line="376" w:lineRule="auto"/>
      <w:jc w:val="left"/>
      <w:outlineLvl w:val="4"/>
    </w:pPr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7A6C"/>
    <w:pPr>
      <w:keepNext/>
      <w:keepLines/>
      <w:widowControl/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7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7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7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7FFB"/>
    <w:rPr>
      <w:sz w:val="18"/>
      <w:szCs w:val="18"/>
    </w:rPr>
  </w:style>
  <w:style w:type="table" w:styleId="a5">
    <w:name w:val="Table Grid"/>
    <w:basedOn w:val="a1"/>
    <w:uiPriority w:val="59"/>
    <w:rsid w:val="00057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57FFB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444C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4C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444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rsid w:val="00464728"/>
    <w:rPr>
      <w:b/>
      <w:bCs/>
      <w:sz w:val="32"/>
      <w:szCs w:val="32"/>
    </w:rPr>
  </w:style>
  <w:style w:type="character" w:customStyle="1" w:styleId="hithilite">
    <w:name w:val="hithilite"/>
    <w:basedOn w:val="a0"/>
    <w:rsid w:val="001C3F84"/>
  </w:style>
  <w:style w:type="character" w:customStyle="1" w:styleId="genometitle">
    <w:name w:val="genometitle"/>
    <w:basedOn w:val="a0"/>
    <w:rsid w:val="003358C4"/>
  </w:style>
  <w:style w:type="character" w:customStyle="1" w:styleId="genomelineage">
    <w:name w:val="genomelineage"/>
    <w:basedOn w:val="a0"/>
    <w:rsid w:val="003358C4"/>
  </w:style>
  <w:style w:type="character" w:customStyle="1" w:styleId="delimiter">
    <w:name w:val="delimiter"/>
    <w:basedOn w:val="a0"/>
    <w:rsid w:val="00265C64"/>
  </w:style>
  <w:style w:type="character" w:customStyle="1" w:styleId="al-author-name-more">
    <w:name w:val="al-author-name-more"/>
    <w:basedOn w:val="a0"/>
    <w:rsid w:val="00265C64"/>
  </w:style>
  <w:style w:type="character" w:styleId="a8">
    <w:name w:val="Emphasis"/>
    <w:basedOn w:val="a0"/>
    <w:uiPriority w:val="20"/>
    <w:qFormat/>
    <w:rsid w:val="00490307"/>
    <w:rPr>
      <w:i/>
      <w:iCs/>
    </w:rPr>
  </w:style>
  <w:style w:type="character" w:styleId="a9">
    <w:name w:val="annotation reference"/>
    <w:basedOn w:val="a0"/>
    <w:uiPriority w:val="99"/>
    <w:semiHidden/>
    <w:unhideWhenUsed/>
    <w:rsid w:val="00170182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170182"/>
    <w:rPr>
      <w:sz w:val="24"/>
      <w:szCs w:val="24"/>
    </w:rPr>
  </w:style>
  <w:style w:type="character" w:customStyle="1" w:styleId="Char2">
    <w:name w:val="批注文字 Char"/>
    <w:basedOn w:val="a0"/>
    <w:link w:val="aa"/>
    <w:uiPriority w:val="99"/>
    <w:semiHidden/>
    <w:rsid w:val="00170182"/>
    <w:rPr>
      <w:sz w:val="24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70182"/>
    <w:rPr>
      <w:b/>
      <w:bCs/>
      <w:sz w:val="20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170182"/>
    <w:rPr>
      <w:b/>
      <w:bCs/>
      <w:sz w:val="20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527A6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527A6C"/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"/>
    <w:semiHidden/>
    <w:rsid w:val="00527A6C"/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paragraph" w:styleId="ac">
    <w:name w:val="List Paragraph"/>
    <w:basedOn w:val="a"/>
    <w:uiPriority w:val="34"/>
    <w:qFormat/>
    <w:rsid w:val="00527A6C"/>
    <w:pPr>
      <w:ind w:firstLineChars="200" w:firstLine="420"/>
    </w:pPr>
  </w:style>
  <w:style w:type="paragraph" w:customStyle="1" w:styleId="Default">
    <w:name w:val="Default"/>
    <w:rsid w:val="00527A6C"/>
    <w:pPr>
      <w:widowControl w:val="0"/>
      <w:autoSpaceDE w:val="0"/>
      <w:autoSpaceDN w:val="0"/>
      <w:adjustRightInd w:val="0"/>
    </w:pPr>
    <w:rPr>
      <w:rFonts w:ascii="Minion Pro" w:hAnsi="Minion Pro" w:cs="Minion Pro"/>
      <w:color w:val="000000"/>
      <w:kern w:val="0"/>
      <w:sz w:val="24"/>
      <w:szCs w:val="24"/>
    </w:rPr>
  </w:style>
  <w:style w:type="character" w:customStyle="1" w:styleId="ref-journal">
    <w:name w:val="ref-journal"/>
    <w:basedOn w:val="a0"/>
    <w:rsid w:val="00527A6C"/>
  </w:style>
  <w:style w:type="character" w:customStyle="1" w:styleId="ref-vol">
    <w:name w:val="ref-vol"/>
    <w:basedOn w:val="a0"/>
    <w:rsid w:val="00527A6C"/>
  </w:style>
  <w:style w:type="paragraph" w:styleId="ad">
    <w:name w:val="Bibliography"/>
    <w:basedOn w:val="a"/>
    <w:next w:val="a"/>
    <w:uiPriority w:val="37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styleId="ae">
    <w:name w:val="Strong"/>
    <w:basedOn w:val="a0"/>
    <w:uiPriority w:val="22"/>
    <w:qFormat/>
    <w:rsid w:val="00527A6C"/>
    <w:rPr>
      <w:b/>
      <w:bCs/>
    </w:rPr>
  </w:style>
  <w:style w:type="paragraph" w:styleId="af">
    <w:name w:val="Normal (Web)"/>
    <w:basedOn w:val="a"/>
    <w:uiPriority w:val="99"/>
    <w:semiHidden/>
    <w:unhideWhenUsed/>
    <w:rsid w:val="00527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HTML">
    <w:name w:val="HTML Cite"/>
    <w:basedOn w:val="a0"/>
    <w:uiPriority w:val="99"/>
    <w:semiHidden/>
    <w:unhideWhenUsed/>
    <w:rsid w:val="00527A6C"/>
    <w:rPr>
      <w:i/>
      <w:iCs/>
    </w:rPr>
  </w:style>
  <w:style w:type="character" w:customStyle="1" w:styleId="text">
    <w:name w:val="text"/>
    <w:basedOn w:val="a0"/>
    <w:rsid w:val="00527A6C"/>
  </w:style>
  <w:style w:type="character" w:customStyle="1" w:styleId="author-ref">
    <w:name w:val="author-ref"/>
    <w:basedOn w:val="a0"/>
    <w:rsid w:val="00527A6C"/>
  </w:style>
  <w:style w:type="character" w:customStyle="1" w:styleId="al-author-name">
    <w:name w:val="al-author-name"/>
    <w:basedOn w:val="a0"/>
    <w:rsid w:val="00527A6C"/>
  </w:style>
  <w:style w:type="character" w:styleId="af0">
    <w:name w:val="FollowedHyperlink"/>
    <w:basedOn w:val="a0"/>
    <w:uiPriority w:val="99"/>
    <w:semiHidden/>
    <w:unhideWhenUsed/>
    <w:rsid w:val="00527A6C"/>
    <w:rPr>
      <w:color w:val="800080" w:themeColor="followedHyperlink"/>
      <w:u w:val="single"/>
    </w:rPr>
  </w:style>
  <w:style w:type="character" w:customStyle="1" w:styleId="keyword">
    <w:name w:val="keyword"/>
    <w:basedOn w:val="a0"/>
    <w:rsid w:val="00527A6C"/>
  </w:style>
  <w:style w:type="character" w:customStyle="1" w:styleId="u-visually-hidden">
    <w:name w:val="u-visually-hidden"/>
    <w:basedOn w:val="a0"/>
    <w:rsid w:val="00527A6C"/>
  </w:style>
  <w:style w:type="character" w:customStyle="1" w:styleId="label">
    <w:name w:val="label"/>
    <w:basedOn w:val="a0"/>
    <w:rsid w:val="00527A6C"/>
  </w:style>
  <w:style w:type="character" w:customStyle="1" w:styleId="databold">
    <w:name w:val="data_bold"/>
    <w:basedOn w:val="a0"/>
    <w:rsid w:val="00527A6C"/>
  </w:style>
  <w:style w:type="paragraph" w:styleId="af1">
    <w:name w:val="Document Map"/>
    <w:basedOn w:val="a"/>
    <w:link w:val="Char4"/>
    <w:uiPriority w:val="99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Char4">
    <w:name w:val="文档结构图 Char"/>
    <w:basedOn w:val="a0"/>
    <w:link w:val="af1"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f2">
    <w:name w:val="Revision"/>
    <w:hidden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opdicttext22">
    <w:name w:val="op_dict_text22"/>
    <w:basedOn w:val="a0"/>
    <w:rsid w:val="00527A6C"/>
  </w:style>
  <w:style w:type="character" w:customStyle="1" w:styleId="name2">
    <w:name w:val="name2"/>
    <w:basedOn w:val="a0"/>
    <w:rsid w:val="00527A6C"/>
  </w:style>
  <w:style w:type="character" w:styleId="af3">
    <w:name w:val="line number"/>
    <w:basedOn w:val="a0"/>
    <w:uiPriority w:val="99"/>
    <w:semiHidden/>
    <w:unhideWhenUsed/>
    <w:rsid w:val="00527A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444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27A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64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27A6C"/>
    <w:pPr>
      <w:keepNext/>
      <w:keepLines/>
      <w:widowControl/>
      <w:spacing w:before="280" w:after="290" w:line="376" w:lineRule="auto"/>
      <w:jc w:val="left"/>
      <w:outlineLvl w:val="4"/>
    </w:pPr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27A6C"/>
    <w:pPr>
      <w:keepNext/>
      <w:keepLines/>
      <w:widowControl/>
      <w:spacing w:before="240" w:after="64" w:line="320" w:lineRule="auto"/>
      <w:jc w:val="left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7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7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7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7FFB"/>
    <w:rPr>
      <w:sz w:val="18"/>
      <w:szCs w:val="18"/>
    </w:rPr>
  </w:style>
  <w:style w:type="table" w:styleId="a5">
    <w:name w:val="Table Grid"/>
    <w:basedOn w:val="a1"/>
    <w:uiPriority w:val="59"/>
    <w:rsid w:val="00057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57FFB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444C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4C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444C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rsid w:val="00464728"/>
    <w:rPr>
      <w:b/>
      <w:bCs/>
      <w:sz w:val="32"/>
      <w:szCs w:val="32"/>
    </w:rPr>
  </w:style>
  <w:style w:type="character" w:customStyle="1" w:styleId="hithilite">
    <w:name w:val="hithilite"/>
    <w:basedOn w:val="a0"/>
    <w:rsid w:val="001C3F84"/>
  </w:style>
  <w:style w:type="character" w:customStyle="1" w:styleId="genometitle">
    <w:name w:val="genometitle"/>
    <w:basedOn w:val="a0"/>
    <w:rsid w:val="003358C4"/>
  </w:style>
  <w:style w:type="character" w:customStyle="1" w:styleId="genomelineage">
    <w:name w:val="genomelineage"/>
    <w:basedOn w:val="a0"/>
    <w:rsid w:val="003358C4"/>
  </w:style>
  <w:style w:type="character" w:customStyle="1" w:styleId="delimiter">
    <w:name w:val="delimiter"/>
    <w:basedOn w:val="a0"/>
    <w:rsid w:val="00265C64"/>
  </w:style>
  <w:style w:type="character" w:customStyle="1" w:styleId="al-author-name-more">
    <w:name w:val="al-author-name-more"/>
    <w:basedOn w:val="a0"/>
    <w:rsid w:val="00265C64"/>
  </w:style>
  <w:style w:type="character" w:styleId="a8">
    <w:name w:val="Emphasis"/>
    <w:basedOn w:val="a0"/>
    <w:uiPriority w:val="20"/>
    <w:qFormat/>
    <w:rsid w:val="00490307"/>
    <w:rPr>
      <w:i/>
      <w:iCs/>
    </w:rPr>
  </w:style>
  <w:style w:type="character" w:styleId="a9">
    <w:name w:val="annotation reference"/>
    <w:basedOn w:val="a0"/>
    <w:uiPriority w:val="99"/>
    <w:semiHidden/>
    <w:unhideWhenUsed/>
    <w:rsid w:val="00170182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170182"/>
    <w:rPr>
      <w:sz w:val="24"/>
      <w:szCs w:val="24"/>
    </w:rPr>
  </w:style>
  <w:style w:type="character" w:customStyle="1" w:styleId="Char2">
    <w:name w:val="批注文字 Char"/>
    <w:basedOn w:val="a0"/>
    <w:link w:val="aa"/>
    <w:uiPriority w:val="99"/>
    <w:semiHidden/>
    <w:rsid w:val="00170182"/>
    <w:rPr>
      <w:sz w:val="24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70182"/>
    <w:rPr>
      <w:b/>
      <w:bCs/>
      <w:sz w:val="20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170182"/>
    <w:rPr>
      <w:b/>
      <w:bCs/>
      <w:sz w:val="20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527A6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527A6C"/>
    <w:rPr>
      <w:rFonts w:ascii="Times New Roman" w:hAnsi="Times New Roman" w:cs="Times New Roman"/>
      <w:b/>
      <w:bCs/>
      <w:kern w:val="0"/>
      <w:sz w:val="28"/>
      <w:szCs w:val="28"/>
      <w:lang w:eastAsia="en-US"/>
    </w:rPr>
  </w:style>
  <w:style w:type="character" w:customStyle="1" w:styleId="6Char">
    <w:name w:val="标题 6 Char"/>
    <w:basedOn w:val="a0"/>
    <w:link w:val="6"/>
    <w:uiPriority w:val="9"/>
    <w:semiHidden/>
    <w:rsid w:val="00527A6C"/>
    <w:rPr>
      <w:rFonts w:asciiTheme="majorHAnsi" w:eastAsiaTheme="majorEastAsia" w:hAnsiTheme="majorHAnsi" w:cstheme="majorBidi"/>
      <w:b/>
      <w:bCs/>
      <w:kern w:val="0"/>
      <w:sz w:val="24"/>
      <w:szCs w:val="24"/>
      <w:lang w:eastAsia="en-US"/>
    </w:rPr>
  </w:style>
  <w:style w:type="paragraph" w:styleId="ac">
    <w:name w:val="List Paragraph"/>
    <w:basedOn w:val="a"/>
    <w:uiPriority w:val="34"/>
    <w:qFormat/>
    <w:rsid w:val="00527A6C"/>
    <w:pPr>
      <w:ind w:firstLineChars="200" w:firstLine="420"/>
    </w:pPr>
  </w:style>
  <w:style w:type="paragraph" w:customStyle="1" w:styleId="Default">
    <w:name w:val="Default"/>
    <w:rsid w:val="00527A6C"/>
    <w:pPr>
      <w:widowControl w:val="0"/>
      <w:autoSpaceDE w:val="0"/>
      <w:autoSpaceDN w:val="0"/>
      <w:adjustRightInd w:val="0"/>
    </w:pPr>
    <w:rPr>
      <w:rFonts w:ascii="Minion Pro" w:hAnsi="Minion Pro" w:cs="Minion Pro"/>
      <w:color w:val="000000"/>
      <w:kern w:val="0"/>
      <w:sz w:val="24"/>
      <w:szCs w:val="24"/>
    </w:rPr>
  </w:style>
  <w:style w:type="character" w:customStyle="1" w:styleId="ref-journal">
    <w:name w:val="ref-journal"/>
    <w:basedOn w:val="a0"/>
    <w:rsid w:val="00527A6C"/>
  </w:style>
  <w:style w:type="character" w:customStyle="1" w:styleId="ref-vol">
    <w:name w:val="ref-vol"/>
    <w:basedOn w:val="a0"/>
    <w:rsid w:val="00527A6C"/>
  </w:style>
  <w:style w:type="paragraph" w:styleId="ad">
    <w:name w:val="Bibliography"/>
    <w:basedOn w:val="a"/>
    <w:next w:val="a"/>
    <w:uiPriority w:val="37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styleId="ae">
    <w:name w:val="Strong"/>
    <w:basedOn w:val="a0"/>
    <w:uiPriority w:val="22"/>
    <w:qFormat/>
    <w:rsid w:val="00527A6C"/>
    <w:rPr>
      <w:b/>
      <w:bCs/>
    </w:rPr>
  </w:style>
  <w:style w:type="paragraph" w:styleId="af">
    <w:name w:val="Normal (Web)"/>
    <w:basedOn w:val="a"/>
    <w:uiPriority w:val="99"/>
    <w:semiHidden/>
    <w:unhideWhenUsed/>
    <w:rsid w:val="00527A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styleId="HTML">
    <w:name w:val="HTML Cite"/>
    <w:basedOn w:val="a0"/>
    <w:uiPriority w:val="99"/>
    <w:semiHidden/>
    <w:unhideWhenUsed/>
    <w:rsid w:val="00527A6C"/>
    <w:rPr>
      <w:i/>
      <w:iCs/>
    </w:rPr>
  </w:style>
  <w:style w:type="character" w:customStyle="1" w:styleId="text">
    <w:name w:val="text"/>
    <w:basedOn w:val="a0"/>
    <w:rsid w:val="00527A6C"/>
  </w:style>
  <w:style w:type="character" w:customStyle="1" w:styleId="author-ref">
    <w:name w:val="author-ref"/>
    <w:basedOn w:val="a0"/>
    <w:rsid w:val="00527A6C"/>
  </w:style>
  <w:style w:type="character" w:customStyle="1" w:styleId="al-author-name">
    <w:name w:val="al-author-name"/>
    <w:basedOn w:val="a0"/>
    <w:rsid w:val="00527A6C"/>
  </w:style>
  <w:style w:type="character" w:styleId="af0">
    <w:name w:val="FollowedHyperlink"/>
    <w:basedOn w:val="a0"/>
    <w:uiPriority w:val="99"/>
    <w:semiHidden/>
    <w:unhideWhenUsed/>
    <w:rsid w:val="00527A6C"/>
    <w:rPr>
      <w:color w:val="800080" w:themeColor="followedHyperlink"/>
      <w:u w:val="single"/>
    </w:rPr>
  </w:style>
  <w:style w:type="character" w:customStyle="1" w:styleId="keyword">
    <w:name w:val="keyword"/>
    <w:basedOn w:val="a0"/>
    <w:rsid w:val="00527A6C"/>
  </w:style>
  <w:style w:type="character" w:customStyle="1" w:styleId="u-visually-hidden">
    <w:name w:val="u-visually-hidden"/>
    <w:basedOn w:val="a0"/>
    <w:rsid w:val="00527A6C"/>
  </w:style>
  <w:style w:type="character" w:customStyle="1" w:styleId="label">
    <w:name w:val="label"/>
    <w:basedOn w:val="a0"/>
    <w:rsid w:val="00527A6C"/>
  </w:style>
  <w:style w:type="character" w:customStyle="1" w:styleId="databold">
    <w:name w:val="data_bold"/>
    <w:basedOn w:val="a0"/>
    <w:rsid w:val="00527A6C"/>
  </w:style>
  <w:style w:type="paragraph" w:styleId="af1">
    <w:name w:val="Document Map"/>
    <w:basedOn w:val="a"/>
    <w:link w:val="Char4"/>
    <w:uiPriority w:val="99"/>
    <w:semiHidden/>
    <w:unhideWhenUsed/>
    <w:rsid w:val="00527A6C"/>
    <w:pPr>
      <w:widowControl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Char4">
    <w:name w:val="文档结构图 Char"/>
    <w:basedOn w:val="a0"/>
    <w:link w:val="af1"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f2">
    <w:name w:val="Revision"/>
    <w:hidden/>
    <w:uiPriority w:val="99"/>
    <w:semiHidden/>
    <w:rsid w:val="00527A6C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opdicttext22">
    <w:name w:val="op_dict_text22"/>
    <w:basedOn w:val="a0"/>
    <w:rsid w:val="00527A6C"/>
  </w:style>
  <w:style w:type="character" w:customStyle="1" w:styleId="name2">
    <w:name w:val="name2"/>
    <w:basedOn w:val="a0"/>
    <w:rsid w:val="00527A6C"/>
  </w:style>
  <w:style w:type="character" w:styleId="af3">
    <w:name w:val="line number"/>
    <w:basedOn w:val="a0"/>
    <w:uiPriority w:val="99"/>
    <w:semiHidden/>
    <w:unhideWhenUsed/>
    <w:rsid w:val="00527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3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8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2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8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66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doi.org/10.1093/gbe/evaa102" TargetMode="Externa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B5E9CC-5D39-44FA-B234-B2E7A5A55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20</Pages>
  <Words>3272</Words>
  <Characters>18655</Characters>
  <Application>Microsoft Office Word</Application>
  <DocSecurity>0</DocSecurity>
  <Lines>155</Lines>
  <Paragraphs>43</Paragraphs>
  <ScaleCrop>false</ScaleCrop>
  <Company/>
  <LinksUpToDate>false</LinksUpToDate>
  <CharactersWithSpaces>21884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XueHJ</dc:creator>
  <cp:lastModifiedBy>?</cp:lastModifiedBy>
  <cp:revision>21</cp:revision>
  <dcterms:created xsi:type="dcterms:W3CDTF">2020-05-29T18:01:00Z</dcterms:created>
  <dcterms:modified xsi:type="dcterms:W3CDTF">2020-07-13T13:38:00Z</dcterms:modified>
</cp:coreProperties>
</file>