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7B3DFA" w14:textId="77777777" w:rsidR="00C66891" w:rsidRDefault="00C66891">
      <w:pPr>
        <w:pStyle w:val="1"/>
        <w:rPr>
          <w:rFonts w:ascii="Times New Roman" w:hAnsi="Times New Roman"/>
          <w:sz w:val="24"/>
          <w:szCs w:val="24"/>
        </w:rPr>
      </w:pPr>
    </w:p>
    <w:p w14:paraId="440581D4" w14:textId="77777777" w:rsidR="00C66891" w:rsidRDefault="00C66891">
      <w:pPr>
        <w:pStyle w:val="1"/>
        <w:rPr>
          <w:rFonts w:ascii="Times New Roman" w:hAnsi="Times New Roman"/>
          <w:sz w:val="24"/>
          <w:szCs w:val="24"/>
        </w:rPr>
      </w:pPr>
    </w:p>
    <w:p w14:paraId="22526BF9" w14:textId="77777777" w:rsidR="00C66891" w:rsidRDefault="00C66891">
      <w:pPr>
        <w:pStyle w:val="1"/>
        <w:rPr>
          <w:rFonts w:ascii="Times New Roman" w:hAnsi="Times New Roman"/>
          <w:sz w:val="24"/>
          <w:szCs w:val="24"/>
        </w:rPr>
      </w:pPr>
    </w:p>
    <w:p w14:paraId="4F04EDA6" w14:textId="77777777" w:rsidR="00C66891" w:rsidRDefault="00C66891">
      <w:pPr>
        <w:pStyle w:val="1"/>
        <w:rPr>
          <w:rFonts w:ascii="Times New Roman" w:hAnsi="Times New Roman"/>
          <w:sz w:val="24"/>
          <w:szCs w:val="24"/>
        </w:rPr>
      </w:pPr>
    </w:p>
    <w:p w14:paraId="0B1DCA02" w14:textId="77777777" w:rsidR="00C66891" w:rsidRDefault="00C66891">
      <w:pPr>
        <w:pStyle w:val="1"/>
        <w:rPr>
          <w:rFonts w:ascii="Times New Roman" w:hAnsi="Times New Roman"/>
          <w:sz w:val="24"/>
          <w:szCs w:val="24"/>
        </w:rPr>
      </w:pPr>
    </w:p>
    <w:p w14:paraId="10DB53E5" w14:textId="77777777" w:rsidR="00C66891" w:rsidRDefault="00C66891">
      <w:pPr>
        <w:pStyle w:val="1"/>
        <w:rPr>
          <w:rFonts w:ascii="Times New Roman" w:hAnsi="Times New Roman"/>
          <w:sz w:val="24"/>
          <w:szCs w:val="24"/>
        </w:rPr>
      </w:pPr>
    </w:p>
    <w:p w14:paraId="492E2F43" w14:textId="77777777" w:rsidR="00C66891" w:rsidRDefault="00C66891">
      <w:pPr>
        <w:pStyle w:val="1"/>
        <w:ind w:firstLineChars="300" w:firstLine="720"/>
        <w:rPr>
          <w:rFonts w:ascii="Times New Roman" w:hAnsi="Times New Roman"/>
          <w:sz w:val="24"/>
          <w:szCs w:val="24"/>
        </w:rPr>
      </w:pPr>
    </w:p>
    <w:p w14:paraId="0BD80A97" w14:textId="77777777" w:rsidR="00C66891" w:rsidRDefault="00000000">
      <w:pPr>
        <w:pStyle w:val="1"/>
        <w:ind w:firstLineChars="300" w:firstLine="720"/>
        <w:rPr>
          <w:rFonts w:ascii="Times New Roman Regular" w:hAnsi="Times New Roman Regular" w:cs="Times New Roman Regular"/>
          <w:sz w:val="24"/>
          <w:szCs w:val="24"/>
          <w:lang w:eastAsia="zh-Hans"/>
        </w:rPr>
      </w:pPr>
      <w:r>
        <w:rPr>
          <w:rFonts w:ascii="Times New Roman" w:hAnsi="Times New Roman"/>
          <w:sz w:val="24"/>
          <w:szCs w:val="24"/>
        </w:rPr>
        <w:t xml:space="preserve">Table S1 Baseline characteristics of study participants classified by quartiles of triglyceride glucose index </w:t>
      </w:r>
      <w:r>
        <w:rPr>
          <w:rFonts w:ascii="Times New Roman" w:hAnsi="Times New Roman" w:hint="eastAsia"/>
          <w:sz w:val="24"/>
          <w:szCs w:val="24"/>
          <w:lang w:eastAsia="zh-Hans"/>
        </w:rPr>
        <w:t>in</w:t>
      </w:r>
      <w:r>
        <w:rPr>
          <w:rFonts w:ascii="Times New Roman" w:hAnsi="Times New Roman"/>
          <w:sz w:val="24"/>
          <w:szCs w:val="24"/>
          <w:lang w:eastAsia="zh-Hans"/>
        </w:rPr>
        <w:t xml:space="preserve"> 2011.</w:t>
      </w:r>
    </w:p>
    <w:tbl>
      <w:tblPr>
        <w:tblW w:w="444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16" w:space="0" w:color="000000"/>
          <w:insideV w:val="single" w:sz="16" w:space="0" w:color="000000"/>
        </w:tblBorders>
        <w:shd w:val="clear" w:color="auto" w:fill="BDC0BF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14"/>
        <w:gridCol w:w="1710"/>
        <w:gridCol w:w="1862"/>
        <w:gridCol w:w="1868"/>
        <w:gridCol w:w="1927"/>
        <w:gridCol w:w="1847"/>
        <w:gridCol w:w="1012"/>
      </w:tblGrid>
      <w:tr w:rsidR="00C66891" w14:paraId="47075D5C" w14:textId="77777777">
        <w:trPr>
          <w:trHeight w:val="336"/>
          <w:tblHeader/>
          <w:jc w:val="center"/>
        </w:trPr>
        <w:tc>
          <w:tcPr>
            <w:tcW w:w="1048" w:type="pct"/>
            <w:tcBorders>
              <w:top w:val="single" w:sz="1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1AEFE2" w14:textId="77777777" w:rsidR="00C66891" w:rsidRDefault="00C66891">
            <w:pPr>
              <w:pStyle w:val="a0"/>
              <w:spacing w:before="0" w:after="24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660" w:type="pct"/>
            <w:tcBorders>
              <w:top w:val="single" w:sz="1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71B7AB" w14:textId="77777777" w:rsidR="00C66891" w:rsidRDefault="00000000">
            <w:pPr>
              <w:pStyle w:val="a0"/>
              <w:spacing w:before="0" w:after="24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Total</w:t>
            </w:r>
          </w:p>
        </w:tc>
        <w:tc>
          <w:tcPr>
            <w:tcW w:w="719" w:type="pct"/>
            <w:tcBorders>
              <w:top w:val="single" w:sz="1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A02405" w14:textId="77777777" w:rsidR="00C66891" w:rsidRDefault="00000000">
            <w:pPr>
              <w:pStyle w:val="a0"/>
              <w:spacing w:before="0" w:after="240" w:line="240" w:lineRule="auto"/>
              <w:jc w:val="center"/>
            </w:pPr>
            <w:r>
              <w:rPr>
                <w:rFonts w:ascii="Times New Roman" w:hAnsi="Times New Roman"/>
                <w:b/>
                <w:bCs/>
              </w:rPr>
              <w:t>Q1</w:t>
            </w:r>
          </w:p>
        </w:tc>
        <w:tc>
          <w:tcPr>
            <w:tcW w:w="721" w:type="pct"/>
            <w:tcBorders>
              <w:top w:val="single" w:sz="1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9281E6" w14:textId="77777777" w:rsidR="00C66891" w:rsidRDefault="00000000">
            <w:pPr>
              <w:pStyle w:val="a0"/>
              <w:spacing w:before="0" w:after="240" w:line="240" w:lineRule="auto"/>
              <w:jc w:val="center"/>
            </w:pPr>
            <w:r>
              <w:rPr>
                <w:rFonts w:ascii="Times New Roman" w:hAnsi="Times New Roman"/>
                <w:b/>
                <w:bCs/>
              </w:rPr>
              <w:t>Q2</w:t>
            </w:r>
          </w:p>
        </w:tc>
        <w:tc>
          <w:tcPr>
            <w:tcW w:w="744" w:type="pct"/>
            <w:tcBorders>
              <w:top w:val="single" w:sz="1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8E233A" w14:textId="77777777" w:rsidR="00C66891" w:rsidRDefault="00000000">
            <w:pPr>
              <w:pStyle w:val="a0"/>
              <w:spacing w:before="0" w:after="240" w:line="240" w:lineRule="auto"/>
              <w:jc w:val="center"/>
            </w:pPr>
            <w:r>
              <w:rPr>
                <w:rFonts w:ascii="Times New Roman" w:hAnsi="Times New Roman"/>
                <w:b/>
                <w:bCs/>
              </w:rPr>
              <w:t>Q3</w:t>
            </w:r>
          </w:p>
        </w:tc>
        <w:tc>
          <w:tcPr>
            <w:tcW w:w="713" w:type="pct"/>
            <w:tcBorders>
              <w:top w:val="single" w:sz="1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EA5DA2" w14:textId="77777777" w:rsidR="00C66891" w:rsidRDefault="00000000">
            <w:pPr>
              <w:pStyle w:val="a0"/>
              <w:spacing w:before="0" w:after="240" w:line="240" w:lineRule="auto"/>
              <w:jc w:val="center"/>
            </w:pPr>
            <w:r>
              <w:rPr>
                <w:rFonts w:ascii="Times New Roman" w:hAnsi="Times New Roman"/>
                <w:b/>
                <w:bCs/>
              </w:rPr>
              <w:t>Q4</w:t>
            </w:r>
          </w:p>
        </w:tc>
        <w:tc>
          <w:tcPr>
            <w:tcW w:w="391" w:type="pct"/>
            <w:tcBorders>
              <w:top w:val="single" w:sz="1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16E977" w14:textId="77777777" w:rsidR="00C66891" w:rsidRDefault="00000000">
            <w:pPr>
              <w:pStyle w:val="a0"/>
              <w:spacing w:before="0" w:after="240" w:line="240" w:lineRule="auto"/>
              <w:jc w:val="center"/>
            </w:pPr>
            <w:r>
              <w:rPr>
                <w:rStyle w:val="a1"/>
                <w:rFonts w:ascii="Times New Roman" w:hAnsi="Times New Roman"/>
                <w:b/>
                <w:bCs/>
              </w:rPr>
              <w:t>P</w:t>
            </w:r>
            <w:r>
              <w:rPr>
                <w:rFonts w:ascii="Times New Roman" w:hAnsi="Times New Roman"/>
                <w:b/>
                <w:bCs/>
              </w:rPr>
              <w:t>-value</w:t>
            </w:r>
          </w:p>
        </w:tc>
      </w:tr>
      <w:tr w:rsidR="00C66891" w14:paraId="047D53B8" w14:textId="77777777">
        <w:tblPrEx>
          <w:shd w:val="clear" w:color="auto" w:fill="auto"/>
        </w:tblPrEx>
        <w:trPr>
          <w:trHeight w:val="288"/>
          <w:jc w:val="center"/>
        </w:trPr>
        <w:tc>
          <w:tcPr>
            <w:tcW w:w="1048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95782E" w14:textId="77777777" w:rsidR="00C66891" w:rsidRDefault="00000000">
            <w:pPr>
              <w:pStyle w:val="2"/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</w:t>
            </w:r>
          </w:p>
        </w:tc>
        <w:tc>
          <w:tcPr>
            <w:tcW w:w="660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302374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sz w:val="22"/>
                <w:szCs w:val="22"/>
              </w:rPr>
              <w:t>7190</w:t>
            </w:r>
          </w:p>
        </w:tc>
        <w:tc>
          <w:tcPr>
            <w:tcW w:w="719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CCC919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1774</w:t>
            </w:r>
          </w:p>
        </w:tc>
        <w:tc>
          <w:tcPr>
            <w:tcW w:w="721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4B8CA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1808</w:t>
            </w:r>
          </w:p>
        </w:tc>
        <w:tc>
          <w:tcPr>
            <w:tcW w:w="744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5F8F3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1802</w:t>
            </w:r>
          </w:p>
        </w:tc>
        <w:tc>
          <w:tcPr>
            <w:tcW w:w="713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05F71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1806</w:t>
            </w:r>
          </w:p>
        </w:tc>
        <w:tc>
          <w:tcPr>
            <w:tcW w:w="391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E4898A" w14:textId="77777777" w:rsidR="00C66891" w:rsidRDefault="00C66891"/>
        </w:tc>
      </w:tr>
      <w:tr w:rsidR="00C66891" w14:paraId="5DD2917F" w14:textId="77777777">
        <w:tblPrEx>
          <w:shd w:val="clear" w:color="auto" w:fill="auto"/>
        </w:tblPrEx>
        <w:trPr>
          <w:trHeight w:val="289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01727D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Age (years)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920B89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58.00(13.00)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D176B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58.00(15.00)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C40C5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59.00(14.00)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1A58D9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59.00(14.00)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CF3E6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58.00(13.00)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99800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0.003</w:t>
            </w:r>
          </w:p>
        </w:tc>
      </w:tr>
      <w:tr w:rsidR="00C66891" w14:paraId="4E49D3A3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248B00" w14:textId="77777777" w:rsidR="00C66891" w:rsidRDefault="00000000">
            <w:pPr>
              <w:jc w:val="both"/>
            </w:pPr>
            <w:r>
              <w:rPr>
                <w:sz w:val="22"/>
                <w:szCs w:val="22"/>
              </w:rPr>
              <w:t>Gender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F58558" w14:textId="77777777" w:rsidR="00C66891" w:rsidRDefault="00C66891"/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097509" w14:textId="77777777" w:rsidR="00C66891" w:rsidRDefault="00C66891"/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DB9BB0" w14:textId="77777777" w:rsidR="00C66891" w:rsidRDefault="00C66891"/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F05201" w14:textId="77777777" w:rsidR="00C66891" w:rsidRDefault="00C66891"/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86CA80" w14:textId="77777777" w:rsidR="00C66891" w:rsidRDefault="00C66891"/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13950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1A9CCD66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48EBBC" w14:textId="77777777" w:rsidR="00C66891" w:rsidRDefault="00000000">
            <w:pPr>
              <w:pStyle w:val="2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Male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8844C4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3384(47.1)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C2F942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979(55.2)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E1270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899(49.7)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A401E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775(43.0)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E9CF2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731(40.5)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BC51D8" w14:textId="77777777" w:rsidR="00C66891" w:rsidRDefault="00C66891"/>
        </w:tc>
      </w:tr>
      <w:tr w:rsidR="00C66891" w14:paraId="4E0A64AF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807456" w14:textId="77777777" w:rsidR="00C66891" w:rsidRDefault="00000000">
            <w:pPr>
              <w:pStyle w:val="2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Female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FBB626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3806(52.9)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879E6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795(44.8)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D4C402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909(50.3)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7084D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1027(57.0)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A4757C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1075(59.5)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3BDFEE" w14:textId="77777777" w:rsidR="00C66891" w:rsidRDefault="00C66891"/>
        </w:tc>
      </w:tr>
      <w:tr w:rsidR="00C66891" w14:paraId="74A0127B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C56264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BMI(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>kg/m</w:t>
            </w:r>
            <w:r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5C9ED9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22.820(4.70)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46C2D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21.620(4.00)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AECF4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22.350(4.40)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52068C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23.130(4.70)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D1EE1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24.315(4.80)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A7E24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7A8D5296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F1F956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ASM/Ht</w:t>
            </w:r>
            <w:r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>
              <w:rPr>
                <w:rFonts w:ascii="Times New Roman" w:hAnsi="Times New Roman"/>
                <w:sz w:val="22"/>
                <w:szCs w:val="22"/>
              </w:rPr>
              <w:t>(kg/m</w:t>
            </w:r>
            <w:r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F72D6F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6.74(1.62)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96E952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6.74(1.52)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81BB2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6.70(1.64)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F53170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6.69(1.74)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767BF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6.82(1.68)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7E8A51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66BA2098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A64CCA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HS(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>kg)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DCA471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30.50(14.00)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9D72B2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31.25(13.00)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45E305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30.50(14.00)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22EDD1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30.00(14.00)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0A2AD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30.00(14.00)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1A51A0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0.008</w:t>
            </w:r>
          </w:p>
        </w:tc>
      </w:tr>
      <w:tr w:rsidR="00C66891" w14:paraId="13D6CB0F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814D46" w14:textId="77777777" w:rsidR="00C66891" w:rsidRDefault="00000000">
            <w:pPr>
              <w:jc w:val="both"/>
            </w:pPr>
            <w:r>
              <w:rPr>
                <w:sz w:val="22"/>
                <w:szCs w:val="22"/>
              </w:rPr>
              <w:t>Married or not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7E390B" w14:textId="77777777" w:rsidR="00C66891" w:rsidRDefault="00C66891"/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5F20D4" w14:textId="77777777" w:rsidR="00C66891" w:rsidRDefault="00C66891"/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7B49F3" w14:textId="77777777" w:rsidR="00C66891" w:rsidRDefault="00C66891"/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D09616" w14:textId="77777777" w:rsidR="00C66891" w:rsidRDefault="00C66891"/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1ACDA4" w14:textId="77777777" w:rsidR="00C66891" w:rsidRDefault="00C66891"/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4FF781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0.927</w:t>
            </w:r>
          </w:p>
        </w:tc>
      </w:tr>
      <w:tr w:rsidR="00C66891" w14:paraId="5C8C7B64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38C4F5" w14:textId="77777777" w:rsidR="00C66891" w:rsidRDefault="00000000">
            <w:pPr>
              <w:pStyle w:val="2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Yes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E8C1EC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6293(87.5)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64492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1545(87.1)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870BC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1584(87.6)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E99BE9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1578(87.6)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0F1BA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1586(87.8)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A49FA0" w14:textId="77777777" w:rsidR="00C66891" w:rsidRDefault="00C66891"/>
        </w:tc>
      </w:tr>
      <w:tr w:rsidR="00C66891" w14:paraId="212AC82A" w14:textId="77777777">
        <w:tblPrEx>
          <w:shd w:val="clear" w:color="auto" w:fill="auto"/>
        </w:tblPrEx>
        <w:trPr>
          <w:trHeight w:val="29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6682FF" w14:textId="77777777" w:rsidR="00C66891" w:rsidRDefault="00000000">
            <w:pPr>
              <w:pStyle w:val="2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No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BC380B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897(12.5)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BEDBC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229(12.9)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03578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224(12.4)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42EE1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224(12.4)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B53D8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220(12.2)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0634F6" w14:textId="77777777" w:rsidR="00C66891" w:rsidRDefault="00C66891"/>
        </w:tc>
      </w:tr>
      <w:tr w:rsidR="00C66891" w14:paraId="39CD576B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4DC469" w14:textId="77777777" w:rsidR="00C66891" w:rsidRDefault="00000000">
            <w:pPr>
              <w:jc w:val="both"/>
            </w:pPr>
            <w:r>
              <w:rPr>
                <w:sz w:val="22"/>
                <w:szCs w:val="22"/>
              </w:rPr>
              <w:t>Smoke or not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7498C2" w14:textId="77777777" w:rsidR="00C66891" w:rsidRDefault="00C66891"/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150F30" w14:textId="77777777" w:rsidR="00C66891" w:rsidRDefault="00C66891"/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F47911" w14:textId="77777777" w:rsidR="00C66891" w:rsidRDefault="00C66891"/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D5746B" w14:textId="77777777" w:rsidR="00C66891" w:rsidRDefault="00C66891"/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DFEE49" w14:textId="77777777" w:rsidR="00C66891" w:rsidRDefault="00C66891"/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C52FF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5691757B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9F6B0E" w14:textId="77777777" w:rsidR="00C66891" w:rsidRDefault="00000000">
            <w:pPr>
              <w:pStyle w:val="2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Yes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DAC0FE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2864(39.8)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2AA000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790(44.6)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48DDAA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753(41.6)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6CAF6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675(37.5)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91EAC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646(35.8)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E9488E" w14:textId="77777777" w:rsidR="00C66891" w:rsidRDefault="00C66891"/>
        </w:tc>
      </w:tr>
      <w:tr w:rsidR="00C66891" w14:paraId="6FB26805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54E04E" w14:textId="77777777" w:rsidR="00C66891" w:rsidRDefault="00000000">
            <w:pPr>
              <w:pStyle w:val="2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No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2DC409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4325(60.2)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C673D9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983(55.4)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5718DC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1055(58.4)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617F4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1127(62.5)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5C619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1160(64.2)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19C549" w14:textId="77777777" w:rsidR="00C66891" w:rsidRDefault="00C66891"/>
        </w:tc>
      </w:tr>
      <w:tr w:rsidR="00C66891" w14:paraId="2EF1FC03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4D743D" w14:textId="77777777" w:rsidR="00C66891" w:rsidRDefault="00000000">
            <w:pPr>
              <w:jc w:val="both"/>
            </w:pPr>
            <w:r>
              <w:rPr>
                <w:sz w:val="22"/>
                <w:szCs w:val="22"/>
              </w:rPr>
              <w:t>Drinking or not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711BB4" w14:textId="77777777" w:rsidR="00C66891" w:rsidRDefault="00C66891"/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40B68A" w14:textId="77777777" w:rsidR="00C66891" w:rsidRDefault="00C66891"/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A78036" w14:textId="77777777" w:rsidR="00C66891" w:rsidRDefault="00C66891"/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EE5450" w14:textId="77777777" w:rsidR="00C66891" w:rsidRDefault="00C66891"/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25397B" w14:textId="77777777" w:rsidR="00C66891" w:rsidRDefault="00C66891"/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1B1B45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443E180C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5DBFAE" w14:textId="77777777" w:rsidR="00C66891" w:rsidRDefault="00000000">
            <w:pPr>
              <w:pStyle w:val="2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Yes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8F3FB7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2422(33.7)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8C309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693(39.1)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30D3E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631(34.9)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3EA7BA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539(29.9)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B55DB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559(31.0)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DA0D54" w14:textId="77777777" w:rsidR="00C66891" w:rsidRDefault="00C66891"/>
        </w:tc>
      </w:tr>
      <w:tr w:rsidR="00C66891" w14:paraId="3C780ABA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2D579B" w14:textId="77777777" w:rsidR="00C66891" w:rsidRDefault="00000000">
            <w:pPr>
              <w:pStyle w:val="2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No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86A794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4768(66.3)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D7C38A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1081(60.9)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7558D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1177(65.1)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DD92B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1263(70.1)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53085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1247(69.0)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73EDD7" w14:textId="77777777" w:rsidR="00C66891" w:rsidRDefault="00C66891"/>
        </w:tc>
      </w:tr>
      <w:tr w:rsidR="00C66891" w14:paraId="29F1F98E" w14:textId="77777777">
        <w:tblPrEx>
          <w:shd w:val="clear" w:color="auto" w:fill="auto"/>
        </w:tblPrEx>
        <w:trPr>
          <w:trHeight w:val="29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04F32" w14:textId="77777777" w:rsidR="00C66891" w:rsidRDefault="00000000">
            <w:pPr>
              <w:jc w:val="both"/>
            </w:pPr>
            <w:r>
              <w:t>Education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2B11E6" w14:textId="77777777" w:rsidR="00C66891" w:rsidRDefault="00C66891"/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5A6B24" w14:textId="77777777" w:rsidR="00C66891" w:rsidRDefault="00C66891"/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CCFB9A" w14:textId="77777777" w:rsidR="00C66891" w:rsidRDefault="00C66891"/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DD0D47" w14:textId="77777777" w:rsidR="00C66891" w:rsidRDefault="00C66891"/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531777" w14:textId="77777777" w:rsidR="00C66891" w:rsidRDefault="00C66891"/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B7EC5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0.035</w:t>
            </w:r>
          </w:p>
        </w:tc>
      </w:tr>
      <w:tr w:rsidR="00C66891" w14:paraId="161E4341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FF886A" w14:textId="77777777" w:rsidR="00C66891" w:rsidRDefault="00000000">
            <w:pPr>
              <w:pStyle w:val="2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Primary school and below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211D74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5066(70.5)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73C7E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1266(71.4)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C8BDD1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1260(69.7)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26A6C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1307(72.5)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D84449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1233(68.3)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C06CE4" w14:textId="77777777" w:rsidR="00C66891" w:rsidRDefault="00C66891"/>
        </w:tc>
      </w:tr>
      <w:tr w:rsidR="00C66891" w14:paraId="4D9EAD50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06DD4C" w14:textId="77777777" w:rsidR="00C66891" w:rsidRDefault="00000000">
            <w:pPr>
              <w:pStyle w:val="2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Middle school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64676D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1444(20.1)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E0B0F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347(19.6)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F2C56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354(19.6)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8CFFE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340(18.9)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420CF9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403(22.3)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F86DF1" w14:textId="77777777" w:rsidR="00C66891" w:rsidRDefault="00C66891"/>
        </w:tc>
      </w:tr>
      <w:tr w:rsidR="00C66891" w14:paraId="136E7148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6BAC14" w14:textId="77777777" w:rsidR="00C66891" w:rsidRDefault="00000000">
            <w:pPr>
              <w:pStyle w:val="2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High school and above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B5692F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678(9.4)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911BD2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160(9.0)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E528C5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193(10.7)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59F37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155(8.6)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DE1DA1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170(9.4)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239DEE" w14:textId="77777777" w:rsidR="00C66891" w:rsidRDefault="00C66891"/>
        </w:tc>
      </w:tr>
      <w:tr w:rsidR="00C66891" w14:paraId="48D7E176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FC8504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TG(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>mg/dl)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87A43A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100.005(71.69)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B3FA45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58.410(15.93)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95018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84.075(16.82)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69924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116.820(24.78)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1DAAF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189.390(78.76)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35E67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1B9F5BDE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F15179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FBG(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>mg/dl)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CF4E1E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100.08(14.40)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F4D9D2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94.32(14.22)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55301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98.73(12.24)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23DF2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100.62(13.18)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3445A9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106.02(14.09)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615FA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357C26BA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94112A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TyG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index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6356F9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8.51(0.73)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0C325A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7.94(0.28)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F45A6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8.34(0.17)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3CBB45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8.68(0.19)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E9131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9.19(0.42)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8E4F11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74306E7D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E6889B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HbA1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c(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>%)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1396C0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5.10(0.50)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8B01B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5.00(0.50)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CDABA2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5.10(0.50)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3E641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5.10(0.60)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933C31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5.20(0.50)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79229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516A8BE5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0BB2BE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HDL-C(mg/dl)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D4C3EB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50.645(19.33)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6CDE3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59.536(18.17)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96EDF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53.737(17.78)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3860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48.712(15.46)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A992F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41.366(14.30)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77A7BA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2D6A91EB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85BDA8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TC(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>mg/dl)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C9E4B2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189.434(47.55)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57548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174.357(42.53)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51E2E2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185.955(44.75)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79C1E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194.073(45.62)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10B7E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201.999(51.80)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6BCB7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002CEE2F" w14:textId="77777777">
        <w:tblPrEx>
          <w:shd w:val="clear" w:color="auto" w:fill="auto"/>
        </w:tblPrEx>
        <w:trPr>
          <w:trHeight w:val="32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6CA27C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LDL-C(mg/dl)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A25F24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114.047(42.91)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28B7BA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104.769(35.95)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1D37A1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114.820(40.50)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EC0C41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121.779(42.91)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9F01B0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116.367(49.87)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10A23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4D275266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BA2364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Hypertension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EC9483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1501(20.9)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0A3E02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270(15.3)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F9931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329(18.3)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8CB452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408(22.7)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EE750C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494(27.4)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0D1D3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3FC109A4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90F788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Dyslipidemia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750C7F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281(3.9)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6D5A2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44(2.5)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2840F1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59(3.3)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502EE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70(4.0)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24F79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108(6.1)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3C20C0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3BDA1EDC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9BB2A4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Cancer or malignant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tumour</w:t>
            </w:r>
            <w:proofErr w:type="spellEnd"/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212428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66(0.9)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74DFA2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14(0.8)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B4202C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14(0.8)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42F50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19(1.1)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BFCEF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19(1.1)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747C8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0.695</w:t>
            </w:r>
          </w:p>
        </w:tc>
      </w:tr>
      <w:tr w:rsidR="00C66891" w14:paraId="58BDE617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DEB344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Digestive disease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900D46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1709(23.8)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59FA8A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445(25.1)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ED5E3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433(24.0)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454FC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432(24.1)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119A25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399(22.1)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536105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0.206</w:t>
            </w:r>
          </w:p>
        </w:tc>
      </w:tr>
      <w:tr w:rsidR="00C66891" w14:paraId="7DB56E6E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30E211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Chronic lung diseases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5D5441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730(10.2)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7636A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194(11.0)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1B73D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199(11.0)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38E54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184(10.2)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C01E79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153(8.5)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5DC75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0.041</w:t>
            </w:r>
          </w:p>
        </w:tc>
      </w:tr>
      <w:tr w:rsidR="00C66891" w14:paraId="07487B90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5A6EA5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Heart problems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536D03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706(9.8)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89C0FC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151(8.5)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BD8CE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171(9.5)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D2DEB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186(10.4)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B7153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198(11.0)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B650D9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0.075</w:t>
            </w:r>
          </w:p>
        </w:tc>
      </w:tr>
      <w:tr w:rsidR="00C66891" w14:paraId="65CACE27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B8F7EB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Stroke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0B931E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121(1.7)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17A7D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21(1.2)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8EA79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39(2.2)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BFCA7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28(1.6)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C73CD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33(1.8)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7565A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0.137</w:t>
            </w:r>
          </w:p>
        </w:tc>
      </w:tr>
      <w:tr w:rsidR="00C66891" w14:paraId="566B023C" w14:textId="77777777">
        <w:tblPrEx>
          <w:shd w:val="clear" w:color="auto" w:fill="auto"/>
        </w:tblPrEx>
        <w:trPr>
          <w:trHeight w:val="471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53975E" w14:textId="77777777" w:rsidR="00C66891" w:rsidRDefault="00000000">
            <w:pPr>
              <w:pStyle w:val="1"/>
            </w:pPr>
            <w:r>
              <w:rPr>
                <w:rFonts w:ascii="Times New Roman" w:hAnsi="Times New Roman"/>
              </w:rPr>
              <w:lastRenderedPageBreak/>
              <w:t xml:space="preserve">Emotional, nervous, </w:t>
            </w:r>
          </w:p>
          <w:p w14:paraId="11E2CBE4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or psychiatric problems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B49C08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96(1.3)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D2AD3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24(1.4)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4B9CFA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32(1.8)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D1EAA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17(0.9)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24D01C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23(1.3)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506CC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0.193</w:t>
            </w:r>
          </w:p>
        </w:tc>
      </w:tr>
      <w:tr w:rsidR="00C66891" w14:paraId="429416A2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41AB1C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Memory-related disease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4E3FEB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74(1.0)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F6DFA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20(1.1)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EFF0BA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20(1.1)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F2D33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20(1.1)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9E591A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14(0.8)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CCE5A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0.674</w:t>
            </w:r>
          </w:p>
        </w:tc>
      </w:tr>
      <w:tr w:rsidR="00C66891" w14:paraId="55594FF3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352E33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Arthritis or rheumatism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3A4335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2520(35.0)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30F23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565(31.9)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C8F70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637(35.3)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B9C515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669(37.2)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CAB0B0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649(36.0)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E925B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0.008</w:t>
            </w:r>
          </w:p>
        </w:tc>
      </w:tr>
      <w:tr w:rsidR="00C66891" w14:paraId="7BEEFD51" w14:textId="77777777">
        <w:tblPrEx>
          <w:shd w:val="clear" w:color="auto" w:fill="auto"/>
        </w:tblPrEx>
        <w:trPr>
          <w:trHeight w:val="28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5CEF06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Asthma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4A998A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254(3.5)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F10D3C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60(3.4)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95A94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68(3.8)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8C445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65(3.6)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2689E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61(3.4)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8484F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0.911</w:t>
            </w:r>
          </w:p>
        </w:tc>
      </w:tr>
      <w:tr w:rsidR="00C66891" w14:paraId="635DF525" w14:textId="77777777">
        <w:tblPrEx>
          <w:shd w:val="clear" w:color="auto" w:fill="auto"/>
        </w:tblPrEx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790A4F" w14:textId="77777777" w:rsidR="00C66891" w:rsidRDefault="00000000">
            <w:pPr>
              <w:pStyle w:val="2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Sarcopenia</w:t>
            </w:r>
          </w:p>
        </w:tc>
        <w:tc>
          <w:tcPr>
            <w:tcW w:w="660" w:type="pc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8D322C" w14:textId="77777777" w:rsidR="00C66891" w:rsidRDefault="00000000">
            <w:pPr>
              <w:pStyle w:val="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1139(15.8)</w:t>
            </w:r>
          </w:p>
        </w:tc>
        <w:tc>
          <w:tcPr>
            <w:tcW w:w="719" w:type="pc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CA81A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372(21.0)</w:t>
            </w:r>
          </w:p>
        </w:tc>
        <w:tc>
          <w:tcPr>
            <w:tcW w:w="721" w:type="pc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DD8C75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345(19.1)</w:t>
            </w:r>
          </w:p>
        </w:tc>
        <w:tc>
          <w:tcPr>
            <w:tcW w:w="744" w:type="pc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6250B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261(14.5)</w:t>
            </w:r>
          </w:p>
        </w:tc>
        <w:tc>
          <w:tcPr>
            <w:tcW w:w="713" w:type="pc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BEC7F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161(8.9)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09CF2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</w:tbl>
    <w:p w14:paraId="269279B0" w14:textId="77777777" w:rsidR="00C66891" w:rsidRDefault="00000000">
      <w:pPr>
        <w:pStyle w:val="1"/>
        <w:rPr>
          <w:rFonts w:ascii="Times New Roman" w:hAnsi="Times New Roman"/>
        </w:rPr>
      </w:pPr>
      <w:r>
        <w:rPr>
          <w:rFonts w:ascii="Times New Roman" w:hAnsi="Times New Roman"/>
        </w:rPr>
        <w:t>BMI, body mass index; ASMI, ASM/height (m)</w:t>
      </w:r>
      <w:proofErr w:type="gramStart"/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 xml:space="preserve"> ;</w:t>
      </w:r>
      <w:proofErr w:type="gramEnd"/>
      <w:r>
        <w:rPr>
          <w:rFonts w:ascii="Times New Roman" w:hAnsi="Times New Roman"/>
        </w:rPr>
        <w:t xml:space="preserve"> HS, hand strength; TG, triglyceride; FBG, fasting blood glucose; </w:t>
      </w:r>
      <w:proofErr w:type="spellStart"/>
      <w:r>
        <w:rPr>
          <w:rFonts w:ascii="Times New Roman" w:hAnsi="Times New Roman"/>
        </w:rPr>
        <w:t>TyG</w:t>
      </w:r>
      <w:proofErr w:type="spellEnd"/>
      <w:r>
        <w:rPr>
          <w:rFonts w:ascii="Times New Roman" w:hAnsi="Times New Roman"/>
        </w:rPr>
        <w:t>, triglyceride glucose;  HDL-C, high-density lipoprotein cholesterol; TC, total cholesterol; LDL-C, low-density lipoprotein cholesterol.</w:t>
      </w:r>
    </w:p>
    <w:p w14:paraId="5C532855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7D3F2515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7A7E9F85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66BAAC1F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226A1660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5AE9370B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3FF1767D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2D5B7CEB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29D3FF3E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44F3A605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5234E602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5268AC8C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14B05E30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4D1A1D6C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7DE784BC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35DC0B98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55B5A441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346B29E1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0E327588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40D39F40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1191209C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079CC9A8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24F0E25D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4828C354" w14:textId="77777777" w:rsidR="00C66891" w:rsidRDefault="00C66891">
      <w:pPr>
        <w:pStyle w:val="NormalWeb"/>
        <w:spacing w:beforeAutospacing="0" w:afterAutospacing="0"/>
        <w:rPr>
          <w:color w:val="000000"/>
          <w:sz w:val="26"/>
          <w:szCs w:val="26"/>
          <w:lang w:bidi="ar"/>
        </w:rPr>
      </w:pPr>
    </w:p>
    <w:p w14:paraId="5EDA5A89" w14:textId="77777777" w:rsidR="00C66891" w:rsidRDefault="00000000">
      <w:pPr>
        <w:pStyle w:val="NormalWeb"/>
        <w:spacing w:beforeAutospacing="0" w:afterAutospacing="0"/>
        <w:rPr>
          <w:lang w:eastAsia="zh-Hans"/>
        </w:rPr>
      </w:pPr>
      <w:r>
        <w:rPr>
          <w:color w:val="000000"/>
          <w:sz w:val="26"/>
          <w:szCs w:val="26"/>
          <w:lang w:bidi="ar"/>
        </w:rPr>
        <w:t>Table S2 Comparison of baseline characteristics of study participants who developed incident sarcopenia or not.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97"/>
        <w:gridCol w:w="2623"/>
        <w:gridCol w:w="2623"/>
        <w:gridCol w:w="2623"/>
        <w:gridCol w:w="1365"/>
      </w:tblGrid>
      <w:tr w:rsidR="00C66891" w14:paraId="777167DF" w14:textId="77777777">
        <w:trPr>
          <w:trHeight w:val="301"/>
        </w:trPr>
        <w:tc>
          <w:tcPr>
            <w:tcW w:w="3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D01E9F" w14:textId="77777777" w:rsidR="00C66891" w:rsidRDefault="00000000">
            <w:pPr>
              <w:pStyle w:val="NormalWeb"/>
              <w:spacing w:beforeAutospacing="0" w:after="240" w:afterAutospacing="0"/>
              <w:jc w:val="center"/>
            </w:pPr>
            <w:r>
              <w:rPr>
                <w:b/>
                <w:bCs/>
                <w:color w:val="000000"/>
              </w:rPr>
              <w:t>Variables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33A655" w14:textId="77777777" w:rsidR="00C66891" w:rsidRDefault="00000000">
            <w:pPr>
              <w:pStyle w:val="NormalWeb"/>
              <w:spacing w:beforeAutospacing="0" w:after="24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Total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80EC5D" w14:textId="77777777" w:rsidR="00C66891" w:rsidRDefault="00000000">
            <w:pPr>
              <w:pStyle w:val="NormalWeb"/>
              <w:spacing w:beforeAutospacing="0" w:after="240" w:afterAutospacing="0"/>
              <w:jc w:val="center"/>
            </w:pPr>
            <w:r>
              <w:rPr>
                <w:b/>
                <w:bCs/>
                <w:color w:val="000000"/>
              </w:rPr>
              <w:t>Not developed sarcopenia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F86B54" w14:textId="77777777" w:rsidR="00C66891" w:rsidRDefault="00000000">
            <w:pPr>
              <w:pStyle w:val="NormalWeb"/>
              <w:spacing w:beforeAutospacing="0" w:after="240" w:afterAutospacing="0"/>
              <w:jc w:val="center"/>
            </w:pPr>
            <w:r>
              <w:rPr>
                <w:b/>
                <w:bCs/>
                <w:color w:val="000000"/>
              </w:rPr>
              <w:t>Developed sarcopenia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3A2A30" w14:textId="77777777" w:rsidR="00C66891" w:rsidRDefault="00000000">
            <w:pPr>
              <w:pStyle w:val="NormalWeb"/>
              <w:spacing w:beforeAutospacing="0" w:after="240" w:afterAutospacing="0"/>
              <w:jc w:val="center"/>
            </w:pPr>
            <w:r>
              <w:rPr>
                <w:b/>
                <w:bCs/>
                <w:i/>
                <w:iCs/>
                <w:color w:val="000000"/>
              </w:rPr>
              <w:t>P</w:t>
            </w:r>
            <w:r>
              <w:rPr>
                <w:b/>
                <w:bCs/>
                <w:color w:val="000000"/>
              </w:rPr>
              <w:t>-value</w:t>
            </w:r>
          </w:p>
        </w:tc>
      </w:tr>
      <w:tr w:rsidR="00C66891" w14:paraId="52F79261" w14:textId="77777777">
        <w:trPr>
          <w:trHeight w:val="281"/>
        </w:trPr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AAE08E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Number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757BE2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4034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1E4DD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3514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9D088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520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5DBBBA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52DC6D5E" w14:textId="77777777">
        <w:trPr>
          <w:trHeight w:val="281"/>
        </w:trPr>
        <w:tc>
          <w:tcPr>
            <w:tcW w:w="3297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B77BD6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Age (years)</w:t>
            </w:r>
          </w:p>
        </w:tc>
        <w:tc>
          <w:tcPr>
            <w:tcW w:w="2623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16B075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57.00(12.00)</w:t>
            </w:r>
          </w:p>
        </w:tc>
        <w:tc>
          <w:tcPr>
            <w:tcW w:w="2623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7C721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55.00(12.00)</w:t>
            </w:r>
          </w:p>
        </w:tc>
        <w:tc>
          <w:tcPr>
            <w:tcW w:w="2623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3294C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62.00(10.00)</w:t>
            </w:r>
          </w:p>
        </w:tc>
        <w:tc>
          <w:tcPr>
            <w:tcW w:w="1365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838D9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24047648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5C84F0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64EA92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878E6C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6FA597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308253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0.996</w:t>
            </w:r>
          </w:p>
        </w:tc>
      </w:tr>
      <w:tr w:rsidR="00C66891" w14:paraId="5AA2EFDC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3A709C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  Male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FF0351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1870(46.4)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2EEA7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1629(46.4)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E54E8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241(46.3)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02DB45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5172EBA9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D8A643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  Female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6F1BEE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2164(53.6)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8F26CA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1885(53.6)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D00F76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279(53.7)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EE1A47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1E9E46F5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C79261" w14:textId="77777777" w:rsidR="00C66891" w:rsidRDefault="00000000">
            <w:pPr>
              <w:pStyle w:val="NormalWeb"/>
              <w:spacing w:beforeAutospacing="0" w:after="240" w:afterAutospacing="0"/>
            </w:pPr>
            <w:proofErr w:type="gramStart"/>
            <w:r>
              <w:rPr>
                <w:color w:val="000000"/>
                <w:sz w:val="22"/>
                <w:szCs w:val="22"/>
              </w:rPr>
              <w:t>BMI(</w:t>
            </w:r>
            <w:proofErr w:type="gramEnd"/>
            <w:r>
              <w:rPr>
                <w:color w:val="000000"/>
                <w:sz w:val="22"/>
                <w:szCs w:val="22"/>
              </w:rPr>
              <w:t>kg/m</w:t>
            </w:r>
            <w:r>
              <w:rPr>
                <w:color w:val="000000"/>
                <w:sz w:val="14"/>
                <w:szCs w:val="14"/>
                <w:vertAlign w:val="superscript"/>
              </w:rPr>
              <w:t>2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4760DD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23.59(4.22)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BDF0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23.98(4.12)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87896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21.28(2.00)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AEEBF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3348EBFA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14E6A4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sz w:val="22"/>
                <w:szCs w:val="22"/>
              </w:rPr>
              <w:t>ASM/Ht</w:t>
            </w:r>
            <w:r>
              <w:rPr>
                <w:sz w:val="22"/>
                <w:szCs w:val="22"/>
                <w:vertAlign w:val="superscript"/>
              </w:rPr>
              <w:t>2</w:t>
            </w:r>
            <w:r>
              <w:rPr>
                <w:color w:val="000000"/>
                <w:sz w:val="22"/>
                <w:szCs w:val="22"/>
              </w:rPr>
              <w:t>(kg/m</w:t>
            </w:r>
            <w:r>
              <w:rPr>
                <w:color w:val="000000"/>
                <w:sz w:val="14"/>
                <w:szCs w:val="14"/>
                <w:vertAlign w:val="superscript"/>
              </w:rPr>
              <w:t>2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E0FFE9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7.00(1.57)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C681C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7.045(1.54)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6DC47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5.88(1.69)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17489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45DBA2B0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9199DC" w14:textId="77777777" w:rsidR="00C66891" w:rsidRDefault="00000000">
            <w:pPr>
              <w:pStyle w:val="NormalWeb"/>
              <w:spacing w:beforeAutospacing="0" w:after="240" w:afterAutospacing="0"/>
            </w:pPr>
            <w:proofErr w:type="gramStart"/>
            <w:r>
              <w:rPr>
                <w:color w:val="000000"/>
                <w:sz w:val="22"/>
                <w:szCs w:val="22"/>
              </w:rPr>
              <w:t>HS(</w:t>
            </w:r>
            <w:proofErr w:type="gramEnd"/>
            <w:r>
              <w:rPr>
                <w:color w:val="000000"/>
                <w:sz w:val="22"/>
                <w:szCs w:val="22"/>
              </w:rPr>
              <w:t>kg)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C83DB3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31.50(14.00)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F3DF6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32.00(14.00)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CD86E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28.63(11.00)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BCE64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5E40E265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FD12CE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Married or not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C72CA6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089E8A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B703D9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1B957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40D86045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3A2E6E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  Yes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1427D3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3671(91.0)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4898D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3233(92.0)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1CBCD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438(84.2)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843454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0EAD4D83" w14:textId="77777777">
        <w:trPr>
          <w:trHeight w:val="30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F2042B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</w:rPr>
              <w:lastRenderedPageBreak/>
              <w:t>  No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96BBF1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363(9.0)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B4C99D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281(8.0)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A78DA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82(15.8)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F26F87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530B96F2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83484C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Smoke or not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795DCF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108BA4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C9EA51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2F1A2A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0.018</w:t>
            </w:r>
          </w:p>
        </w:tc>
      </w:tr>
      <w:tr w:rsidR="00C66891" w14:paraId="1A1F5379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AAAC02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  Yes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95D0B8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1550(38.4)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7516C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1326(37.7)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F6EA5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224(43.1)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87F719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7434594F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D2172F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  No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D031D4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2483(61.6)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145DFD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2188(62.3)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66BA2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295(56.7)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006520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6CA48384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531FFE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Drinking or not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FF0326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28CBA1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18BF06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65135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0.614</w:t>
            </w:r>
          </w:p>
        </w:tc>
      </w:tr>
      <w:tr w:rsidR="00C66891" w14:paraId="6F107AD4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5649A6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  Yes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545852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1357(33.6)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CD14B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1177(33.5)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A14D0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180(34.6)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160D7E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068C9811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4511F9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  No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CF5A26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2677(66.4)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C20B5D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2337(66.5)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3AEB6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340(65.4)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654ECA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5216D2A2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B2813E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</w:rPr>
              <w:t>Education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1502CA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18BBFF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F123D1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F7DE4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4BDA2623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9B7B53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  Primary school and below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D6FD42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2741(67.9)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BED29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2290(65.2)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A1262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451(86.7)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4143FC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0C53FF75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F5F5D8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  Middle school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E50CE1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895(22.2)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2BCA1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838(23.8)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F395B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57(11.0)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C449E7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55195CC0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7BEB7F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  High school and above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061F42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397(9.8)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EA02B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385(11.0)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76005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12(2.3)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F8D53D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070ECA9E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08188D" w14:textId="77777777" w:rsidR="00C66891" w:rsidRDefault="00000000">
            <w:pPr>
              <w:pStyle w:val="NormalWeb"/>
              <w:spacing w:beforeAutospacing="0" w:after="240" w:afterAutospacing="0"/>
            </w:pPr>
            <w:proofErr w:type="gramStart"/>
            <w:r>
              <w:rPr>
                <w:color w:val="000000"/>
                <w:sz w:val="22"/>
                <w:szCs w:val="22"/>
              </w:rPr>
              <w:t>TG(</w:t>
            </w:r>
            <w:proofErr w:type="gramEnd"/>
            <w:r>
              <w:rPr>
                <w:color w:val="000000"/>
                <w:sz w:val="22"/>
                <w:szCs w:val="22"/>
              </w:rPr>
              <w:t>mg/dl)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A2BB27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103.545(74.34)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F2B08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105.315(76.11)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6AA0A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92.925(61.95)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A110CF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208358EF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7FB4B6" w14:textId="77777777" w:rsidR="00C66891" w:rsidRDefault="00000000">
            <w:pPr>
              <w:pStyle w:val="NormalWeb"/>
              <w:spacing w:beforeAutospacing="0" w:after="240" w:afterAutospacing="0"/>
            </w:pPr>
            <w:proofErr w:type="gramStart"/>
            <w:r>
              <w:rPr>
                <w:color w:val="000000"/>
                <w:sz w:val="22"/>
                <w:szCs w:val="22"/>
              </w:rPr>
              <w:t>FBG(</w:t>
            </w:r>
            <w:proofErr w:type="gramEnd"/>
            <w:r>
              <w:rPr>
                <w:color w:val="000000"/>
                <w:sz w:val="22"/>
                <w:szCs w:val="22"/>
              </w:rPr>
              <w:t>mg/dl)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44957E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100.08(14.00)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27C16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100.44(14.00)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33D3A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99.00(15.00)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4B86E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0.015</w:t>
            </w:r>
          </w:p>
        </w:tc>
      </w:tr>
      <w:tr w:rsidR="00C66891" w14:paraId="7D7BC16C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F79CD1" w14:textId="77777777" w:rsidR="00C66891" w:rsidRDefault="00000000">
            <w:pPr>
              <w:pStyle w:val="NormalWeb"/>
              <w:spacing w:beforeAutospacing="0" w:after="240" w:afterAutospacing="0"/>
            </w:pPr>
            <w:proofErr w:type="spellStart"/>
            <w:r>
              <w:rPr>
                <w:color w:val="000000"/>
                <w:sz w:val="22"/>
                <w:szCs w:val="22"/>
              </w:rPr>
              <w:t>TyG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index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47EF84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8.545(0.74)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BC82E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8.56(0.75)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F5C91A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8.415(0.65)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30E2D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5E9F3E63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B85296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lastRenderedPageBreak/>
              <w:t>HbA1</w:t>
            </w:r>
            <w:proofErr w:type="gramStart"/>
            <w:r>
              <w:rPr>
                <w:color w:val="000000"/>
                <w:sz w:val="22"/>
                <w:szCs w:val="22"/>
              </w:rPr>
              <w:t>c(</w:t>
            </w:r>
            <w:proofErr w:type="gramEnd"/>
            <w:r>
              <w:rPr>
                <w:color w:val="000000"/>
                <w:sz w:val="22"/>
                <w:szCs w:val="22"/>
              </w:rPr>
              <w:t>%)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44EBD5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5.10(0.50)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180BB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5.10(0.40)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86544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5.10(0.50)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5D129A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0.707</w:t>
            </w:r>
          </w:p>
        </w:tc>
      </w:tr>
      <w:tr w:rsidR="00C66891" w14:paraId="1A0F1490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294EC2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HDL-C(mg/dl)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BF2672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49.485(18.56)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329F36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48.712(18.17)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128C2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54.124(20.49)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9743C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208321C8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949CCC" w14:textId="77777777" w:rsidR="00C66891" w:rsidRDefault="00000000">
            <w:pPr>
              <w:pStyle w:val="NormalWeb"/>
              <w:spacing w:beforeAutospacing="0" w:after="240" w:afterAutospacing="0"/>
            </w:pPr>
            <w:proofErr w:type="gramStart"/>
            <w:r>
              <w:rPr>
                <w:color w:val="000000"/>
                <w:sz w:val="22"/>
                <w:szCs w:val="22"/>
              </w:rPr>
              <w:t>TC(</w:t>
            </w:r>
            <w:proofErr w:type="gramEnd"/>
            <w:r>
              <w:rPr>
                <w:color w:val="000000"/>
                <w:sz w:val="22"/>
                <w:szCs w:val="22"/>
              </w:rPr>
              <w:t>mg/dl)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5018B3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189.821(46.39)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D055A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189.821(46.39)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72E49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190.787(47.55)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B7AD6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0.708</w:t>
            </w:r>
          </w:p>
        </w:tc>
      </w:tr>
      <w:tr w:rsidR="00C66891" w14:paraId="5E64AFFC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B3AA54" w14:textId="77777777" w:rsidR="00C66891" w:rsidRDefault="00000000">
            <w:pPr>
              <w:pStyle w:val="NormalWeb"/>
              <w:spacing w:beforeAutospacing="0" w:after="240" w:afterAutospacing="0"/>
            </w:pPr>
            <w:r>
              <w:rPr>
                <w:color w:val="000000"/>
                <w:sz w:val="22"/>
                <w:szCs w:val="22"/>
              </w:rPr>
              <w:t>LDL-C(mg/dl)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9A4CF4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114.434(42.53)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8710D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114.434(42.53)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9D1C8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114.240(45.14)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5B875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0.636</w:t>
            </w:r>
          </w:p>
        </w:tc>
      </w:tr>
      <w:tr w:rsidR="00C66891" w14:paraId="4129BE73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C02F30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  <w:sz w:val="22"/>
                <w:szCs w:val="22"/>
              </w:rPr>
              <w:t>Hypertension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DF19B6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864(21.4)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EA035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778(22.1)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8F824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86(16.5)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86459F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0.004</w:t>
            </w:r>
          </w:p>
        </w:tc>
      </w:tr>
      <w:tr w:rsidR="00C66891" w14:paraId="3EE8AC2F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7C2BDF" w14:textId="77777777" w:rsidR="00C66891" w:rsidRDefault="00000000">
            <w:pPr>
              <w:pStyle w:val="NormalWeb"/>
              <w:spacing w:beforeAutospacing="0" w:afterAutospacing="0"/>
              <w:jc w:val="both"/>
            </w:pPr>
            <w:r>
              <w:rPr>
                <w:color w:val="000000"/>
                <w:sz w:val="22"/>
                <w:szCs w:val="22"/>
              </w:rPr>
              <w:t>Dyslipidemia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AC1202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162(4.0)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3BA44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149(4.2)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1A118F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13(2.5)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2065A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0.062</w:t>
            </w:r>
          </w:p>
        </w:tc>
      </w:tr>
      <w:tr w:rsidR="00C66891" w14:paraId="23746522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224BDB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  <w:sz w:val="22"/>
                <w:szCs w:val="22"/>
              </w:rPr>
              <w:t xml:space="preserve">Cancer or </w:t>
            </w:r>
            <w:r>
              <w:rPr>
                <w:rFonts w:hint="eastAsia"/>
                <w:color w:val="000000"/>
                <w:sz w:val="22"/>
                <w:szCs w:val="22"/>
              </w:rPr>
              <w:t>m</w:t>
            </w:r>
            <w:r>
              <w:rPr>
                <w:color w:val="000000"/>
                <w:sz w:val="22"/>
                <w:szCs w:val="22"/>
              </w:rPr>
              <w:t xml:space="preserve">alignant </w:t>
            </w:r>
            <w:proofErr w:type="spellStart"/>
            <w:r>
              <w:rPr>
                <w:color w:val="000000"/>
                <w:sz w:val="22"/>
                <w:szCs w:val="22"/>
              </w:rPr>
              <w:t>tumour</w:t>
            </w:r>
            <w:proofErr w:type="spellEnd"/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C50705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38(0.9)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AB2B66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34(1.0)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CC71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4(0.8)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5D96F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0.811</w:t>
            </w:r>
          </w:p>
        </w:tc>
      </w:tr>
      <w:tr w:rsidR="00C66891" w14:paraId="19F0DD7F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588B10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  <w:sz w:val="22"/>
                <w:szCs w:val="22"/>
              </w:rPr>
              <w:t>Digestive disease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DBCA1E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907(22.5)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E5AA8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768(21.9)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CCD24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139(26.7)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AB5BE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0.012</w:t>
            </w:r>
          </w:p>
        </w:tc>
      </w:tr>
      <w:tr w:rsidR="00C66891" w14:paraId="74953445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6E164C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  <w:sz w:val="22"/>
                <w:szCs w:val="22"/>
              </w:rPr>
              <w:t>Chronic lung diseases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5A2E30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359(8.9)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AAB35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292(8.3)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EEA8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67(12.9)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67C8F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0.001</w:t>
            </w:r>
          </w:p>
        </w:tc>
      </w:tr>
      <w:tr w:rsidR="00C66891" w14:paraId="277C2370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033008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  <w:sz w:val="22"/>
                <w:szCs w:val="22"/>
              </w:rPr>
              <w:t>Heart problems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66B36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402(10.0)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5BDB5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346(9.8)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F9B76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56(10.8)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FE93E3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0.488</w:t>
            </w:r>
          </w:p>
        </w:tc>
      </w:tr>
      <w:tr w:rsidR="00C66891" w14:paraId="5827E70C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684D76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  <w:sz w:val="22"/>
                <w:szCs w:val="22"/>
              </w:rPr>
              <w:t>Stroke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70968A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59(1.5)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4BEA7A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46(1.3)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6F029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13(2.5)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C3448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0.034</w:t>
            </w:r>
          </w:p>
        </w:tc>
      </w:tr>
      <w:tr w:rsidR="00C66891" w14:paraId="13B87FCA" w14:textId="77777777">
        <w:trPr>
          <w:trHeight w:val="480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D79D91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  <w:sz w:val="22"/>
                <w:szCs w:val="22"/>
              </w:rPr>
              <w:t>Emotional, nervous, </w:t>
            </w:r>
          </w:p>
          <w:p w14:paraId="23C46DDD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  <w:sz w:val="22"/>
                <w:szCs w:val="22"/>
              </w:rPr>
              <w:t>or psychiatric problems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B774E0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50(1.2)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0B9B0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45(1.3)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482E3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5(1.0)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21F4C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0.542</w:t>
            </w:r>
          </w:p>
        </w:tc>
      </w:tr>
      <w:tr w:rsidR="00C66891" w14:paraId="5B25DDCD" w14:textId="77777777">
        <w:trPr>
          <w:trHeight w:val="281"/>
        </w:trPr>
        <w:tc>
          <w:tcPr>
            <w:tcW w:w="32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0B27C6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  <w:sz w:val="22"/>
                <w:szCs w:val="22"/>
              </w:rPr>
              <w:t>Memory-related disease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01A408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34(0.8)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FE9D3A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27(0.8)</w:t>
            </w:r>
          </w:p>
        </w:tc>
        <w:tc>
          <w:tcPr>
            <w:tcW w:w="26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E2772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7(1.3)</w:t>
            </w:r>
          </w:p>
        </w:tc>
        <w:tc>
          <w:tcPr>
            <w:tcW w:w="136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0154FA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0.193</w:t>
            </w:r>
          </w:p>
        </w:tc>
      </w:tr>
      <w:tr w:rsidR="00C66891" w14:paraId="6764F27F" w14:textId="77777777">
        <w:trPr>
          <w:trHeight w:val="281"/>
        </w:trPr>
        <w:tc>
          <w:tcPr>
            <w:tcW w:w="3297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BAD95D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  <w:sz w:val="22"/>
                <w:szCs w:val="22"/>
              </w:rPr>
              <w:t>Arthritis or rheumatism</w:t>
            </w:r>
          </w:p>
        </w:tc>
        <w:tc>
          <w:tcPr>
            <w:tcW w:w="2623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31A118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1370(34.0)</w:t>
            </w:r>
          </w:p>
        </w:tc>
        <w:tc>
          <w:tcPr>
            <w:tcW w:w="2623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FE0D8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1174(33.4)</w:t>
            </w:r>
          </w:p>
        </w:tc>
        <w:tc>
          <w:tcPr>
            <w:tcW w:w="2623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59DEE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196(37.7)</w:t>
            </w:r>
          </w:p>
        </w:tc>
        <w:tc>
          <w:tcPr>
            <w:tcW w:w="1365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C8AB6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0.054</w:t>
            </w:r>
          </w:p>
        </w:tc>
      </w:tr>
      <w:tr w:rsidR="00C66891" w14:paraId="1B0FF9F3" w14:textId="77777777">
        <w:trPr>
          <w:trHeight w:val="281"/>
        </w:trPr>
        <w:tc>
          <w:tcPr>
            <w:tcW w:w="329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B7EF0C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  <w:sz w:val="22"/>
                <w:szCs w:val="22"/>
              </w:rPr>
              <w:t>Asthma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5A61F8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131(3.2)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6D534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105(3.0)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2122D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26(5.0)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4152BD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0.016</w:t>
            </w:r>
          </w:p>
        </w:tc>
      </w:tr>
    </w:tbl>
    <w:p w14:paraId="4EF49839" w14:textId="77777777" w:rsidR="00C66891" w:rsidRDefault="00000000">
      <w:pPr>
        <w:pStyle w:val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</w:rPr>
        <w:t>BMI, body mass index; ASMI, ASM/height (m)</w:t>
      </w:r>
      <w:proofErr w:type="gramStart"/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 xml:space="preserve"> ;</w:t>
      </w:r>
      <w:proofErr w:type="gramEnd"/>
      <w:r>
        <w:rPr>
          <w:rFonts w:ascii="Times New Roman" w:hAnsi="Times New Roman"/>
        </w:rPr>
        <w:t xml:space="preserve"> HS, hand strength; TG, triglyceride; FBG, fasting blood glucose; </w:t>
      </w:r>
      <w:proofErr w:type="spellStart"/>
      <w:r>
        <w:rPr>
          <w:rFonts w:ascii="Times New Roman" w:hAnsi="Times New Roman"/>
        </w:rPr>
        <w:t>TyG</w:t>
      </w:r>
      <w:proofErr w:type="spellEnd"/>
      <w:r>
        <w:rPr>
          <w:rFonts w:ascii="Times New Roman" w:hAnsi="Times New Roman"/>
        </w:rPr>
        <w:t>, triglyceride glucose; HDL-C, high-density lipoprotein cholesterol; TC, total cholesterol; LDL-C, low-density lipoprotein cholesterol.</w:t>
      </w:r>
    </w:p>
    <w:p w14:paraId="18809E59" w14:textId="77777777" w:rsidR="00C66891" w:rsidRDefault="00C66891">
      <w:pPr>
        <w:pStyle w:val="1"/>
        <w:rPr>
          <w:rFonts w:ascii="Times New Roman" w:hAnsi="Times New Roman"/>
          <w:sz w:val="26"/>
          <w:szCs w:val="26"/>
        </w:rPr>
      </w:pPr>
    </w:p>
    <w:p w14:paraId="1947756E" w14:textId="77777777" w:rsidR="00C66891" w:rsidRDefault="00C66891">
      <w:pPr>
        <w:pStyle w:val="1"/>
        <w:rPr>
          <w:rFonts w:ascii="Times New Roman" w:hAnsi="Times New Roman"/>
          <w:sz w:val="26"/>
          <w:szCs w:val="26"/>
        </w:rPr>
      </w:pPr>
    </w:p>
    <w:p w14:paraId="6570C02B" w14:textId="77777777" w:rsidR="00C66891" w:rsidRDefault="00C66891">
      <w:pPr>
        <w:pStyle w:val="1"/>
        <w:rPr>
          <w:rFonts w:ascii="Times New Roman" w:hAnsi="Times New Roman"/>
          <w:sz w:val="26"/>
          <w:szCs w:val="26"/>
        </w:rPr>
      </w:pPr>
    </w:p>
    <w:p w14:paraId="31892F34" w14:textId="77777777" w:rsidR="00C66891" w:rsidRDefault="00C66891">
      <w:pPr>
        <w:pStyle w:val="1"/>
        <w:rPr>
          <w:rFonts w:ascii="Times New Roman" w:hAnsi="Times New Roman"/>
          <w:sz w:val="26"/>
          <w:szCs w:val="26"/>
        </w:rPr>
      </w:pPr>
    </w:p>
    <w:p w14:paraId="76E4A1D9" w14:textId="77777777" w:rsidR="00C66891" w:rsidRDefault="00C66891">
      <w:pPr>
        <w:pStyle w:val="1"/>
        <w:rPr>
          <w:rFonts w:ascii="Times New Roman" w:hAnsi="Times New Roman"/>
          <w:sz w:val="26"/>
          <w:szCs w:val="26"/>
        </w:rPr>
      </w:pPr>
    </w:p>
    <w:p w14:paraId="3C21F85F" w14:textId="77777777" w:rsidR="00C66891" w:rsidRDefault="00C66891">
      <w:pPr>
        <w:pStyle w:val="1"/>
        <w:rPr>
          <w:rFonts w:ascii="Times New Roman" w:hAnsi="Times New Roman"/>
          <w:sz w:val="26"/>
          <w:szCs w:val="26"/>
        </w:rPr>
      </w:pPr>
    </w:p>
    <w:p w14:paraId="7E4215C5" w14:textId="77777777" w:rsidR="00C66891" w:rsidRDefault="00C66891">
      <w:pPr>
        <w:pStyle w:val="1"/>
        <w:rPr>
          <w:rFonts w:ascii="Times New Roman" w:hAnsi="Times New Roman"/>
          <w:sz w:val="26"/>
          <w:szCs w:val="26"/>
        </w:rPr>
      </w:pPr>
    </w:p>
    <w:p w14:paraId="484A2EC9" w14:textId="77777777" w:rsidR="00C66891" w:rsidRDefault="00C66891">
      <w:pPr>
        <w:pStyle w:val="1"/>
        <w:rPr>
          <w:rFonts w:ascii="Times New Roman" w:hAnsi="Times New Roman"/>
          <w:sz w:val="26"/>
          <w:szCs w:val="26"/>
        </w:rPr>
      </w:pPr>
    </w:p>
    <w:p w14:paraId="60F1B78C" w14:textId="77777777" w:rsidR="00C66891" w:rsidRDefault="00000000">
      <w:pPr>
        <w:pStyle w:val="1"/>
        <w:rPr>
          <w:lang w:eastAsia="zh-Hans"/>
        </w:rPr>
      </w:pPr>
      <w:r>
        <w:rPr>
          <w:rFonts w:ascii="Times New Roman" w:hAnsi="Times New Roman"/>
          <w:sz w:val="26"/>
          <w:szCs w:val="26"/>
        </w:rPr>
        <w:t>Table S3</w:t>
      </w:r>
      <w:r>
        <w:rPr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Association between Sarcopenia and quartiles </w:t>
      </w:r>
      <w:proofErr w:type="gramStart"/>
      <w:r>
        <w:rPr>
          <w:rFonts w:ascii="Times New Roman" w:hAnsi="Times New Roman"/>
          <w:sz w:val="26"/>
          <w:szCs w:val="26"/>
        </w:rPr>
        <w:t xml:space="preserve">of </w:t>
      </w:r>
      <w:r>
        <w:rPr>
          <w:rFonts w:ascii="Times New Roman" w:hAnsi="Times New Roman" w:hint="eastAsia"/>
          <w:sz w:val="26"/>
          <w:szCs w:val="26"/>
          <w:lang w:eastAsia="zh-CN"/>
        </w:rPr>
        <w:t xml:space="preserve"> </w:t>
      </w:r>
      <w:r>
        <w:rPr>
          <w:rFonts w:ascii="Times New Roman" w:hAnsi="Times New Roman"/>
          <w:sz w:val="26"/>
          <w:szCs w:val="26"/>
          <w:lang w:eastAsia="zh-CN"/>
        </w:rPr>
        <w:t>the</w:t>
      </w:r>
      <w:proofErr w:type="gramEnd"/>
      <w:r>
        <w:rPr>
          <w:rFonts w:ascii="Times New Roman" w:hAnsi="Times New Roman"/>
          <w:sz w:val="26"/>
          <w:szCs w:val="26"/>
          <w:lang w:eastAsia="zh-CN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</w:rPr>
        <w:t>TyG</w:t>
      </w:r>
      <w:proofErr w:type="spellEnd"/>
      <w:r>
        <w:rPr>
          <w:rFonts w:ascii="Times New Roman" w:hAnsi="Times New Roman"/>
          <w:sz w:val="26"/>
          <w:szCs w:val="26"/>
        </w:rPr>
        <w:t xml:space="preserve"> index.</w:t>
      </w:r>
    </w:p>
    <w:tbl>
      <w:tblPr>
        <w:tblW w:w="14331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1"/>
        <w:gridCol w:w="1727"/>
        <w:gridCol w:w="2424"/>
        <w:gridCol w:w="1416"/>
        <w:gridCol w:w="2452"/>
        <w:gridCol w:w="1402"/>
        <w:gridCol w:w="2438"/>
        <w:gridCol w:w="1211"/>
      </w:tblGrid>
      <w:tr w:rsidR="00C66891" w14:paraId="7969DD6A" w14:textId="77777777">
        <w:trPr>
          <w:trHeight w:val="299"/>
        </w:trPr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1B7098" w14:textId="77777777" w:rsidR="00C66891" w:rsidRDefault="00000000">
            <w:pPr>
              <w:pStyle w:val="2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r-FR"/>
              </w:rPr>
              <w:t>Variables</w:t>
            </w:r>
          </w:p>
        </w:tc>
        <w:tc>
          <w:tcPr>
            <w:tcW w:w="13070" w:type="dxa"/>
            <w:gridSpan w:val="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BB3EE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The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TyG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index</w:t>
            </w:r>
          </w:p>
        </w:tc>
      </w:tr>
      <w:tr w:rsidR="00C66891" w14:paraId="71F2E4A1" w14:textId="77777777">
        <w:trPr>
          <w:trHeight w:val="299"/>
        </w:trPr>
        <w:tc>
          <w:tcPr>
            <w:tcW w:w="1261" w:type="dxa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6D602B1C" w14:textId="77777777" w:rsidR="00C66891" w:rsidRDefault="00C66891"/>
        </w:tc>
        <w:tc>
          <w:tcPr>
            <w:tcW w:w="172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62B7E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Q1</w:t>
            </w:r>
          </w:p>
        </w:tc>
        <w:tc>
          <w:tcPr>
            <w:tcW w:w="384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35CD9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Q2</w:t>
            </w:r>
          </w:p>
        </w:tc>
        <w:tc>
          <w:tcPr>
            <w:tcW w:w="385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1D0E4A" w14:textId="77777777" w:rsidR="00C66891" w:rsidRDefault="00000000">
            <w:pPr>
              <w:pStyle w:val="2"/>
              <w:spacing w:line="192" w:lineRule="auto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Q3</w:t>
            </w:r>
          </w:p>
        </w:tc>
        <w:tc>
          <w:tcPr>
            <w:tcW w:w="364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BA379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Q4</w:t>
            </w:r>
          </w:p>
        </w:tc>
      </w:tr>
      <w:tr w:rsidR="00C66891" w14:paraId="3DEB7E0B" w14:textId="77777777">
        <w:trPr>
          <w:trHeight w:val="299"/>
        </w:trPr>
        <w:tc>
          <w:tcPr>
            <w:tcW w:w="1261" w:type="dxa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E39F9B7" w14:textId="77777777" w:rsidR="00C66891" w:rsidRDefault="00C66891"/>
        </w:tc>
        <w:tc>
          <w:tcPr>
            <w:tcW w:w="1727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2D9375" w14:textId="77777777" w:rsidR="00C66891" w:rsidRDefault="00000000">
            <w:pPr>
              <w:pStyle w:val="2"/>
              <w:jc w:val="center"/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OR(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95%CI)</w:t>
            </w:r>
          </w:p>
        </w:tc>
        <w:tc>
          <w:tcPr>
            <w:tcW w:w="2424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7ECF44" w14:textId="77777777" w:rsidR="00C66891" w:rsidRDefault="00000000">
            <w:pPr>
              <w:pStyle w:val="2"/>
              <w:jc w:val="center"/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OR(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95%CI)</w:t>
            </w:r>
          </w:p>
        </w:tc>
        <w:tc>
          <w:tcPr>
            <w:tcW w:w="1416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E21C6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-value</w:t>
            </w:r>
          </w:p>
        </w:tc>
        <w:tc>
          <w:tcPr>
            <w:tcW w:w="2452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694854" w14:textId="77777777" w:rsidR="00C66891" w:rsidRDefault="00000000">
            <w:pPr>
              <w:pStyle w:val="2"/>
              <w:jc w:val="center"/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OR(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95%CI)</w:t>
            </w:r>
          </w:p>
        </w:tc>
        <w:tc>
          <w:tcPr>
            <w:tcW w:w="1402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8AA5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-value</w:t>
            </w:r>
          </w:p>
        </w:tc>
        <w:tc>
          <w:tcPr>
            <w:tcW w:w="2438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7B8DB2" w14:textId="77777777" w:rsidR="00C66891" w:rsidRDefault="00000000">
            <w:pPr>
              <w:pStyle w:val="2"/>
              <w:jc w:val="center"/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OR(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95%CI)</w:t>
            </w:r>
          </w:p>
        </w:tc>
        <w:tc>
          <w:tcPr>
            <w:tcW w:w="1211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7A115" w14:textId="77777777" w:rsidR="00C66891" w:rsidRDefault="00000000">
            <w:pPr>
              <w:pStyle w:val="2"/>
              <w:jc w:val="both"/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C66891" w14:paraId="1403ABE2" w14:textId="77777777">
        <w:trPr>
          <w:trHeight w:val="29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4F368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Model 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EC8EC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2EFE35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0.889(0.754, 1.047)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DADF6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0.158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B9CD23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0.638(0.536, 0.760)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FF7EB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ACBFC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0.369(0.303, 0.450)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462B9A" w14:textId="77777777" w:rsidR="00C66891" w:rsidRDefault="00000000">
            <w:pPr>
              <w:pStyle w:val="2"/>
              <w:jc w:val="both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410F2C4F" w14:textId="77777777">
        <w:trPr>
          <w:trHeight w:val="29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E5B72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Model 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B0E40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29DB9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0.847(0.698, 1.027)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DAA012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0.092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BDFC8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0.547(0.446, 0.671)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04BE4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0422E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0.316(0.251, 0.399)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BBC205" w14:textId="77777777" w:rsidR="00C66891" w:rsidRDefault="00000000">
            <w:pPr>
              <w:pStyle w:val="2"/>
              <w:jc w:val="both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7001F66C" w14:textId="77777777">
        <w:trPr>
          <w:trHeight w:val="29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239B2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Model 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0419CF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5EF0B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0.841(0.693, 1.021)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467AFE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0.080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9578A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0.544(0.443, 0.667)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D006E0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A48CA1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0.312(0.247, 0.393)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B3BA62" w14:textId="77777777" w:rsidR="00C66891" w:rsidRDefault="00000000">
            <w:pPr>
              <w:pStyle w:val="2"/>
              <w:jc w:val="both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58E73FFF" w14:textId="77777777">
        <w:trPr>
          <w:trHeight w:val="29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578F9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Model 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2D2F9C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8848A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0.972(0.797, 1.185)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5794A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0.779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EF3CD6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0.739(0.596, 0.915)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FDB9F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0.006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D49CAA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0.539(0.418, 0.694)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8AEE5D" w14:textId="77777777" w:rsidR="00C66891" w:rsidRDefault="00000000">
            <w:pPr>
              <w:pStyle w:val="2"/>
              <w:jc w:val="both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  <w:tr w:rsidR="00C66891" w14:paraId="2BFA642E" w14:textId="77777777">
        <w:trPr>
          <w:trHeight w:val="299"/>
        </w:trPr>
        <w:tc>
          <w:tcPr>
            <w:tcW w:w="1261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8F0E27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Model 5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1EB2F4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C40ABD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0.986(0.806, 1.206)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DCD52B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0.890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EAAAA9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0.770(0.619, 0.958)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A1FFA5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0.019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D92625" w14:textId="77777777" w:rsidR="00C66891" w:rsidRDefault="00000000">
            <w:pPr>
              <w:pStyle w:val="2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>0.576(0.446, 0.745)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994509" w14:textId="77777777" w:rsidR="00C66891" w:rsidRDefault="00000000">
            <w:pPr>
              <w:pStyle w:val="2"/>
              <w:jc w:val="both"/>
            </w:pPr>
            <w:r>
              <w:rPr>
                <w:rFonts w:ascii="Times New Roman" w:hAnsi="Times New Roman"/>
                <w:sz w:val="22"/>
                <w:szCs w:val="22"/>
              </w:rPr>
              <w:t>&lt;0.001</w:t>
            </w:r>
          </w:p>
        </w:tc>
      </w:tr>
    </w:tbl>
    <w:p w14:paraId="3FE20091" w14:textId="77777777" w:rsidR="00C66891" w:rsidRDefault="00000000">
      <w:pPr>
        <w:pStyle w:val="1"/>
      </w:pPr>
      <w:r>
        <w:rPr>
          <w:rFonts w:ascii="Times New Roman" w:hAnsi="Times New Roman"/>
        </w:rPr>
        <w:t xml:space="preserve">Model 1: No adjustment; Model 2: Adjusted for age, sex, education, and marital status; Model 3: model 2 + ever/current smoke, ever/current alcohol; Model 4: model 3 + glycated </w:t>
      </w:r>
      <w:proofErr w:type="spellStart"/>
      <w:r>
        <w:rPr>
          <w:rFonts w:ascii="Times New Roman" w:hAnsi="Times New Roman"/>
        </w:rPr>
        <w:t>haemoglobin</w:t>
      </w:r>
      <w:proofErr w:type="spellEnd"/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>HDL-C</w:t>
      </w:r>
      <w:r>
        <w:rPr>
          <w:rFonts w:ascii="Times New Roman" w:hAnsi="Times New Roman"/>
        </w:rPr>
        <w:t>; Model 5: model 4 + comorbidities. Q1&lt;8.16, 8.16≤ Q2 &lt;8.51, 8.51≤ Q3 &lt;8.89, Q4 ≥8.89.</w:t>
      </w:r>
    </w:p>
    <w:p w14:paraId="5C3C9BEE" w14:textId="77777777" w:rsidR="00C66891" w:rsidRDefault="00C66891"/>
    <w:p w14:paraId="1C36F0D3" w14:textId="77777777" w:rsidR="00C66891" w:rsidRDefault="00C66891"/>
    <w:p w14:paraId="02C18FB2" w14:textId="77777777" w:rsidR="00C66891" w:rsidRDefault="00C66891"/>
    <w:p w14:paraId="56B24640" w14:textId="77777777" w:rsidR="00C66891" w:rsidRDefault="00C66891"/>
    <w:p w14:paraId="103DF400" w14:textId="77777777" w:rsidR="00C66891" w:rsidRDefault="00C66891"/>
    <w:p w14:paraId="33C659F3" w14:textId="77777777" w:rsidR="00C66891" w:rsidRDefault="00C66891"/>
    <w:p w14:paraId="5B7590B9" w14:textId="77777777" w:rsidR="00C66891" w:rsidRDefault="00C66891"/>
    <w:p w14:paraId="483DF40E" w14:textId="77777777" w:rsidR="00C66891" w:rsidRDefault="00C66891"/>
    <w:p w14:paraId="0BC897AE" w14:textId="77777777" w:rsidR="00C66891" w:rsidRDefault="00C66891"/>
    <w:p w14:paraId="296F927A" w14:textId="77777777" w:rsidR="00C66891" w:rsidRDefault="00C66891"/>
    <w:p w14:paraId="385328DD" w14:textId="77777777" w:rsidR="00C66891" w:rsidRDefault="00C66891"/>
    <w:p w14:paraId="69537841" w14:textId="77777777" w:rsidR="00C66891" w:rsidRDefault="00C66891"/>
    <w:p w14:paraId="42394AE0" w14:textId="77777777" w:rsidR="00C66891" w:rsidRDefault="00C66891"/>
    <w:p w14:paraId="2AFA577B" w14:textId="77777777" w:rsidR="00C66891" w:rsidRDefault="00C66891"/>
    <w:p w14:paraId="60FAD6EF" w14:textId="77777777" w:rsidR="00C66891" w:rsidRDefault="00C66891"/>
    <w:p w14:paraId="12147315" w14:textId="77777777" w:rsidR="00C66891" w:rsidRDefault="00C66891"/>
    <w:p w14:paraId="358FA174" w14:textId="77777777" w:rsidR="00C66891" w:rsidRDefault="00C66891"/>
    <w:p w14:paraId="6231BB27" w14:textId="77777777" w:rsidR="00C66891" w:rsidRDefault="00C66891"/>
    <w:p w14:paraId="28E5A31B" w14:textId="77777777" w:rsidR="00C66891" w:rsidRDefault="00000000">
      <w:pPr>
        <w:pStyle w:val="a0"/>
        <w:spacing w:before="0" w:line="240" w:lineRule="auto"/>
      </w:pPr>
      <w:r>
        <w:rPr>
          <w:rFonts w:ascii="Times New Roman Regular" w:hAnsi="Times New Roman Regular" w:cs="Times New Roman Regular"/>
          <w:lang w:eastAsia="zh-Hans"/>
        </w:rPr>
        <w:t xml:space="preserve">Table S4 Cross-sectional </w:t>
      </w:r>
      <w:proofErr w:type="gramStart"/>
      <w:r>
        <w:rPr>
          <w:rFonts w:ascii="Times New Roman Regular" w:hAnsi="Times New Roman Regular" w:cs="Times New Roman Regular"/>
          <w:lang w:eastAsia="zh-Hans"/>
        </w:rPr>
        <w:t>analysis  for</w:t>
      </w:r>
      <w:proofErr w:type="gramEnd"/>
      <w:r>
        <w:rPr>
          <w:rFonts w:ascii="Times New Roman Regular" w:hAnsi="Times New Roman Regular" w:cs="Times New Roman Regular"/>
          <w:lang w:eastAsia="zh-Hans"/>
        </w:rPr>
        <w:t xml:space="preserve"> the association between the </w:t>
      </w:r>
      <w:proofErr w:type="spellStart"/>
      <w:r>
        <w:rPr>
          <w:rFonts w:ascii="Times New Roman Regular" w:hAnsi="Times New Roman Regular" w:cs="Times New Roman Regular"/>
          <w:lang w:eastAsia="zh-Hans"/>
        </w:rPr>
        <w:t>TyG</w:t>
      </w:r>
      <w:proofErr w:type="spellEnd"/>
      <w:r>
        <w:rPr>
          <w:rFonts w:ascii="Times New Roman Regular" w:hAnsi="Times New Roman Regular" w:cs="Times New Roman Regular"/>
          <w:lang w:eastAsia="zh-Hans"/>
        </w:rPr>
        <w:t xml:space="preserve"> index, </w:t>
      </w:r>
      <w:proofErr w:type="spellStart"/>
      <w:r>
        <w:rPr>
          <w:rFonts w:ascii="Times New Roman Regular" w:hAnsi="Times New Roman Regular" w:cs="Times New Roman Regular"/>
          <w:lang w:eastAsia="zh-Hans"/>
        </w:rPr>
        <w:t>TyG</w:t>
      </w:r>
      <w:proofErr w:type="spellEnd"/>
      <w:r>
        <w:rPr>
          <w:rFonts w:ascii="Times New Roman Regular" w:hAnsi="Times New Roman Regular" w:cs="Times New Roman Regular"/>
          <w:lang w:eastAsia="zh-Hans"/>
        </w:rPr>
        <w:t xml:space="preserve">-WC, </w:t>
      </w:r>
      <w:proofErr w:type="spellStart"/>
      <w:r>
        <w:rPr>
          <w:rFonts w:ascii="Times New Roman Regular" w:hAnsi="Times New Roman Regular" w:cs="Times New Roman Regular"/>
          <w:lang w:eastAsia="zh-Hans"/>
        </w:rPr>
        <w:t>TyG</w:t>
      </w:r>
      <w:proofErr w:type="spellEnd"/>
      <w:r>
        <w:rPr>
          <w:rFonts w:ascii="Times New Roman Regular" w:hAnsi="Times New Roman Regular" w:cs="Times New Roman Regular"/>
          <w:lang w:eastAsia="zh-Hans"/>
        </w:rPr>
        <w:t xml:space="preserve">-BMI, </w:t>
      </w:r>
      <w:proofErr w:type="spellStart"/>
      <w:r>
        <w:rPr>
          <w:rFonts w:ascii="Times New Roman Regular" w:hAnsi="Times New Roman Regular" w:cs="Times New Roman Regular"/>
          <w:lang w:eastAsia="zh-Hans"/>
        </w:rPr>
        <w:t>TyG-WtHR</w:t>
      </w:r>
      <w:proofErr w:type="spellEnd"/>
      <w:r>
        <w:rPr>
          <w:rFonts w:ascii="Times New Roman Regular" w:hAnsi="Times New Roman Regular" w:cs="Times New Roman Regular"/>
          <w:lang w:eastAsia="zh-Hans"/>
        </w:rPr>
        <w:t xml:space="preserve"> and sarcopenia.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2920"/>
        <w:gridCol w:w="3060"/>
        <w:gridCol w:w="2900"/>
        <w:gridCol w:w="2860"/>
      </w:tblGrid>
      <w:tr w:rsidR="00C66891" w14:paraId="716065EA" w14:textId="77777777">
        <w:trPr>
          <w:trHeight w:val="281"/>
        </w:trPr>
        <w:tc>
          <w:tcPr>
            <w:tcW w:w="2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F17C8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9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30066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proofErr w:type="spellStart"/>
            <w:r>
              <w:rPr>
                <w:b/>
                <w:bCs/>
                <w:color w:val="000000"/>
              </w:rPr>
              <w:t>TyG</w:t>
            </w:r>
            <w:proofErr w:type="spellEnd"/>
          </w:p>
        </w:tc>
        <w:tc>
          <w:tcPr>
            <w:tcW w:w="30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71B65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proofErr w:type="spellStart"/>
            <w:r>
              <w:rPr>
                <w:b/>
                <w:bCs/>
                <w:color w:val="000000"/>
              </w:rPr>
              <w:t>TyG</w:t>
            </w:r>
            <w:proofErr w:type="spellEnd"/>
            <w:r>
              <w:rPr>
                <w:b/>
                <w:bCs/>
                <w:color w:val="000000"/>
              </w:rPr>
              <w:t>-WC</w:t>
            </w:r>
          </w:p>
        </w:tc>
        <w:tc>
          <w:tcPr>
            <w:tcW w:w="29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6C1DA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proofErr w:type="spellStart"/>
            <w:r>
              <w:rPr>
                <w:b/>
                <w:bCs/>
                <w:color w:val="000000"/>
              </w:rPr>
              <w:t>TyG</w:t>
            </w:r>
            <w:proofErr w:type="spellEnd"/>
            <w:r>
              <w:rPr>
                <w:b/>
                <w:bCs/>
                <w:color w:val="000000"/>
              </w:rPr>
              <w:t>-BMI</w:t>
            </w:r>
          </w:p>
        </w:tc>
        <w:tc>
          <w:tcPr>
            <w:tcW w:w="28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BACD3D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proofErr w:type="spellStart"/>
            <w:r>
              <w:rPr>
                <w:b/>
                <w:bCs/>
                <w:color w:val="000000"/>
              </w:rPr>
              <w:t>TyG-WtHR</w:t>
            </w:r>
            <w:proofErr w:type="spellEnd"/>
          </w:p>
        </w:tc>
      </w:tr>
      <w:tr w:rsidR="00C66891" w14:paraId="60B532C4" w14:textId="77777777">
        <w:trPr>
          <w:trHeight w:val="301"/>
        </w:trPr>
        <w:tc>
          <w:tcPr>
            <w:tcW w:w="202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32AA2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</w:rPr>
              <w:t>Per SD increase</w:t>
            </w:r>
          </w:p>
        </w:tc>
        <w:tc>
          <w:tcPr>
            <w:tcW w:w="292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B6ACF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sz w:val="22"/>
                <w:szCs w:val="22"/>
              </w:rPr>
              <w:t>0.699(0.588, 0.830)</w:t>
            </w:r>
          </w:p>
        </w:tc>
        <w:tc>
          <w:tcPr>
            <w:tcW w:w="306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15E01D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t>0.991(0.991, 0.992)</w:t>
            </w:r>
          </w:p>
        </w:tc>
        <w:tc>
          <w:tcPr>
            <w:tcW w:w="290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43795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t>0.902(0.896, 0.909)</w:t>
            </w:r>
          </w:p>
        </w:tc>
        <w:tc>
          <w:tcPr>
            <w:tcW w:w="286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9329BF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t>0.306(0.272, 0.343)</w:t>
            </w:r>
          </w:p>
        </w:tc>
      </w:tr>
      <w:tr w:rsidR="00C66891" w14:paraId="4B370253" w14:textId="77777777">
        <w:trPr>
          <w:trHeight w:val="301"/>
        </w:trPr>
        <w:tc>
          <w:tcPr>
            <w:tcW w:w="20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973C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i/>
                <w:iCs/>
                <w:color w:val="000000"/>
              </w:rPr>
              <w:t>P</w:t>
            </w:r>
            <w:r>
              <w:rPr>
                <w:color w:val="000000"/>
              </w:rPr>
              <w:t>-value</w:t>
            </w:r>
          </w:p>
        </w:tc>
        <w:tc>
          <w:tcPr>
            <w:tcW w:w="29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8A71D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30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3DAD2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27A00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8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3332F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5989BA90" w14:textId="77777777">
        <w:trPr>
          <w:trHeight w:val="301"/>
        </w:trPr>
        <w:tc>
          <w:tcPr>
            <w:tcW w:w="20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106C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</w:rPr>
              <w:t>Sarcopenia</w:t>
            </w:r>
          </w:p>
        </w:tc>
        <w:tc>
          <w:tcPr>
            <w:tcW w:w="29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4D5429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30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A28341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925710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8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2E3CB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5A3E0EB9" w14:textId="77777777">
        <w:trPr>
          <w:trHeight w:val="301"/>
        </w:trPr>
        <w:tc>
          <w:tcPr>
            <w:tcW w:w="20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C6FBA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Q1</w:t>
            </w:r>
          </w:p>
        </w:tc>
        <w:tc>
          <w:tcPr>
            <w:tcW w:w="29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B1319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  <w:tc>
          <w:tcPr>
            <w:tcW w:w="30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C8A50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  <w:tc>
          <w:tcPr>
            <w:tcW w:w="2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70E83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</w:rPr>
              <w:t>Ref</w:t>
            </w:r>
          </w:p>
        </w:tc>
        <w:tc>
          <w:tcPr>
            <w:tcW w:w="28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88A56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</w:tr>
      <w:tr w:rsidR="00C66891" w14:paraId="3F1CD557" w14:textId="77777777">
        <w:trPr>
          <w:trHeight w:val="580"/>
        </w:trPr>
        <w:tc>
          <w:tcPr>
            <w:tcW w:w="20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C7B2CA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Q2</w:t>
            </w:r>
          </w:p>
        </w:tc>
        <w:tc>
          <w:tcPr>
            <w:tcW w:w="29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22B23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sz w:val="22"/>
                <w:szCs w:val="22"/>
              </w:rPr>
              <w:t>0.986(0.806, 1.206)</w:t>
            </w:r>
          </w:p>
          <w:p w14:paraId="571BE91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sz w:val="22"/>
                <w:szCs w:val="22"/>
              </w:rPr>
              <w:t>0.890</w:t>
            </w:r>
          </w:p>
        </w:tc>
        <w:tc>
          <w:tcPr>
            <w:tcW w:w="30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C9A33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0.260(0.211, 0.319)</w:t>
            </w:r>
          </w:p>
          <w:p w14:paraId="2686837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6E3EF4" w14:textId="77777777" w:rsidR="00C66891" w:rsidRDefault="00000000">
            <w:pPr>
              <w:pStyle w:val="NormalWeb"/>
              <w:spacing w:beforeAutospacing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0.070(0.054, 0.089)</w:t>
            </w:r>
          </w:p>
          <w:p w14:paraId="4D71DE7F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8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718F6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0.290(0.235, 0.358)</w:t>
            </w:r>
          </w:p>
          <w:p w14:paraId="3396E6B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31763624" w14:textId="77777777">
        <w:trPr>
          <w:trHeight w:val="600"/>
        </w:trPr>
        <w:tc>
          <w:tcPr>
            <w:tcW w:w="202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31378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Q3</w:t>
            </w:r>
          </w:p>
        </w:tc>
        <w:tc>
          <w:tcPr>
            <w:tcW w:w="292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2D315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sz w:val="22"/>
                <w:szCs w:val="22"/>
              </w:rPr>
              <w:t>0.770(0.619, 0.958)</w:t>
            </w:r>
          </w:p>
          <w:p w14:paraId="5FCA4F3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sz w:val="22"/>
                <w:szCs w:val="22"/>
              </w:rPr>
              <w:t>0.019</w:t>
            </w:r>
          </w:p>
        </w:tc>
        <w:tc>
          <w:tcPr>
            <w:tcW w:w="306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4CBEF3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0.058(0.044, 0.076)</w:t>
            </w:r>
          </w:p>
          <w:p w14:paraId="6E465A4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90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0316B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0.007(0.004, 0.010)</w:t>
            </w:r>
          </w:p>
          <w:p w14:paraId="3D8B1CC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86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DB13BF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0.089(0.068, 0.116)</w:t>
            </w:r>
          </w:p>
          <w:p w14:paraId="1B9154FD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4A1F4425" w14:textId="77777777">
        <w:trPr>
          <w:trHeight w:val="580"/>
        </w:trPr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07E0D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Q4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486E5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sz w:val="22"/>
                <w:szCs w:val="22"/>
              </w:rPr>
              <w:t>0.576(0.446, 0.745)</w:t>
            </w:r>
          </w:p>
          <w:p w14:paraId="51BD02B3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sz w:val="22"/>
                <w:szCs w:val="22"/>
              </w:rPr>
              <w:t>&lt;0.001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D6EB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0.011(0.007, 0.017)</w:t>
            </w:r>
          </w:p>
          <w:p w14:paraId="132DF6B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5FA5B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0.001(0.000, 0.002)</w:t>
            </w:r>
          </w:p>
          <w:p w14:paraId="2164933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70F1B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0.023(0.016, 0.033)</w:t>
            </w:r>
          </w:p>
          <w:p w14:paraId="49F4A9B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</w:tbl>
    <w:p w14:paraId="2C860C8B" w14:textId="77777777" w:rsidR="00C66891" w:rsidRDefault="00000000">
      <w:pPr>
        <w:pStyle w:val="a0"/>
        <w:spacing w:before="0" w:line="240" w:lineRule="auto"/>
        <w:rPr>
          <w:rFonts w:ascii="Times New Roman Regular" w:hAnsi="Times New Roman Regular" w:cs="Times New Roman Regular"/>
          <w:sz w:val="22"/>
          <w:szCs w:val="22"/>
          <w:lang w:eastAsia="zh-Hans"/>
        </w:rPr>
      </w:pPr>
      <w:r>
        <w:rPr>
          <w:rFonts w:ascii="Times New Roman Regular" w:hAnsi="Times New Roman Regular" w:cs="Times New Roman Regular"/>
          <w:sz w:val="22"/>
          <w:szCs w:val="22"/>
          <w:lang w:eastAsia="zh-CN" w:bidi="ar"/>
        </w:rPr>
        <w:t xml:space="preserve">Data are presented as odds ratio (95% confident interval); Q, quartiles; Models are adjusted for age, sex, education, marital status; ever/current smoke, ever/current alcohol, glycated </w:t>
      </w:r>
      <w:proofErr w:type="spellStart"/>
      <w:r>
        <w:rPr>
          <w:rFonts w:ascii="Times New Roman Regular" w:hAnsi="Times New Roman Regular" w:cs="Times New Roman Regular"/>
          <w:sz w:val="22"/>
          <w:szCs w:val="22"/>
          <w:lang w:eastAsia="zh-CN" w:bidi="ar"/>
        </w:rPr>
        <w:t>haemoglobin</w:t>
      </w:r>
      <w:proofErr w:type="spellEnd"/>
      <w:r>
        <w:rPr>
          <w:rFonts w:ascii="Times New Roman Regular" w:hAnsi="Times New Roman Regular" w:cs="Times New Roman Regular"/>
          <w:sz w:val="22"/>
          <w:szCs w:val="22"/>
          <w:lang w:eastAsia="zh-CN" w:bidi="ar"/>
        </w:rPr>
        <w:t>, HDL-C, comorbidities.</w:t>
      </w:r>
    </w:p>
    <w:p w14:paraId="2D9C06D1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55BE3CFE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7E36B788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142BE5C1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7319CEA3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401945E4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249B0D47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6B592146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555E7B61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24B0294F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152D72D9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0B9BBCB0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70A254D9" w14:textId="77777777" w:rsidR="00C66891" w:rsidRDefault="00C66891">
      <w:pPr>
        <w:rPr>
          <w:rFonts w:ascii="Times New Roman Regular" w:hAnsi="Times New Roman Regular" w:cs="Times New Roman Regular"/>
          <w:sz w:val="28"/>
          <w:szCs w:val="28"/>
        </w:rPr>
      </w:pPr>
    </w:p>
    <w:p w14:paraId="1E9DE96B" w14:textId="77777777" w:rsidR="00C66891" w:rsidRDefault="00000000">
      <w:pPr>
        <w:pStyle w:val="a0"/>
        <w:spacing w:before="0" w:line="240" w:lineRule="auto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Table S5 Cox proportional hazard models for the association between the </w:t>
      </w:r>
      <w:proofErr w:type="spellStart"/>
      <w:r>
        <w:rPr>
          <w:rFonts w:ascii="Times New Roman Regular" w:hAnsi="Times New Roman Regular" w:cs="Times New Roman Regular"/>
          <w:lang w:eastAsia="zh-Hans"/>
        </w:rPr>
        <w:t>TyG</w:t>
      </w:r>
      <w:proofErr w:type="spellEnd"/>
      <w:r>
        <w:rPr>
          <w:rFonts w:ascii="Times New Roman Regular" w:hAnsi="Times New Roman Regular" w:cs="Times New Roman Regular"/>
          <w:lang w:eastAsia="zh-Hans"/>
        </w:rPr>
        <w:t xml:space="preserve"> index, </w:t>
      </w:r>
      <w:proofErr w:type="spellStart"/>
      <w:r>
        <w:rPr>
          <w:rFonts w:ascii="Times New Roman Regular" w:hAnsi="Times New Roman Regular" w:cs="Times New Roman Regular"/>
          <w:lang w:eastAsia="zh-Hans"/>
        </w:rPr>
        <w:t>TyG</w:t>
      </w:r>
      <w:proofErr w:type="spellEnd"/>
      <w:r>
        <w:rPr>
          <w:rFonts w:ascii="Times New Roman Regular" w:hAnsi="Times New Roman Regular" w:cs="Times New Roman Regular"/>
          <w:lang w:eastAsia="zh-Hans"/>
        </w:rPr>
        <w:t xml:space="preserve">-WC, </w:t>
      </w:r>
      <w:proofErr w:type="spellStart"/>
      <w:r>
        <w:rPr>
          <w:rFonts w:ascii="Times New Roman Regular" w:hAnsi="Times New Roman Regular" w:cs="Times New Roman Regular"/>
          <w:lang w:eastAsia="zh-Hans"/>
        </w:rPr>
        <w:t>TyG</w:t>
      </w:r>
      <w:proofErr w:type="spellEnd"/>
      <w:r>
        <w:rPr>
          <w:rFonts w:ascii="Times New Roman Regular" w:hAnsi="Times New Roman Regular" w:cs="Times New Roman Regular"/>
          <w:lang w:eastAsia="zh-Hans"/>
        </w:rPr>
        <w:t xml:space="preserve">-BMI, </w:t>
      </w:r>
      <w:proofErr w:type="spellStart"/>
      <w:r>
        <w:rPr>
          <w:rFonts w:ascii="Times New Roman Regular" w:hAnsi="Times New Roman Regular" w:cs="Times New Roman Regular"/>
          <w:lang w:eastAsia="zh-Hans"/>
        </w:rPr>
        <w:t>TyG-WtHR</w:t>
      </w:r>
      <w:proofErr w:type="spellEnd"/>
      <w:r>
        <w:rPr>
          <w:rFonts w:ascii="Times New Roman Regular" w:hAnsi="Times New Roman Regular" w:cs="Times New Roman Regular"/>
          <w:lang w:eastAsia="zh-Hans"/>
        </w:rPr>
        <w:t xml:space="preserve"> and incident sarcopenia.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2920"/>
        <w:gridCol w:w="3060"/>
        <w:gridCol w:w="2900"/>
        <w:gridCol w:w="2860"/>
      </w:tblGrid>
      <w:tr w:rsidR="00C66891" w14:paraId="5277BBD9" w14:textId="77777777">
        <w:trPr>
          <w:trHeight w:val="281"/>
        </w:trPr>
        <w:tc>
          <w:tcPr>
            <w:tcW w:w="2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06698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9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3C9BF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proofErr w:type="spellStart"/>
            <w:r>
              <w:rPr>
                <w:b/>
                <w:bCs/>
                <w:color w:val="000000"/>
              </w:rPr>
              <w:t>TyG</w:t>
            </w:r>
            <w:proofErr w:type="spellEnd"/>
          </w:p>
        </w:tc>
        <w:tc>
          <w:tcPr>
            <w:tcW w:w="30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37A51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proofErr w:type="spellStart"/>
            <w:r>
              <w:rPr>
                <w:b/>
                <w:bCs/>
                <w:color w:val="000000"/>
              </w:rPr>
              <w:t>TyG</w:t>
            </w:r>
            <w:proofErr w:type="spellEnd"/>
            <w:r>
              <w:rPr>
                <w:b/>
                <w:bCs/>
                <w:color w:val="000000"/>
              </w:rPr>
              <w:t>-WC</w:t>
            </w:r>
          </w:p>
        </w:tc>
        <w:tc>
          <w:tcPr>
            <w:tcW w:w="29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C5988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proofErr w:type="spellStart"/>
            <w:r>
              <w:rPr>
                <w:b/>
                <w:bCs/>
                <w:color w:val="000000"/>
              </w:rPr>
              <w:t>TyG</w:t>
            </w:r>
            <w:proofErr w:type="spellEnd"/>
            <w:r>
              <w:rPr>
                <w:b/>
                <w:bCs/>
                <w:color w:val="000000"/>
              </w:rPr>
              <w:t>-BMI</w:t>
            </w:r>
          </w:p>
        </w:tc>
        <w:tc>
          <w:tcPr>
            <w:tcW w:w="28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797B3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proofErr w:type="spellStart"/>
            <w:r>
              <w:rPr>
                <w:b/>
                <w:bCs/>
                <w:color w:val="000000"/>
              </w:rPr>
              <w:t>TyG-WtHR</w:t>
            </w:r>
            <w:proofErr w:type="spellEnd"/>
          </w:p>
        </w:tc>
      </w:tr>
      <w:tr w:rsidR="00C66891" w14:paraId="7474AC6B" w14:textId="77777777">
        <w:trPr>
          <w:trHeight w:val="301"/>
        </w:trPr>
        <w:tc>
          <w:tcPr>
            <w:tcW w:w="202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6E64BF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</w:rPr>
              <w:t>Per SD increase</w:t>
            </w:r>
          </w:p>
        </w:tc>
        <w:tc>
          <w:tcPr>
            <w:tcW w:w="292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1BE95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0.762(0.629, 0.923)</w:t>
            </w:r>
          </w:p>
        </w:tc>
        <w:tc>
          <w:tcPr>
            <w:tcW w:w="306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D2EB3F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0.997(0.996, 0.997)</w:t>
            </w:r>
          </w:p>
        </w:tc>
        <w:tc>
          <w:tcPr>
            <w:tcW w:w="290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979E6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0.968(0.964, 0.972)</w:t>
            </w:r>
          </w:p>
        </w:tc>
        <w:tc>
          <w:tcPr>
            <w:tcW w:w="286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A509C5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0.614(0.560, 0.674)</w:t>
            </w:r>
          </w:p>
        </w:tc>
      </w:tr>
      <w:tr w:rsidR="00C66891" w14:paraId="13239E2C" w14:textId="77777777">
        <w:trPr>
          <w:trHeight w:val="301"/>
        </w:trPr>
        <w:tc>
          <w:tcPr>
            <w:tcW w:w="20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078D9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i/>
                <w:iCs/>
                <w:color w:val="000000"/>
              </w:rPr>
              <w:t>P</w:t>
            </w:r>
            <w:r>
              <w:rPr>
                <w:color w:val="000000"/>
              </w:rPr>
              <w:t>-value</w:t>
            </w:r>
          </w:p>
        </w:tc>
        <w:tc>
          <w:tcPr>
            <w:tcW w:w="29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D0ACE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30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86173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34CDFA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8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CED08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04440433" w14:textId="77777777">
        <w:trPr>
          <w:trHeight w:val="301"/>
        </w:trPr>
        <w:tc>
          <w:tcPr>
            <w:tcW w:w="20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77B58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</w:rPr>
              <w:t>Sarcopenia</w:t>
            </w:r>
          </w:p>
        </w:tc>
        <w:tc>
          <w:tcPr>
            <w:tcW w:w="29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7B068F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30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B7569F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2CDDB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8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017F5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3216FAD6" w14:textId="77777777">
        <w:trPr>
          <w:trHeight w:val="301"/>
        </w:trPr>
        <w:tc>
          <w:tcPr>
            <w:tcW w:w="20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61C51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Q1</w:t>
            </w:r>
          </w:p>
        </w:tc>
        <w:tc>
          <w:tcPr>
            <w:tcW w:w="29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D39FF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  <w:tc>
          <w:tcPr>
            <w:tcW w:w="30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AB68B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  <w:tc>
          <w:tcPr>
            <w:tcW w:w="2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D2CF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</w:rPr>
              <w:t>Ref</w:t>
            </w:r>
          </w:p>
        </w:tc>
        <w:tc>
          <w:tcPr>
            <w:tcW w:w="28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2F39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</w:tr>
      <w:tr w:rsidR="00C66891" w14:paraId="380AE970" w14:textId="77777777">
        <w:trPr>
          <w:trHeight w:val="580"/>
        </w:trPr>
        <w:tc>
          <w:tcPr>
            <w:tcW w:w="20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A1BE0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Q2</w:t>
            </w:r>
          </w:p>
        </w:tc>
        <w:tc>
          <w:tcPr>
            <w:tcW w:w="29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040E06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0.976(0.775, 1.230)</w:t>
            </w:r>
          </w:p>
          <w:p w14:paraId="149AE336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0.838</w:t>
            </w:r>
          </w:p>
        </w:tc>
        <w:tc>
          <w:tcPr>
            <w:tcW w:w="30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0B38C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0.554(0.448, 0.686)</w:t>
            </w:r>
          </w:p>
          <w:p w14:paraId="6A8EF46D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43DF4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0.487(0.398, 0.597)</w:t>
            </w:r>
          </w:p>
          <w:p w14:paraId="0BD96CE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8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349A8A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0.676(0.544, 0.840)</w:t>
            </w:r>
          </w:p>
          <w:p w14:paraId="10195CD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080B8EED" w14:textId="77777777">
        <w:trPr>
          <w:trHeight w:val="600"/>
        </w:trPr>
        <w:tc>
          <w:tcPr>
            <w:tcW w:w="202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AA3EEA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Q3</w:t>
            </w:r>
          </w:p>
        </w:tc>
        <w:tc>
          <w:tcPr>
            <w:tcW w:w="292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3C4696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0.881(0.683, 1.136)</w:t>
            </w:r>
          </w:p>
          <w:p w14:paraId="066CCF73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0.328</w:t>
            </w:r>
          </w:p>
        </w:tc>
        <w:tc>
          <w:tcPr>
            <w:tcW w:w="306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5F11E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0.351(0.274, 0.449)</w:t>
            </w:r>
          </w:p>
          <w:p w14:paraId="353F457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90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5942B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0.159(0.117, 0.217)</w:t>
            </w:r>
          </w:p>
          <w:p w14:paraId="166262A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86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70065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0.394(0.304, 0.510)</w:t>
            </w:r>
          </w:p>
          <w:p w14:paraId="7FAF6D93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  <w:tr w:rsidR="00C66891" w14:paraId="577DCA97" w14:textId="77777777">
        <w:trPr>
          <w:trHeight w:val="580"/>
        </w:trPr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76CA9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Q4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46573F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0.719(0.539, 0.960)</w:t>
            </w:r>
          </w:p>
          <w:p w14:paraId="1B8DF0A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0.025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568F7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0.097(0.064, 0.148)</w:t>
            </w:r>
          </w:p>
          <w:p w14:paraId="26C981D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862FB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0.054(0.032, 0.091)</w:t>
            </w:r>
          </w:p>
          <w:p w14:paraId="05E1D5A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CD39E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0.166(0.117, 0.234)</w:t>
            </w:r>
          </w:p>
          <w:p w14:paraId="333370D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&lt;0.001</w:t>
            </w:r>
          </w:p>
        </w:tc>
      </w:tr>
    </w:tbl>
    <w:p w14:paraId="0FD1E9CF" w14:textId="77777777" w:rsidR="00C66891" w:rsidRDefault="00000000">
      <w:pPr>
        <w:pStyle w:val="a0"/>
        <w:spacing w:before="0" w:line="240" w:lineRule="auto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CN" w:bidi="ar"/>
        </w:rPr>
        <w:t xml:space="preserve">Data are presented as hazard ratio (95% confident interval); Q, quartiles; Models are adjusted for age, sex, education, marital status; ever/current smoke, ever/current alcohol, glycated </w:t>
      </w:r>
      <w:proofErr w:type="spellStart"/>
      <w:r>
        <w:rPr>
          <w:rFonts w:ascii="Times New Roman Regular" w:hAnsi="Times New Roman Regular" w:cs="Times New Roman Regular"/>
          <w:lang w:eastAsia="zh-CN" w:bidi="ar"/>
        </w:rPr>
        <w:t>haemoglobin</w:t>
      </w:r>
      <w:proofErr w:type="spellEnd"/>
      <w:r>
        <w:rPr>
          <w:rFonts w:ascii="Times New Roman Regular" w:hAnsi="Times New Roman Regular" w:cs="Times New Roman Regular"/>
          <w:lang w:eastAsia="zh-CN" w:bidi="ar"/>
        </w:rPr>
        <w:t>, HDL-C, comorbidities.</w:t>
      </w:r>
    </w:p>
    <w:p w14:paraId="030373B5" w14:textId="77777777" w:rsidR="00C66891" w:rsidRDefault="00C66891">
      <w:pPr>
        <w:pStyle w:val="a0"/>
        <w:spacing w:before="0" w:line="240" w:lineRule="auto"/>
        <w:rPr>
          <w:lang w:eastAsia="zh-Hans"/>
        </w:rPr>
      </w:pPr>
    </w:p>
    <w:p w14:paraId="367AA180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19926E91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21A86A99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550E32B8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1CBC8D18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087D99CE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55821D45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7BA9CB10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3BE00D57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1D6C8512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6739BB6F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2CD87E7F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08799A91" w14:textId="77777777" w:rsidR="00C66891" w:rsidRDefault="00C66891">
      <w:pPr>
        <w:pStyle w:val="NormalWeb"/>
        <w:spacing w:beforeAutospacing="0" w:afterAutospacing="0"/>
        <w:rPr>
          <w:color w:val="000000"/>
          <w:lang w:bidi="ar"/>
        </w:rPr>
      </w:pPr>
    </w:p>
    <w:p w14:paraId="3C2B6AA4" w14:textId="77777777" w:rsidR="00C66891" w:rsidRDefault="00000000">
      <w:pPr>
        <w:pStyle w:val="NormalWeb"/>
        <w:spacing w:beforeAutospacing="0" w:afterAutospacing="0"/>
        <w:rPr>
          <w:sz w:val="26"/>
          <w:szCs w:val="26"/>
        </w:rPr>
      </w:pPr>
      <w:r>
        <w:rPr>
          <w:color w:val="000000"/>
          <w:lang w:bidi="ar"/>
        </w:rPr>
        <w:t xml:space="preserve">Table S6 Multivariable-adjusted hazard ratios for the association between quartiles of the </w:t>
      </w:r>
      <w:proofErr w:type="spellStart"/>
      <w:r>
        <w:rPr>
          <w:color w:val="000000"/>
          <w:lang w:bidi="ar"/>
        </w:rPr>
        <w:t>TyG</w:t>
      </w:r>
      <w:proofErr w:type="spellEnd"/>
      <w:r>
        <w:rPr>
          <w:color w:val="000000"/>
          <w:lang w:bidi="ar"/>
        </w:rPr>
        <w:t xml:space="preserve"> and incident sarcopenia by subgroups.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1580"/>
        <w:gridCol w:w="2120"/>
        <w:gridCol w:w="2260"/>
        <w:gridCol w:w="2360"/>
        <w:gridCol w:w="2240"/>
        <w:gridCol w:w="1280"/>
      </w:tblGrid>
      <w:tr w:rsidR="00C66891" w14:paraId="57CFD0A6" w14:textId="77777777">
        <w:trPr>
          <w:trHeight w:val="580"/>
        </w:trPr>
        <w:tc>
          <w:tcPr>
            <w:tcW w:w="16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A6F7BB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7ABF3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000000"/>
              </w:rPr>
              <w:t>Case/total</w:t>
            </w:r>
          </w:p>
        </w:tc>
        <w:tc>
          <w:tcPr>
            <w:tcW w:w="21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0570C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000000"/>
              </w:rPr>
              <w:t>Q1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C34733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000000"/>
              </w:rPr>
              <w:t>Q2</w:t>
            </w:r>
          </w:p>
        </w:tc>
        <w:tc>
          <w:tcPr>
            <w:tcW w:w="23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8F3403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000000"/>
              </w:rPr>
              <w:t>Q3</w:t>
            </w:r>
          </w:p>
        </w:tc>
        <w:tc>
          <w:tcPr>
            <w:tcW w:w="2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CB31A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000000"/>
              </w:rPr>
              <w:t>Q4</w:t>
            </w:r>
          </w:p>
        </w:tc>
        <w:tc>
          <w:tcPr>
            <w:tcW w:w="12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3DAAD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i/>
                <w:iCs/>
                <w:color w:val="000000"/>
              </w:rPr>
              <w:t xml:space="preserve">P </w:t>
            </w:r>
            <w:r>
              <w:rPr>
                <w:b/>
                <w:bCs/>
                <w:color w:val="000000"/>
              </w:rPr>
              <w:t>for interaction</w:t>
            </w:r>
          </w:p>
        </w:tc>
      </w:tr>
      <w:tr w:rsidR="00C66891" w14:paraId="2C4A944C" w14:textId="77777777">
        <w:trPr>
          <w:trHeight w:val="281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44246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</w:rPr>
              <w:t>Age, years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EF6CB2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9A667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1B108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16429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7C543B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B84563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0.474</w:t>
            </w:r>
          </w:p>
        </w:tc>
      </w:tr>
      <w:tr w:rsidR="00C66891" w14:paraId="76448D12" w14:textId="77777777">
        <w:trPr>
          <w:trHeight w:val="600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27FD5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</w:rPr>
              <w:t>&lt;60</w:t>
            </w:r>
          </w:p>
        </w:tc>
        <w:tc>
          <w:tcPr>
            <w:tcW w:w="158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2E5190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12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FBD72F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  <w:tc>
          <w:tcPr>
            <w:tcW w:w="226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7ADFB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1.346(0.926, 1.958)</w:t>
            </w:r>
          </w:p>
          <w:p w14:paraId="20E47D4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0.120</w:t>
            </w:r>
          </w:p>
        </w:tc>
        <w:tc>
          <w:tcPr>
            <w:tcW w:w="236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A7609D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0.843(0.530, 1.342)</w:t>
            </w:r>
          </w:p>
          <w:p w14:paraId="483253F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0.471</w:t>
            </w:r>
          </w:p>
        </w:tc>
        <w:tc>
          <w:tcPr>
            <w:tcW w:w="224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CCA23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0.879(0.533, 1.447)</w:t>
            </w:r>
          </w:p>
          <w:p w14:paraId="3E78169C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0.611</w:t>
            </w:r>
          </w:p>
        </w:tc>
        <w:tc>
          <w:tcPr>
            <w:tcW w:w="1280" w:type="dxa"/>
            <w:tcBorders>
              <w:top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83777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003F26CB" w14:textId="77777777">
        <w:trPr>
          <w:trHeight w:val="580"/>
        </w:trPr>
        <w:tc>
          <w:tcPr>
            <w:tcW w:w="16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E4D843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</w:rPr>
              <w:t>≥60</w:t>
            </w:r>
          </w:p>
        </w:tc>
        <w:tc>
          <w:tcPr>
            <w:tcW w:w="15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494B64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1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DE3F5A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  <w:tc>
          <w:tcPr>
            <w:tcW w:w="2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313BA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0.746(0.554, 1.005)</w:t>
            </w:r>
          </w:p>
          <w:p w14:paraId="02C98AD3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23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DF736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0.859(0.632, 1.167)</w:t>
            </w:r>
          </w:p>
          <w:p w14:paraId="7F5A28F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0.331</w:t>
            </w:r>
          </w:p>
        </w:tc>
        <w:tc>
          <w:tcPr>
            <w:tcW w:w="2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E20BDF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0.618(0.433, 0.882)</w:t>
            </w:r>
          </w:p>
          <w:p w14:paraId="3AEE42A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12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7FD5EF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7A6E0E61" w14:textId="77777777">
        <w:trPr>
          <w:trHeight w:val="301"/>
        </w:trPr>
        <w:tc>
          <w:tcPr>
            <w:tcW w:w="16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FDB9E" w14:textId="77777777" w:rsidR="00C66891" w:rsidRDefault="00000000">
            <w:pPr>
              <w:pStyle w:val="NormalWeb"/>
              <w:spacing w:beforeAutospacing="0" w:afterAutospacing="0"/>
            </w:pPr>
            <w:r>
              <w:rPr>
                <w:color w:val="000000"/>
              </w:rPr>
              <w:t>Gender</w:t>
            </w:r>
          </w:p>
        </w:tc>
        <w:tc>
          <w:tcPr>
            <w:tcW w:w="15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58F3C7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1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8CBDB0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5F544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3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AF0612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88CE9C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12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6B0A1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0.105</w:t>
            </w:r>
          </w:p>
        </w:tc>
      </w:tr>
      <w:tr w:rsidR="00C66891" w14:paraId="380BFA2C" w14:textId="77777777">
        <w:trPr>
          <w:trHeight w:val="580"/>
        </w:trPr>
        <w:tc>
          <w:tcPr>
            <w:tcW w:w="162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2AA821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Male</w:t>
            </w:r>
          </w:p>
        </w:tc>
        <w:tc>
          <w:tcPr>
            <w:tcW w:w="158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80F4CB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12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3C04DD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  <w:tc>
          <w:tcPr>
            <w:tcW w:w="226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93421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0.932(0.672, 1.292)</w:t>
            </w:r>
          </w:p>
          <w:p w14:paraId="755B41D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0.672</w:t>
            </w:r>
          </w:p>
        </w:tc>
        <w:tc>
          <w:tcPr>
            <w:tcW w:w="236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FA0556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0.751(0.512, 1.102)</w:t>
            </w:r>
          </w:p>
          <w:p w14:paraId="3AAB9679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0.144</w:t>
            </w:r>
          </w:p>
        </w:tc>
        <w:tc>
          <w:tcPr>
            <w:tcW w:w="224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B87ED0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0.634(0.414, 0.971)</w:t>
            </w:r>
          </w:p>
          <w:p w14:paraId="37E5F01E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0.036</w:t>
            </w:r>
          </w:p>
        </w:tc>
        <w:tc>
          <w:tcPr>
            <w:tcW w:w="128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3980B9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  <w:tr w:rsidR="00C66891" w14:paraId="547242D3" w14:textId="77777777">
        <w:trPr>
          <w:trHeight w:val="580"/>
        </w:trPr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892FF8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020999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36F784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C260FD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1.048(0.750, 1.463)</w:t>
            </w:r>
          </w:p>
          <w:p w14:paraId="380FA22D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0.785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CD7123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0.977(0.686, 1.392)</w:t>
            </w:r>
          </w:p>
          <w:p w14:paraId="467A2EEB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0.897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66DA17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0.790(0.526, 1.187)</w:t>
            </w:r>
          </w:p>
          <w:p w14:paraId="7CC993B2" w14:textId="77777777" w:rsidR="00C66891" w:rsidRDefault="00000000">
            <w:pPr>
              <w:pStyle w:val="NormalWeb"/>
              <w:spacing w:beforeAutospacing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0.257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3410B8" w14:textId="77777777" w:rsidR="00C66891" w:rsidRDefault="00C66891">
            <w:pPr>
              <w:pStyle w:val="NormalWeb"/>
              <w:spacing w:beforeAutospacing="0" w:afterAutospacing="0"/>
              <w:rPr>
                <w:rFonts w:ascii="Helvetica" w:eastAsia="Helvetica" w:hAnsi="Helvetica" w:cs="Helvetica"/>
              </w:rPr>
            </w:pPr>
          </w:p>
        </w:tc>
      </w:tr>
    </w:tbl>
    <w:p w14:paraId="3E7A8CA4" w14:textId="77777777" w:rsidR="00C66891" w:rsidRDefault="00000000">
      <w:pPr>
        <w:pStyle w:val="NormalWeb"/>
        <w:spacing w:beforeAutospacing="0" w:afterAutospacing="0"/>
      </w:pPr>
      <w:r>
        <w:rPr>
          <w:color w:val="000000"/>
          <w:lang w:bidi="ar"/>
        </w:rPr>
        <w:t xml:space="preserve">Data are presented as hazard ratio (95% confident interval); Q, quartiles; Models are adjusted for age, sex, education, marital status; ever/current smoke, ever/current alcohol, glycated </w:t>
      </w:r>
      <w:proofErr w:type="spellStart"/>
      <w:r>
        <w:rPr>
          <w:color w:val="000000"/>
          <w:lang w:bidi="ar"/>
        </w:rPr>
        <w:t>haemoglobin</w:t>
      </w:r>
      <w:proofErr w:type="spellEnd"/>
      <w:r>
        <w:rPr>
          <w:color w:val="000000"/>
          <w:lang w:bidi="ar"/>
        </w:rPr>
        <w:t>, HDL-C, comorbidities, except for the subgroup variable itself. Q1&lt;8.19, 8.19≤Q2&lt;8.55, 8.55≤Q3&lt;8.93, Q4≥8.93.</w:t>
      </w:r>
    </w:p>
    <w:sectPr w:rsidR="00C66891">
      <w:headerReference w:type="default" r:id="rId6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EE9648" w14:textId="77777777" w:rsidR="003B7B72" w:rsidRDefault="003B7B72">
      <w:r>
        <w:separator/>
      </w:r>
    </w:p>
  </w:endnote>
  <w:endnote w:type="continuationSeparator" w:id="0">
    <w:p w14:paraId="468C2DA8" w14:textId="77777777" w:rsidR="003B7B72" w:rsidRDefault="003B7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SimSun"/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PingFang SC Regular">
    <w:altName w:val="SimSun"/>
    <w:charset w:val="86"/>
    <w:family w:val="roman"/>
    <w:pitch w:val="default"/>
    <w:sig w:usb0="A00002FF" w:usb1="7ACFFDFB" w:usb2="00000017" w:usb3="00000000" w:csb0="00040001" w:csb1="00000000"/>
  </w:font>
  <w:font w:name="songti sc">
    <w:charset w:val="86"/>
    <w:family w:val="auto"/>
    <w:pitch w:val="default"/>
    <w:sig w:usb0="00000001" w:usb1="080F0000" w:usb2="00000000" w:usb3="00000000" w:csb0="00040000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Helvetica">
    <w:panose1 w:val="020B0604020202020204"/>
    <w:charset w:val="00"/>
    <w:family w:val="auto"/>
    <w:pitch w:val="default"/>
    <w:sig w:usb0="E00002FF" w:usb1="5000785B" w:usb2="00000000" w:usb3="00000000" w:csb0="2000019F" w:csb1="4F010000"/>
  </w:font>
  <w:font w:name="PingFang SC Semibold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2C85E2" w14:textId="77777777" w:rsidR="003B7B72" w:rsidRDefault="003B7B72">
      <w:r>
        <w:separator/>
      </w:r>
    </w:p>
  </w:footnote>
  <w:footnote w:type="continuationSeparator" w:id="0">
    <w:p w14:paraId="527C90A4" w14:textId="77777777" w:rsidR="003B7B72" w:rsidRDefault="003B7B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E70A87" w14:textId="77777777" w:rsidR="00C66891" w:rsidRDefault="00000000">
    <w:pPr>
      <w:pStyle w:val="a"/>
      <w:tabs>
        <w:tab w:val="clear" w:pos="9020"/>
        <w:tab w:val="center" w:pos="7286"/>
        <w:tab w:val="right" w:pos="14572"/>
      </w:tabs>
    </w:pPr>
    <w:r>
      <w:tab/>
    </w:r>
    <w:r>
      <w:fldChar w:fldCharType="begin"/>
    </w:r>
    <w:r>
      <w:instrText xml:space="preserve"> PAGE </w:instrText>
    </w:r>
    <w:r>
      <w:fldChar w:fldCharType="separate"/>
    </w:r>
    <w:r w:rsidR="009779FE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isplayBackgroundShape/>
  <w:proofState w:spelling="clean" w:grammar="clean"/>
  <w:defaultTabStop w:val="720"/>
  <w:noPunctuationKerning/>
  <w:characterSpacingControl w:val="doNotCompress"/>
  <w:noLineBreaksAfter w:lang="zh-CN" w:val="‘“(〔[{〈《「『【⦅〘〖«〝︵︷︹︻︽︿﹁﹃﹇﹙﹛﹝｢"/>
  <w:noLineBreaksBefore w:lang="zh-CN" w:val="’”)〕]}〉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891"/>
    <w:rsid w:val="FFAEB563"/>
    <w:rsid w:val="FFBFD655"/>
    <w:rsid w:val="FFC3E03D"/>
    <w:rsid w:val="FFCDED30"/>
    <w:rsid w:val="FFD613FE"/>
    <w:rsid w:val="FFDBB1B7"/>
    <w:rsid w:val="FFDD5FED"/>
    <w:rsid w:val="FFDFA5D2"/>
    <w:rsid w:val="FFDFB2ED"/>
    <w:rsid w:val="FFE30DB4"/>
    <w:rsid w:val="FFE75479"/>
    <w:rsid w:val="FFE78D29"/>
    <w:rsid w:val="FFED3C2A"/>
    <w:rsid w:val="FFEF89DB"/>
    <w:rsid w:val="FFF0D636"/>
    <w:rsid w:val="FFF3AE75"/>
    <w:rsid w:val="FFF73FDF"/>
    <w:rsid w:val="FFF762EA"/>
    <w:rsid w:val="FFFA08C9"/>
    <w:rsid w:val="FFFA2A66"/>
    <w:rsid w:val="FFFD4835"/>
    <w:rsid w:val="FFFD68E2"/>
    <w:rsid w:val="FFFE7519"/>
    <w:rsid w:val="FFFEA449"/>
    <w:rsid w:val="FFFF1E7C"/>
    <w:rsid w:val="FFFF2DEC"/>
    <w:rsid w:val="FFFFB371"/>
    <w:rsid w:val="003B7B72"/>
    <w:rsid w:val="009779FE"/>
    <w:rsid w:val="00BA145F"/>
    <w:rsid w:val="00C66891"/>
    <w:rsid w:val="0A2B32B5"/>
    <w:rsid w:val="0CA7E369"/>
    <w:rsid w:val="0DBE480C"/>
    <w:rsid w:val="0E45D426"/>
    <w:rsid w:val="0EB52A8B"/>
    <w:rsid w:val="0FFB482F"/>
    <w:rsid w:val="153FE627"/>
    <w:rsid w:val="1579AFA3"/>
    <w:rsid w:val="1659A012"/>
    <w:rsid w:val="1719AB44"/>
    <w:rsid w:val="17BFCF6D"/>
    <w:rsid w:val="18FF7C18"/>
    <w:rsid w:val="1B37A567"/>
    <w:rsid w:val="1B93619F"/>
    <w:rsid w:val="1BCFBEAC"/>
    <w:rsid w:val="1CF6B52B"/>
    <w:rsid w:val="1DB48050"/>
    <w:rsid w:val="1F6B87E6"/>
    <w:rsid w:val="1F9D9580"/>
    <w:rsid w:val="1FDA6B30"/>
    <w:rsid w:val="1FEF994F"/>
    <w:rsid w:val="1FFD131A"/>
    <w:rsid w:val="29FB2BD3"/>
    <w:rsid w:val="2AAE6B53"/>
    <w:rsid w:val="2BDC6A75"/>
    <w:rsid w:val="2BF6E29E"/>
    <w:rsid w:val="2C736218"/>
    <w:rsid w:val="2ED78970"/>
    <w:rsid w:val="2EE30985"/>
    <w:rsid w:val="2F76D6A6"/>
    <w:rsid w:val="2F78040D"/>
    <w:rsid w:val="2FFFAA0C"/>
    <w:rsid w:val="2FFFC472"/>
    <w:rsid w:val="31FBD765"/>
    <w:rsid w:val="337F9918"/>
    <w:rsid w:val="33FDC332"/>
    <w:rsid w:val="36F155BD"/>
    <w:rsid w:val="36F96E38"/>
    <w:rsid w:val="3765234F"/>
    <w:rsid w:val="37B26E47"/>
    <w:rsid w:val="37CB6615"/>
    <w:rsid w:val="37EACF75"/>
    <w:rsid w:val="37F3F266"/>
    <w:rsid w:val="37FF5C5E"/>
    <w:rsid w:val="38F05EFD"/>
    <w:rsid w:val="39BF5419"/>
    <w:rsid w:val="39D7F4ED"/>
    <w:rsid w:val="39EFC6CB"/>
    <w:rsid w:val="39F5E7B5"/>
    <w:rsid w:val="3ADBE90C"/>
    <w:rsid w:val="3B17A82D"/>
    <w:rsid w:val="3BCF0C4F"/>
    <w:rsid w:val="3D37DEB8"/>
    <w:rsid w:val="3DBB45A4"/>
    <w:rsid w:val="3DF9D8FA"/>
    <w:rsid w:val="3E37A54C"/>
    <w:rsid w:val="3EDF398C"/>
    <w:rsid w:val="3EFFBDD9"/>
    <w:rsid w:val="3F2BCDE0"/>
    <w:rsid w:val="3F2FC81A"/>
    <w:rsid w:val="3F45842B"/>
    <w:rsid w:val="3F554CD9"/>
    <w:rsid w:val="3F9BB6D8"/>
    <w:rsid w:val="3FBB2A93"/>
    <w:rsid w:val="3FBE1349"/>
    <w:rsid w:val="3FD3272E"/>
    <w:rsid w:val="3FDD4673"/>
    <w:rsid w:val="3FEB176A"/>
    <w:rsid w:val="3FEDF563"/>
    <w:rsid w:val="3FFF2353"/>
    <w:rsid w:val="3FFF782E"/>
    <w:rsid w:val="42EFEBCD"/>
    <w:rsid w:val="45AF8514"/>
    <w:rsid w:val="47D79047"/>
    <w:rsid w:val="4B7BFB54"/>
    <w:rsid w:val="4B7F757F"/>
    <w:rsid w:val="4BE35859"/>
    <w:rsid w:val="4C453B67"/>
    <w:rsid w:val="4DF10A8A"/>
    <w:rsid w:val="4E4137C0"/>
    <w:rsid w:val="4F6F2767"/>
    <w:rsid w:val="4F7BE463"/>
    <w:rsid w:val="4FB4FA18"/>
    <w:rsid w:val="4FB98F23"/>
    <w:rsid w:val="4FF7F44D"/>
    <w:rsid w:val="4FFB11A3"/>
    <w:rsid w:val="4FFD8E96"/>
    <w:rsid w:val="4FFED407"/>
    <w:rsid w:val="51FD2EF6"/>
    <w:rsid w:val="51FFE98D"/>
    <w:rsid w:val="527FD41B"/>
    <w:rsid w:val="52B55C33"/>
    <w:rsid w:val="53AF7A70"/>
    <w:rsid w:val="53FF9065"/>
    <w:rsid w:val="563E713C"/>
    <w:rsid w:val="56D34542"/>
    <w:rsid w:val="56D7824C"/>
    <w:rsid w:val="577D2BFE"/>
    <w:rsid w:val="579A6746"/>
    <w:rsid w:val="57A5C40D"/>
    <w:rsid w:val="57BE9C7F"/>
    <w:rsid w:val="57BE9F8A"/>
    <w:rsid w:val="57CF8B05"/>
    <w:rsid w:val="57FB9FE0"/>
    <w:rsid w:val="57FDAE8E"/>
    <w:rsid w:val="57FFAE49"/>
    <w:rsid w:val="58EECA40"/>
    <w:rsid w:val="597FCFAF"/>
    <w:rsid w:val="5A6D3587"/>
    <w:rsid w:val="5B7F8FA0"/>
    <w:rsid w:val="5BBF04CC"/>
    <w:rsid w:val="5BFB56C6"/>
    <w:rsid w:val="5BFE4204"/>
    <w:rsid w:val="5CBDD907"/>
    <w:rsid w:val="5CEB55FF"/>
    <w:rsid w:val="5D5E64FD"/>
    <w:rsid w:val="5DD727AF"/>
    <w:rsid w:val="5DEFD4CA"/>
    <w:rsid w:val="5DFDF45E"/>
    <w:rsid w:val="5DFF5240"/>
    <w:rsid w:val="5E8F32F3"/>
    <w:rsid w:val="5EA5EDAA"/>
    <w:rsid w:val="5EFE5CEF"/>
    <w:rsid w:val="5F1EA9D9"/>
    <w:rsid w:val="5F7B72D5"/>
    <w:rsid w:val="5F9FA501"/>
    <w:rsid w:val="5FB5D612"/>
    <w:rsid w:val="5FBAFD6E"/>
    <w:rsid w:val="5FBBA66D"/>
    <w:rsid w:val="5FBED42E"/>
    <w:rsid w:val="5FC6F907"/>
    <w:rsid w:val="5FD51A91"/>
    <w:rsid w:val="5FEF14DA"/>
    <w:rsid w:val="5FEF4BA1"/>
    <w:rsid w:val="5FEF9168"/>
    <w:rsid w:val="5FF73E4D"/>
    <w:rsid w:val="5FF79A32"/>
    <w:rsid w:val="5FFFD4A7"/>
    <w:rsid w:val="627F8445"/>
    <w:rsid w:val="62DF8E38"/>
    <w:rsid w:val="62F5C24F"/>
    <w:rsid w:val="63BAF384"/>
    <w:rsid w:val="63CF860E"/>
    <w:rsid w:val="63EEB42A"/>
    <w:rsid w:val="63F3A567"/>
    <w:rsid w:val="65969EA5"/>
    <w:rsid w:val="65FF82EB"/>
    <w:rsid w:val="66B75FCE"/>
    <w:rsid w:val="67490372"/>
    <w:rsid w:val="67FFAF9F"/>
    <w:rsid w:val="68D6040E"/>
    <w:rsid w:val="69E769BA"/>
    <w:rsid w:val="69EF1858"/>
    <w:rsid w:val="69F9D2E7"/>
    <w:rsid w:val="69FF6800"/>
    <w:rsid w:val="6AFBBC2A"/>
    <w:rsid w:val="6AFF3295"/>
    <w:rsid w:val="6B08B886"/>
    <w:rsid w:val="6BCAEBC6"/>
    <w:rsid w:val="6BFEEA82"/>
    <w:rsid w:val="6DBE1F3A"/>
    <w:rsid w:val="6DDDF3AB"/>
    <w:rsid w:val="6DEFE38D"/>
    <w:rsid w:val="6DF3EB98"/>
    <w:rsid w:val="6DFB952B"/>
    <w:rsid w:val="6DFF1DDB"/>
    <w:rsid w:val="6DFFCF3B"/>
    <w:rsid w:val="6E7D56DB"/>
    <w:rsid w:val="6EA6F9D6"/>
    <w:rsid w:val="6EDECACD"/>
    <w:rsid w:val="6F3FF78C"/>
    <w:rsid w:val="6F5DD38B"/>
    <w:rsid w:val="6F77E33A"/>
    <w:rsid w:val="6F97B477"/>
    <w:rsid w:val="6FBBAFC2"/>
    <w:rsid w:val="6FD15154"/>
    <w:rsid w:val="6FDC3049"/>
    <w:rsid w:val="6FEF772D"/>
    <w:rsid w:val="6FF004E4"/>
    <w:rsid w:val="6FF30098"/>
    <w:rsid w:val="6FF520D0"/>
    <w:rsid w:val="6FF7942A"/>
    <w:rsid w:val="6FF7A7E7"/>
    <w:rsid w:val="6FFE50D9"/>
    <w:rsid w:val="6FFF517B"/>
    <w:rsid w:val="6FFFB787"/>
    <w:rsid w:val="6FFFD089"/>
    <w:rsid w:val="71EFC743"/>
    <w:rsid w:val="727F7902"/>
    <w:rsid w:val="727F9B10"/>
    <w:rsid w:val="729F68C1"/>
    <w:rsid w:val="735C6765"/>
    <w:rsid w:val="739DF931"/>
    <w:rsid w:val="73BF4171"/>
    <w:rsid w:val="73CFE879"/>
    <w:rsid w:val="73FD1B68"/>
    <w:rsid w:val="73FE7B10"/>
    <w:rsid w:val="73FF0FE4"/>
    <w:rsid w:val="73FFC347"/>
    <w:rsid w:val="74BF94E4"/>
    <w:rsid w:val="74FEF8A8"/>
    <w:rsid w:val="754E368D"/>
    <w:rsid w:val="755B87C6"/>
    <w:rsid w:val="75DBC737"/>
    <w:rsid w:val="75F7F752"/>
    <w:rsid w:val="75FBBDC3"/>
    <w:rsid w:val="76BECAAA"/>
    <w:rsid w:val="76DB4AD7"/>
    <w:rsid w:val="76ED5768"/>
    <w:rsid w:val="76F8043F"/>
    <w:rsid w:val="773F4A50"/>
    <w:rsid w:val="774E8117"/>
    <w:rsid w:val="777D4AF6"/>
    <w:rsid w:val="778FFA45"/>
    <w:rsid w:val="77A59E23"/>
    <w:rsid w:val="77AE9A4C"/>
    <w:rsid w:val="77AFAC3F"/>
    <w:rsid w:val="77DED2A8"/>
    <w:rsid w:val="77EC1969"/>
    <w:rsid w:val="77ED658E"/>
    <w:rsid w:val="77EF3AB0"/>
    <w:rsid w:val="77EFDD8F"/>
    <w:rsid w:val="77F90749"/>
    <w:rsid w:val="77F9C054"/>
    <w:rsid w:val="77FDA34C"/>
    <w:rsid w:val="77FF3238"/>
    <w:rsid w:val="786D7011"/>
    <w:rsid w:val="78CB41CE"/>
    <w:rsid w:val="78E42D13"/>
    <w:rsid w:val="795F00EF"/>
    <w:rsid w:val="79AB8F1F"/>
    <w:rsid w:val="79B37430"/>
    <w:rsid w:val="79F1535D"/>
    <w:rsid w:val="79F7BC29"/>
    <w:rsid w:val="7A9FAA50"/>
    <w:rsid w:val="7AD62868"/>
    <w:rsid w:val="7ADF014C"/>
    <w:rsid w:val="7AEED54E"/>
    <w:rsid w:val="7AFD18BE"/>
    <w:rsid w:val="7AFF220E"/>
    <w:rsid w:val="7B5FC657"/>
    <w:rsid w:val="7B6E3378"/>
    <w:rsid w:val="7BBDAC5E"/>
    <w:rsid w:val="7BBDD965"/>
    <w:rsid w:val="7BBF3AD4"/>
    <w:rsid w:val="7BDA557E"/>
    <w:rsid w:val="7BEEEBD6"/>
    <w:rsid w:val="7BEF457E"/>
    <w:rsid w:val="7BFBDC86"/>
    <w:rsid w:val="7BFBF659"/>
    <w:rsid w:val="7BFDDEB5"/>
    <w:rsid w:val="7BFE6907"/>
    <w:rsid w:val="7BFE95DA"/>
    <w:rsid w:val="7BFEC1FB"/>
    <w:rsid w:val="7BFEC806"/>
    <w:rsid w:val="7BFF9F8F"/>
    <w:rsid w:val="7C7F78AB"/>
    <w:rsid w:val="7C7FB373"/>
    <w:rsid w:val="7CFF8BA2"/>
    <w:rsid w:val="7D2D290E"/>
    <w:rsid w:val="7D57F720"/>
    <w:rsid w:val="7D5D5D58"/>
    <w:rsid w:val="7D65F206"/>
    <w:rsid w:val="7D7D60B1"/>
    <w:rsid w:val="7D7E96E3"/>
    <w:rsid w:val="7DBD8FE1"/>
    <w:rsid w:val="7DBF809B"/>
    <w:rsid w:val="7DCF7B68"/>
    <w:rsid w:val="7DD79BF6"/>
    <w:rsid w:val="7DDB652F"/>
    <w:rsid w:val="7DDFEDA2"/>
    <w:rsid w:val="7DE7BB05"/>
    <w:rsid w:val="7DF724F5"/>
    <w:rsid w:val="7DFCCFA0"/>
    <w:rsid w:val="7DFD1171"/>
    <w:rsid w:val="7DFDE546"/>
    <w:rsid w:val="7DFF0D97"/>
    <w:rsid w:val="7DFFC607"/>
    <w:rsid w:val="7E1FDA07"/>
    <w:rsid w:val="7E3D4F32"/>
    <w:rsid w:val="7E6542F6"/>
    <w:rsid w:val="7E7FE27C"/>
    <w:rsid w:val="7E834D2A"/>
    <w:rsid w:val="7ED43B8B"/>
    <w:rsid w:val="7EDF7FD7"/>
    <w:rsid w:val="7EF68D4C"/>
    <w:rsid w:val="7EF6C36D"/>
    <w:rsid w:val="7EFF158F"/>
    <w:rsid w:val="7F1EE7B8"/>
    <w:rsid w:val="7F26D3DC"/>
    <w:rsid w:val="7F2D49AD"/>
    <w:rsid w:val="7F4BCF78"/>
    <w:rsid w:val="7F5F6039"/>
    <w:rsid w:val="7F7F718F"/>
    <w:rsid w:val="7F7FAD99"/>
    <w:rsid w:val="7F7FDD88"/>
    <w:rsid w:val="7FAB4247"/>
    <w:rsid w:val="7FAB96C5"/>
    <w:rsid w:val="7FABE854"/>
    <w:rsid w:val="7FABED8B"/>
    <w:rsid w:val="7FBE2EA0"/>
    <w:rsid w:val="7FBF62EC"/>
    <w:rsid w:val="7FCD186A"/>
    <w:rsid w:val="7FCE11F2"/>
    <w:rsid w:val="7FD3F8D5"/>
    <w:rsid w:val="7FD956E7"/>
    <w:rsid w:val="7FDD519E"/>
    <w:rsid w:val="7FDEF325"/>
    <w:rsid w:val="7FDF437D"/>
    <w:rsid w:val="7FDF75AF"/>
    <w:rsid w:val="7FDF9588"/>
    <w:rsid w:val="7FDFD192"/>
    <w:rsid w:val="7FEE5729"/>
    <w:rsid w:val="7FEEA730"/>
    <w:rsid w:val="7FEEA899"/>
    <w:rsid w:val="7FEFB13A"/>
    <w:rsid w:val="7FEFE8FA"/>
    <w:rsid w:val="7FF39F45"/>
    <w:rsid w:val="7FF71B8A"/>
    <w:rsid w:val="7FFB1EE0"/>
    <w:rsid w:val="7FFB3C5A"/>
    <w:rsid w:val="7FFBB2BC"/>
    <w:rsid w:val="7FFBF566"/>
    <w:rsid w:val="7FFEADD0"/>
    <w:rsid w:val="7FFEFD5F"/>
    <w:rsid w:val="7FFF830E"/>
    <w:rsid w:val="7FFF9F01"/>
    <w:rsid w:val="7FFFBCBE"/>
    <w:rsid w:val="8D63BC65"/>
    <w:rsid w:val="8DBD6BDD"/>
    <w:rsid w:val="8EF7C183"/>
    <w:rsid w:val="8F7F208F"/>
    <w:rsid w:val="8FAD10FA"/>
    <w:rsid w:val="8FF98B88"/>
    <w:rsid w:val="97F0FD29"/>
    <w:rsid w:val="99BB841D"/>
    <w:rsid w:val="9ACDCA8F"/>
    <w:rsid w:val="9B7DC009"/>
    <w:rsid w:val="9BF67E7E"/>
    <w:rsid w:val="9BFFB8A6"/>
    <w:rsid w:val="9CD74558"/>
    <w:rsid w:val="9E1F3043"/>
    <w:rsid w:val="9E78A391"/>
    <w:rsid w:val="9EDF1066"/>
    <w:rsid w:val="9F7BB5DC"/>
    <w:rsid w:val="9F7FCC29"/>
    <w:rsid w:val="9FFFB6D2"/>
    <w:rsid w:val="A2FBCA0F"/>
    <w:rsid w:val="A3FE1BC3"/>
    <w:rsid w:val="A6FFE36F"/>
    <w:rsid w:val="A9DDED5D"/>
    <w:rsid w:val="AADD2349"/>
    <w:rsid w:val="ABCF7063"/>
    <w:rsid w:val="ADCDB0B6"/>
    <w:rsid w:val="AF7E3B3F"/>
    <w:rsid w:val="AFC9A875"/>
    <w:rsid w:val="AFD73FE8"/>
    <w:rsid w:val="AFEF9012"/>
    <w:rsid w:val="AFFF5C6F"/>
    <w:rsid w:val="AFFF7E48"/>
    <w:rsid w:val="AFFFDB03"/>
    <w:rsid w:val="B3EF7765"/>
    <w:rsid w:val="B5DF7ED8"/>
    <w:rsid w:val="B5DFF11D"/>
    <w:rsid w:val="B5E433EB"/>
    <w:rsid w:val="B5EF6C52"/>
    <w:rsid w:val="B5FFD10C"/>
    <w:rsid w:val="B63D1DD1"/>
    <w:rsid w:val="B6FDB23C"/>
    <w:rsid w:val="B7537A56"/>
    <w:rsid w:val="B7AC366A"/>
    <w:rsid w:val="B7B17E09"/>
    <w:rsid w:val="B7BBAC57"/>
    <w:rsid w:val="B7FAECA2"/>
    <w:rsid w:val="B7FE35F9"/>
    <w:rsid w:val="B7FEB886"/>
    <w:rsid w:val="B7FF79F0"/>
    <w:rsid w:val="B8FEBB73"/>
    <w:rsid w:val="B98E1AD9"/>
    <w:rsid w:val="BAB6A3A5"/>
    <w:rsid w:val="BB1EE9D5"/>
    <w:rsid w:val="BB3FBC42"/>
    <w:rsid w:val="BB5EDC4E"/>
    <w:rsid w:val="BB7E26F5"/>
    <w:rsid w:val="BBB368B6"/>
    <w:rsid w:val="BBB78A21"/>
    <w:rsid w:val="BBE5956F"/>
    <w:rsid w:val="BBF730DC"/>
    <w:rsid w:val="BBFEEDEA"/>
    <w:rsid w:val="BCBF15CE"/>
    <w:rsid w:val="BCEFD45E"/>
    <w:rsid w:val="BCF390E1"/>
    <w:rsid w:val="BD967063"/>
    <w:rsid w:val="BDFF4AAD"/>
    <w:rsid w:val="BE7B44E3"/>
    <w:rsid w:val="BEBDE373"/>
    <w:rsid w:val="BED7650B"/>
    <w:rsid w:val="BEF8AAA6"/>
    <w:rsid w:val="BF1E9AC7"/>
    <w:rsid w:val="BF3978A9"/>
    <w:rsid w:val="BF46A338"/>
    <w:rsid w:val="BF7FC41A"/>
    <w:rsid w:val="BF9C6313"/>
    <w:rsid w:val="BF9D398A"/>
    <w:rsid w:val="BFAF2A0C"/>
    <w:rsid w:val="BFB617FF"/>
    <w:rsid w:val="BFCF593D"/>
    <w:rsid w:val="BFD6DCFE"/>
    <w:rsid w:val="BFDFB730"/>
    <w:rsid w:val="BFEBBA72"/>
    <w:rsid w:val="BFF1EC4D"/>
    <w:rsid w:val="BFF7D8B2"/>
    <w:rsid w:val="BFF7E459"/>
    <w:rsid w:val="BFF7EA04"/>
    <w:rsid w:val="BFFAA22F"/>
    <w:rsid w:val="BFFF2997"/>
    <w:rsid w:val="C4EFDFEF"/>
    <w:rsid w:val="C5FD92FE"/>
    <w:rsid w:val="C6DC1020"/>
    <w:rsid w:val="C6EEA357"/>
    <w:rsid w:val="C6F5226E"/>
    <w:rsid w:val="C73DF760"/>
    <w:rsid w:val="C7FDE98B"/>
    <w:rsid w:val="C9EFEFAB"/>
    <w:rsid w:val="CA5CB2C8"/>
    <w:rsid w:val="CAF3DD6F"/>
    <w:rsid w:val="CDAF8A5B"/>
    <w:rsid w:val="CE7FB9CF"/>
    <w:rsid w:val="CFBF3B30"/>
    <w:rsid w:val="CFFE3192"/>
    <w:rsid w:val="CFFF35C6"/>
    <w:rsid w:val="D37A6665"/>
    <w:rsid w:val="D3E3C207"/>
    <w:rsid w:val="D3EE92DC"/>
    <w:rsid w:val="D6DFE9BA"/>
    <w:rsid w:val="D7BCB471"/>
    <w:rsid w:val="D7BFF77B"/>
    <w:rsid w:val="D7E6062A"/>
    <w:rsid w:val="D7ED3037"/>
    <w:rsid w:val="D7FD9418"/>
    <w:rsid w:val="D9F7CEC3"/>
    <w:rsid w:val="DABFD43B"/>
    <w:rsid w:val="DB7EEC87"/>
    <w:rsid w:val="DB9651BB"/>
    <w:rsid w:val="DBB745F5"/>
    <w:rsid w:val="DBCAF65E"/>
    <w:rsid w:val="DBE949E3"/>
    <w:rsid w:val="DBFC6DD4"/>
    <w:rsid w:val="DBFFF72D"/>
    <w:rsid w:val="DD457039"/>
    <w:rsid w:val="DD9E8D2A"/>
    <w:rsid w:val="DDDE0BB2"/>
    <w:rsid w:val="DED1F391"/>
    <w:rsid w:val="DEF43BF9"/>
    <w:rsid w:val="DEFE9791"/>
    <w:rsid w:val="DEFFAE81"/>
    <w:rsid w:val="DF20EA2E"/>
    <w:rsid w:val="DF3EA0C3"/>
    <w:rsid w:val="DF5B2660"/>
    <w:rsid w:val="DF7600FB"/>
    <w:rsid w:val="DFE64E83"/>
    <w:rsid w:val="DFEF639C"/>
    <w:rsid w:val="DFFF1B9F"/>
    <w:rsid w:val="E1CF704D"/>
    <w:rsid w:val="E2FB67E8"/>
    <w:rsid w:val="E3F8BB02"/>
    <w:rsid w:val="E4FFC40A"/>
    <w:rsid w:val="E63B5D52"/>
    <w:rsid w:val="E6F44771"/>
    <w:rsid w:val="E6FFE505"/>
    <w:rsid w:val="E78FE7B0"/>
    <w:rsid w:val="E7EED995"/>
    <w:rsid w:val="E7FC76F4"/>
    <w:rsid w:val="E9F631B7"/>
    <w:rsid w:val="EA4B2E02"/>
    <w:rsid w:val="EB586517"/>
    <w:rsid w:val="EBEFCFD6"/>
    <w:rsid w:val="EBF6BC3B"/>
    <w:rsid w:val="EBFAEFFD"/>
    <w:rsid w:val="EBFF56A6"/>
    <w:rsid w:val="EC15EC0E"/>
    <w:rsid w:val="ECAC7FA7"/>
    <w:rsid w:val="ED9E35C0"/>
    <w:rsid w:val="EDEF45F3"/>
    <w:rsid w:val="EE3793A2"/>
    <w:rsid w:val="EE4F815F"/>
    <w:rsid w:val="EE5E5E85"/>
    <w:rsid w:val="EECA64D9"/>
    <w:rsid w:val="EEF70172"/>
    <w:rsid w:val="EF3F7139"/>
    <w:rsid w:val="EF6CC83B"/>
    <w:rsid w:val="EF760CE2"/>
    <w:rsid w:val="EF7A3A1E"/>
    <w:rsid w:val="EFAE2222"/>
    <w:rsid w:val="EFBC62F5"/>
    <w:rsid w:val="EFBF1ACA"/>
    <w:rsid w:val="EFCF2526"/>
    <w:rsid w:val="EFF73807"/>
    <w:rsid w:val="EFFBC4F9"/>
    <w:rsid w:val="EFFBE2A1"/>
    <w:rsid w:val="EFFE5843"/>
    <w:rsid w:val="EFFF0E0E"/>
    <w:rsid w:val="EFFF83D8"/>
    <w:rsid w:val="F1AF0424"/>
    <w:rsid w:val="F1BFC1AA"/>
    <w:rsid w:val="F1FFF000"/>
    <w:rsid w:val="F2FFB36D"/>
    <w:rsid w:val="F3A65843"/>
    <w:rsid w:val="F3DDBC6C"/>
    <w:rsid w:val="F3DFF5EC"/>
    <w:rsid w:val="F457456F"/>
    <w:rsid w:val="F45A7229"/>
    <w:rsid w:val="F4AF8AC1"/>
    <w:rsid w:val="F57D3D0F"/>
    <w:rsid w:val="F59CCF9B"/>
    <w:rsid w:val="F5EE6A16"/>
    <w:rsid w:val="F65A779F"/>
    <w:rsid w:val="F6FD97C6"/>
    <w:rsid w:val="F7344EDC"/>
    <w:rsid w:val="F73E3827"/>
    <w:rsid w:val="F77F4C78"/>
    <w:rsid w:val="F77F9241"/>
    <w:rsid w:val="F797E215"/>
    <w:rsid w:val="F7BF3553"/>
    <w:rsid w:val="F7CA6C82"/>
    <w:rsid w:val="F7F78124"/>
    <w:rsid w:val="F7F80D52"/>
    <w:rsid w:val="F7F924B7"/>
    <w:rsid w:val="F7FBB093"/>
    <w:rsid w:val="F7FF1BA9"/>
    <w:rsid w:val="F8B3FCC9"/>
    <w:rsid w:val="F8BEBA7F"/>
    <w:rsid w:val="F8FBA4C6"/>
    <w:rsid w:val="F97700D2"/>
    <w:rsid w:val="F9BF55E7"/>
    <w:rsid w:val="F9FF046A"/>
    <w:rsid w:val="F9FF9299"/>
    <w:rsid w:val="FABDEC9B"/>
    <w:rsid w:val="FAE186D6"/>
    <w:rsid w:val="FAFF8F33"/>
    <w:rsid w:val="FB761682"/>
    <w:rsid w:val="FB9A4B63"/>
    <w:rsid w:val="FBBD4C05"/>
    <w:rsid w:val="FBBDAA41"/>
    <w:rsid w:val="FBCFDAC9"/>
    <w:rsid w:val="FBDBE01E"/>
    <w:rsid w:val="FBFD1F1D"/>
    <w:rsid w:val="FBFF0CDD"/>
    <w:rsid w:val="FBFF993A"/>
    <w:rsid w:val="FC7BFEC6"/>
    <w:rsid w:val="FCE588CB"/>
    <w:rsid w:val="FCEF8DB6"/>
    <w:rsid w:val="FCEFB384"/>
    <w:rsid w:val="FCF66FB3"/>
    <w:rsid w:val="FCF70FE5"/>
    <w:rsid w:val="FCF7EFC5"/>
    <w:rsid w:val="FD5FCD14"/>
    <w:rsid w:val="FD5FFA3C"/>
    <w:rsid w:val="FD6E3A27"/>
    <w:rsid w:val="FD6F84A9"/>
    <w:rsid w:val="FD740D2B"/>
    <w:rsid w:val="FD77CF03"/>
    <w:rsid w:val="FD7D66EA"/>
    <w:rsid w:val="FD8EB23D"/>
    <w:rsid w:val="FD8F65C7"/>
    <w:rsid w:val="FDBDAC12"/>
    <w:rsid w:val="FDBE9434"/>
    <w:rsid w:val="FDD1E823"/>
    <w:rsid w:val="FDF5AFEB"/>
    <w:rsid w:val="FDF9E583"/>
    <w:rsid w:val="FDFA867A"/>
    <w:rsid w:val="FDFB8E55"/>
    <w:rsid w:val="FDFBB81E"/>
    <w:rsid w:val="FDFD69CB"/>
    <w:rsid w:val="FE4F0257"/>
    <w:rsid w:val="FE734947"/>
    <w:rsid w:val="FE776EEA"/>
    <w:rsid w:val="FE7BD288"/>
    <w:rsid w:val="FEB7B3B8"/>
    <w:rsid w:val="FEBF9E03"/>
    <w:rsid w:val="FED9F9E7"/>
    <w:rsid w:val="FEEB9240"/>
    <w:rsid w:val="FEF327A8"/>
    <w:rsid w:val="FEFB8C98"/>
    <w:rsid w:val="FEFD01F9"/>
    <w:rsid w:val="FF0AB7B8"/>
    <w:rsid w:val="FF5726E6"/>
    <w:rsid w:val="FF5F41F0"/>
    <w:rsid w:val="FF6A5B9E"/>
    <w:rsid w:val="FF6B4AE4"/>
    <w:rsid w:val="FF6F5F19"/>
    <w:rsid w:val="FF6F6735"/>
    <w:rsid w:val="FF736C40"/>
    <w:rsid w:val="FF757F8E"/>
    <w:rsid w:val="FF75AA64"/>
    <w:rsid w:val="FF7B2023"/>
    <w:rsid w:val="FF7FB1E6"/>
    <w:rsid w:val="FF97AF86"/>
    <w:rsid w:val="FF9F9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5B99D"/>
  <w15:docId w15:val="{BCEB7A61-F554-495A-AA02-F80425617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eastAsia="Arial Unicode M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</w:pPr>
    <w:rPr>
      <w:lang w:eastAsia="zh-CN"/>
    </w:rPr>
  </w:style>
  <w:style w:type="character" w:styleId="Hyperlink">
    <w:name w:val="Hyperlink"/>
    <w:qFormat/>
    <w:rPr>
      <w:u w:val="single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页眉与页脚"/>
    <w:qFormat/>
    <w:pPr>
      <w:tabs>
        <w:tab w:val="right" w:pos="9020"/>
      </w:tabs>
    </w:pPr>
    <w:rPr>
      <w:rFonts w:ascii="PingFang SC Regular" w:eastAsia="Arial Unicode MS" w:hAnsi="PingFang SC Regular" w:cs="Arial Unicode MS"/>
      <w:color w:val="000000"/>
      <w:sz w:val="24"/>
      <w:szCs w:val="24"/>
    </w:rPr>
  </w:style>
  <w:style w:type="paragraph" w:customStyle="1" w:styleId="1">
    <w:name w:val="正文1"/>
    <w:qFormat/>
    <w:rPr>
      <w:rFonts w:ascii="PingFang SC Regular" w:eastAsia="Arial Unicode MS" w:hAnsi="PingFang SC Regular" w:cs="Arial Unicode MS"/>
      <w:color w:val="000000"/>
      <w:sz w:val="22"/>
      <w:szCs w:val="22"/>
    </w:rPr>
  </w:style>
  <w:style w:type="paragraph" w:customStyle="1" w:styleId="a0">
    <w:name w:val="默认"/>
    <w:qFormat/>
    <w:pPr>
      <w:spacing w:before="160" w:line="288" w:lineRule="auto"/>
    </w:pPr>
    <w:rPr>
      <w:rFonts w:ascii="PingFang SC Regular" w:eastAsia="Arial Unicode MS" w:hAnsi="PingFang SC Regular" w:cs="Arial Unicode MS"/>
      <w:color w:val="000000"/>
      <w:sz w:val="24"/>
      <w:szCs w:val="24"/>
    </w:rPr>
  </w:style>
  <w:style w:type="character" w:customStyle="1" w:styleId="a1">
    <w:name w:val="斜体"/>
    <w:qFormat/>
    <w:rPr>
      <w:i/>
      <w:iCs/>
      <w:lang w:val="en-US"/>
    </w:rPr>
  </w:style>
  <w:style w:type="paragraph" w:customStyle="1" w:styleId="2">
    <w:name w:val="表格样式 2"/>
    <w:qFormat/>
    <w:rPr>
      <w:rFonts w:ascii="PingFang SC Regular" w:eastAsia="PingFang SC Regular" w:hAnsi="PingFang SC Regular" w:cs="PingFang SC Regular"/>
      <w:color w:val="000000"/>
    </w:rPr>
  </w:style>
  <w:style w:type="paragraph" w:customStyle="1" w:styleId="p1">
    <w:name w:val="p1"/>
    <w:basedOn w:val="Normal"/>
    <w:qFormat/>
    <w:rPr>
      <w:color w:val="000000"/>
      <w:lang w:eastAsia="zh-CN"/>
    </w:rPr>
  </w:style>
  <w:style w:type="paragraph" w:customStyle="1" w:styleId="p2">
    <w:name w:val="p2"/>
    <w:basedOn w:val="Normal"/>
    <w:qFormat/>
    <w:rPr>
      <w:rFonts w:ascii="songti sc" w:eastAsia="songti sc" w:hAnsi="songti sc"/>
      <w:color w:val="000000"/>
      <w:sz w:val="26"/>
      <w:szCs w:val="2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1334</Words>
  <Characters>7605</Characters>
  <Application>Microsoft Office Word</Application>
  <DocSecurity>0</DocSecurity>
  <Lines>63</Lines>
  <Paragraphs>17</Paragraphs>
  <ScaleCrop>false</ScaleCrop>
  <Company>Springer Nature</Company>
  <LinksUpToDate>false</LinksUpToDate>
  <CharactersWithSpaces>8922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Bhushan Tandale</cp:lastModifiedBy>
  <cp:revision>2</cp:revision>
  <dcterms:created xsi:type="dcterms:W3CDTF">2024-03-29T17:29:00Z</dcterms:created>
  <dcterms:modified xsi:type="dcterms:W3CDTF">2024-08-07T02:52:00Z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5AFB732364E6C3F44AFEFB650D6C0B38_42</vt:lpwstr>
  </property>
</Properties>
</file>