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39EFB6" w14:textId="77777777" w:rsidR="005A6CA6" w:rsidRPr="000F05CC" w:rsidRDefault="005A6CA6" w:rsidP="005A6CA6">
      <w:pPr>
        <w:spacing w:after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F05CC">
        <w:rPr>
          <w:rFonts w:ascii="Times New Roman" w:eastAsia="Times New Roman" w:hAnsi="Times New Roman" w:cs="Times New Roman"/>
          <w:b/>
          <w:color w:val="000000"/>
          <w:sz w:val="24"/>
        </w:rPr>
        <w:t>Supplemental Material 2</w:t>
      </w:r>
    </w:p>
    <w:p w14:paraId="4AAE192B" w14:textId="77777777" w:rsidR="005A6CA6" w:rsidRPr="000F05CC" w:rsidRDefault="005A6CA6" w:rsidP="005A6CA6">
      <w:pPr>
        <w:spacing w:after="0"/>
        <w:contextualSpacing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0F05CC">
        <w:rPr>
          <w:rFonts w:ascii="Times New Roman" w:eastAsia="Times New Roman" w:hAnsi="Times New Roman" w:cs="Times New Roman"/>
          <w:b/>
          <w:color w:val="000000"/>
          <w:sz w:val="24"/>
        </w:rPr>
        <w:t>Supplemental Table 2.</w:t>
      </w:r>
      <w:r w:rsidRPr="000F05CC">
        <w:rPr>
          <w:rFonts w:ascii="Times New Roman" w:eastAsia="Times New Roman" w:hAnsi="Times New Roman" w:cs="Times New Roman"/>
          <w:color w:val="000000"/>
          <w:sz w:val="24"/>
        </w:rPr>
        <w:t xml:space="preserve"> Percentage (mean ± standard error) of B and T lymphocytes in milk samples from healthy mammary quarters infected with </w:t>
      </w:r>
      <w:r w:rsidRPr="000F05CC">
        <w:rPr>
          <w:rFonts w:ascii="Times New Roman" w:eastAsia="Times New Roman" w:hAnsi="Times New Roman" w:cs="Times New Roman"/>
          <w:i/>
          <w:color w:val="000000"/>
          <w:sz w:val="24"/>
        </w:rPr>
        <w:t xml:space="preserve">Corynebacterium </w:t>
      </w:r>
      <w:proofErr w:type="spellStart"/>
      <w:r w:rsidRPr="000F05CC">
        <w:rPr>
          <w:rFonts w:ascii="Times New Roman" w:eastAsia="Times New Roman" w:hAnsi="Times New Roman" w:cs="Times New Roman"/>
          <w:i/>
          <w:color w:val="000000"/>
          <w:sz w:val="24"/>
        </w:rPr>
        <w:t>bovis</w:t>
      </w:r>
      <w:proofErr w:type="spellEnd"/>
    </w:p>
    <w:tbl>
      <w:tblPr>
        <w:tblStyle w:val="Tabelacomgrade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204"/>
        <w:gridCol w:w="3097"/>
      </w:tblGrid>
      <w:tr w:rsidR="005A6CA6" w:rsidRPr="000F05CC" w14:paraId="1DF19A1C" w14:textId="77777777" w:rsidTr="00A0070F">
        <w:tc>
          <w:tcPr>
            <w:tcW w:w="3192" w:type="dxa"/>
            <w:tcBorders>
              <w:top w:val="single" w:sz="4" w:space="0" w:color="auto"/>
              <w:bottom w:val="single" w:sz="4" w:space="0" w:color="auto"/>
            </w:tcBorders>
          </w:tcPr>
          <w:p w14:paraId="140870CC" w14:textId="77777777" w:rsidR="005A6CA6" w:rsidRPr="000F05CC" w:rsidRDefault="005A6CA6" w:rsidP="00A0070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Lymphocyte population</w:t>
            </w:r>
          </w:p>
        </w:tc>
        <w:tc>
          <w:tcPr>
            <w:tcW w:w="3204" w:type="dxa"/>
            <w:tcBorders>
              <w:top w:val="single" w:sz="4" w:space="0" w:color="auto"/>
              <w:bottom w:val="single" w:sz="4" w:space="0" w:color="auto"/>
            </w:tcBorders>
          </w:tcPr>
          <w:p w14:paraId="22DC0459" w14:textId="77777777" w:rsidR="005A6CA6" w:rsidRPr="000F05CC" w:rsidRDefault="005A6CA6" w:rsidP="00A0070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Healthy (%)</w:t>
            </w:r>
          </w:p>
        </w:tc>
        <w:tc>
          <w:tcPr>
            <w:tcW w:w="3097" w:type="dxa"/>
            <w:tcBorders>
              <w:top w:val="single" w:sz="4" w:space="0" w:color="auto"/>
              <w:bottom w:val="single" w:sz="4" w:space="0" w:color="auto"/>
            </w:tcBorders>
          </w:tcPr>
          <w:p w14:paraId="6D9F93AF" w14:textId="77777777" w:rsidR="005A6CA6" w:rsidRPr="000F05CC" w:rsidRDefault="005A6CA6" w:rsidP="00A0070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5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r w:rsidRPr="000F05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 xml:space="preserve">Corynebacterium </w:t>
            </w:r>
            <w:proofErr w:type="spellStart"/>
            <w:r w:rsidRPr="000F05CC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</w:rPr>
              <w:t>bovis</w:t>
            </w:r>
            <w:proofErr w:type="spellEnd"/>
            <w:r w:rsidRPr="000F05CC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(%)</w:t>
            </w:r>
          </w:p>
        </w:tc>
      </w:tr>
      <w:tr w:rsidR="005A6CA6" w:rsidRPr="000F05CC" w14:paraId="275662BB" w14:textId="77777777" w:rsidTr="00A0070F">
        <w:tc>
          <w:tcPr>
            <w:tcW w:w="3192" w:type="dxa"/>
            <w:tcBorders>
              <w:top w:val="single" w:sz="4" w:space="0" w:color="auto"/>
            </w:tcBorders>
          </w:tcPr>
          <w:p w14:paraId="58B1EFA0" w14:textId="77777777" w:rsidR="005A6CA6" w:rsidRPr="000F05CC" w:rsidRDefault="005A6CA6" w:rsidP="00A0070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 l</w:t>
            </w:r>
            <w:r w:rsidRPr="000F0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ymphocytes </w:t>
            </w:r>
            <w:r w:rsidRPr="000F0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(CD21</w:t>
            </w:r>
            <w:r w:rsidRPr="000F05C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+</w:t>
            </w:r>
            <w:r w:rsidRPr="000F0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3204" w:type="dxa"/>
            <w:tcBorders>
              <w:top w:val="single" w:sz="4" w:space="0" w:color="auto"/>
            </w:tcBorders>
          </w:tcPr>
          <w:p w14:paraId="3D42A398" w14:textId="77777777" w:rsidR="005A6CA6" w:rsidRPr="000F05CC" w:rsidRDefault="005A6CA6" w:rsidP="00A00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5CC">
              <w:rPr>
                <w:rFonts w:ascii="Times New Roman" w:hAnsi="Times New Roman" w:cs="Times New Roman"/>
                <w:sz w:val="24"/>
                <w:szCs w:val="24"/>
              </w:rPr>
              <w:t>14.16 ± 1.45</w:t>
            </w:r>
            <w:r w:rsidRPr="000F05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3097" w:type="dxa"/>
            <w:tcBorders>
              <w:top w:val="single" w:sz="4" w:space="0" w:color="auto"/>
            </w:tcBorders>
          </w:tcPr>
          <w:p w14:paraId="408AC939" w14:textId="77777777" w:rsidR="005A6CA6" w:rsidRPr="000F05CC" w:rsidRDefault="005A6CA6" w:rsidP="00A00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5CC">
              <w:rPr>
                <w:rFonts w:ascii="Times New Roman" w:hAnsi="Times New Roman" w:cs="Times New Roman"/>
                <w:sz w:val="24"/>
                <w:szCs w:val="24"/>
              </w:rPr>
              <w:t>14.89 ± 1.30</w:t>
            </w:r>
            <w:r w:rsidRPr="000F05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5A6CA6" w:rsidRPr="000F05CC" w14:paraId="3EAB3F6B" w14:textId="77777777" w:rsidTr="00A0070F">
        <w:tc>
          <w:tcPr>
            <w:tcW w:w="3192" w:type="dxa"/>
          </w:tcPr>
          <w:p w14:paraId="38165D4D" w14:textId="77777777" w:rsidR="005A6CA6" w:rsidRPr="000F05CC" w:rsidRDefault="005A6CA6" w:rsidP="00A0070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T lymphocytes (CD3</w:t>
            </w:r>
            <w:r w:rsidRPr="000F0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vertAlign w:val="superscript"/>
              </w:rPr>
              <w:t>+</w:t>
            </w:r>
            <w:r w:rsidRPr="000F0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)</w:t>
            </w:r>
          </w:p>
        </w:tc>
        <w:tc>
          <w:tcPr>
            <w:tcW w:w="3204" w:type="dxa"/>
          </w:tcPr>
          <w:p w14:paraId="4D0623BF" w14:textId="77777777" w:rsidR="005A6CA6" w:rsidRPr="000F05CC" w:rsidRDefault="005A6CA6" w:rsidP="00A00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5CC">
              <w:rPr>
                <w:rFonts w:ascii="Times New Roman" w:hAnsi="Times New Roman" w:cs="Times New Roman"/>
                <w:sz w:val="24"/>
                <w:szCs w:val="24"/>
              </w:rPr>
              <w:t>10.56 ± 1.06</w:t>
            </w:r>
            <w:r w:rsidRPr="000F05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3097" w:type="dxa"/>
          </w:tcPr>
          <w:p w14:paraId="7F9628E1" w14:textId="77777777" w:rsidR="005A6CA6" w:rsidRPr="000F05CC" w:rsidRDefault="005A6CA6" w:rsidP="00A00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5CC">
              <w:rPr>
                <w:rFonts w:ascii="Times New Roman" w:hAnsi="Times New Roman" w:cs="Times New Roman"/>
                <w:sz w:val="24"/>
                <w:szCs w:val="24"/>
              </w:rPr>
              <w:t>14.87 ± 1.61</w:t>
            </w:r>
            <w:r w:rsidRPr="000F05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5A6CA6" w:rsidRPr="000F05CC" w14:paraId="111795DF" w14:textId="77777777" w:rsidTr="00A0070F">
        <w:tc>
          <w:tcPr>
            <w:tcW w:w="3192" w:type="dxa"/>
          </w:tcPr>
          <w:p w14:paraId="4AACB321" w14:textId="77777777" w:rsidR="005A6CA6" w:rsidRPr="000F05CC" w:rsidRDefault="005A6CA6" w:rsidP="00A0070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CD4</w:t>
            </w:r>
            <w:r w:rsidRPr="000F0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vertAlign w:val="superscript"/>
              </w:rPr>
              <w:t xml:space="preserve">+ </w:t>
            </w:r>
            <w:r w:rsidRPr="000F0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>CD8</w:t>
            </w:r>
            <w:r w:rsidRPr="000F0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vertAlign w:val="superscript"/>
              </w:rPr>
              <w:t>-</w:t>
            </w:r>
            <w:r w:rsidRPr="000F0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T lymphocytes</w:t>
            </w:r>
          </w:p>
        </w:tc>
        <w:tc>
          <w:tcPr>
            <w:tcW w:w="3204" w:type="dxa"/>
          </w:tcPr>
          <w:p w14:paraId="5E60C8DC" w14:textId="77777777" w:rsidR="005A6CA6" w:rsidRPr="000F05CC" w:rsidRDefault="005A6CA6" w:rsidP="00A00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5CC">
              <w:rPr>
                <w:rFonts w:ascii="Times New Roman" w:hAnsi="Times New Roman" w:cs="Times New Roman"/>
                <w:sz w:val="24"/>
                <w:szCs w:val="24"/>
              </w:rPr>
              <w:t>1.60 ± 0.30</w:t>
            </w:r>
            <w:r w:rsidRPr="000F05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b</w:t>
            </w:r>
          </w:p>
        </w:tc>
        <w:tc>
          <w:tcPr>
            <w:tcW w:w="3097" w:type="dxa"/>
          </w:tcPr>
          <w:p w14:paraId="420691E3" w14:textId="77777777" w:rsidR="005A6CA6" w:rsidRPr="000F05CC" w:rsidRDefault="005A6CA6" w:rsidP="00A00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5CC">
              <w:rPr>
                <w:rFonts w:ascii="Times New Roman" w:hAnsi="Times New Roman" w:cs="Times New Roman"/>
                <w:sz w:val="24"/>
                <w:szCs w:val="24"/>
              </w:rPr>
              <w:t>2.75 ± 0.48</w:t>
            </w:r>
            <w:r w:rsidRPr="000F05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5A6CA6" w:rsidRPr="000F05CC" w14:paraId="14F00A69" w14:textId="77777777" w:rsidTr="00A0070F">
        <w:tc>
          <w:tcPr>
            <w:tcW w:w="3192" w:type="dxa"/>
          </w:tcPr>
          <w:p w14:paraId="50DD4EC6" w14:textId="77777777" w:rsidR="005A6CA6" w:rsidRPr="000F05CC" w:rsidRDefault="005A6CA6" w:rsidP="00A0070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</w:t>
            </w:r>
            <w:r w:rsidRPr="000F0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CD4</w:t>
            </w:r>
            <w:r w:rsidRPr="000F05C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- </w:t>
            </w:r>
            <w:r w:rsidRPr="000F0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CD8</w:t>
            </w:r>
            <w:r w:rsidRPr="000F05C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+</w:t>
            </w:r>
            <w:r w:rsidRPr="000F0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T lymphocytes</w:t>
            </w:r>
          </w:p>
        </w:tc>
        <w:tc>
          <w:tcPr>
            <w:tcW w:w="3204" w:type="dxa"/>
          </w:tcPr>
          <w:p w14:paraId="5523D5B3" w14:textId="77777777" w:rsidR="005A6CA6" w:rsidRPr="000F05CC" w:rsidRDefault="005A6CA6" w:rsidP="00A00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5CC">
              <w:rPr>
                <w:rFonts w:ascii="Times New Roman" w:hAnsi="Times New Roman" w:cs="Times New Roman"/>
                <w:sz w:val="24"/>
                <w:szCs w:val="24"/>
              </w:rPr>
              <w:t>4.64 ± 0.57</w:t>
            </w:r>
            <w:r w:rsidRPr="000F05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3097" w:type="dxa"/>
          </w:tcPr>
          <w:p w14:paraId="5ACA10B6" w14:textId="77777777" w:rsidR="005A6CA6" w:rsidRPr="000F05CC" w:rsidRDefault="005A6CA6" w:rsidP="00A00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5CC">
              <w:rPr>
                <w:rFonts w:ascii="Times New Roman" w:hAnsi="Times New Roman" w:cs="Times New Roman"/>
                <w:sz w:val="24"/>
                <w:szCs w:val="24"/>
              </w:rPr>
              <w:t>6.31 ± 0.76</w:t>
            </w:r>
            <w:r w:rsidRPr="000F05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  <w:tr w:rsidR="005A6CA6" w:rsidRPr="000F05CC" w14:paraId="56ABC1F9" w14:textId="77777777" w:rsidTr="00A0070F">
        <w:tc>
          <w:tcPr>
            <w:tcW w:w="3192" w:type="dxa"/>
            <w:tcBorders>
              <w:bottom w:val="single" w:sz="4" w:space="0" w:color="auto"/>
            </w:tcBorders>
          </w:tcPr>
          <w:p w14:paraId="57CC0E06" w14:textId="77777777" w:rsidR="005A6CA6" w:rsidRPr="000F05CC" w:rsidRDefault="005A6CA6" w:rsidP="00A0070F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F0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CD4</w:t>
            </w:r>
            <w:r w:rsidRPr="000F05C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 xml:space="preserve">- </w:t>
            </w:r>
            <w:r w:rsidRPr="000F05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CD8</w:t>
            </w:r>
            <w:r w:rsidRPr="000F05CC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-</w:t>
            </w:r>
            <w:r w:rsidRPr="000F05C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</w:rPr>
              <w:t xml:space="preserve"> T lymphocytes</w:t>
            </w:r>
          </w:p>
        </w:tc>
        <w:tc>
          <w:tcPr>
            <w:tcW w:w="3204" w:type="dxa"/>
            <w:tcBorders>
              <w:bottom w:val="single" w:sz="4" w:space="0" w:color="auto"/>
            </w:tcBorders>
          </w:tcPr>
          <w:p w14:paraId="4A42D8A4" w14:textId="77777777" w:rsidR="005A6CA6" w:rsidRPr="000F05CC" w:rsidRDefault="005A6CA6" w:rsidP="00A00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5CC">
              <w:rPr>
                <w:rFonts w:ascii="Times New Roman" w:hAnsi="Times New Roman" w:cs="Times New Roman"/>
                <w:sz w:val="24"/>
                <w:szCs w:val="24"/>
              </w:rPr>
              <w:t>4.03 ± 0.67</w:t>
            </w:r>
            <w:r w:rsidRPr="000F05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3097" w:type="dxa"/>
            <w:tcBorders>
              <w:bottom w:val="single" w:sz="4" w:space="0" w:color="auto"/>
            </w:tcBorders>
          </w:tcPr>
          <w:p w14:paraId="017DEAF7" w14:textId="77777777" w:rsidR="005A6CA6" w:rsidRPr="000F05CC" w:rsidRDefault="005A6CA6" w:rsidP="00A0070F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F05CC">
              <w:rPr>
                <w:rFonts w:ascii="Times New Roman" w:hAnsi="Times New Roman" w:cs="Times New Roman"/>
                <w:sz w:val="24"/>
                <w:szCs w:val="24"/>
              </w:rPr>
              <w:t>5.51 ± 0.99</w:t>
            </w:r>
            <w:r w:rsidRPr="000F05C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a</w:t>
            </w:r>
          </w:p>
        </w:tc>
      </w:tr>
    </w:tbl>
    <w:p w14:paraId="163D48CC" w14:textId="77777777" w:rsidR="005A6CA6" w:rsidRPr="00BE43C1" w:rsidRDefault="005A6CA6" w:rsidP="005A6CA6">
      <w:p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F05CC">
        <w:rPr>
          <w:rFonts w:ascii="Times New Roman" w:eastAsia="Times New Roman" w:hAnsi="Times New Roman" w:cs="Times New Roman"/>
          <w:color w:val="000000"/>
          <w:sz w:val="24"/>
        </w:rPr>
        <w:t xml:space="preserve">Different letters indicate </w:t>
      </w:r>
      <w:r w:rsidRPr="000F05CC">
        <w:rPr>
          <w:rFonts w:ascii="Times New Roman" w:eastAsia="Times New Roman" w:hAnsi="Times New Roman" w:cs="Times New Roman"/>
          <w:i/>
          <w:color w:val="000000"/>
          <w:sz w:val="24"/>
        </w:rPr>
        <w:t>P</w:t>
      </w:r>
      <w:r w:rsidRPr="000F05CC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0F05CC">
        <w:rPr>
          <w:rFonts w:ascii="Times New Roman" w:eastAsia="Times New Roman" w:hAnsi="Times New Roman" w:cs="Times New Roman"/>
          <w:color w:val="000000"/>
          <w:sz w:val="24"/>
          <w:u w:val="single"/>
        </w:rPr>
        <w:t>&lt;</w:t>
      </w:r>
      <w:r w:rsidRPr="000F05CC">
        <w:rPr>
          <w:rFonts w:ascii="Times New Roman" w:eastAsia="Times New Roman" w:hAnsi="Times New Roman" w:cs="Times New Roman"/>
          <w:color w:val="000000"/>
          <w:sz w:val="24"/>
        </w:rPr>
        <w:t xml:space="preserve"> 0.05.</w:t>
      </w:r>
    </w:p>
    <w:p w14:paraId="382831A5" w14:textId="77777777" w:rsidR="00BB2CBB" w:rsidRDefault="005A6CA6"/>
    <w:sectPr w:rsidR="00BB2CBB" w:rsidSect="00366EEF">
      <w:pgSz w:w="11906" w:h="16838"/>
      <w:pgMar w:top="1418" w:right="1418" w:bottom="1418" w:left="1418" w:header="709" w:footer="709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CA6"/>
    <w:rsid w:val="001A543E"/>
    <w:rsid w:val="005A6CA6"/>
    <w:rsid w:val="00855D48"/>
    <w:rsid w:val="00D5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C548"/>
  <w15:chartTrackingRefBased/>
  <w15:docId w15:val="{DF7DD5B9-BD4E-4976-94AF-2C7F55AC9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CA6"/>
    <w:pPr>
      <w:spacing w:line="480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A6C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linha">
    <w:name w:val="line number"/>
    <w:basedOn w:val="Fontepargpadro"/>
    <w:uiPriority w:val="99"/>
    <w:semiHidden/>
    <w:unhideWhenUsed/>
    <w:rsid w:val="005A6C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460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Nogueira Souza</dc:creator>
  <cp:keywords/>
  <dc:description/>
  <cp:lastModifiedBy>Fernando Nogueira Souza</cp:lastModifiedBy>
  <cp:revision>1</cp:revision>
  <dcterms:created xsi:type="dcterms:W3CDTF">2021-01-28T16:26:00Z</dcterms:created>
  <dcterms:modified xsi:type="dcterms:W3CDTF">2021-01-28T16:27:00Z</dcterms:modified>
</cp:coreProperties>
</file>