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22BB86" w14:textId="1C276540" w:rsidR="006A370F" w:rsidRPr="0093697B" w:rsidRDefault="00263490" w:rsidP="00207F9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697B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Table </w:t>
      </w:r>
      <w:r w:rsidR="00582595">
        <w:rPr>
          <w:rFonts w:ascii="Times New Roman" w:hAnsi="Times New Roman" w:cs="Times New Roman"/>
          <w:b/>
          <w:bCs/>
          <w:sz w:val="24"/>
          <w:szCs w:val="24"/>
          <w:lang w:val="en-IN"/>
        </w:rPr>
        <w:t>S</w:t>
      </w:r>
      <w:r w:rsidRPr="0093697B">
        <w:rPr>
          <w:rFonts w:ascii="Times New Roman" w:hAnsi="Times New Roman" w:cs="Times New Roman"/>
          <w:b/>
          <w:bCs/>
          <w:sz w:val="24"/>
          <w:szCs w:val="24"/>
          <w:lang w:val="en-IN"/>
        </w:rPr>
        <w:t>1:</w:t>
      </w:r>
      <w:r w:rsidRPr="0093697B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bookmarkStart w:id="0" w:name="_Hlk158302754"/>
      <w:r w:rsidRPr="0093697B">
        <w:rPr>
          <w:rFonts w:ascii="Times New Roman" w:hAnsi="Times New Roman" w:cs="Times New Roman"/>
          <w:color w:val="000000" w:themeColor="text1"/>
          <w:sz w:val="24"/>
          <w:szCs w:val="24"/>
        </w:rPr>
        <w:t>The average concentration for the physiochemical parameters of wastewater</w:t>
      </w:r>
      <w:r w:rsidR="00207F96" w:rsidRPr="009369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collected from</w:t>
      </w:r>
      <w:r w:rsidR="0006746B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7CAEC48C" w14:textId="33E8AC73" w:rsidR="00C213AB" w:rsidRPr="0093697B" w:rsidRDefault="00207F96" w:rsidP="00207F96">
      <w:pPr>
        <w:spacing w:line="48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93697B">
        <w:rPr>
          <w:rFonts w:ascii="Times New Roman" w:hAnsi="Times New Roman" w:cs="Times New Roman"/>
          <w:sz w:val="24"/>
          <w:szCs w:val="24"/>
          <w:lang w:val="en-IN"/>
        </w:rPr>
        <w:t>a)</w:t>
      </w:r>
      <w:r w:rsidR="00EF6ADD" w:rsidRPr="00EF6A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F6ADD" w:rsidRPr="0093697B">
        <w:rPr>
          <w:rFonts w:ascii="Times New Roman" w:hAnsi="Times New Roman" w:cs="Times New Roman"/>
          <w:color w:val="000000" w:themeColor="text1"/>
          <w:sz w:val="24"/>
          <w:szCs w:val="24"/>
        </w:rPr>
        <w:t>Conventional wastewater treatment (WWTPC)</w:t>
      </w:r>
    </w:p>
    <w:tbl>
      <w:tblPr>
        <w:tblStyle w:val="TableGrid2"/>
        <w:tblW w:w="9569" w:type="dxa"/>
        <w:tblLook w:val="04A0" w:firstRow="1" w:lastRow="0" w:firstColumn="1" w:lastColumn="0" w:noHBand="0" w:noVBand="1"/>
      </w:tblPr>
      <w:tblGrid>
        <w:gridCol w:w="1834"/>
        <w:gridCol w:w="886"/>
        <w:gridCol w:w="1349"/>
        <w:gridCol w:w="1348"/>
        <w:gridCol w:w="1348"/>
        <w:gridCol w:w="1348"/>
        <w:gridCol w:w="1456"/>
      </w:tblGrid>
      <w:tr w:rsidR="000D2673" w:rsidRPr="0093697B" w14:paraId="3948F43C" w14:textId="77777777" w:rsidTr="00CE5072">
        <w:trPr>
          <w:trHeight w:val="572"/>
        </w:trPr>
        <w:tc>
          <w:tcPr>
            <w:tcW w:w="1838" w:type="dxa"/>
          </w:tcPr>
          <w:bookmarkEnd w:id="0"/>
          <w:p w14:paraId="701E73B7" w14:textId="77777777" w:rsidR="000D2673" w:rsidRPr="0093697B" w:rsidRDefault="000D2673" w:rsidP="00CE5072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6832873" wp14:editId="10B37D8D">
                      <wp:simplePos x="0" y="0"/>
                      <wp:positionH relativeFrom="column">
                        <wp:posOffset>839470</wp:posOffset>
                      </wp:positionH>
                      <wp:positionV relativeFrom="paragraph">
                        <wp:posOffset>55245</wp:posOffset>
                      </wp:positionV>
                      <wp:extent cx="122464" cy="85907"/>
                      <wp:effectExtent l="19050" t="19050" r="11430" b="47625"/>
                      <wp:wrapNone/>
                      <wp:docPr id="1557582929" name="Arrow: Notched Righ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464" cy="85907"/>
                              </a:xfrm>
                              <a:prstGeom prst="notchedRight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32EE69D" id="_x0000_t94" coordsize="21600,21600" o:spt="94" adj="16200,5400" path="m@0,l@0@1,0@1@5,10800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@5,10800;@0,21600;21600,10800" o:connectangles="270,180,90,0" textboxrect="@5,@1,@6,@2"/>
                      <v:handles>
                        <v:h position="#0,#1" xrange="0,21600" yrange="0,10800"/>
                      </v:handles>
                    </v:shapetype>
                    <v:shape id="Arrow: Notched Right 1" o:spid="_x0000_s1026" type="#_x0000_t94" style="position:absolute;margin-left:66.1pt;margin-top:4.35pt;width:9.65pt;height:6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" adj="14024" fillcolor="#4472c4" strokecolor="#172c51" strokeweight="1pt"/>
                  </w:pict>
                </mc:Fallback>
              </mc:AlternateContent>
            </w: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Parameters</w:t>
            </w: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br/>
              <w:t>Location</w:t>
            </w:r>
          </w:p>
        </w:tc>
        <w:tc>
          <w:tcPr>
            <w:tcW w:w="886" w:type="dxa"/>
          </w:tcPr>
          <w:p w14:paraId="5B4A1D5A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BOD</w:t>
            </w: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bscript"/>
              </w:rPr>
              <w:t>5</w:t>
            </w:r>
          </w:p>
          <w:p w14:paraId="4554F8DC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mg/l</w:t>
            </w:r>
          </w:p>
        </w:tc>
        <w:tc>
          <w:tcPr>
            <w:tcW w:w="1353" w:type="dxa"/>
          </w:tcPr>
          <w:p w14:paraId="67DBF0BA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COD</w:t>
            </w:r>
          </w:p>
          <w:p w14:paraId="7BAF037B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mg/l</w:t>
            </w:r>
          </w:p>
        </w:tc>
        <w:tc>
          <w:tcPr>
            <w:tcW w:w="1352" w:type="dxa"/>
          </w:tcPr>
          <w:p w14:paraId="042585D1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TSS</w:t>
            </w:r>
          </w:p>
          <w:p w14:paraId="2E8B476B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mg/l</w:t>
            </w:r>
          </w:p>
        </w:tc>
        <w:tc>
          <w:tcPr>
            <w:tcW w:w="1352" w:type="dxa"/>
          </w:tcPr>
          <w:p w14:paraId="303F98F5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TN</w:t>
            </w:r>
          </w:p>
          <w:p w14:paraId="12DBB49E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mg/l</w:t>
            </w:r>
          </w:p>
        </w:tc>
        <w:tc>
          <w:tcPr>
            <w:tcW w:w="1352" w:type="dxa"/>
          </w:tcPr>
          <w:p w14:paraId="11ACBB10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TP</w:t>
            </w:r>
          </w:p>
          <w:p w14:paraId="2A9107FD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mg/l</w:t>
            </w:r>
          </w:p>
        </w:tc>
        <w:tc>
          <w:tcPr>
            <w:tcW w:w="1436" w:type="dxa"/>
          </w:tcPr>
          <w:p w14:paraId="18EC5113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FC</w:t>
            </w:r>
          </w:p>
          <w:p w14:paraId="3CEF096A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MPN/100ml</w:t>
            </w:r>
          </w:p>
        </w:tc>
      </w:tr>
      <w:tr w:rsidR="000D2673" w:rsidRPr="0093697B" w14:paraId="13CE08AC" w14:textId="77777777" w:rsidTr="00CE5072">
        <w:trPr>
          <w:trHeight w:val="407"/>
        </w:trPr>
        <w:tc>
          <w:tcPr>
            <w:tcW w:w="1838" w:type="dxa"/>
          </w:tcPr>
          <w:p w14:paraId="3ECE7BA3" w14:textId="77777777" w:rsidR="000D2673" w:rsidRPr="0093697B" w:rsidRDefault="000D2673" w:rsidP="00CE5072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0E43F6C" wp14:editId="5F61EAB9">
                      <wp:simplePos x="0" y="0"/>
                      <wp:positionH relativeFrom="column">
                        <wp:posOffset>643255</wp:posOffset>
                      </wp:positionH>
                      <wp:positionV relativeFrom="paragraph">
                        <wp:posOffset>-307975</wp:posOffset>
                      </wp:positionV>
                      <wp:extent cx="59872" cy="103415"/>
                      <wp:effectExtent l="19050" t="0" r="35560" b="30480"/>
                      <wp:wrapNone/>
                      <wp:docPr id="497807520" name="Arrow: Down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872" cy="10341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78CEB90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rrow: Down 2" o:spid="_x0000_s1026" type="#_x0000_t67" style="position:absolute;margin-left:50.65pt;margin-top:-24.25pt;width:4.7pt;height:8.1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" adj="15347" fillcolor="#4472c4" strokecolor="#172c51" strokeweight="1pt"/>
                  </w:pict>
                </mc:Fallback>
              </mc:AlternateContent>
            </w: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Raw Sewage</w:t>
            </w:r>
          </w:p>
        </w:tc>
        <w:tc>
          <w:tcPr>
            <w:tcW w:w="886" w:type="dxa"/>
          </w:tcPr>
          <w:p w14:paraId="1269EDE4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353" w:type="dxa"/>
          </w:tcPr>
          <w:p w14:paraId="04D7F6DC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1352" w:type="dxa"/>
          </w:tcPr>
          <w:p w14:paraId="6C25FDC8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352" w:type="dxa"/>
          </w:tcPr>
          <w:p w14:paraId="0885D3C7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352" w:type="dxa"/>
          </w:tcPr>
          <w:p w14:paraId="111A1EFC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36" w:type="dxa"/>
          </w:tcPr>
          <w:p w14:paraId="32236B09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Pr="0093697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7</w:t>
            </w:r>
          </w:p>
        </w:tc>
      </w:tr>
      <w:tr w:rsidR="000D2673" w:rsidRPr="00207F96" w14:paraId="73EEAD81" w14:textId="77777777" w:rsidTr="00CE5072">
        <w:trPr>
          <w:trHeight w:val="407"/>
        </w:trPr>
        <w:tc>
          <w:tcPr>
            <w:tcW w:w="1838" w:type="dxa"/>
          </w:tcPr>
          <w:p w14:paraId="622F5E23" w14:textId="77777777" w:rsidR="000D2673" w:rsidRPr="0093697B" w:rsidRDefault="000D2673" w:rsidP="00CE5072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Trickling Filters</w:t>
            </w:r>
          </w:p>
        </w:tc>
        <w:tc>
          <w:tcPr>
            <w:tcW w:w="886" w:type="dxa"/>
          </w:tcPr>
          <w:p w14:paraId="4E3B52A2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3" w:type="dxa"/>
          </w:tcPr>
          <w:p w14:paraId="54DDFC99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352" w:type="dxa"/>
          </w:tcPr>
          <w:p w14:paraId="63305B10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52" w:type="dxa"/>
          </w:tcPr>
          <w:p w14:paraId="51225AB7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352" w:type="dxa"/>
          </w:tcPr>
          <w:p w14:paraId="2DFEF985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36" w:type="dxa"/>
          </w:tcPr>
          <w:p w14:paraId="29B73165" w14:textId="77777777" w:rsidR="000D2673" w:rsidRPr="00207F96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Pr="0093697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</w:tr>
    </w:tbl>
    <w:p w14:paraId="41F28C6A" w14:textId="77777777" w:rsidR="00263490" w:rsidRPr="0093697B" w:rsidRDefault="00263490" w:rsidP="00207F96">
      <w:pPr>
        <w:spacing w:line="480" w:lineRule="auto"/>
        <w:rPr>
          <w:rFonts w:ascii="Times New Roman" w:hAnsi="Times New Roman" w:cs="Times New Roman"/>
          <w:sz w:val="24"/>
          <w:szCs w:val="24"/>
          <w:lang w:val="en-IN"/>
        </w:rPr>
      </w:pPr>
    </w:p>
    <w:p w14:paraId="517A8BE5" w14:textId="5779A0E6" w:rsidR="00207F96" w:rsidRDefault="00207F96" w:rsidP="00207F96">
      <w:pPr>
        <w:spacing w:line="480" w:lineRule="auto"/>
        <w:rPr>
          <w:rFonts w:ascii="Times New Roman" w:hAnsi="Times New Roman" w:cs="Times New Roman"/>
          <w:sz w:val="24"/>
          <w:szCs w:val="24"/>
          <w:lang w:val="en-IN"/>
        </w:rPr>
      </w:pPr>
      <w:bookmarkStart w:id="1" w:name="_Hlk158302794"/>
      <w:r w:rsidRPr="0093697B">
        <w:rPr>
          <w:rFonts w:ascii="Times New Roman" w:hAnsi="Times New Roman" w:cs="Times New Roman"/>
          <w:sz w:val="24"/>
          <w:szCs w:val="24"/>
          <w:lang w:val="en-IN"/>
        </w:rPr>
        <w:t>b)</w:t>
      </w:r>
      <w:r w:rsidR="00EF6ADD" w:rsidRPr="00EF6A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F6ADD" w:rsidRPr="0093697B">
        <w:rPr>
          <w:rFonts w:ascii="Times New Roman" w:hAnsi="Times New Roman" w:cs="Times New Roman"/>
          <w:color w:val="000000" w:themeColor="text1"/>
          <w:sz w:val="24"/>
          <w:szCs w:val="24"/>
        </w:rPr>
        <w:t>Advanced wastewater treatment plant (WWTPA)</w:t>
      </w:r>
      <w:bookmarkEnd w:id="1"/>
    </w:p>
    <w:tbl>
      <w:tblPr>
        <w:tblStyle w:val="TableGrid1"/>
        <w:tblW w:w="9569" w:type="dxa"/>
        <w:tblLook w:val="04A0" w:firstRow="1" w:lastRow="0" w:firstColumn="1" w:lastColumn="0" w:noHBand="0" w:noVBand="1"/>
      </w:tblPr>
      <w:tblGrid>
        <w:gridCol w:w="1838"/>
        <w:gridCol w:w="886"/>
        <w:gridCol w:w="1353"/>
        <w:gridCol w:w="1352"/>
        <w:gridCol w:w="1352"/>
        <w:gridCol w:w="1352"/>
        <w:gridCol w:w="1436"/>
      </w:tblGrid>
      <w:tr w:rsidR="000D2673" w:rsidRPr="0093697B" w14:paraId="0C2483AD" w14:textId="77777777" w:rsidTr="00CE5072">
        <w:trPr>
          <w:trHeight w:val="572"/>
        </w:trPr>
        <w:tc>
          <w:tcPr>
            <w:tcW w:w="1838" w:type="dxa"/>
          </w:tcPr>
          <w:p w14:paraId="6F971494" w14:textId="77777777" w:rsidR="000D2673" w:rsidRPr="0093697B" w:rsidRDefault="000D2673" w:rsidP="00CE5072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A71646B" wp14:editId="6B266517">
                      <wp:simplePos x="0" y="0"/>
                      <wp:positionH relativeFrom="column">
                        <wp:posOffset>799465</wp:posOffset>
                      </wp:positionH>
                      <wp:positionV relativeFrom="paragraph">
                        <wp:posOffset>45720</wp:posOffset>
                      </wp:positionV>
                      <wp:extent cx="165100" cy="107950"/>
                      <wp:effectExtent l="19050" t="19050" r="25400" b="44450"/>
                      <wp:wrapNone/>
                      <wp:docPr id="977717516" name="Arrow: Notched Righ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5100" cy="107950"/>
                              </a:xfrm>
                              <a:prstGeom prst="notchedRight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C824E8" id="Arrow: Notched Right 1" o:spid="_x0000_s1026" type="#_x0000_t94" style="position:absolute;margin-left:62.95pt;margin-top:3.6pt;width:13pt;height: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" adj="14538" fillcolor="#4472c4" strokecolor="#172c51" strokeweight="1pt"/>
                  </w:pict>
                </mc:Fallback>
              </mc:AlternateContent>
            </w: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Parameters</w:t>
            </w: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br/>
              <w:t>Location</w:t>
            </w:r>
          </w:p>
        </w:tc>
        <w:tc>
          <w:tcPr>
            <w:tcW w:w="886" w:type="dxa"/>
          </w:tcPr>
          <w:p w14:paraId="11FD6E60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BOD</w:t>
            </w: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bscript"/>
              </w:rPr>
              <w:t>5</w:t>
            </w:r>
          </w:p>
          <w:p w14:paraId="42800F0C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mg/l</w:t>
            </w:r>
          </w:p>
        </w:tc>
        <w:tc>
          <w:tcPr>
            <w:tcW w:w="1353" w:type="dxa"/>
          </w:tcPr>
          <w:p w14:paraId="45CE25B6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COD</w:t>
            </w:r>
          </w:p>
          <w:p w14:paraId="1089959B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mg/l</w:t>
            </w:r>
          </w:p>
        </w:tc>
        <w:tc>
          <w:tcPr>
            <w:tcW w:w="1352" w:type="dxa"/>
          </w:tcPr>
          <w:p w14:paraId="093D10A9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TSS</w:t>
            </w:r>
          </w:p>
          <w:p w14:paraId="06B4E376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mg/l</w:t>
            </w:r>
          </w:p>
        </w:tc>
        <w:tc>
          <w:tcPr>
            <w:tcW w:w="1352" w:type="dxa"/>
          </w:tcPr>
          <w:p w14:paraId="6486E4F4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TN</w:t>
            </w:r>
          </w:p>
          <w:p w14:paraId="260A6299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mg/l</w:t>
            </w:r>
          </w:p>
        </w:tc>
        <w:tc>
          <w:tcPr>
            <w:tcW w:w="1352" w:type="dxa"/>
          </w:tcPr>
          <w:p w14:paraId="77754804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TP</w:t>
            </w:r>
          </w:p>
          <w:p w14:paraId="6958C9BF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mg/l</w:t>
            </w:r>
          </w:p>
        </w:tc>
        <w:tc>
          <w:tcPr>
            <w:tcW w:w="1436" w:type="dxa"/>
          </w:tcPr>
          <w:p w14:paraId="0E408DD0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FC</w:t>
            </w:r>
          </w:p>
          <w:p w14:paraId="5D8D2DD7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MPN/100ml</w:t>
            </w:r>
          </w:p>
        </w:tc>
      </w:tr>
      <w:tr w:rsidR="000D2673" w:rsidRPr="0093697B" w14:paraId="7E178A2D" w14:textId="77777777" w:rsidTr="00CE5072">
        <w:trPr>
          <w:trHeight w:val="407"/>
        </w:trPr>
        <w:tc>
          <w:tcPr>
            <w:tcW w:w="1838" w:type="dxa"/>
          </w:tcPr>
          <w:p w14:paraId="6FDC2CE8" w14:textId="77777777" w:rsidR="000D2673" w:rsidRPr="0093697B" w:rsidRDefault="000D2673" w:rsidP="00CE5072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B0105E3" wp14:editId="314BA9E9">
                      <wp:simplePos x="0" y="0"/>
                      <wp:positionH relativeFrom="column">
                        <wp:posOffset>713105</wp:posOffset>
                      </wp:positionH>
                      <wp:positionV relativeFrom="paragraph">
                        <wp:posOffset>-301625</wp:posOffset>
                      </wp:positionV>
                      <wp:extent cx="59872" cy="103415"/>
                      <wp:effectExtent l="19050" t="0" r="35560" b="30480"/>
                      <wp:wrapNone/>
                      <wp:docPr id="554641316" name="Arrow: Down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872" cy="10341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A5D18A2" id="Arrow: Down 2" o:spid="_x0000_s1026" type="#_x0000_t67" style="position:absolute;margin-left:56.15pt;margin-top:-23.75pt;width:4.7pt;height:8.1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" adj="15347" fillcolor="#4472c4" strokecolor="#172c51" strokeweight="1pt"/>
                  </w:pict>
                </mc:Fallback>
              </mc:AlternateContent>
            </w: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Raw Sewage</w:t>
            </w:r>
          </w:p>
        </w:tc>
        <w:tc>
          <w:tcPr>
            <w:tcW w:w="886" w:type="dxa"/>
          </w:tcPr>
          <w:p w14:paraId="6CB3AECC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353" w:type="dxa"/>
          </w:tcPr>
          <w:p w14:paraId="4445C551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1352" w:type="dxa"/>
          </w:tcPr>
          <w:p w14:paraId="43AF7BFB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352" w:type="dxa"/>
          </w:tcPr>
          <w:p w14:paraId="3E3437EE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352" w:type="dxa"/>
          </w:tcPr>
          <w:p w14:paraId="745286F1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36" w:type="dxa"/>
          </w:tcPr>
          <w:p w14:paraId="1D0FB175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Pr="0093697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7</w:t>
            </w:r>
          </w:p>
        </w:tc>
      </w:tr>
      <w:tr w:rsidR="000D2673" w:rsidRPr="0093697B" w14:paraId="16A68F5B" w14:textId="77777777" w:rsidTr="00CE5072">
        <w:trPr>
          <w:trHeight w:val="407"/>
        </w:trPr>
        <w:tc>
          <w:tcPr>
            <w:tcW w:w="1838" w:type="dxa"/>
          </w:tcPr>
          <w:p w14:paraId="681CD4C9" w14:textId="77777777" w:rsidR="000D2673" w:rsidRPr="0093697B" w:rsidRDefault="000D2673" w:rsidP="00CE5072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UASB</w:t>
            </w:r>
          </w:p>
        </w:tc>
        <w:tc>
          <w:tcPr>
            <w:tcW w:w="886" w:type="dxa"/>
          </w:tcPr>
          <w:p w14:paraId="351C0759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53" w:type="dxa"/>
          </w:tcPr>
          <w:p w14:paraId="0F52C37E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1352" w:type="dxa"/>
          </w:tcPr>
          <w:p w14:paraId="75226A4C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352" w:type="dxa"/>
          </w:tcPr>
          <w:p w14:paraId="4454E849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52" w:type="dxa"/>
          </w:tcPr>
          <w:p w14:paraId="086009F8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36" w:type="dxa"/>
          </w:tcPr>
          <w:p w14:paraId="676B3393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Pr="0093697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6</w:t>
            </w:r>
          </w:p>
        </w:tc>
      </w:tr>
      <w:tr w:rsidR="000D2673" w:rsidRPr="0093697B" w14:paraId="01A135E3" w14:textId="77777777" w:rsidTr="00CE5072">
        <w:trPr>
          <w:trHeight w:val="802"/>
        </w:trPr>
        <w:tc>
          <w:tcPr>
            <w:tcW w:w="1838" w:type="dxa"/>
          </w:tcPr>
          <w:p w14:paraId="0ED660B1" w14:textId="77777777" w:rsidR="000D2673" w:rsidRPr="0093697B" w:rsidRDefault="000D2673" w:rsidP="00CE5072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Constructed Wetlands </w:t>
            </w:r>
          </w:p>
        </w:tc>
        <w:tc>
          <w:tcPr>
            <w:tcW w:w="886" w:type="dxa"/>
          </w:tcPr>
          <w:p w14:paraId="5148167B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3" w:type="dxa"/>
          </w:tcPr>
          <w:p w14:paraId="55933EA7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52" w:type="dxa"/>
          </w:tcPr>
          <w:p w14:paraId="0CD781EF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Nil</w:t>
            </w:r>
          </w:p>
        </w:tc>
        <w:tc>
          <w:tcPr>
            <w:tcW w:w="1352" w:type="dxa"/>
          </w:tcPr>
          <w:p w14:paraId="42A06B91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Nil</w:t>
            </w:r>
          </w:p>
        </w:tc>
        <w:tc>
          <w:tcPr>
            <w:tcW w:w="1352" w:type="dxa"/>
          </w:tcPr>
          <w:p w14:paraId="1F4B66EE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Nil</w:t>
            </w:r>
          </w:p>
        </w:tc>
        <w:tc>
          <w:tcPr>
            <w:tcW w:w="1436" w:type="dxa"/>
          </w:tcPr>
          <w:p w14:paraId="2AB8765A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Pr="0093697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4</w:t>
            </w:r>
          </w:p>
        </w:tc>
      </w:tr>
      <w:tr w:rsidR="000D2673" w:rsidRPr="0093697B" w14:paraId="5E338B3C" w14:textId="77777777" w:rsidTr="00CE5072">
        <w:trPr>
          <w:trHeight w:val="758"/>
        </w:trPr>
        <w:tc>
          <w:tcPr>
            <w:tcW w:w="1838" w:type="dxa"/>
          </w:tcPr>
          <w:p w14:paraId="209CFB1E" w14:textId="77777777" w:rsidR="000D2673" w:rsidRPr="0093697B" w:rsidRDefault="000D2673" w:rsidP="00CE5072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Solar Driven Disinfection Units (AO&amp;UV)</w:t>
            </w:r>
          </w:p>
        </w:tc>
        <w:tc>
          <w:tcPr>
            <w:tcW w:w="886" w:type="dxa"/>
          </w:tcPr>
          <w:p w14:paraId="415A6379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Nil</w:t>
            </w:r>
          </w:p>
        </w:tc>
        <w:tc>
          <w:tcPr>
            <w:tcW w:w="1353" w:type="dxa"/>
          </w:tcPr>
          <w:p w14:paraId="43A6F96D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2" w:type="dxa"/>
          </w:tcPr>
          <w:p w14:paraId="77BBB24C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Nil</w:t>
            </w:r>
          </w:p>
        </w:tc>
        <w:tc>
          <w:tcPr>
            <w:tcW w:w="1352" w:type="dxa"/>
          </w:tcPr>
          <w:p w14:paraId="76B3F66E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Nil</w:t>
            </w:r>
          </w:p>
        </w:tc>
        <w:tc>
          <w:tcPr>
            <w:tcW w:w="1352" w:type="dxa"/>
          </w:tcPr>
          <w:p w14:paraId="7101DEA8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Nil</w:t>
            </w:r>
          </w:p>
        </w:tc>
        <w:tc>
          <w:tcPr>
            <w:tcW w:w="1436" w:type="dxa"/>
          </w:tcPr>
          <w:p w14:paraId="6FC7C73E" w14:textId="77777777" w:rsidR="000D2673" w:rsidRPr="0093697B" w:rsidRDefault="000D2673" w:rsidP="00CE5072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7B">
              <w:rPr>
                <w:rFonts w:ascii="Times New Roman" w:eastAsia="Calibri" w:hAnsi="Times New Roman" w:cs="Times New Roman"/>
                <w:sz w:val="24"/>
                <w:szCs w:val="24"/>
              </w:rPr>
              <w:t>&lt;50</w:t>
            </w:r>
          </w:p>
        </w:tc>
      </w:tr>
    </w:tbl>
    <w:p w14:paraId="58FCA6C7" w14:textId="77777777" w:rsidR="000D2673" w:rsidRPr="00207F96" w:rsidRDefault="000D2673" w:rsidP="00207F96">
      <w:pPr>
        <w:spacing w:line="480" w:lineRule="auto"/>
        <w:rPr>
          <w:rFonts w:ascii="Times New Roman" w:hAnsi="Times New Roman" w:cs="Times New Roman"/>
          <w:sz w:val="24"/>
          <w:szCs w:val="24"/>
          <w:lang w:val="en-IN"/>
        </w:rPr>
      </w:pPr>
    </w:p>
    <w:sectPr w:rsidR="000D2673" w:rsidRPr="00207F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Q3NzWyNDM2NDYyNrBQ0lEKTi0uzszPAykwqQUAxZD4DiwAAAA="/>
  </w:docVars>
  <w:rsids>
    <w:rsidRoot w:val="007B39DC"/>
    <w:rsid w:val="0006746B"/>
    <w:rsid w:val="000D2673"/>
    <w:rsid w:val="00207F96"/>
    <w:rsid w:val="00263490"/>
    <w:rsid w:val="0031279D"/>
    <w:rsid w:val="00582595"/>
    <w:rsid w:val="006A370F"/>
    <w:rsid w:val="007B39DC"/>
    <w:rsid w:val="0093697B"/>
    <w:rsid w:val="009B28A3"/>
    <w:rsid w:val="00A73798"/>
    <w:rsid w:val="00C213AB"/>
    <w:rsid w:val="00C501AB"/>
    <w:rsid w:val="00EF6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F1E8E"/>
  <w15:chartTrackingRefBased/>
  <w15:docId w15:val="{022B518B-E807-4375-B77E-B72F508AD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9DC"/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7B39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7B39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207F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Absar Talat</dc:creator>
  <cp:keywords/>
  <dc:description/>
  <cp:lastModifiedBy>Absar Talat</cp:lastModifiedBy>
  <cp:revision>11</cp:revision>
  <dcterms:created xsi:type="dcterms:W3CDTF">2024-02-07T10:28:00Z</dcterms:created>
  <dcterms:modified xsi:type="dcterms:W3CDTF">2024-07-13T06:04:00Z</dcterms:modified>
</cp:coreProperties>
</file>