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54F2E" w14:textId="77777777" w:rsidR="001B36D8" w:rsidRPr="00DF5775" w:rsidRDefault="001B36D8" w:rsidP="001B36D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A384853" wp14:editId="1C3B7A63">
            <wp:extent cx="6332220" cy="3237865"/>
            <wp:effectExtent l="0" t="0" r="0" b="635"/>
            <wp:docPr id="7" name="Picture 7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CA both plots for figu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B58AD" w14:textId="77777777" w:rsidR="001B36D8" w:rsidRPr="0057348A" w:rsidRDefault="001B36D8" w:rsidP="001B36D8">
      <w:pPr>
        <w:spacing w:line="360" w:lineRule="auto"/>
        <w:jc w:val="both"/>
        <w:rPr>
          <w:rFonts w:ascii="Arial" w:hAnsi="Arial" w:cs="Arial"/>
        </w:rPr>
      </w:pPr>
      <w:r w:rsidRPr="0057348A">
        <w:rPr>
          <w:rFonts w:ascii="Arial" w:hAnsi="Arial" w:cs="Arial"/>
          <w:b/>
          <w:bCs/>
        </w:rPr>
        <w:t>Additional file 7.</w:t>
      </w:r>
      <w:r w:rsidRPr="0057348A">
        <w:rPr>
          <w:rFonts w:ascii="Arial" w:hAnsi="Arial" w:cs="Arial"/>
        </w:rPr>
        <w:t xml:space="preserve"> Principle component analysis (PCA) plot on Log</w:t>
      </w:r>
      <w:r w:rsidRPr="0057348A">
        <w:rPr>
          <w:rFonts w:ascii="Arial" w:hAnsi="Arial" w:cs="Arial"/>
          <w:vertAlign w:val="subscript"/>
        </w:rPr>
        <w:t>2</w:t>
      </w:r>
      <w:r w:rsidRPr="0057348A">
        <w:rPr>
          <w:rFonts w:ascii="Arial" w:hAnsi="Arial" w:cs="Arial"/>
        </w:rPr>
        <w:t xml:space="preserve"> transformed gene expression data discriminated between samples belonging to a) the two different treatment groups (Control </w:t>
      </w:r>
      <w:r>
        <w:rPr>
          <w:rFonts w:ascii="Arial" w:hAnsi="Arial" w:cs="Arial"/>
        </w:rPr>
        <w:t>and</w:t>
      </w:r>
      <w:r w:rsidRPr="0057348A">
        <w:rPr>
          <w:rFonts w:ascii="Arial" w:hAnsi="Arial" w:cs="Arial"/>
        </w:rPr>
        <w:t xml:space="preserve"> Probiotic), or b) the two different time points (day 23-24 or day 35-36). Number of samples: Control d23-24</w:t>
      </w:r>
      <w:r>
        <w:rPr>
          <w:rFonts w:ascii="Arial" w:hAnsi="Arial" w:cs="Arial"/>
        </w:rPr>
        <w:t xml:space="preserve"> </w:t>
      </w:r>
      <w:r w:rsidRPr="0057348A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57348A">
        <w:rPr>
          <w:rFonts w:ascii="Arial" w:hAnsi="Arial" w:cs="Arial"/>
        </w:rPr>
        <w:t>22, Control d35-36</w:t>
      </w:r>
      <w:r>
        <w:rPr>
          <w:rFonts w:ascii="Arial" w:hAnsi="Arial" w:cs="Arial"/>
        </w:rPr>
        <w:t xml:space="preserve"> </w:t>
      </w:r>
      <w:r w:rsidRPr="0057348A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57348A">
        <w:rPr>
          <w:rFonts w:ascii="Arial" w:hAnsi="Arial" w:cs="Arial"/>
        </w:rPr>
        <w:t>22</w:t>
      </w:r>
      <w:r>
        <w:rPr>
          <w:rFonts w:ascii="Arial" w:hAnsi="Arial" w:cs="Arial"/>
        </w:rPr>
        <w:t>.</w:t>
      </w:r>
      <w:r w:rsidRPr="0057348A">
        <w:rPr>
          <w:rFonts w:ascii="Arial" w:hAnsi="Arial" w:cs="Arial"/>
        </w:rPr>
        <w:t xml:space="preserve"> Probiotic d23-24</w:t>
      </w:r>
      <w:r>
        <w:rPr>
          <w:rFonts w:ascii="Arial" w:hAnsi="Arial" w:cs="Arial"/>
        </w:rPr>
        <w:t xml:space="preserve"> </w:t>
      </w:r>
      <w:r w:rsidRPr="0057348A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57348A">
        <w:rPr>
          <w:rFonts w:ascii="Arial" w:hAnsi="Arial" w:cs="Arial"/>
        </w:rPr>
        <w:t>20, Probiotic d35-36</w:t>
      </w:r>
      <w:r>
        <w:rPr>
          <w:rFonts w:ascii="Arial" w:hAnsi="Arial" w:cs="Arial"/>
        </w:rPr>
        <w:t xml:space="preserve"> </w:t>
      </w:r>
      <w:r w:rsidRPr="0057348A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57348A">
        <w:rPr>
          <w:rFonts w:ascii="Arial" w:hAnsi="Arial" w:cs="Arial"/>
        </w:rPr>
        <w:t>18.</w:t>
      </w:r>
    </w:p>
    <w:p w14:paraId="61D5AAD5" w14:textId="77777777"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1B36D8"/>
    <w:rsid w:val="00002AC2"/>
    <w:rsid w:val="00091D0F"/>
    <w:rsid w:val="000C49E6"/>
    <w:rsid w:val="000F4A1D"/>
    <w:rsid w:val="00104BA3"/>
    <w:rsid w:val="001A6718"/>
    <w:rsid w:val="001B36D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9E70F"/>
  <w15:chartTrackingRefBased/>
  <w15:docId w15:val="{72FB2D3F-F24E-4D77-A1A3-081A9706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0234434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50F409B1-4592-40AB-9416-96CB6BF39E71}">
  <ds:schemaRefs/>
</ds:datastoreItem>
</file>

<file path=customXml/itemProps2.xml><?xml version="1.0" encoding="utf-8"?>
<ds:datastoreItem xmlns:ds="http://schemas.openxmlformats.org/officeDocument/2006/customXml" ds:itemID="{81D40A25-4842-447C-8483-ED6CA65202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0234434x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2024-07-13T12:12:00Z</dcterms:created>
  <dcterms:modified xsi:type="dcterms:W3CDTF">2024-07-13T12:13:00Z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