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7A1A" w:rsidRDefault="007C7A1A">
      <w:r w:rsidRPr="007C7A1A">
        <w:drawing>
          <wp:inline distT="0" distB="0" distL="0" distR="0" wp14:anchorId="153B6CFE" wp14:editId="74913F40">
            <wp:extent cx="2295728" cy="2788720"/>
            <wp:effectExtent l="0" t="0" r="3175" b="5715"/>
            <wp:docPr id="1573180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8021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96012" cy="2910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A1A" w:rsidRDefault="007C7A1A"/>
    <w:p w:rsidR="007C7A1A" w:rsidRPr="00340EDD" w:rsidRDefault="007C7A1A">
      <w:pPr>
        <w:rPr>
          <w:rFonts w:ascii="Times New Roman" w:hAnsi="Times New Roman" w:cs="Times New Roman"/>
        </w:rPr>
      </w:pPr>
    </w:p>
    <w:p w:rsidR="00CC205D" w:rsidRPr="00340EDD" w:rsidRDefault="00AA76C0">
      <w:pPr>
        <w:rPr>
          <w:rFonts w:ascii="Times New Roman" w:hAnsi="Times New Roman" w:cs="Times New Roman"/>
        </w:rPr>
      </w:pPr>
      <w:r w:rsidRPr="00340EDD">
        <w:rPr>
          <w:rFonts w:ascii="Times New Roman" w:hAnsi="Times New Roman" w:cs="Times New Roman"/>
        </w:rPr>
        <w:t xml:space="preserve">Lindsay Clarke, MD MS is a </w:t>
      </w:r>
      <w:r w:rsidR="001B6D7B">
        <w:rPr>
          <w:rFonts w:ascii="Times New Roman" w:hAnsi="Times New Roman" w:cs="Times New Roman"/>
        </w:rPr>
        <w:t xml:space="preserve">clinical fellow in </w:t>
      </w:r>
      <w:r w:rsidRPr="00340EDD">
        <w:rPr>
          <w:rFonts w:ascii="Times New Roman" w:hAnsi="Times New Roman" w:cs="Times New Roman"/>
        </w:rPr>
        <w:t>gastroenterology</w:t>
      </w:r>
      <w:r w:rsidR="001B6D7B">
        <w:rPr>
          <w:rFonts w:ascii="Times New Roman" w:hAnsi="Times New Roman" w:cs="Times New Roman"/>
        </w:rPr>
        <w:t xml:space="preserve">, </w:t>
      </w:r>
      <w:r w:rsidRPr="00340EDD">
        <w:rPr>
          <w:rFonts w:ascii="Times New Roman" w:hAnsi="Times New Roman" w:cs="Times New Roman"/>
        </w:rPr>
        <w:t>hepatology</w:t>
      </w:r>
      <w:r w:rsidR="001B6D7B">
        <w:rPr>
          <w:rFonts w:ascii="Times New Roman" w:hAnsi="Times New Roman" w:cs="Times New Roman"/>
        </w:rPr>
        <w:t xml:space="preserve">, and endoscopy </w:t>
      </w:r>
      <w:r w:rsidRPr="00340EDD">
        <w:rPr>
          <w:rFonts w:ascii="Times New Roman" w:hAnsi="Times New Roman" w:cs="Times New Roman"/>
        </w:rPr>
        <w:t>at the Brigham and Women’s Hospital</w:t>
      </w:r>
      <w:r w:rsidR="007C7A1A" w:rsidRPr="00340EDD">
        <w:rPr>
          <w:rFonts w:ascii="Times New Roman" w:hAnsi="Times New Roman" w:cs="Times New Roman"/>
        </w:rPr>
        <w:t xml:space="preserve"> in Boston, Massachusetts.</w:t>
      </w:r>
      <w:r w:rsidRPr="00340EDD">
        <w:rPr>
          <w:rFonts w:ascii="Times New Roman" w:hAnsi="Times New Roman" w:cs="Times New Roman"/>
        </w:rPr>
        <w:t xml:space="preserve"> She is originally from Somerset, NJ, and completed her undergraduate studies in Neuroscience at the Johns Hopkins University, followed by a </w:t>
      </w:r>
      <w:r w:rsidR="007C7A1A" w:rsidRPr="00340EDD">
        <w:rPr>
          <w:rFonts w:ascii="Times New Roman" w:hAnsi="Times New Roman" w:cs="Times New Roman"/>
        </w:rPr>
        <w:t>M</w:t>
      </w:r>
      <w:r w:rsidRPr="00340EDD">
        <w:rPr>
          <w:rFonts w:ascii="Times New Roman" w:hAnsi="Times New Roman" w:cs="Times New Roman"/>
        </w:rPr>
        <w:t>aster</w:t>
      </w:r>
      <w:r w:rsidR="007C7A1A" w:rsidRPr="00340EDD">
        <w:rPr>
          <w:rFonts w:ascii="Times New Roman" w:hAnsi="Times New Roman" w:cs="Times New Roman"/>
        </w:rPr>
        <w:t>’</w:t>
      </w:r>
      <w:r w:rsidRPr="00340EDD">
        <w:rPr>
          <w:rFonts w:ascii="Times New Roman" w:hAnsi="Times New Roman" w:cs="Times New Roman"/>
        </w:rPr>
        <w:t xml:space="preserve">s in Physiology at Georgetown University, and </w:t>
      </w:r>
      <w:r w:rsidR="007C7A1A" w:rsidRPr="00340EDD">
        <w:rPr>
          <w:rFonts w:ascii="Times New Roman" w:hAnsi="Times New Roman" w:cs="Times New Roman"/>
        </w:rPr>
        <w:t>a M</w:t>
      </w:r>
      <w:r w:rsidRPr="00340EDD">
        <w:rPr>
          <w:rFonts w:ascii="Times New Roman" w:hAnsi="Times New Roman" w:cs="Times New Roman"/>
        </w:rPr>
        <w:t xml:space="preserve">edical </w:t>
      </w:r>
      <w:r w:rsidR="007C7A1A" w:rsidRPr="00340EDD">
        <w:rPr>
          <w:rFonts w:ascii="Times New Roman" w:hAnsi="Times New Roman" w:cs="Times New Roman"/>
        </w:rPr>
        <w:t>D</w:t>
      </w:r>
      <w:r w:rsidRPr="00340EDD">
        <w:rPr>
          <w:rFonts w:ascii="Times New Roman" w:hAnsi="Times New Roman" w:cs="Times New Roman"/>
        </w:rPr>
        <w:t xml:space="preserve">octorate at the George Washington University School of Medicine and Health Sciences. She subsequently completed her </w:t>
      </w:r>
      <w:r w:rsidR="007C7A1A" w:rsidRPr="00340EDD">
        <w:rPr>
          <w:rFonts w:ascii="Times New Roman" w:hAnsi="Times New Roman" w:cs="Times New Roman"/>
        </w:rPr>
        <w:t>I</w:t>
      </w:r>
      <w:r w:rsidRPr="00340EDD">
        <w:rPr>
          <w:rFonts w:ascii="Times New Roman" w:hAnsi="Times New Roman" w:cs="Times New Roman"/>
        </w:rPr>
        <w:t xml:space="preserve">nternal </w:t>
      </w:r>
      <w:r w:rsidR="007C7A1A" w:rsidRPr="00340EDD">
        <w:rPr>
          <w:rFonts w:ascii="Times New Roman" w:hAnsi="Times New Roman" w:cs="Times New Roman"/>
        </w:rPr>
        <w:t>M</w:t>
      </w:r>
      <w:r w:rsidRPr="00340EDD">
        <w:rPr>
          <w:rFonts w:ascii="Times New Roman" w:hAnsi="Times New Roman" w:cs="Times New Roman"/>
        </w:rPr>
        <w:t xml:space="preserve">edicine residency at New York Presbyterian Weill Cornell Medical Center. Lindsay’s clinical and research interests include inflammatory bowel disease </w:t>
      </w:r>
      <w:r w:rsidR="007C7A1A" w:rsidRPr="00340EDD">
        <w:rPr>
          <w:rFonts w:ascii="Times New Roman" w:hAnsi="Times New Roman" w:cs="Times New Roman"/>
        </w:rPr>
        <w:t xml:space="preserve">(IBD) </w:t>
      </w:r>
      <w:r w:rsidRPr="00340EDD">
        <w:rPr>
          <w:rFonts w:ascii="Times New Roman" w:hAnsi="Times New Roman" w:cs="Times New Roman"/>
        </w:rPr>
        <w:t xml:space="preserve">and women’s health. She </w:t>
      </w:r>
      <w:r w:rsidR="007C7A1A" w:rsidRPr="00340EDD">
        <w:rPr>
          <w:rFonts w:ascii="Times New Roman" w:hAnsi="Times New Roman" w:cs="Times New Roman"/>
        </w:rPr>
        <w:t xml:space="preserve">is a T32 research grant recipient and </w:t>
      </w:r>
      <w:r w:rsidRPr="00340EDD">
        <w:rPr>
          <w:rFonts w:ascii="Times New Roman" w:hAnsi="Times New Roman" w:cs="Times New Roman"/>
        </w:rPr>
        <w:t xml:space="preserve">will be starting </w:t>
      </w:r>
      <w:r w:rsidR="007C7A1A" w:rsidRPr="00340EDD">
        <w:rPr>
          <w:rFonts w:ascii="Times New Roman" w:hAnsi="Times New Roman" w:cs="Times New Roman"/>
        </w:rPr>
        <w:t xml:space="preserve">an integrated advanced IBD track during her final year of fellowship during the 2024-2025 academic year. </w:t>
      </w:r>
      <w:r w:rsidR="001B6D7B">
        <w:rPr>
          <w:rFonts w:ascii="Times New Roman" w:hAnsi="Times New Roman" w:cs="Times New Roman"/>
        </w:rPr>
        <w:t xml:space="preserve"> </w:t>
      </w:r>
    </w:p>
    <w:p w:rsidR="007C7A1A" w:rsidRPr="00340EDD" w:rsidRDefault="007C7A1A" w:rsidP="007C7A1A">
      <w:pPr>
        <w:rPr>
          <w:rFonts w:ascii="Times New Roman" w:hAnsi="Times New Roman" w:cs="Times New Roman"/>
        </w:rPr>
      </w:pPr>
    </w:p>
    <w:p w:rsidR="007C7A1A" w:rsidRPr="00340EDD" w:rsidRDefault="007C7A1A" w:rsidP="007C7A1A">
      <w:pPr>
        <w:rPr>
          <w:rFonts w:ascii="Times New Roman" w:hAnsi="Times New Roman" w:cs="Times New Roman"/>
        </w:rPr>
      </w:pPr>
    </w:p>
    <w:p w:rsidR="007C7A1A" w:rsidRPr="00340EDD" w:rsidRDefault="007C7A1A" w:rsidP="007C7A1A">
      <w:pPr>
        <w:rPr>
          <w:rFonts w:ascii="Times New Roman" w:hAnsi="Times New Roman" w:cs="Times New Roman"/>
        </w:rPr>
      </w:pPr>
      <w:r w:rsidRPr="00340EDD">
        <w:rPr>
          <w:rFonts w:ascii="Times New Roman" w:hAnsi="Times New Roman" w:cs="Times New Roman"/>
        </w:rPr>
        <w:t xml:space="preserve">Lindsay M. Clarke </w:t>
      </w:r>
    </w:p>
    <w:p w:rsidR="007C7A1A" w:rsidRPr="00340EDD" w:rsidRDefault="007C7A1A" w:rsidP="007C7A1A">
      <w:pPr>
        <w:rPr>
          <w:rFonts w:ascii="Times New Roman" w:hAnsi="Times New Roman" w:cs="Times New Roman"/>
        </w:rPr>
      </w:pPr>
      <w:hyperlink r:id="rId5" w:history="1">
        <w:r w:rsidRPr="00340EDD">
          <w:rPr>
            <w:rStyle w:val="Hyperlink"/>
            <w:rFonts w:ascii="Times New Roman" w:hAnsi="Times New Roman" w:cs="Times New Roman"/>
          </w:rPr>
          <w:t>lmclarke@bwh.harvard.edu</w:t>
        </w:r>
      </w:hyperlink>
      <w:r w:rsidRPr="00340EDD">
        <w:rPr>
          <w:rFonts w:ascii="Times New Roman" w:hAnsi="Times New Roman" w:cs="Times New Roman"/>
        </w:rPr>
        <w:t xml:space="preserve"> </w:t>
      </w:r>
    </w:p>
    <w:p w:rsidR="007C7A1A" w:rsidRPr="00340EDD" w:rsidRDefault="007C7A1A" w:rsidP="007C7A1A">
      <w:pPr>
        <w:rPr>
          <w:rFonts w:ascii="Times New Roman" w:hAnsi="Times New Roman" w:cs="Times New Roman"/>
        </w:rPr>
      </w:pPr>
    </w:p>
    <w:p w:rsidR="007C7A1A" w:rsidRPr="00340EDD" w:rsidRDefault="007C7A1A" w:rsidP="007C7A1A">
      <w:pPr>
        <w:tabs>
          <w:tab w:val="left" w:pos="2133"/>
        </w:tabs>
        <w:rPr>
          <w:rFonts w:ascii="Times New Roman" w:hAnsi="Times New Roman" w:cs="Times New Roman"/>
        </w:rPr>
      </w:pPr>
      <w:r w:rsidRPr="00340EDD">
        <w:rPr>
          <w:rFonts w:ascii="Times New Roman" w:hAnsi="Times New Roman" w:cs="Times New Roman"/>
        </w:rPr>
        <w:t>Division of Gastroenterology, Hepatology and Endoscopy, Department of Medicine, Brigham and Women’s Hospital, Harvard Medical School, Boston, Massachusetts, USA</w:t>
      </w:r>
    </w:p>
    <w:p w:rsidR="007C7A1A" w:rsidRDefault="007C7A1A" w:rsidP="007C7A1A"/>
    <w:p w:rsidR="007C7A1A" w:rsidRDefault="007C7A1A" w:rsidP="007C7A1A"/>
    <w:p w:rsidR="007C7A1A" w:rsidRPr="007C7A1A" w:rsidRDefault="007C7A1A" w:rsidP="007C7A1A"/>
    <w:sectPr w:rsidR="007C7A1A" w:rsidRPr="007C7A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6C0"/>
    <w:rsid w:val="00040938"/>
    <w:rsid w:val="001B6D7B"/>
    <w:rsid w:val="00340EDD"/>
    <w:rsid w:val="00354E83"/>
    <w:rsid w:val="00382E68"/>
    <w:rsid w:val="003F4B9E"/>
    <w:rsid w:val="00650F17"/>
    <w:rsid w:val="006D5F21"/>
    <w:rsid w:val="007C5AF7"/>
    <w:rsid w:val="007C7A1A"/>
    <w:rsid w:val="0098350D"/>
    <w:rsid w:val="00A95B8A"/>
    <w:rsid w:val="00AA76C0"/>
    <w:rsid w:val="00CC205D"/>
    <w:rsid w:val="00CF139A"/>
    <w:rsid w:val="00D5242B"/>
    <w:rsid w:val="00E55C62"/>
    <w:rsid w:val="00EB7FA2"/>
    <w:rsid w:val="00ED67E1"/>
    <w:rsid w:val="00FB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8D442F"/>
  <w15:chartTrackingRefBased/>
  <w15:docId w15:val="{1855CC8F-E13B-4D48-806F-CEB2E1BAC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7A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7A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13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mclarke@bwh.harvard.ed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Clarke</dc:creator>
  <cp:keywords/>
  <dc:description/>
  <cp:lastModifiedBy>Lindsay Clarke</cp:lastModifiedBy>
  <cp:revision>5</cp:revision>
  <dcterms:created xsi:type="dcterms:W3CDTF">2024-04-22T13:52:00Z</dcterms:created>
  <dcterms:modified xsi:type="dcterms:W3CDTF">2024-04-24T22:57:00Z</dcterms:modified>
</cp:coreProperties>
</file>