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3757CC" w14:textId="01A10050" w:rsidR="009C0C2F" w:rsidRDefault="00000000">
      <w:pPr>
        <w:pStyle w:val="Heading1"/>
      </w:pPr>
      <w:r>
        <w:rPr>
          <w:lang w:val="en-US" w:eastAsia="en-US" w:bidi="en-US"/>
        </w:rPr>
        <w:t>Supplementary Information</w:t>
      </w:r>
    </w:p>
    <w:p w14:paraId="06300095" w14:textId="4B77BA6A" w:rsidR="009C0C2F" w:rsidRDefault="00000000">
      <w:pPr>
        <w:pStyle w:val="Figure"/>
      </w:pPr>
      <w:r>
        <w:rPr>
          <w:noProof/>
        </w:rPr>
        <w:drawing>
          <wp:anchor distT="63500" distB="63500" distL="63500" distR="63500" simplePos="0" relativeHeight="251658240" behindDoc="0" locked="0" layoutInCell="1" allowOverlap="1" wp14:anchorId="2B584E2A" wp14:editId="22B46A4B">
            <wp:simplePos x="0" y="0"/>
            <wp:positionH relativeFrom="column">
              <wp:align>center</wp:align>
            </wp:positionH>
            <wp:positionV relativeFrom="line">
              <wp:posOffset>0</wp:posOffset>
            </wp:positionV>
            <wp:extent cx="4515234" cy="3148072"/>
            <wp:effectExtent l="0" t="0" r="0" b="0"/>
            <wp:wrapTopAndBottom/>
            <wp:docPr id="17" name="abc"/>
            <wp:cNvGraphicFramePr/>
            <a:graphic xmlns:a="http://schemas.openxmlformats.org/drawingml/2006/main">
              <a:graphicData uri="http://schemas.openxmlformats.org/drawingml/2006/picture">
                <pic:pic xmlns:pic="http://schemas.openxmlformats.org/drawingml/2006/picture">
                  <pic:nvPicPr>
                    <pic:cNvPr id="17" name=""/>
                    <pic:cNvPicPr>
                      <a:picLocks noChangeAspect="1"/>
                    </pic:cNvPicPr>
                  </pic:nvPicPr>
                  <pic:blipFill>
                    <a:blip r:embed="rId6"/>
                    <a:stretch/>
                  </pic:blipFill>
                  <pic:spPr>
                    <a:xfrm>
                      <a:off x="0" y="0"/>
                      <a:ext cx="4515234" cy="3148072"/>
                    </a:xfrm>
                    <a:prstGeom prst="rect">
                      <a:avLst/>
                    </a:prstGeom>
                  </pic:spPr>
                </pic:pic>
              </a:graphicData>
            </a:graphic>
          </wp:anchor>
        </w:drawing>
      </w:r>
    </w:p>
    <w:p w14:paraId="7A9314F0" w14:textId="1C15545A" w:rsidR="009C0C2F" w:rsidRDefault="00000000">
      <w:pPr>
        <w:pStyle w:val="Caption"/>
      </w:pPr>
      <w:r>
        <w:rPr>
          <w:lang w:val="en-US" w:eastAsia="en-US" w:bidi="en-US"/>
        </w:rPr>
        <w:t>Supplementary Figure 1 Lipid Bilayer on Buffer</w:t>
      </w:r>
    </w:p>
    <w:p w14:paraId="77973FF5" w14:textId="71C13A1F" w:rsidR="009C0C2F" w:rsidRDefault="00000000">
      <w:pPr>
        <w:pStyle w:val="Legend"/>
        <w:rPr>
          <w:lang w:val="en-US" w:eastAsia="en-US" w:bidi="en-US"/>
        </w:rPr>
      </w:pPr>
      <w:r>
        <w:rPr>
          <w:lang w:val="en-US" w:eastAsia="en-US" w:bidi="en-US"/>
        </w:rPr>
        <w:t xml:space="preserve">Stereomicroscopic image of a </w:t>
      </w:r>
      <w:proofErr w:type="spellStart"/>
      <w:r>
        <w:rPr>
          <w:lang w:val="en-US" w:eastAsia="en-US" w:bidi="en-US"/>
        </w:rPr>
        <w:t>nanoelectrospray</w:t>
      </w:r>
      <w:proofErr w:type="spellEnd"/>
      <w:r>
        <w:rPr>
          <w:lang w:val="en-US" w:eastAsia="en-US" w:bidi="en-US"/>
        </w:rPr>
        <w:t xml:space="preserve"> generated lipid bilayer on a buffer solution after overnight incubation at room temperature. Some folds of the viscous surface are visible.</w:t>
      </w:r>
    </w:p>
    <w:p w14:paraId="3629706D" w14:textId="77777777" w:rsidR="003D39C5" w:rsidRPr="003D39C5" w:rsidRDefault="003D39C5" w:rsidP="003D39C5">
      <w:pPr>
        <w:pStyle w:val="Body"/>
        <w:rPr>
          <w:lang w:val="en-US" w:eastAsia="en-US" w:bidi="en-US"/>
        </w:rPr>
      </w:pPr>
    </w:p>
    <w:p w14:paraId="1F29E732" w14:textId="7CB9F149" w:rsidR="003D39C5" w:rsidRPr="003D39C5" w:rsidRDefault="003D39C5">
      <w:pPr>
        <w:pStyle w:val="Body"/>
        <w:rPr>
          <w:lang w:val="en-US" w:eastAsia="en-US" w:bidi="en-US"/>
        </w:rPr>
      </w:pPr>
      <w:r>
        <w:rPr>
          <w:noProof/>
          <w:lang w:val="en-US" w:eastAsia="en-US" w:bidi="en-US"/>
        </w:rPr>
        <w:drawing>
          <wp:anchor distT="0" distB="0" distL="114300" distR="114300" simplePos="0" relativeHeight="251659264" behindDoc="0" locked="0" layoutInCell="1" allowOverlap="0" wp14:anchorId="6339D4E0" wp14:editId="18BB225D">
            <wp:simplePos x="0" y="0"/>
            <wp:positionH relativeFrom="column">
              <wp:posOffset>328930</wp:posOffset>
            </wp:positionH>
            <wp:positionV relativeFrom="paragraph">
              <wp:posOffset>34290</wp:posOffset>
            </wp:positionV>
            <wp:extent cx="2365200" cy="2379600"/>
            <wp:effectExtent l="0" t="0" r="0" b="0"/>
            <wp:wrapTopAndBottom/>
            <wp:docPr id="2028554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54881" name="Picture 2028554881" descr="movie::/Users/matthiaswilm/Documents/Active Data/Manuscripts/Nature/Scientific Reports/ OmpG-Simulation.mp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65200" cy="2379600"/>
                    </a:xfrm>
                    <a:prstGeom prst="rect">
                      <a:avLst/>
                    </a:prstGeom>
                  </pic:spPr>
                </pic:pic>
              </a:graphicData>
            </a:graphic>
            <wp14:sizeRelH relativeFrom="margin">
              <wp14:pctWidth>0</wp14:pctWidth>
            </wp14:sizeRelH>
            <wp14:sizeRelV relativeFrom="margin">
              <wp14:pctHeight>0</wp14:pctHeight>
            </wp14:sizeRelV>
          </wp:anchor>
        </w:drawing>
      </w:r>
    </w:p>
    <w:p w14:paraId="3F2580CB" w14:textId="77777777" w:rsidR="009C0C2F" w:rsidRDefault="00000000">
      <w:pPr>
        <w:pStyle w:val="Caption"/>
      </w:pPr>
      <w:r>
        <w:rPr>
          <w:lang w:val="en-US" w:eastAsia="en-US" w:bidi="en-US"/>
        </w:rPr>
        <w:t xml:space="preserve">Supplementary Video 1 Overlay of the Crystal Structure of </w:t>
      </w:r>
      <w:proofErr w:type="spellStart"/>
      <w:r>
        <w:rPr>
          <w:lang w:val="en-US" w:eastAsia="en-US" w:bidi="en-US"/>
        </w:rPr>
        <w:t>OmpG</w:t>
      </w:r>
      <w:proofErr w:type="spellEnd"/>
      <w:r>
        <w:rPr>
          <w:lang w:val="en-US" w:eastAsia="en-US" w:bidi="en-US"/>
        </w:rPr>
        <w:t xml:space="preserve"> and an </w:t>
      </w:r>
      <w:proofErr w:type="spellStart"/>
      <w:r>
        <w:rPr>
          <w:lang w:val="en-US" w:eastAsia="en-US" w:bidi="en-US"/>
        </w:rPr>
        <w:t>OmpG</w:t>
      </w:r>
      <w:proofErr w:type="spellEnd"/>
      <w:r>
        <w:rPr>
          <w:lang w:val="en-US" w:eastAsia="en-US" w:bidi="en-US"/>
        </w:rPr>
        <w:t xml:space="preserve"> Containing Membrane</w:t>
      </w:r>
    </w:p>
    <w:p w14:paraId="1CCACE47" w14:textId="006037C2" w:rsidR="009C0C2F" w:rsidRDefault="00000000">
      <w:pPr>
        <w:pStyle w:val="Legend"/>
      </w:pPr>
      <w:r>
        <w:rPr>
          <w:lang w:val="en" w:eastAsia="en" w:bidi="en"/>
        </w:rPr>
        <w:t xml:space="preserve">Overlay of an </w:t>
      </w:r>
      <w:proofErr w:type="spellStart"/>
      <w:r>
        <w:rPr>
          <w:lang w:val="en" w:eastAsia="en" w:bidi="en"/>
        </w:rPr>
        <w:t>OmpG</w:t>
      </w:r>
      <w:proofErr w:type="spellEnd"/>
      <w:r>
        <w:rPr>
          <w:lang w:val="en" w:eastAsia="en" w:bidi="en"/>
        </w:rPr>
        <w:t xml:space="preserve"> crystal structure derived image (from </w:t>
      </w:r>
      <w:r>
        <w:t xml:space="preserve">Behlau, M., D. J. Mills, H. Quader, W. Kühlbrandt &amp; J. Vonck. 2001. "Projection structure of the monomeric porin OmpG at 6 A resolution." </w:t>
      </w:r>
      <w:r>
        <w:rPr>
          <w:rFonts w:ascii="Helvetica Neue Italic" w:hAnsi="Helvetica Neue Italic" w:cs="Helvetica Neue Italic"/>
          <w:i/>
          <w:iCs/>
        </w:rPr>
        <w:t>Journal of molecular biology</w:t>
      </w:r>
      <w:r>
        <w:t xml:space="preserve"> 305:71-77</w:t>
      </w:r>
      <w:r>
        <w:rPr>
          <w:lang w:val="en" w:eastAsia="en" w:bidi="en"/>
        </w:rPr>
        <w:t xml:space="preserve">) with the platinum shadowed transmission electron image of the membrane containing </w:t>
      </w:r>
      <w:proofErr w:type="spellStart"/>
      <w:r>
        <w:rPr>
          <w:lang w:val="en" w:eastAsia="en" w:bidi="en"/>
        </w:rPr>
        <w:t>OmpG</w:t>
      </w:r>
      <w:proofErr w:type="spellEnd"/>
      <w:r>
        <w:rPr>
          <w:lang w:val="en" w:eastAsia="en" w:bidi="en"/>
        </w:rPr>
        <w:t xml:space="preserve"> (figure 4). The scales of both images have been matched. The size and shape of the crystal structure derived image fits precisely to the structures seen in the electrospray prepared layers visualized in the transmission electron microscope</w:t>
      </w:r>
      <w:r w:rsidR="003D39C5">
        <w:rPr>
          <w:lang w:val="en" w:eastAsia="en" w:bidi="en"/>
        </w:rPr>
        <w:t xml:space="preserve">. </w:t>
      </w:r>
      <w:r w:rsidR="003D39C5">
        <w:rPr>
          <w:color w:val="2C4AFF"/>
          <w:lang w:val="en-US" w:eastAsia="en-US" w:bidi="en-US"/>
        </w:rPr>
        <w:t>OmpG-Simulation.mp4</w:t>
      </w:r>
      <w:r w:rsidR="003D39C5">
        <w:rPr>
          <w:lang w:val="en-US" w:eastAsia="en-US" w:bidi="en-US"/>
        </w:rPr>
        <w:t xml:space="preserve"> (</w:t>
      </w:r>
      <w:proofErr w:type="spellStart"/>
      <w:r w:rsidR="003D39C5">
        <w:rPr>
          <w:lang w:val="en-US" w:eastAsia="en-US" w:bidi="en-US"/>
        </w:rPr>
        <w:t>figshare</w:t>
      </w:r>
      <w:proofErr w:type="spellEnd"/>
      <w:r w:rsidR="003D39C5">
        <w:rPr>
          <w:lang w:val="en-US" w:eastAsia="en-US" w:bidi="en-US"/>
        </w:rPr>
        <w:t xml:space="preserve">: </w:t>
      </w:r>
      <w:hyperlink r:id="rId8" w:history="1">
        <w:r w:rsidR="003D39C5" w:rsidRPr="00223589">
          <w:rPr>
            <w:rStyle w:val="Hyperlink"/>
            <w:lang w:val="en-US" w:eastAsia="en-US" w:bidi="en-US"/>
          </w:rPr>
          <w:t>https://doi.org/10.6084/m9.figshare.25908022</w:t>
        </w:r>
      </w:hyperlink>
      <w:r w:rsidR="003D39C5">
        <w:rPr>
          <w:lang w:val="en-US" w:eastAsia="en-US" w:bidi="en-US"/>
        </w:rPr>
        <w:t>)</w:t>
      </w:r>
    </w:p>
    <w:sectPr w:rsidR="009C0C2F">
      <w:headerReference w:type="even" r:id="rId9"/>
      <w:headerReference w:type="default" r:id="rId10"/>
      <w:footerReference w:type="even" r:id="rId11"/>
      <w:footerReference w:type="default" r:id="rId12"/>
      <w:headerReference w:type="first" r:id="rId13"/>
      <w:footerReference w:type="first" r:id="rId14"/>
      <w:endnotePr>
        <w:numFmt w:val="decimal"/>
      </w:endnotePr>
      <w:pgSz w:w="12240" w:h="15840"/>
      <w:pgMar w:top="431" w:right="935" w:bottom="431" w:left="935" w:header="431" w:footer="215" w:gutter="0"/>
      <w:lnNumType w:countBy="1" w:distance="240"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6A4C4E" w14:textId="77777777" w:rsidR="00D94866" w:rsidRDefault="00D94866">
      <w:pPr>
        <w:spacing w:after="0" w:line="240" w:lineRule="auto"/>
      </w:pPr>
      <w:r>
        <w:separator/>
      </w:r>
    </w:p>
  </w:endnote>
  <w:endnote w:type="continuationSeparator" w:id="0">
    <w:p w14:paraId="106A90C6" w14:textId="77777777" w:rsidR="00D94866" w:rsidRDefault="00D94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Helvetica Neue Bold">
    <w:panose1 w:val="02000803000000090004"/>
    <w:charset w:val="00"/>
    <w:family w:val="auto"/>
    <w:pitch w:val="variable"/>
    <w:sig w:usb0="E50002FF" w:usb1="500079DB" w:usb2="00001010" w:usb3="00000000" w:csb0="00000001" w:csb1="00000000"/>
  </w:font>
  <w:font w:name="Helvetica Neue Italic">
    <w:altName w:val="Helvetica Neue"/>
    <w:panose1 w:val="020005030000000900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798D7A" w14:textId="77777777" w:rsidR="009C0C2F" w:rsidRDefault="009C0C2F">
    <w:pPr>
      <w:pStyle w:val="Head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AC346D" w14:textId="77777777" w:rsidR="009C0C2F" w:rsidRDefault="009C0C2F">
    <w:pPr>
      <w:pStyle w:val="Head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24C542" w14:textId="77777777" w:rsidR="009C0C2F" w:rsidRDefault="009C0C2F">
    <w:pPr>
      <w:pStyle w:val="Head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58D803" w14:textId="77777777" w:rsidR="00D94866" w:rsidRDefault="00D94866">
      <w:pPr>
        <w:spacing w:after="0" w:line="240" w:lineRule="auto"/>
      </w:pPr>
      <w:r>
        <w:separator/>
      </w:r>
    </w:p>
  </w:footnote>
  <w:footnote w:type="continuationSeparator" w:id="0">
    <w:p w14:paraId="3D50699C" w14:textId="77777777" w:rsidR="00D94866" w:rsidRDefault="00D948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23F8E" w14:textId="77777777" w:rsidR="009C0C2F" w:rsidRDefault="00000000">
    <w:pPr>
      <w:pStyle w:val="Header"/>
    </w:pPr>
    <w:r>
      <w:rPr>
        <w:lang w:val="en-US" w:eastAsia="en-US" w:bidi="en-US"/>
      </w:rPr>
      <w:tab/>
    </w:r>
    <w:r>
      <w:rPr>
        <w:lang w:val="en-US" w:eastAsia="en-US" w:bidi="en-US"/>
      </w:rPr>
      <w:fldChar w:fldCharType="begin"/>
    </w:r>
    <w:r>
      <w:rPr>
        <w:lang w:val="en-US" w:eastAsia="en-US" w:bidi="en-US"/>
      </w:rPr>
      <w:instrText xml:space="preserve"> PAGE </w:instrText>
    </w:r>
    <w:r>
      <w:rPr>
        <w:lang w:val="en-US" w:eastAsia="en-US" w:bidi="en-US"/>
      </w:rPr>
      <w:fldChar w:fldCharType="end"/>
    </w:r>
  </w:p>
  <w:p w14:paraId="683CD3F2" w14:textId="77777777" w:rsidR="009C0C2F" w:rsidRDefault="009C0C2F">
    <w:pPr>
      <w:pStyle w:val="Text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5EE032" w14:textId="77777777" w:rsidR="009C0C2F" w:rsidRDefault="00000000">
    <w:pPr>
      <w:pStyle w:val="Header"/>
    </w:pPr>
    <w:r>
      <w:rPr>
        <w:lang w:val="en-US" w:eastAsia="en-US" w:bidi="en-US"/>
      </w:rPr>
      <w:tab/>
    </w:r>
    <w:r>
      <w:rPr>
        <w:lang w:val="en-US" w:eastAsia="en-US" w:bidi="en-US"/>
      </w:rPr>
      <w:fldChar w:fldCharType="begin"/>
    </w:r>
    <w:r>
      <w:rPr>
        <w:lang w:val="en-US" w:eastAsia="en-US" w:bidi="en-US"/>
      </w:rPr>
      <w:instrText xml:space="preserve"> PAGE </w:instrText>
    </w:r>
    <w:r>
      <w:rPr>
        <w:lang w:val="en-US" w:eastAsia="en-US" w:bidi="en-US"/>
      </w:rPr>
      <w:fldChar w:fldCharType="separate"/>
    </w:r>
    <w:r w:rsidR="003D39C5">
      <w:rPr>
        <w:noProof/>
        <w:lang w:val="en-US" w:eastAsia="en-US" w:bidi="en-US"/>
      </w:rPr>
      <w:t>1</w:t>
    </w:r>
    <w:r>
      <w:rPr>
        <w:lang w:val="en-US" w:eastAsia="en-US" w:bidi="en-US"/>
      </w:rPr>
      <w:fldChar w:fldCharType="end"/>
    </w:r>
  </w:p>
  <w:p w14:paraId="76CBC68A" w14:textId="77777777" w:rsidR="009C0C2F" w:rsidRDefault="009C0C2F">
    <w:pPr>
      <w:pStyle w:val="Text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73C49D" w14:textId="77777777" w:rsidR="009C0C2F" w:rsidRDefault="00000000">
    <w:pPr>
      <w:pStyle w:val="Header"/>
    </w:pPr>
    <w:r>
      <w:rPr>
        <w:lang w:val="en-US" w:eastAsia="en-US" w:bidi="en-US"/>
      </w:rPr>
      <w:tab/>
    </w:r>
    <w:r>
      <w:rPr>
        <w:lang w:val="en-US" w:eastAsia="en-US" w:bidi="en-US"/>
      </w:rPr>
      <w:fldChar w:fldCharType="begin"/>
    </w:r>
    <w:r>
      <w:rPr>
        <w:lang w:val="en-US" w:eastAsia="en-US" w:bidi="en-US"/>
      </w:rPr>
      <w:instrText xml:space="preserve"> PAGE </w:instrText>
    </w:r>
    <w:r>
      <w:rPr>
        <w:lang w:val="en-US" w:eastAsia="en-US" w:bidi="en-US"/>
      </w:rPr>
      <w:fldChar w:fldCharType="end"/>
    </w:r>
  </w:p>
  <w:p w14:paraId="444A68AB" w14:textId="77777777" w:rsidR="009C0C2F" w:rsidRDefault="009C0C2F">
    <w:pPr>
      <w:pStyle w:val="Text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5"/>
  <w:proofState w:spelling="clean"/>
  <w:defaultTabStop w:val="720"/>
  <w:autoHyphenation/>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C2F"/>
    <w:rsid w:val="003D39C5"/>
    <w:rsid w:val="00640425"/>
    <w:rsid w:val="00802B1C"/>
    <w:rsid w:val="009C0C2F"/>
    <w:rsid w:val="00D94866"/>
    <w:rsid w:val="00DB78DE"/>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21EB0732"/>
  <w15:docId w15:val="{0A365416-F6E9-3B44-96E1-45455CAD9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Neue" w:eastAsia="Times New Roman" w:hAnsi="Helvetica Neue" w:cs="Helvetica Neue"/>
        <w:color w:val="000000"/>
        <w:sz w:val="22"/>
        <w:szCs w:val="22"/>
        <w:lang w:val="en-DE"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Body"/>
    <w:link w:val="Heading1Char"/>
    <w:uiPriority w:val="9"/>
    <w:qFormat/>
    <w:pPr>
      <w:keepNext/>
      <w:widowControl w:val="0"/>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before="260" w:after="0" w:line="240" w:lineRule="auto"/>
      <w:outlineLvl w:val="0"/>
    </w:pPr>
    <w:rPr>
      <w:rFonts w:ascii="Helvetica Neue Bold" w:hAnsi="Helvetica Neue Bold" w:cs="Helvetica Neue Bold"/>
      <w:b/>
      <w:bCs/>
      <w:sz w:val="24"/>
      <w:szCs w:val="24"/>
    </w:rPr>
  </w:style>
  <w:style w:type="paragraph" w:styleId="Heading2">
    <w:name w:val="heading 2"/>
    <w:next w:val="Body"/>
    <w:link w:val="Heading2Char"/>
    <w:uiPriority w:val="9"/>
    <w:unhideWhenUsed/>
    <w:qFormat/>
    <w:pPr>
      <w:keepNext/>
      <w:widowControl w:val="0"/>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before="160" w:after="0" w:line="240" w:lineRule="auto"/>
      <w:outlineLvl w:val="1"/>
    </w:pPr>
    <w:rPr>
      <w:rFonts w:ascii="Helvetica Neue Bold" w:hAnsi="Helvetica Neue Bold" w:cs="Helvetica Neue Bold"/>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nk">
    <w:name w:val="Link"/>
    <w:qFormat/>
    <w:rPr>
      <w:rFonts w:ascii="Helvetica Neue" w:hAnsi="Helvetica Neue" w:cs="Helvetica Neue"/>
      <w:b w:val="0"/>
      <w:bCs w:val="0"/>
      <w:i w:val="0"/>
      <w:iCs w:val="0"/>
      <w:caps w:val="0"/>
      <w:smallCaps w:val="0"/>
      <w:strike w:val="0"/>
      <w:dstrike w:val="0"/>
      <w:color w:val="2C4AFF"/>
      <w:spacing w:val="0"/>
      <w:position w:val="0"/>
      <w:sz w:val="20"/>
      <w:szCs w:val="20"/>
      <w:u w:val="none"/>
      <w:shd w:val="clear" w:color="auto" w:fill="auto"/>
      <w:vertAlign w:val="baseline"/>
      <w14:ligatures w14:val="standardContextual"/>
    </w:rPr>
  </w:style>
  <w:style w:type="paragraph" w:styleId="Caption">
    <w:name w:val="caption"/>
    <w:next w:val="Legend"/>
    <w:link w:val="CaptionChar"/>
    <w:qFormat/>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before="40" w:after="40" w:line="240" w:lineRule="auto"/>
    </w:pPr>
    <w:rPr>
      <w:rFonts w:ascii="Helvetica Neue Bold" w:hAnsi="Helvetica Neue Bold" w:cs="Helvetica Neue Bold"/>
      <w:b/>
      <w:bCs/>
      <w:sz w:val="20"/>
      <w:szCs w:val="20"/>
    </w:rPr>
  </w:style>
  <w:style w:type="character" w:customStyle="1" w:styleId="Text">
    <w:name w:val="Text"/>
    <w:link w:val="Text0"/>
    <w:qFormat/>
    <w:rPr>
      <w:rFonts w:ascii="Times New Roman" w:hAnsi="Times New Roman" w:cs="Times New Roman"/>
      <w:b w:val="0"/>
      <w:bCs w:val="0"/>
      <w:i w:val="0"/>
      <w:iCs w:val="0"/>
      <w:caps w:val="0"/>
      <w:smallCaps w:val="0"/>
      <w:strike w:val="0"/>
      <w:dstrike w:val="0"/>
      <w:color w:val="000000"/>
      <w:spacing w:val="0"/>
      <w:position w:val="0"/>
      <w:sz w:val="20"/>
      <w:szCs w:val="20"/>
      <w:u w:val="none"/>
      <w:shd w:val="clear" w:color="auto" w:fill="auto"/>
      <w:vertAlign w:val="baseline"/>
      <w14:ligatures w14:val="standardContextual"/>
    </w:rPr>
  </w:style>
  <w:style w:type="character" w:customStyle="1" w:styleId="Body0">
    <w:name w:val="Body"/>
    <w:link w:val="Body"/>
    <w:qFormat/>
    <w:rPr>
      <w:rFonts w:ascii="Helvetica Neue" w:hAnsi="Helvetica Neue" w:cs="Helvetica Neue"/>
      <w:b w:val="0"/>
      <w:bCs w:val="0"/>
      <w:i w:val="0"/>
      <w:iCs w:val="0"/>
      <w:caps w:val="0"/>
      <w:smallCaps w:val="0"/>
      <w:strike w:val="0"/>
      <w:dstrike w:val="0"/>
      <w:color w:val="000000"/>
      <w:spacing w:val="0"/>
      <w:position w:val="0"/>
      <w:sz w:val="20"/>
      <w:szCs w:val="20"/>
      <w:u w:val="none"/>
      <w:shd w:val="clear" w:color="auto" w:fill="auto"/>
      <w:vertAlign w:val="baseline"/>
      <w14:ligatures w14:val="standardContextual"/>
    </w:rPr>
  </w:style>
  <w:style w:type="paragraph" w:styleId="Header">
    <w:name w:val="header"/>
    <w:link w:val="HeaderChar"/>
    <w:qFormat/>
    <w:pPr>
      <w:widowControl w:val="0"/>
      <w:tabs>
        <w:tab w:val="right" w:pos="10360"/>
        <w:tab w:val="left" w:pos="10620"/>
        <w:tab w:val="left" w:pos="18360"/>
      </w:tabs>
      <w:suppressAutoHyphens/>
      <w:spacing w:after="0" w:line="240" w:lineRule="auto"/>
    </w:pPr>
    <w:rPr>
      <w:rFonts w:ascii="Times New Roman" w:hAnsi="Times New Roman" w:cs="Times New Roman"/>
      <w:sz w:val="20"/>
      <w:szCs w:val="20"/>
    </w:rPr>
  </w:style>
  <w:style w:type="paragraph" w:customStyle="1" w:styleId="Body">
    <w:name w:val="Body"/>
    <w:link w:val="Body0"/>
    <w:qFormat/>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uppressAutoHyphens/>
      <w:spacing w:after="0" w:line="312" w:lineRule="auto"/>
    </w:pPr>
    <w:rPr>
      <w:sz w:val="20"/>
      <w:szCs w:val="20"/>
    </w:rPr>
  </w:style>
  <w:style w:type="paragraph" w:customStyle="1" w:styleId="Figure">
    <w:name w:val="Figure"/>
    <w:next w:val="Caption"/>
    <w:qFormat/>
    <w:pPr>
      <w:keepNext/>
      <w:widowControl w:val="0"/>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 w:val="left" w:pos="7800"/>
        <w:tab w:val="left" w:pos="8400"/>
        <w:tab w:val="left" w:pos="9000"/>
        <w:tab w:val="left" w:pos="9600"/>
        <w:tab w:val="left" w:pos="10200"/>
        <w:tab w:val="left" w:pos="10800"/>
        <w:tab w:val="left" w:pos="11400"/>
        <w:tab w:val="left" w:pos="12000"/>
        <w:tab w:val="left" w:pos="12600"/>
        <w:tab w:val="left" w:pos="13200"/>
        <w:tab w:val="left" w:pos="13800"/>
        <w:tab w:val="left" w:pos="14400"/>
        <w:tab w:val="left" w:pos="15000"/>
        <w:tab w:val="left" w:pos="15600"/>
        <w:tab w:val="left" w:pos="16200"/>
        <w:tab w:val="left" w:pos="16800"/>
        <w:tab w:val="left" w:pos="17400"/>
        <w:tab w:val="left" w:pos="18000"/>
        <w:tab w:val="left" w:pos="18600"/>
        <w:tab w:val="left" w:pos="19200"/>
        <w:tab w:val="left" w:pos="19800"/>
        <w:tab w:val="left" w:pos="20400"/>
        <w:tab w:val="left" w:pos="21000"/>
        <w:tab w:val="left" w:pos="21600"/>
        <w:tab w:val="left" w:pos="22200"/>
        <w:tab w:val="left" w:pos="22800"/>
        <w:tab w:val="left" w:pos="23400"/>
        <w:tab w:val="left" w:pos="24000"/>
      </w:tabs>
      <w:suppressAutoHyphens/>
      <w:spacing w:after="60" w:line="240" w:lineRule="auto"/>
      <w:jc w:val="center"/>
    </w:pPr>
  </w:style>
  <w:style w:type="character" w:customStyle="1" w:styleId="HeaderChar">
    <w:name w:val="Header Char"/>
    <w:link w:val="Header"/>
    <w:qFormat/>
    <w:rPr>
      <w:rFonts w:ascii="Times New Roman" w:hAnsi="Times New Roman" w:cs="Times New Roman"/>
      <w:b w:val="0"/>
      <w:bCs w:val="0"/>
      <w:i w:val="0"/>
      <w:iCs w:val="0"/>
      <w:caps w:val="0"/>
      <w:smallCaps w:val="0"/>
      <w:strike w:val="0"/>
      <w:dstrike w:val="0"/>
      <w:color w:val="000000"/>
      <w:spacing w:val="0"/>
      <w:position w:val="0"/>
      <w:sz w:val="20"/>
      <w:szCs w:val="20"/>
      <w:u w:val="none"/>
      <w:shd w:val="clear" w:color="auto" w:fill="auto"/>
      <w:vertAlign w:val="baseline"/>
      <w14:ligatures w14:val="standardContextual"/>
    </w:rPr>
  </w:style>
  <w:style w:type="paragraph" w:customStyle="1" w:styleId="Legend">
    <w:name w:val="Legend"/>
    <w:next w:val="Body"/>
    <w:link w:val="Legend0"/>
    <w:qFormat/>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before="40" w:after="40" w:line="312" w:lineRule="auto"/>
    </w:pPr>
    <w:rPr>
      <w:sz w:val="20"/>
      <w:szCs w:val="20"/>
    </w:rPr>
  </w:style>
  <w:style w:type="character" w:customStyle="1" w:styleId="CaptionChar">
    <w:name w:val="Caption Char"/>
    <w:link w:val="Caption"/>
    <w:qFormat/>
    <w:rPr>
      <w:rFonts w:ascii="Helvetica Neue Bold" w:hAnsi="Helvetica Neue Bold" w:cs="Helvetica Neue Bold"/>
      <w:b/>
      <w:bCs/>
      <w:i w:val="0"/>
      <w:iCs w:val="0"/>
      <w:caps w:val="0"/>
      <w:smallCaps w:val="0"/>
      <w:strike w:val="0"/>
      <w:dstrike w:val="0"/>
      <w:color w:val="000000"/>
      <w:spacing w:val="0"/>
      <w:position w:val="0"/>
      <w:sz w:val="20"/>
      <w:szCs w:val="20"/>
      <w:u w:val="none"/>
      <w:shd w:val="clear" w:color="auto" w:fill="auto"/>
      <w:vertAlign w:val="baseline"/>
      <w14:ligatures w14:val="standardContextual"/>
    </w:rPr>
  </w:style>
  <w:style w:type="character" w:customStyle="1" w:styleId="Legend0">
    <w:name w:val="Legend"/>
    <w:link w:val="Legend"/>
    <w:qFormat/>
    <w:rPr>
      <w:rFonts w:ascii="Helvetica Neue" w:hAnsi="Helvetica Neue" w:cs="Helvetica Neue"/>
      <w:b w:val="0"/>
      <w:bCs w:val="0"/>
      <w:i w:val="0"/>
      <w:iCs w:val="0"/>
      <w:caps w:val="0"/>
      <w:smallCaps w:val="0"/>
      <w:strike w:val="0"/>
      <w:dstrike w:val="0"/>
      <w:color w:val="000000"/>
      <w:spacing w:val="0"/>
      <w:position w:val="0"/>
      <w:sz w:val="20"/>
      <w:szCs w:val="20"/>
      <w:u w:val="none"/>
      <w:shd w:val="clear" w:color="auto" w:fill="auto"/>
      <w:vertAlign w:val="baseline"/>
      <w14:ligatures w14:val="standardContextual"/>
    </w:rPr>
  </w:style>
  <w:style w:type="character" w:customStyle="1" w:styleId="Heading2Char">
    <w:name w:val="Heading 2 Char"/>
    <w:link w:val="Heading2"/>
    <w:qFormat/>
    <w:rPr>
      <w:rFonts w:ascii="Helvetica Neue Bold" w:hAnsi="Helvetica Neue Bold" w:cs="Helvetica Neue Bold"/>
      <w:b/>
      <w:bCs/>
      <w:i w:val="0"/>
      <w:iCs w:val="0"/>
      <w:caps w:val="0"/>
      <w:smallCaps w:val="0"/>
      <w:strike w:val="0"/>
      <w:dstrike w:val="0"/>
      <w:color w:val="000000"/>
      <w:spacing w:val="0"/>
      <w:position w:val="0"/>
      <w:sz w:val="22"/>
      <w:szCs w:val="22"/>
      <w:u w:val="none"/>
      <w:shd w:val="clear" w:color="auto" w:fill="auto"/>
      <w:vertAlign w:val="baseline"/>
      <w14:ligatures w14:val="standardContextual"/>
    </w:rPr>
  </w:style>
  <w:style w:type="paragraph" w:customStyle="1" w:styleId="Text0">
    <w:name w:val="Text"/>
    <w:link w:val="Text"/>
    <w:qFormat/>
    <w:pPr>
      <w:tabs>
        <w:tab w:val="left" w:pos="404"/>
        <w:tab w:val="left" w:pos="606"/>
        <w:tab w:val="left" w:pos="808"/>
        <w:tab w:val="left" w:pos="1010"/>
        <w:tab w:val="left" w:pos="1212"/>
        <w:tab w:val="left" w:pos="1414"/>
        <w:tab w:val="left" w:pos="1616"/>
        <w:tab w:val="left" w:pos="1818"/>
        <w:tab w:val="left" w:pos="2020"/>
        <w:tab w:val="left" w:pos="2222"/>
        <w:tab w:val="left" w:pos="2424"/>
        <w:tab w:val="left" w:pos="2626"/>
        <w:tab w:val="left" w:pos="2828"/>
        <w:tab w:val="left" w:pos="3030"/>
        <w:tab w:val="left" w:pos="3232"/>
        <w:tab w:val="left" w:pos="3434"/>
        <w:tab w:val="left" w:pos="3636"/>
        <w:tab w:val="left" w:pos="3838"/>
        <w:tab w:val="left" w:pos="4040"/>
        <w:tab w:val="left" w:pos="4242"/>
        <w:tab w:val="left" w:pos="4444"/>
        <w:tab w:val="left" w:pos="4646"/>
        <w:tab w:val="left" w:pos="4848"/>
      </w:tabs>
      <w:suppressAutoHyphens/>
      <w:spacing w:after="0" w:line="240" w:lineRule="auto"/>
      <w:ind w:firstLine="202"/>
      <w:jc w:val="both"/>
    </w:pPr>
    <w:rPr>
      <w:rFonts w:ascii="Times New Roman" w:hAnsi="Times New Roman" w:cs="Times New Roman"/>
      <w:sz w:val="20"/>
      <w:szCs w:val="20"/>
    </w:rPr>
  </w:style>
  <w:style w:type="character" w:customStyle="1" w:styleId="Heading1Char">
    <w:name w:val="Heading 1 Char"/>
    <w:link w:val="Heading1"/>
    <w:qFormat/>
    <w:rPr>
      <w:rFonts w:ascii="Helvetica Neue Bold" w:hAnsi="Helvetica Neue Bold" w:cs="Helvetica Neue Bold"/>
      <w:b/>
      <w:bCs/>
      <w:i w:val="0"/>
      <w:iCs w:val="0"/>
      <w:caps w:val="0"/>
      <w:smallCaps w:val="0"/>
      <w:strike w:val="0"/>
      <w:dstrike w:val="0"/>
      <w:color w:val="000000"/>
      <w:spacing w:val="0"/>
      <w:position w:val="0"/>
      <w:sz w:val="24"/>
      <w:szCs w:val="24"/>
      <w:u w:val="none"/>
      <w:shd w:val="clear" w:color="auto" w:fill="auto"/>
      <w:vertAlign w:val="baseline"/>
      <w14:ligatures w14:val="standardContextual"/>
    </w:rPr>
  </w:style>
  <w:style w:type="character" w:styleId="LineNumber">
    <w:name w:val="line number"/>
    <w:basedOn w:val="DefaultParagraphFont"/>
    <w:uiPriority w:val="99"/>
    <w:semiHidden/>
    <w:unhideWhenUsed/>
    <w:rsid w:val="003D39C5"/>
  </w:style>
  <w:style w:type="character" w:styleId="Hyperlink">
    <w:name w:val="Hyperlink"/>
    <w:basedOn w:val="DefaultParagraphFont"/>
    <w:uiPriority w:val="99"/>
    <w:unhideWhenUsed/>
    <w:rsid w:val="003D39C5"/>
    <w:rPr>
      <w:color w:val="467886" w:themeColor="hyperlink"/>
      <w:u w:val="single"/>
    </w:rPr>
  </w:style>
  <w:style w:type="character" w:styleId="UnresolvedMention">
    <w:name w:val="Unresolved Mention"/>
    <w:basedOn w:val="DefaultParagraphFont"/>
    <w:uiPriority w:val="99"/>
    <w:semiHidden/>
    <w:unhideWhenUsed/>
    <w:rsid w:val="003D39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doi.org/10.6084/m9.figshare.25908022"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Matthias Wilm</cp:lastModifiedBy>
  <cp:revision>3</cp:revision>
  <dcterms:created xsi:type="dcterms:W3CDTF">2024-07-11T14:42:00Z</dcterms:created>
  <dcterms:modified xsi:type="dcterms:W3CDTF">2024-07-11T14:47:00Z</dcterms:modified>
</cp:coreProperties>
</file>