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F8F78" w14:textId="77777777" w:rsidR="0000299B" w:rsidRPr="00106965" w:rsidRDefault="0000299B" w:rsidP="0000299B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106965">
        <w:rPr>
          <w:rFonts w:asciiTheme="majorBidi" w:hAnsiTheme="majorBidi" w:cstheme="majorBidi"/>
          <w:b/>
          <w:bCs/>
          <w:sz w:val="24"/>
          <w:szCs w:val="24"/>
          <w:lang w:bidi="ar-EG"/>
        </w:rPr>
        <w:t>Table 1</w:t>
      </w:r>
    </w:p>
    <w:p w14:paraId="77EFC68E" w14:textId="77777777" w:rsidR="0000299B" w:rsidRPr="00C94121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106965">
        <w:rPr>
          <w:rFonts w:asciiTheme="majorBidi" w:hAnsiTheme="majorBidi" w:cstheme="majorBidi"/>
          <w:b/>
          <w:bCs/>
          <w:sz w:val="24"/>
          <w:szCs w:val="24"/>
          <w:lang w:bidi="ar-EG"/>
        </w:rPr>
        <w:t>[A]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936D3F">
        <w:rPr>
          <w:rFonts w:asciiTheme="majorBidi" w:hAnsiTheme="majorBidi" w:cstheme="majorBidi"/>
          <w:sz w:val="24"/>
          <w:szCs w:val="24"/>
          <w:lang w:bidi="ar-EG"/>
        </w:rPr>
        <w:t>Primers sequences used in the study.</w:t>
      </w:r>
      <w:r w:rsidRPr="00513A23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</w:t>
      </w:r>
      <w:r w:rsidRPr="00E10EBC">
        <w:rPr>
          <w:rFonts w:asciiTheme="majorBidi" w:hAnsiTheme="majorBidi" w:cstheme="majorBidi"/>
          <w:b/>
          <w:bCs/>
          <w:sz w:val="24"/>
          <w:szCs w:val="24"/>
        </w:rPr>
        <w:t>[B]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936D3F">
        <w:rPr>
          <w:rFonts w:asciiTheme="majorBidi" w:hAnsiTheme="majorBidi" w:cstheme="majorBidi"/>
          <w:sz w:val="24"/>
          <w:szCs w:val="24"/>
        </w:rPr>
        <w:t>PCR Program and conditions used in the study.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13A23">
        <w:rPr>
          <w:rFonts w:asciiTheme="majorBidi" w:hAnsiTheme="majorBidi" w:cstheme="majorBidi"/>
          <w:sz w:val="20"/>
          <w:szCs w:val="20"/>
        </w:rPr>
        <w:t>Primer 3 corresponds to the normal sequence at the S locus and primer 3a corresponds to the S variant sequence.  Primer 7 corresponds to the normal sequence at the S locus and primer 7a corresponds to the S variant sequence. In all reactions the appreciate internal control primers were also included</w:t>
      </w:r>
      <w:r>
        <w:rPr>
          <w:rFonts w:asciiTheme="majorBidi" w:hAnsiTheme="majorBidi" w:cstheme="majorBidi"/>
          <w:sz w:val="20"/>
          <w:szCs w:val="20"/>
        </w:rPr>
        <w:t>.</w:t>
      </w:r>
    </w:p>
    <w:p w14:paraId="44A13F3B" w14:textId="77777777" w:rsidR="0000299B" w:rsidRPr="00106965" w:rsidRDefault="0000299B" w:rsidP="0000299B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106965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[A]</w:t>
      </w:r>
    </w:p>
    <w:p w14:paraId="790387D5" w14:textId="77777777" w:rsidR="0000299B" w:rsidRPr="00513A23" w:rsidRDefault="0000299B" w:rsidP="0000299B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</w:p>
    <w:tbl>
      <w:tblPr>
        <w:tblStyle w:val="TableGrid"/>
        <w:tblW w:w="86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973"/>
        <w:gridCol w:w="4973"/>
        <w:gridCol w:w="1701"/>
      </w:tblGrid>
      <w:tr w:rsidR="0000299B" w:rsidRPr="00247306" w14:paraId="4C5CDEBE" w14:textId="77777777" w:rsidTr="007E0DD9">
        <w:trPr>
          <w:trHeight w:val="224"/>
        </w:trPr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7EE893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Primer</w:t>
            </w:r>
          </w:p>
        </w:tc>
        <w:tc>
          <w:tcPr>
            <w:tcW w:w="4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ACFBFB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Sequence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4BCF4F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 xml:space="preserve">PCR product </w:t>
            </w:r>
          </w:p>
        </w:tc>
      </w:tr>
      <w:tr w:rsidR="0000299B" w:rsidRPr="00247306" w14:paraId="431B9D39" w14:textId="77777777" w:rsidTr="007E0DD9">
        <w:trPr>
          <w:trHeight w:val="237"/>
        </w:trPr>
        <w:tc>
          <w:tcPr>
            <w:tcW w:w="8647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14:paraId="21D9FF15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For S-allele</w:t>
            </w:r>
          </w:p>
        </w:tc>
      </w:tr>
      <w:tr w:rsidR="0000299B" w:rsidRPr="00247306" w14:paraId="5B1D40C4" w14:textId="77777777" w:rsidTr="007E0DD9">
        <w:trPr>
          <w:trHeight w:val="800"/>
        </w:trPr>
        <w:tc>
          <w:tcPr>
            <w:tcW w:w="1973" w:type="dxa"/>
            <w:shd w:val="clear" w:color="auto" w:fill="FFFFFF" w:themeFill="background1"/>
          </w:tcPr>
          <w:p w14:paraId="156B7052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Common primer (Internal control) </w:t>
            </w:r>
          </w:p>
          <w:p w14:paraId="55C0C0BF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P1</w:t>
            </w:r>
          </w:p>
          <w:p w14:paraId="5EAF39C0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P2</w:t>
            </w:r>
          </w:p>
        </w:tc>
        <w:tc>
          <w:tcPr>
            <w:tcW w:w="4973" w:type="dxa"/>
            <w:shd w:val="clear" w:color="auto" w:fill="FFFFFF" w:themeFill="background1"/>
          </w:tcPr>
          <w:p w14:paraId="034756D7" w14:textId="77777777" w:rsidR="0000299B" w:rsidRPr="00247306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2DB32A5" w14:textId="77777777" w:rsidR="0000299B" w:rsidRPr="00247306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E32DB28" w14:textId="77777777" w:rsidR="0000299B" w:rsidRPr="00247306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</w:rPr>
              <w:t>5’-CCCACCTTCCCCT CTCTCCAGGCAA1ATGGG-3’</w:t>
            </w:r>
          </w:p>
          <w:p w14:paraId="500E57A2" w14:textId="77777777" w:rsidR="0000299B" w:rsidRPr="00247306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</w:rPr>
              <w:t>5’-GGGCCTCAGTCCCAACATGGCTAAGAGGTG-3’</w:t>
            </w:r>
          </w:p>
        </w:tc>
        <w:tc>
          <w:tcPr>
            <w:tcW w:w="1701" w:type="dxa"/>
            <w:shd w:val="clear" w:color="auto" w:fill="FFFFFF" w:themeFill="background1"/>
          </w:tcPr>
          <w:p w14:paraId="5144D457" w14:textId="77777777" w:rsidR="0000299B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  <w:p w14:paraId="5892FC6C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  <w:p w14:paraId="19EAADE1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220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bp</w:t>
            </w:r>
          </w:p>
        </w:tc>
      </w:tr>
      <w:tr w:rsidR="0000299B" w:rsidRPr="00247306" w14:paraId="7FF3DA82" w14:textId="77777777" w:rsidTr="007E0DD9">
        <w:tc>
          <w:tcPr>
            <w:tcW w:w="1973" w:type="dxa"/>
            <w:shd w:val="clear" w:color="auto" w:fill="FFFFFF" w:themeFill="background1"/>
          </w:tcPr>
          <w:p w14:paraId="0C4A899B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P3     for wild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 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  </w:t>
            </w: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</w:t>
            </w:r>
            <w:proofErr w:type="gramEnd"/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M)</w:t>
            </w:r>
          </w:p>
          <w:p w14:paraId="228DB017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P3a 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 </w:t>
            </w: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for mutant (S)</w:t>
            </w:r>
          </w:p>
        </w:tc>
        <w:tc>
          <w:tcPr>
            <w:tcW w:w="4973" w:type="dxa"/>
            <w:shd w:val="clear" w:color="auto" w:fill="FFFFFF" w:themeFill="background1"/>
          </w:tcPr>
          <w:p w14:paraId="30A91F59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</w:rPr>
              <w:t xml:space="preserve">5’-GCCTGATGAGGGGAAACTACAGCACCTGGA-3’ </w:t>
            </w:r>
          </w:p>
          <w:p w14:paraId="63246DA0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</w:rPr>
              <w:t>5’-GCCTGATGAGGGGAAACTACAGCACCTGGT-3’</w:t>
            </w:r>
          </w:p>
        </w:tc>
        <w:tc>
          <w:tcPr>
            <w:tcW w:w="1701" w:type="dxa"/>
            <w:shd w:val="clear" w:color="auto" w:fill="FFFFFF" w:themeFill="background1"/>
          </w:tcPr>
          <w:p w14:paraId="078E7A3B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152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bp</w:t>
            </w:r>
          </w:p>
        </w:tc>
      </w:tr>
      <w:tr w:rsidR="0000299B" w:rsidRPr="00247306" w14:paraId="6C6EC876" w14:textId="77777777" w:rsidTr="007E0DD9">
        <w:trPr>
          <w:trHeight w:val="233"/>
        </w:trPr>
        <w:tc>
          <w:tcPr>
            <w:tcW w:w="8647" w:type="dxa"/>
            <w:gridSpan w:val="3"/>
            <w:shd w:val="clear" w:color="auto" w:fill="FFFFFF" w:themeFill="background1"/>
          </w:tcPr>
          <w:p w14:paraId="4912AC74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For Z-allele</w:t>
            </w:r>
          </w:p>
        </w:tc>
      </w:tr>
      <w:tr w:rsidR="0000299B" w:rsidRPr="00247306" w14:paraId="09FE7D20" w14:textId="77777777" w:rsidTr="007E0DD9">
        <w:tc>
          <w:tcPr>
            <w:tcW w:w="1973" w:type="dxa"/>
            <w:shd w:val="clear" w:color="auto" w:fill="FFFFFF" w:themeFill="background1"/>
          </w:tcPr>
          <w:p w14:paraId="710D4D67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Internal control </w:t>
            </w:r>
          </w:p>
          <w:p w14:paraId="265F500C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P5</w:t>
            </w:r>
          </w:p>
          <w:p w14:paraId="318E97EE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P6</w:t>
            </w:r>
          </w:p>
        </w:tc>
        <w:tc>
          <w:tcPr>
            <w:tcW w:w="4973" w:type="dxa"/>
            <w:shd w:val="clear" w:color="auto" w:fill="FFFFFF" w:themeFill="background1"/>
          </w:tcPr>
          <w:p w14:paraId="46674872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  <w:p w14:paraId="03532618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5’-TGTCCAGTGAGCCTTGCTCGAGGCCTGGG-3</w:t>
            </w:r>
          </w:p>
          <w:p w14:paraId="27E910AE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5’-GAGACTTGGTATTTTGTTCA1ATCATTAAG-3’</w:t>
            </w:r>
          </w:p>
        </w:tc>
        <w:tc>
          <w:tcPr>
            <w:tcW w:w="1701" w:type="dxa"/>
            <w:shd w:val="clear" w:color="auto" w:fill="FFFFFF" w:themeFill="background1"/>
          </w:tcPr>
          <w:p w14:paraId="3331B244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  <w:p w14:paraId="14909706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360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bp</w:t>
            </w:r>
          </w:p>
        </w:tc>
      </w:tr>
      <w:tr w:rsidR="0000299B" w:rsidRPr="00247306" w14:paraId="648CD959" w14:textId="77777777" w:rsidTr="007E0DD9">
        <w:tc>
          <w:tcPr>
            <w:tcW w:w="1973" w:type="dxa"/>
            <w:shd w:val="clear" w:color="auto" w:fill="FFFFFF" w:themeFill="background1"/>
          </w:tcPr>
          <w:p w14:paraId="0312F418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P7      for wild (M)</w:t>
            </w:r>
          </w:p>
          <w:p w14:paraId="092AEA6E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P7a   for mutant (Z)</w:t>
            </w:r>
          </w:p>
        </w:tc>
        <w:tc>
          <w:tcPr>
            <w:tcW w:w="4973" w:type="dxa"/>
            <w:shd w:val="clear" w:color="auto" w:fill="FFFFFF" w:themeFill="background1"/>
          </w:tcPr>
          <w:p w14:paraId="4E7029CC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5’- CCGTGCATAAGGCTGTGCTGACCATCGACG-3’</w:t>
            </w:r>
          </w:p>
          <w:p w14:paraId="40004B8B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5’- CCGTGCATAAGGCTGTGCTGACCATCGACA-3’</w:t>
            </w:r>
          </w:p>
        </w:tc>
        <w:tc>
          <w:tcPr>
            <w:tcW w:w="1701" w:type="dxa"/>
            <w:shd w:val="clear" w:color="auto" w:fill="FFFFFF" w:themeFill="background1"/>
          </w:tcPr>
          <w:p w14:paraId="665EF93F" w14:textId="77777777" w:rsidR="0000299B" w:rsidRPr="00247306" w:rsidRDefault="0000299B" w:rsidP="007E0DD9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150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</w:t>
            </w:r>
            <w:r w:rsidRPr="00247306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bp</w:t>
            </w:r>
          </w:p>
        </w:tc>
      </w:tr>
    </w:tbl>
    <w:p w14:paraId="0A7B2804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ind w:left="180"/>
        <w:jc w:val="lowKashida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</w:t>
      </w:r>
    </w:p>
    <w:p w14:paraId="31BADE85" w14:textId="77777777" w:rsidR="0000299B" w:rsidRPr="00106965" w:rsidRDefault="0000299B" w:rsidP="0000299B">
      <w:pPr>
        <w:shd w:val="clear" w:color="auto" w:fill="FFFFFF" w:themeFill="background1"/>
        <w:bidi w:val="0"/>
        <w:spacing w:line="240" w:lineRule="auto"/>
        <w:ind w:left="180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  <w:r w:rsidRPr="00106965">
        <w:rPr>
          <w:rFonts w:asciiTheme="majorBidi" w:hAnsiTheme="majorBidi" w:cstheme="majorBidi"/>
          <w:b/>
          <w:bCs/>
          <w:sz w:val="24"/>
          <w:szCs w:val="24"/>
        </w:rPr>
        <w:t xml:space="preserve">  [B] </w:t>
      </w:r>
    </w:p>
    <w:tbl>
      <w:tblPr>
        <w:tblStyle w:val="TableGrid"/>
        <w:tblW w:w="737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845"/>
        <w:gridCol w:w="856"/>
        <w:gridCol w:w="850"/>
        <w:gridCol w:w="851"/>
        <w:gridCol w:w="850"/>
      </w:tblGrid>
      <w:tr w:rsidR="0000299B" w:rsidRPr="00DC5D2A" w14:paraId="26194743" w14:textId="77777777" w:rsidTr="007E0DD9">
        <w:trPr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68F76F94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# of Cycles</w:t>
            </w:r>
          </w:p>
          <w:p w14:paraId="778063BE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7F6E35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Denaturation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B3963D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Annealing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97515D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Extension</w:t>
            </w:r>
          </w:p>
        </w:tc>
      </w:tr>
      <w:tr w:rsidR="0000299B" w:rsidRPr="00DC5D2A" w14:paraId="733C1316" w14:textId="77777777" w:rsidTr="007E0DD9">
        <w:trPr>
          <w:jc w:val="center"/>
        </w:trPr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2CF8D2A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F674418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 xml:space="preserve">  Time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AC43A2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Temp.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6AB5B71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 xml:space="preserve">  Time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6DFE3BB" w14:textId="77777777" w:rsidR="0000299B" w:rsidRPr="00DC5D2A" w:rsidRDefault="0000299B" w:rsidP="007E0DD9">
            <w:pPr>
              <w:shd w:val="clear" w:color="auto" w:fill="FFFFFF" w:themeFill="background1"/>
              <w:bidi w:val="0"/>
              <w:ind w:right="-104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Temp.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6304311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 xml:space="preserve">   Time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489BD9D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Temp.</w:t>
            </w:r>
          </w:p>
        </w:tc>
      </w:tr>
      <w:tr w:rsidR="0000299B" w:rsidRPr="00DC5D2A" w14:paraId="4DB92396" w14:textId="77777777" w:rsidTr="007E0DD9">
        <w:trPr>
          <w:jc w:val="center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2B53823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D378E60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  <w:rtl/>
              </w:rPr>
              <w:t>5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 xml:space="preserve"> min.</w:t>
            </w: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75DD5C9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95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5DF62DA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5E00F14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FAF297C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DD7753A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</w:tr>
      <w:tr w:rsidR="0000299B" w:rsidRPr="00DC5D2A" w14:paraId="2A342F00" w14:textId="77777777" w:rsidTr="007E0DD9">
        <w:trPr>
          <w:jc w:val="center"/>
        </w:trPr>
        <w:tc>
          <w:tcPr>
            <w:tcW w:w="2127" w:type="dxa"/>
            <w:shd w:val="clear" w:color="auto" w:fill="FFFFFF" w:themeFill="background1"/>
            <w:vAlign w:val="center"/>
          </w:tcPr>
          <w:p w14:paraId="52971286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  <w:rtl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8AE8124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  <w:rtl/>
              </w:rPr>
              <w:t>4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 xml:space="preserve"> min.</w:t>
            </w:r>
          </w:p>
        </w:tc>
        <w:tc>
          <w:tcPr>
            <w:tcW w:w="845" w:type="dxa"/>
            <w:shd w:val="clear" w:color="auto" w:fill="FFFFFF" w:themeFill="background1"/>
            <w:vAlign w:val="center"/>
          </w:tcPr>
          <w:p w14:paraId="299CE91E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  <w:rtl/>
              </w:rPr>
              <w:t>60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856" w:type="dxa"/>
            <w:shd w:val="clear" w:color="auto" w:fill="FFFFFF" w:themeFill="background1"/>
            <w:vAlign w:val="center"/>
          </w:tcPr>
          <w:p w14:paraId="03A7EFBB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</w:tcPr>
          <w:p w14:paraId="5CA48584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EA2F5B7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CB94260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</w:tr>
      <w:tr w:rsidR="0000299B" w:rsidRPr="00DC5D2A" w14:paraId="684A2069" w14:textId="77777777" w:rsidTr="007E0DD9">
        <w:trPr>
          <w:jc w:val="center"/>
        </w:trPr>
        <w:tc>
          <w:tcPr>
            <w:tcW w:w="2127" w:type="dxa"/>
            <w:shd w:val="clear" w:color="auto" w:fill="FFFFFF" w:themeFill="background1"/>
            <w:vAlign w:val="center"/>
          </w:tcPr>
          <w:p w14:paraId="2EFBC979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  <w:rtl/>
              </w:rPr>
              <w:t>33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C6D02D3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2 min.</w:t>
            </w:r>
          </w:p>
        </w:tc>
        <w:tc>
          <w:tcPr>
            <w:tcW w:w="845" w:type="dxa"/>
            <w:shd w:val="clear" w:color="auto" w:fill="FFFFFF" w:themeFill="background1"/>
            <w:vAlign w:val="center"/>
          </w:tcPr>
          <w:p w14:paraId="4D12004A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92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856" w:type="dxa"/>
            <w:shd w:val="clear" w:color="auto" w:fill="FFFFFF" w:themeFill="background1"/>
            <w:vAlign w:val="center"/>
          </w:tcPr>
          <w:p w14:paraId="46A1F418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2 min.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E1E150F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72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31AC034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2 min.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44C9056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72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</w:tr>
      <w:tr w:rsidR="0000299B" w:rsidRPr="00DC5D2A" w14:paraId="6CF99160" w14:textId="77777777" w:rsidTr="007E0DD9">
        <w:trPr>
          <w:jc w:val="center"/>
        </w:trPr>
        <w:tc>
          <w:tcPr>
            <w:tcW w:w="2127" w:type="dxa"/>
            <w:shd w:val="clear" w:color="auto" w:fill="FFFFFF" w:themeFill="background1"/>
            <w:vAlign w:val="center"/>
          </w:tcPr>
          <w:p w14:paraId="7ECA4EEE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lowKashida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Final extension cycle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2430B28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845" w:type="dxa"/>
            <w:shd w:val="clear" w:color="auto" w:fill="FFFFFF" w:themeFill="background1"/>
            <w:vAlign w:val="center"/>
          </w:tcPr>
          <w:p w14:paraId="510FB966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856" w:type="dxa"/>
            <w:shd w:val="clear" w:color="auto" w:fill="FFFFFF" w:themeFill="background1"/>
            <w:vAlign w:val="center"/>
          </w:tcPr>
          <w:p w14:paraId="63485CE9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A215532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BCE575A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20 min.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5F9D8A8" w14:textId="77777777" w:rsidR="0000299B" w:rsidRPr="00DC5D2A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5D2A">
              <w:rPr>
                <w:rFonts w:asciiTheme="majorBidi" w:hAnsiTheme="majorBidi" w:cstheme="majorBidi"/>
                <w:sz w:val="20"/>
                <w:szCs w:val="20"/>
              </w:rPr>
              <w:t>72</w:t>
            </w:r>
            <w:r w:rsidRPr="00DC5D2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o</w:t>
            </w:r>
            <w:r w:rsidRPr="00DC5D2A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</w:tr>
    </w:tbl>
    <w:p w14:paraId="3D4B02BE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1B4F809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ind w:left="1152" w:hanging="1152"/>
        <w:jc w:val="both"/>
        <w:rPr>
          <w:rFonts w:asciiTheme="majorBidi" w:hAnsiTheme="majorBidi" w:cstheme="majorBidi"/>
          <w:sz w:val="24"/>
          <w:szCs w:val="24"/>
        </w:rPr>
      </w:pPr>
    </w:p>
    <w:p w14:paraId="169C2FEA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ind w:left="1152" w:hanging="1152"/>
        <w:jc w:val="both"/>
        <w:rPr>
          <w:rFonts w:asciiTheme="majorBidi" w:hAnsiTheme="majorBidi" w:cstheme="majorBidi"/>
          <w:sz w:val="24"/>
          <w:szCs w:val="24"/>
        </w:rPr>
      </w:pPr>
    </w:p>
    <w:p w14:paraId="00E6D1CC" w14:textId="77777777" w:rsidR="0000299B" w:rsidRPr="00106965" w:rsidRDefault="0000299B" w:rsidP="0000299B">
      <w:pPr>
        <w:shd w:val="clear" w:color="auto" w:fill="FFFFFF" w:themeFill="background1"/>
        <w:bidi w:val="0"/>
        <w:spacing w:line="240" w:lineRule="auto"/>
        <w:ind w:left="1152" w:hanging="1152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06965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320B228D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eastAsia="Calibri" w:hAnsiTheme="majorBidi" w:cstheme="majorBidi"/>
          <w:sz w:val="20"/>
          <w:szCs w:val="20"/>
        </w:rPr>
      </w:pPr>
      <w:r w:rsidRPr="007871D6">
        <w:rPr>
          <w:rFonts w:asciiTheme="majorBidi" w:hAnsiTheme="majorBidi" w:cstheme="majorBidi"/>
          <w:b/>
          <w:bCs/>
          <w:sz w:val="24"/>
          <w:szCs w:val="24"/>
        </w:rPr>
        <w:t>[A]</w:t>
      </w:r>
      <w:r w:rsidRPr="007871D6">
        <w:rPr>
          <w:rFonts w:asciiTheme="majorBidi" w:hAnsiTheme="majorBidi" w:cstheme="majorBidi"/>
          <w:sz w:val="24"/>
          <w:szCs w:val="24"/>
        </w:rPr>
        <w:t xml:space="preserve"> Biochemical data of the COVID–19 patients.</w:t>
      </w:r>
      <w:r w:rsidRPr="007871D6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7871D6">
        <w:rPr>
          <w:rFonts w:asciiTheme="majorBidi" w:eastAsia="Calibri" w:hAnsiTheme="majorBidi" w:cstheme="majorBidi"/>
          <w:sz w:val="20"/>
          <w:szCs w:val="20"/>
        </w:rPr>
        <w:t>DM: Diabetes mellitus; CVD: cardiovascular disease; CKD:  chronic kidney disease</w:t>
      </w:r>
      <w:r w:rsidRPr="007871D6">
        <w:rPr>
          <w:rFonts w:asciiTheme="majorBidi" w:eastAsia="Calibri" w:hAnsiTheme="majorBidi" w:cstheme="majorBidi"/>
          <w:sz w:val="20"/>
          <w:szCs w:val="20"/>
          <w:rtl/>
        </w:rPr>
        <w:t>.</w:t>
      </w:r>
      <w:r w:rsidRPr="007871D6">
        <w:rPr>
          <w:rFonts w:asciiTheme="majorBidi" w:eastAsia="Calibri" w:hAnsiTheme="majorBidi" w:cstheme="majorBidi"/>
          <w:sz w:val="20"/>
          <w:szCs w:val="20"/>
        </w:rPr>
        <w:t xml:space="preserve"> SD: standard deviation, min.: minimum, max.: maximum. Numerical data was expressed by using Mean ± SD. Non-numerical data was expressed by using numbers (%). </w:t>
      </w:r>
      <w:r w:rsidRPr="007871D6">
        <w:rPr>
          <w:rFonts w:asciiTheme="majorBidi" w:hAnsiTheme="majorBidi" w:cstheme="majorBidi"/>
          <w:b/>
          <w:bCs/>
          <w:sz w:val="24"/>
          <w:szCs w:val="24"/>
        </w:rPr>
        <w:t>[B]</w:t>
      </w:r>
      <w:r w:rsidRPr="007871D6">
        <w:rPr>
          <w:rFonts w:asciiTheme="majorBidi" w:hAnsiTheme="majorBidi" w:cstheme="majorBidi"/>
          <w:sz w:val="24"/>
          <w:szCs w:val="24"/>
        </w:rPr>
        <w:t xml:space="preserve"> Characteristics of enrolled patients according to A1AT, IL-6 and VIT-D levels of different states of COVID-19 patients</w:t>
      </w:r>
      <w:r w:rsidRPr="007871D6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7871D6">
        <w:rPr>
          <w:rFonts w:asciiTheme="majorBidi" w:hAnsiTheme="majorBidi" w:cstheme="majorBidi"/>
          <w:sz w:val="20"/>
          <w:szCs w:val="20"/>
        </w:rPr>
        <w:t xml:space="preserve">SD: standard deviation, min.: minimum, max.: maximum, </w:t>
      </w:r>
      <w:r w:rsidRPr="007871D6">
        <w:rPr>
          <w:rFonts w:asciiTheme="majorBidi" w:eastAsia="Calibri" w:hAnsiTheme="majorBidi" w:cstheme="majorBidi"/>
          <w:sz w:val="20"/>
          <w:szCs w:val="20"/>
        </w:rPr>
        <w:t xml:space="preserve">One-way ANOVA test, </w:t>
      </w:r>
      <w:r w:rsidRPr="007871D6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7871D6">
        <w:rPr>
          <w:rFonts w:asciiTheme="majorBidi" w:hAnsiTheme="majorBidi" w:cstheme="majorBidi"/>
          <w:sz w:val="20"/>
          <w:szCs w:val="20"/>
        </w:rPr>
        <w:t xml:space="preserve">: probability; </w:t>
      </w:r>
      <w:r w:rsidRPr="007871D6">
        <w:rPr>
          <w:rFonts w:asciiTheme="majorBidi" w:eastAsia="Calibri" w:hAnsiTheme="majorBidi" w:cstheme="majorBidi"/>
          <w:sz w:val="20"/>
          <w:szCs w:val="20"/>
        </w:rPr>
        <w:t>P1: comparing</w:t>
      </w:r>
      <w:r w:rsidRPr="007871D6">
        <w:rPr>
          <w:rFonts w:asciiTheme="majorBidi" w:hAnsiTheme="majorBidi" w:cstheme="majorBidi"/>
          <w:sz w:val="20"/>
          <w:szCs w:val="20"/>
        </w:rPr>
        <w:t xml:space="preserve"> the different severity of Covid-19</w:t>
      </w:r>
      <w:r w:rsidRPr="007871D6">
        <w:rPr>
          <w:rFonts w:asciiTheme="majorBidi" w:eastAsia="Calibri" w:hAnsiTheme="majorBidi" w:cstheme="majorBidi"/>
          <w:sz w:val="20"/>
          <w:szCs w:val="20"/>
        </w:rPr>
        <w:t>, P2: comparing</w:t>
      </w:r>
      <w:r w:rsidRPr="007871D6">
        <w:rPr>
          <w:rFonts w:asciiTheme="majorBidi" w:hAnsiTheme="majorBidi" w:cstheme="majorBidi"/>
          <w:sz w:val="20"/>
          <w:szCs w:val="20"/>
        </w:rPr>
        <w:t xml:space="preserve"> severe </w:t>
      </w:r>
      <w:r w:rsidRPr="007871D6">
        <w:rPr>
          <w:rFonts w:asciiTheme="majorBidi" w:hAnsiTheme="majorBidi" w:cstheme="majorBidi"/>
          <w:i/>
          <w:iCs/>
          <w:sz w:val="20"/>
          <w:szCs w:val="20"/>
        </w:rPr>
        <w:t>vs</w:t>
      </w:r>
      <w:r w:rsidRPr="007871D6">
        <w:rPr>
          <w:rFonts w:asciiTheme="majorBidi" w:hAnsiTheme="majorBidi" w:cstheme="majorBidi"/>
          <w:sz w:val="20"/>
          <w:szCs w:val="20"/>
        </w:rPr>
        <w:t>. mild</w:t>
      </w:r>
      <w:r w:rsidRPr="007871D6">
        <w:rPr>
          <w:rFonts w:asciiTheme="majorBidi" w:eastAsia="Calibri" w:hAnsiTheme="majorBidi" w:cstheme="majorBidi"/>
          <w:sz w:val="20"/>
          <w:szCs w:val="20"/>
        </w:rPr>
        <w:t>, P3: comparing</w:t>
      </w:r>
      <w:r w:rsidRPr="007871D6">
        <w:rPr>
          <w:rFonts w:asciiTheme="majorBidi" w:hAnsiTheme="majorBidi" w:cstheme="majorBidi"/>
          <w:sz w:val="20"/>
          <w:szCs w:val="20"/>
        </w:rPr>
        <w:t xml:space="preserve"> severe </w:t>
      </w:r>
      <w:r w:rsidRPr="007871D6">
        <w:rPr>
          <w:rFonts w:asciiTheme="majorBidi" w:hAnsiTheme="majorBidi" w:cstheme="majorBidi"/>
          <w:i/>
          <w:iCs/>
          <w:sz w:val="20"/>
          <w:szCs w:val="20"/>
        </w:rPr>
        <w:t>vs</w:t>
      </w:r>
      <w:r w:rsidRPr="007871D6">
        <w:rPr>
          <w:rFonts w:asciiTheme="majorBidi" w:hAnsiTheme="majorBidi" w:cstheme="majorBidi"/>
          <w:sz w:val="20"/>
          <w:szCs w:val="20"/>
        </w:rPr>
        <w:t>. asymptotic,</w:t>
      </w:r>
      <w:r w:rsidRPr="007871D6">
        <w:rPr>
          <w:rFonts w:asciiTheme="majorBidi" w:eastAsia="Calibri" w:hAnsiTheme="majorBidi" w:cstheme="majorBidi"/>
          <w:sz w:val="20"/>
          <w:szCs w:val="20"/>
        </w:rPr>
        <w:t xml:space="preserve"> P4: comparing</w:t>
      </w:r>
      <w:r w:rsidRPr="007871D6">
        <w:rPr>
          <w:rFonts w:asciiTheme="majorBidi" w:hAnsiTheme="majorBidi" w:cstheme="majorBidi"/>
          <w:sz w:val="20"/>
          <w:szCs w:val="20"/>
        </w:rPr>
        <w:t xml:space="preserve"> mild </w:t>
      </w:r>
      <w:r w:rsidRPr="007871D6">
        <w:rPr>
          <w:rFonts w:asciiTheme="majorBidi" w:hAnsiTheme="majorBidi" w:cstheme="majorBidi"/>
          <w:i/>
          <w:iCs/>
          <w:sz w:val="20"/>
          <w:szCs w:val="20"/>
        </w:rPr>
        <w:t>vs</w:t>
      </w:r>
      <w:r w:rsidRPr="007871D6">
        <w:rPr>
          <w:rFonts w:asciiTheme="majorBidi" w:hAnsiTheme="majorBidi" w:cstheme="majorBidi"/>
          <w:sz w:val="20"/>
          <w:szCs w:val="20"/>
        </w:rPr>
        <w:t xml:space="preserve">. asymptotic, *significant. </w:t>
      </w:r>
      <w:r w:rsidRPr="007871D6">
        <w:rPr>
          <w:rFonts w:asciiTheme="majorBidi" w:eastAsia="Calibri" w:hAnsiTheme="majorBidi" w:cstheme="majorBidi"/>
          <w:sz w:val="20"/>
          <w:szCs w:val="20"/>
        </w:rPr>
        <w:t>Reference range: AAT=31.25</w:t>
      </w:r>
      <w:r>
        <w:rPr>
          <w:rFonts w:asciiTheme="majorBidi" w:eastAsia="Calibri" w:hAnsiTheme="majorBidi" w:cstheme="majorBidi"/>
          <w:sz w:val="20"/>
          <w:szCs w:val="20"/>
        </w:rPr>
        <w:t>-</w:t>
      </w:r>
      <w:r w:rsidRPr="007871D6">
        <w:rPr>
          <w:rFonts w:asciiTheme="majorBidi" w:eastAsia="Calibri" w:hAnsiTheme="majorBidi" w:cstheme="majorBidi"/>
          <w:sz w:val="20"/>
          <w:szCs w:val="20"/>
        </w:rPr>
        <w:t>2000 ng/ml, IL-6=7.</w:t>
      </w:r>
      <w:r>
        <w:rPr>
          <w:rFonts w:asciiTheme="majorBidi" w:eastAsia="Calibri" w:hAnsiTheme="majorBidi" w:cstheme="majorBidi"/>
          <w:sz w:val="20"/>
          <w:szCs w:val="20"/>
        </w:rPr>
        <w:t>-</w:t>
      </w:r>
      <w:r w:rsidRPr="007871D6">
        <w:rPr>
          <w:rFonts w:asciiTheme="majorBidi" w:eastAsia="Calibri" w:hAnsiTheme="majorBidi" w:cstheme="majorBidi"/>
          <w:sz w:val="20"/>
          <w:szCs w:val="20"/>
        </w:rPr>
        <w:t xml:space="preserve">500 </w:t>
      </w:r>
      <w:proofErr w:type="spellStart"/>
      <w:r w:rsidRPr="007871D6">
        <w:rPr>
          <w:rFonts w:asciiTheme="majorBidi" w:eastAsia="Calibri" w:hAnsiTheme="majorBidi" w:cstheme="majorBidi"/>
          <w:sz w:val="20"/>
          <w:szCs w:val="20"/>
        </w:rPr>
        <w:t>pg</w:t>
      </w:r>
      <w:proofErr w:type="spellEnd"/>
      <w:r w:rsidRPr="007871D6">
        <w:rPr>
          <w:rFonts w:asciiTheme="majorBidi" w:eastAsia="Calibri" w:hAnsiTheme="majorBidi" w:cstheme="majorBidi"/>
          <w:sz w:val="20"/>
          <w:szCs w:val="20"/>
        </w:rPr>
        <w:t xml:space="preserve">/ml, VIT-D=30- 50 nmol/L. </w:t>
      </w:r>
      <w:r w:rsidRPr="007871D6">
        <w:rPr>
          <w:rFonts w:asciiTheme="majorBidi" w:hAnsiTheme="majorBidi" w:cstheme="majorBidi"/>
          <w:b/>
          <w:bCs/>
          <w:sz w:val="24"/>
          <w:szCs w:val="24"/>
        </w:rPr>
        <w:t>[C]</w:t>
      </w:r>
      <w:r w:rsidRPr="007871D6">
        <w:rPr>
          <w:rFonts w:asciiTheme="majorBidi" w:hAnsiTheme="majorBidi" w:cstheme="majorBidi"/>
          <w:sz w:val="24"/>
          <w:szCs w:val="24"/>
        </w:rPr>
        <w:t xml:space="preserve"> The potential risk factors of A1AT genotypes, (AAT, IL-6, and VIT-D)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871D6">
        <w:rPr>
          <w:rFonts w:asciiTheme="majorBidi" w:hAnsiTheme="majorBidi" w:cstheme="majorBidi"/>
          <w:sz w:val="24"/>
          <w:szCs w:val="24"/>
        </w:rPr>
        <w:t xml:space="preserve">levels among non-mutated and mutated COVID-19 patients. </w:t>
      </w:r>
      <w:r w:rsidRPr="007871D6">
        <w:rPr>
          <w:rFonts w:asciiTheme="majorBidi" w:eastAsia="Calibri" w:hAnsiTheme="majorBidi" w:cstheme="majorBidi"/>
          <w:sz w:val="20"/>
          <w:szCs w:val="20"/>
        </w:rPr>
        <w:t xml:space="preserve">A1AT gene polymorphisms are expressed in percentages N (%). SD: standard deviation. One-way ANOVA test, </w:t>
      </w:r>
      <w:r w:rsidRPr="007871D6">
        <w:rPr>
          <w:rFonts w:asciiTheme="majorBidi" w:eastAsia="Calibri" w:hAnsiTheme="majorBidi" w:cstheme="majorBidi"/>
          <w:i/>
          <w:iCs/>
          <w:sz w:val="20"/>
          <w:szCs w:val="20"/>
        </w:rPr>
        <w:t>P</w:t>
      </w:r>
      <w:r w:rsidRPr="007871D6">
        <w:rPr>
          <w:rFonts w:asciiTheme="majorBidi" w:eastAsia="Calibri" w:hAnsiTheme="majorBidi" w:cstheme="majorBidi"/>
          <w:sz w:val="20"/>
          <w:szCs w:val="20"/>
        </w:rPr>
        <w:t>*: significant&lt;0.05, **&lt;0.001. Reference range: AAT=31.2</w:t>
      </w:r>
      <w:r>
        <w:rPr>
          <w:rFonts w:asciiTheme="majorBidi" w:eastAsia="Calibri" w:hAnsiTheme="majorBidi" w:cstheme="majorBidi"/>
          <w:sz w:val="20"/>
          <w:szCs w:val="20"/>
        </w:rPr>
        <w:t>-</w:t>
      </w:r>
      <w:r w:rsidRPr="007871D6">
        <w:rPr>
          <w:rFonts w:asciiTheme="majorBidi" w:eastAsia="Calibri" w:hAnsiTheme="majorBidi" w:cstheme="majorBidi"/>
          <w:sz w:val="20"/>
          <w:szCs w:val="20"/>
        </w:rPr>
        <w:t>2000 ng/ml, IL-6=7.8</w:t>
      </w:r>
      <w:r>
        <w:rPr>
          <w:rFonts w:asciiTheme="majorBidi" w:eastAsia="Calibri" w:hAnsiTheme="majorBidi" w:cstheme="majorBidi"/>
          <w:sz w:val="20"/>
          <w:szCs w:val="20"/>
        </w:rPr>
        <w:t>-</w:t>
      </w:r>
      <w:r w:rsidRPr="007871D6">
        <w:rPr>
          <w:rFonts w:asciiTheme="majorBidi" w:eastAsia="Calibri" w:hAnsiTheme="majorBidi" w:cstheme="majorBidi"/>
          <w:sz w:val="20"/>
          <w:szCs w:val="20"/>
        </w:rPr>
        <w:t xml:space="preserve">500 </w:t>
      </w:r>
      <w:proofErr w:type="spellStart"/>
      <w:r w:rsidRPr="007871D6">
        <w:rPr>
          <w:rFonts w:asciiTheme="majorBidi" w:eastAsia="Calibri" w:hAnsiTheme="majorBidi" w:cstheme="majorBidi"/>
          <w:sz w:val="20"/>
          <w:szCs w:val="20"/>
        </w:rPr>
        <w:t>pg</w:t>
      </w:r>
      <w:proofErr w:type="spellEnd"/>
      <w:r w:rsidRPr="007871D6">
        <w:rPr>
          <w:rFonts w:asciiTheme="majorBidi" w:eastAsia="Calibri" w:hAnsiTheme="majorBidi" w:cstheme="majorBidi"/>
          <w:sz w:val="20"/>
          <w:szCs w:val="20"/>
        </w:rPr>
        <w:t xml:space="preserve">/ml, VIT-D=30- 50 nmol/L. </w:t>
      </w:r>
    </w:p>
    <w:p w14:paraId="703951D7" w14:textId="77777777" w:rsidR="0000299B" w:rsidRPr="007871D6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6205898C" w14:textId="77777777" w:rsidR="0000299B" w:rsidRPr="00E10EBC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10EBC">
        <w:rPr>
          <w:rFonts w:ascii="Times New Roman" w:eastAsia="Calibri" w:hAnsi="Times New Roman" w:cs="Times New Roman"/>
          <w:b/>
          <w:bCs/>
          <w:sz w:val="24"/>
          <w:szCs w:val="24"/>
        </w:rPr>
        <w:t>[A]</w:t>
      </w:r>
    </w:p>
    <w:tbl>
      <w:tblPr>
        <w:tblStyle w:val="PlainTable1"/>
        <w:tblW w:w="6234" w:type="pct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551"/>
        <w:gridCol w:w="1985"/>
        <w:gridCol w:w="1842"/>
        <w:gridCol w:w="1987"/>
        <w:gridCol w:w="1983"/>
      </w:tblGrid>
      <w:tr w:rsidR="0000299B" w:rsidRPr="00F91FDC" w14:paraId="6D2B9275" w14:textId="77777777" w:rsidTr="007E0D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7A9967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   Parameter</w:t>
            </w:r>
          </w:p>
        </w:tc>
        <w:tc>
          <w:tcPr>
            <w:tcW w:w="9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5BBA3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Asymptomatic </w:t>
            </w:r>
          </w:p>
          <w:p w14:paraId="3D03B9D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Covid-19 N (58)</w:t>
            </w:r>
          </w:p>
        </w:tc>
        <w:tc>
          <w:tcPr>
            <w:tcW w:w="8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2FDD34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Mild </w:t>
            </w:r>
          </w:p>
          <w:p w14:paraId="6E9F715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Covid-19 N (11)</w:t>
            </w:r>
          </w:p>
        </w:tc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CCA81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Severe</w:t>
            </w:r>
          </w:p>
          <w:p w14:paraId="47597A4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Covid-19 N (31)</w:t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EB4123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eastAsia="Times New Roman" w:hAnsiTheme="majorBidi" w:cstheme="majorBidi"/>
                <w:sz w:val="20"/>
                <w:szCs w:val="20"/>
              </w:rPr>
              <w:t>Reference range</w:t>
            </w:r>
          </w:p>
        </w:tc>
      </w:tr>
      <w:tr w:rsidR="0000299B" w:rsidRPr="00F91FDC" w14:paraId="5188810B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9E8179" w14:textId="77777777" w:rsidR="0000299B" w:rsidRPr="00F91FDC" w:rsidRDefault="0000299B" w:rsidP="007E0DD9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Age (years)    </w:t>
            </w:r>
          </w:p>
          <w:p w14:paraId="4AD9D93F" w14:textId="77777777" w:rsidR="0000299B" w:rsidRPr="00F91FDC" w:rsidRDefault="0000299B" w:rsidP="007E0DD9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Mean ± SD</w:t>
            </w:r>
          </w:p>
          <w:p w14:paraId="22701B02" w14:textId="77777777" w:rsidR="0000299B" w:rsidRPr="00F91FDC" w:rsidRDefault="0000299B" w:rsidP="007E0DD9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Median (min. – max.)</w:t>
            </w:r>
          </w:p>
        </w:tc>
        <w:tc>
          <w:tcPr>
            <w:tcW w:w="9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C8DC6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1BBB8C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54.4±13.93</w:t>
            </w:r>
          </w:p>
          <w:p w14:paraId="29AD6D7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 54 (32-87)                  </w:t>
            </w:r>
          </w:p>
        </w:tc>
        <w:tc>
          <w:tcPr>
            <w:tcW w:w="8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D4D0B4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FB7751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55.64±13.4</w:t>
            </w:r>
          </w:p>
          <w:p w14:paraId="0C13F7C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56 (32-72)               </w:t>
            </w:r>
          </w:p>
        </w:tc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147F6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E67850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56.9±12.6656</w:t>
            </w:r>
          </w:p>
          <w:p w14:paraId="546740D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(32-84)</w:t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2EABF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3D359F2C" w14:textId="77777777" w:rsidTr="007E0DD9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CCB5A0F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Gender n (%)</w:t>
            </w:r>
          </w:p>
          <w:p w14:paraId="204AF434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Male </w:t>
            </w:r>
          </w:p>
          <w:p w14:paraId="76872104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Female</w:t>
            </w: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9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90A842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37C7CA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38 (65.5%)</w:t>
            </w:r>
          </w:p>
          <w:p w14:paraId="39C6B3C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20 (34.5%)</w:t>
            </w:r>
          </w:p>
        </w:tc>
        <w:tc>
          <w:tcPr>
            <w:tcW w:w="8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EC0AC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86719B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8 (72.7%)</w:t>
            </w:r>
          </w:p>
          <w:p w14:paraId="265240A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 (27.3%)</w:t>
            </w:r>
          </w:p>
        </w:tc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C86D89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C2F690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23 (74.2%)</w:t>
            </w:r>
          </w:p>
          <w:p w14:paraId="61DDF5E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8 (25.8%)</w:t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2FAB7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ED2849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00299B" w:rsidRPr="00F91FDC" w14:paraId="7BE71B8F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D2840A9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DM          n (%)</w:t>
            </w:r>
          </w:p>
        </w:tc>
        <w:tc>
          <w:tcPr>
            <w:tcW w:w="95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C457FE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 (15.5%)</w:t>
            </w:r>
          </w:p>
        </w:tc>
        <w:tc>
          <w:tcPr>
            <w:tcW w:w="89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3148284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96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383D9BC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 (19.1%)</w:t>
            </w:r>
          </w:p>
        </w:tc>
        <w:tc>
          <w:tcPr>
            <w:tcW w:w="95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E8D404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00299B" w:rsidRPr="00F91FDC" w14:paraId="464BC68C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C193941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CVD        n (%)</w:t>
            </w:r>
          </w:p>
        </w:tc>
        <w:tc>
          <w:tcPr>
            <w:tcW w:w="959" w:type="pct"/>
            <w:shd w:val="clear" w:color="auto" w:fill="FFFFFF" w:themeFill="background1"/>
          </w:tcPr>
          <w:p w14:paraId="1EB659A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 (3.4%)</w:t>
            </w:r>
          </w:p>
        </w:tc>
        <w:tc>
          <w:tcPr>
            <w:tcW w:w="890" w:type="pct"/>
            <w:shd w:val="clear" w:color="auto" w:fill="FFFFFF" w:themeFill="background1"/>
          </w:tcPr>
          <w:p w14:paraId="5499B92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960" w:type="pct"/>
            <w:shd w:val="clear" w:color="auto" w:fill="FFFFFF" w:themeFill="background1"/>
          </w:tcPr>
          <w:p w14:paraId="285FE49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 (6.5%)</w:t>
            </w:r>
          </w:p>
        </w:tc>
        <w:tc>
          <w:tcPr>
            <w:tcW w:w="958" w:type="pct"/>
            <w:shd w:val="clear" w:color="auto" w:fill="FFFFFF" w:themeFill="background1"/>
          </w:tcPr>
          <w:p w14:paraId="01D0E77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00299B" w:rsidRPr="00F91FDC" w14:paraId="5AE60667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40CC34C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CKD        n (%)</w:t>
            </w:r>
          </w:p>
        </w:tc>
        <w:tc>
          <w:tcPr>
            <w:tcW w:w="959" w:type="pct"/>
            <w:shd w:val="clear" w:color="auto" w:fill="FFFFFF" w:themeFill="background1"/>
          </w:tcPr>
          <w:p w14:paraId="58AD34A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 (1.7%)</w:t>
            </w:r>
          </w:p>
        </w:tc>
        <w:tc>
          <w:tcPr>
            <w:tcW w:w="890" w:type="pct"/>
            <w:shd w:val="clear" w:color="auto" w:fill="FFFFFF" w:themeFill="background1"/>
          </w:tcPr>
          <w:p w14:paraId="07CA59D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960" w:type="pct"/>
            <w:shd w:val="clear" w:color="auto" w:fill="FFFFFF" w:themeFill="background1"/>
          </w:tcPr>
          <w:p w14:paraId="78E55F2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 (6.5%)</w:t>
            </w:r>
          </w:p>
        </w:tc>
        <w:tc>
          <w:tcPr>
            <w:tcW w:w="958" w:type="pct"/>
            <w:shd w:val="clear" w:color="auto" w:fill="FFFFFF" w:themeFill="background1"/>
          </w:tcPr>
          <w:p w14:paraId="1280310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00299B" w:rsidRPr="00F91FDC" w14:paraId="2DBAD7F5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459078FB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Asthma    n (%)</w:t>
            </w:r>
          </w:p>
        </w:tc>
        <w:tc>
          <w:tcPr>
            <w:tcW w:w="959" w:type="pct"/>
            <w:shd w:val="clear" w:color="auto" w:fill="FFFFFF" w:themeFill="background1"/>
          </w:tcPr>
          <w:p w14:paraId="527E0DAC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36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890" w:type="pct"/>
            <w:shd w:val="clear" w:color="auto" w:fill="FFFFFF" w:themeFill="background1"/>
          </w:tcPr>
          <w:p w14:paraId="48DF6D2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960" w:type="pct"/>
            <w:shd w:val="clear" w:color="auto" w:fill="FFFFFF" w:themeFill="background1"/>
          </w:tcPr>
          <w:p w14:paraId="3E6C548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 (6.5%)</w:t>
            </w:r>
          </w:p>
        </w:tc>
        <w:tc>
          <w:tcPr>
            <w:tcW w:w="958" w:type="pct"/>
            <w:shd w:val="clear" w:color="auto" w:fill="FFFFFF" w:themeFill="background1"/>
          </w:tcPr>
          <w:p w14:paraId="5CF4931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00299B" w:rsidRPr="00F91FDC" w14:paraId="51DA3464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73FB913E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No previous diseases </w:t>
            </w:r>
          </w:p>
        </w:tc>
        <w:tc>
          <w:tcPr>
            <w:tcW w:w="959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4FFDD0E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36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46 (79.3%)</w:t>
            </w:r>
          </w:p>
        </w:tc>
        <w:tc>
          <w:tcPr>
            <w:tcW w:w="89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36D01A5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11(100%)</w:t>
            </w:r>
          </w:p>
        </w:tc>
        <w:tc>
          <w:tcPr>
            <w:tcW w:w="96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88FFEB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19 (61.2%)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772B43F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3D466554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18B0E0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Liver Function</w:t>
            </w:r>
          </w:p>
        </w:tc>
      </w:tr>
      <w:tr w:rsidR="0000299B" w:rsidRPr="00F91FDC" w14:paraId="1EA97A6B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pct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14:paraId="50AA2D31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ALT (U/L)</w:t>
            </w:r>
          </w:p>
        </w:tc>
        <w:tc>
          <w:tcPr>
            <w:tcW w:w="958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2B949D4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F63470B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    14-63 U/L</w:t>
            </w:r>
          </w:p>
        </w:tc>
      </w:tr>
      <w:tr w:rsidR="0000299B" w:rsidRPr="00F91FDC" w14:paraId="6BE5A8CC" w14:textId="77777777" w:rsidTr="007E0DD9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6CA1371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7158B53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68.76±51.68</w:t>
            </w:r>
          </w:p>
        </w:tc>
        <w:tc>
          <w:tcPr>
            <w:tcW w:w="890" w:type="pct"/>
            <w:shd w:val="clear" w:color="auto" w:fill="FFFFFF" w:themeFill="background1"/>
          </w:tcPr>
          <w:p w14:paraId="732CA65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68.82±55.41</w:t>
            </w:r>
          </w:p>
        </w:tc>
        <w:tc>
          <w:tcPr>
            <w:tcW w:w="960" w:type="pct"/>
            <w:shd w:val="clear" w:color="auto" w:fill="FFFFFF" w:themeFill="background1"/>
          </w:tcPr>
          <w:p w14:paraId="12F5593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91.16±63.31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696BE96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3DA3F4E1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4898388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0A87E82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46 (11-237)</w:t>
            </w:r>
          </w:p>
        </w:tc>
        <w:tc>
          <w:tcPr>
            <w:tcW w:w="890" w:type="pct"/>
            <w:shd w:val="clear" w:color="auto" w:fill="FFFFFF" w:themeFill="background1"/>
          </w:tcPr>
          <w:p w14:paraId="1AE0E6C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36 (11-155)</w:t>
            </w:r>
          </w:p>
        </w:tc>
        <w:tc>
          <w:tcPr>
            <w:tcW w:w="960" w:type="pct"/>
            <w:shd w:val="clear" w:color="auto" w:fill="FFFFFF" w:themeFill="background1"/>
          </w:tcPr>
          <w:p w14:paraId="4102EB6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78 (12-231)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280E0A0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1CEFA056" w14:textId="77777777" w:rsidTr="007E0DD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pct"/>
            <w:gridSpan w:val="4"/>
            <w:shd w:val="clear" w:color="auto" w:fill="FFFFFF" w:themeFill="background1"/>
          </w:tcPr>
          <w:p w14:paraId="55F62E02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AST (U/L)</w:t>
            </w: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604FED7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5571B1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9B8430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15-37 U/L</w:t>
            </w:r>
          </w:p>
        </w:tc>
      </w:tr>
      <w:tr w:rsidR="0000299B" w:rsidRPr="00F91FDC" w14:paraId="732D6312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2FE6B957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41611DF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62.9±58.33</w:t>
            </w:r>
          </w:p>
        </w:tc>
        <w:tc>
          <w:tcPr>
            <w:tcW w:w="890" w:type="pct"/>
            <w:shd w:val="clear" w:color="auto" w:fill="FFFFFF" w:themeFill="background1"/>
          </w:tcPr>
          <w:p w14:paraId="45C8558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43.82±22.74</w:t>
            </w:r>
          </w:p>
        </w:tc>
        <w:tc>
          <w:tcPr>
            <w:tcW w:w="960" w:type="pct"/>
            <w:shd w:val="clear" w:color="auto" w:fill="FFFFFF" w:themeFill="background1"/>
          </w:tcPr>
          <w:p w14:paraId="3185844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62.61±55.1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6A30F4D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2E32420D" w14:textId="77777777" w:rsidTr="007E0DD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2F3EA59F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116496D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52.5 (9-327)</w:t>
            </w:r>
          </w:p>
        </w:tc>
        <w:tc>
          <w:tcPr>
            <w:tcW w:w="890" w:type="pct"/>
            <w:shd w:val="clear" w:color="auto" w:fill="FFFFFF" w:themeFill="background1"/>
          </w:tcPr>
          <w:p w14:paraId="5AFA591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41(13-78)</w:t>
            </w:r>
          </w:p>
        </w:tc>
        <w:tc>
          <w:tcPr>
            <w:tcW w:w="960" w:type="pct"/>
            <w:shd w:val="clear" w:color="auto" w:fill="FFFFFF" w:themeFill="background1"/>
          </w:tcPr>
          <w:p w14:paraId="5137C12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49 (24-327)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62FA0F8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673E246D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pct"/>
            <w:gridSpan w:val="4"/>
            <w:shd w:val="clear" w:color="auto" w:fill="FFFFFF" w:themeFill="background1"/>
          </w:tcPr>
          <w:p w14:paraId="591CB34E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lastRenderedPageBreak/>
              <w:t>Direct bilirubin (mmol/L)</w:t>
            </w: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3D179539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84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CC47609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84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7F1184E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84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0-3 mmol/L</w:t>
            </w:r>
          </w:p>
        </w:tc>
      </w:tr>
      <w:tr w:rsidR="0000299B" w:rsidRPr="00F91FDC" w14:paraId="34DF1152" w14:textId="77777777" w:rsidTr="007E0D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56085D5C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19F2849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21.1±38.89</w:t>
            </w:r>
          </w:p>
        </w:tc>
        <w:tc>
          <w:tcPr>
            <w:tcW w:w="890" w:type="pct"/>
            <w:shd w:val="clear" w:color="auto" w:fill="FFFFFF" w:themeFill="background1"/>
          </w:tcPr>
          <w:p w14:paraId="07D64DF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12.96±13.88</w:t>
            </w:r>
          </w:p>
        </w:tc>
        <w:tc>
          <w:tcPr>
            <w:tcW w:w="960" w:type="pct"/>
            <w:shd w:val="clear" w:color="auto" w:fill="FFFFFF" w:themeFill="background1"/>
          </w:tcPr>
          <w:p w14:paraId="437A72F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25.4±50.83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4B9882CF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84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156BAA8A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CA8539F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109CFCF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6.2 (0.81-208.1)</w:t>
            </w:r>
          </w:p>
        </w:tc>
        <w:tc>
          <w:tcPr>
            <w:tcW w:w="890" w:type="pct"/>
            <w:shd w:val="clear" w:color="auto" w:fill="FFFFFF" w:themeFill="background1"/>
          </w:tcPr>
          <w:p w14:paraId="71A2440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6.23 (1.16-38.65)</w:t>
            </w:r>
          </w:p>
        </w:tc>
        <w:tc>
          <w:tcPr>
            <w:tcW w:w="960" w:type="pct"/>
            <w:shd w:val="clear" w:color="auto" w:fill="FFFFFF" w:themeFill="background1"/>
          </w:tcPr>
          <w:p w14:paraId="7919DE9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6.2 (0.8-208.1)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707D63D4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84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40094589" w14:textId="77777777" w:rsidTr="007E0DD9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pct"/>
            <w:gridSpan w:val="4"/>
            <w:shd w:val="clear" w:color="auto" w:fill="FFFFFF" w:themeFill="background1"/>
          </w:tcPr>
          <w:p w14:paraId="5E7A209C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Bilirubin (mmol/L)</w:t>
            </w:r>
          </w:p>
        </w:tc>
        <w:tc>
          <w:tcPr>
            <w:tcW w:w="958" w:type="pct"/>
            <w:vMerge w:val="restart"/>
            <w:tcBorders>
              <w:bottom w:val="single" w:sz="4" w:space="0" w:color="auto"/>
            </w:tcBorders>
            <w:shd w:val="clear" w:color="auto" w:fill="FFFFFF" w:themeFill="background1"/>
          </w:tcPr>
          <w:p w14:paraId="0E41EE8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26822BC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  0-17 mmol/L</w:t>
            </w:r>
          </w:p>
        </w:tc>
      </w:tr>
      <w:tr w:rsidR="0000299B" w:rsidRPr="00F91FDC" w14:paraId="334264D5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3EBD7E4C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06A3082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35.03±54.1</w:t>
            </w:r>
          </w:p>
        </w:tc>
        <w:tc>
          <w:tcPr>
            <w:tcW w:w="890" w:type="pct"/>
            <w:shd w:val="clear" w:color="auto" w:fill="FFFFFF" w:themeFill="background1"/>
          </w:tcPr>
          <w:p w14:paraId="377D3C4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29.95±17.19</w:t>
            </w:r>
          </w:p>
        </w:tc>
        <w:tc>
          <w:tcPr>
            <w:tcW w:w="960" w:type="pct"/>
            <w:shd w:val="clear" w:color="auto" w:fill="FFFFFF" w:themeFill="background1"/>
          </w:tcPr>
          <w:p w14:paraId="5A7F384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34.15±54.04</w:t>
            </w:r>
          </w:p>
        </w:tc>
        <w:tc>
          <w:tcPr>
            <w:tcW w:w="958" w:type="pct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5D9EE19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26F72F49" w14:textId="77777777" w:rsidTr="007E0DD9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5231194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Median (min. – max.)</w:t>
            </w:r>
          </w:p>
        </w:tc>
        <w:tc>
          <w:tcPr>
            <w:tcW w:w="959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7D66183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17.9 (3.4-308.1)</w:t>
            </w:r>
          </w:p>
        </w:tc>
        <w:tc>
          <w:tcPr>
            <w:tcW w:w="89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50BB80F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33 (6.8-59.9)</w:t>
            </w:r>
          </w:p>
        </w:tc>
        <w:tc>
          <w:tcPr>
            <w:tcW w:w="96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4450851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17.2 (3-308.1)</w:t>
            </w:r>
          </w:p>
        </w:tc>
        <w:tc>
          <w:tcPr>
            <w:tcW w:w="958" w:type="pct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600E7DA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763F943E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3DDBF29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Kidney Function</w:t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FB783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32A7A185" w14:textId="77777777" w:rsidTr="007E0DD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pct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14:paraId="00270C8F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Creatinine (mmol/L)</w:t>
            </w:r>
          </w:p>
        </w:tc>
        <w:tc>
          <w:tcPr>
            <w:tcW w:w="958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75196B24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B302FD3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45-97 mmol/L</w:t>
            </w:r>
          </w:p>
        </w:tc>
      </w:tr>
      <w:tr w:rsidR="0000299B" w:rsidRPr="00F91FDC" w14:paraId="307D61C3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3EC4C7F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7B3F948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173.83±189.08</w:t>
            </w:r>
          </w:p>
        </w:tc>
        <w:tc>
          <w:tcPr>
            <w:tcW w:w="890" w:type="pct"/>
            <w:shd w:val="clear" w:color="auto" w:fill="FFFFFF" w:themeFill="background1"/>
          </w:tcPr>
          <w:p w14:paraId="5131EA9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265.98±290.13</w:t>
            </w:r>
          </w:p>
        </w:tc>
        <w:tc>
          <w:tcPr>
            <w:tcW w:w="960" w:type="pct"/>
            <w:shd w:val="clear" w:color="auto" w:fill="FFFFFF" w:themeFill="background1"/>
          </w:tcPr>
          <w:p w14:paraId="0300895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259.59±288.98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46A12E6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33110D4D" w14:textId="77777777" w:rsidTr="007E0DD9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551C3F7E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37BCB3D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96 (42.48-1032.28)</w:t>
            </w:r>
          </w:p>
        </w:tc>
        <w:tc>
          <w:tcPr>
            <w:tcW w:w="890" w:type="pct"/>
            <w:shd w:val="clear" w:color="auto" w:fill="FFFFFF" w:themeFill="background1"/>
          </w:tcPr>
          <w:p w14:paraId="5D4B3A1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143 (57-1025)</w:t>
            </w:r>
          </w:p>
        </w:tc>
        <w:tc>
          <w:tcPr>
            <w:tcW w:w="960" w:type="pct"/>
            <w:shd w:val="clear" w:color="auto" w:fill="FFFFFF" w:themeFill="background1"/>
          </w:tcPr>
          <w:p w14:paraId="2A010E3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123 (36-1032.3)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058AA60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6FD12EDB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30380EE0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Urea (mmol/L)</w:t>
            </w:r>
          </w:p>
        </w:tc>
        <w:tc>
          <w:tcPr>
            <w:tcW w:w="959" w:type="pct"/>
            <w:shd w:val="clear" w:color="auto" w:fill="FFFFFF" w:themeFill="background1"/>
          </w:tcPr>
          <w:p w14:paraId="719F814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0F2FCC8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37C6060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42E1E9BF" w14:textId="77777777" w:rsidR="0000299B" w:rsidRPr="00F91FDC" w:rsidRDefault="0000299B" w:rsidP="007E0DD9">
            <w:pPr>
              <w:shd w:val="clear" w:color="auto" w:fill="FFFFFF" w:themeFill="background1"/>
              <w:bidi w:val="0"/>
              <w:ind w:hanging="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2.76-8.07mmol/L</w:t>
            </w:r>
          </w:p>
        </w:tc>
      </w:tr>
      <w:tr w:rsidR="0000299B" w:rsidRPr="00F91FDC" w14:paraId="27EEBE33" w14:textId="77777777" w:rsidTr="007E0DD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46FF8C08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Mean ± SD</w:t>
            </w:r>
          </w:p>
        </w:tc>
        <w:tc>
          <w:tcPr>
            <w:tcW w:w="959" w:type="pct"/>
            <w:shd w:val="clear" w:color="auto" w:fill="FFFFFF" w:themeFill="background1"/>
            <w:vAlign w:val="bottom"/>
          </w:tcPr>
          <w:p w14:paraId="54ABEE2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19.26±13.57</w:t>
            </w:r>
          </w:p>
        </w:tc>
        <w:tc>
          <w:tcPr>
            <w:tcW w:w="890" w:type="pct"/>
            <w:shd w:val="clear" w:color="auto" w:fill="FFFFFF" w:themeFill="background1"/>
            <w:vAlign w:val="bottom"/>
          </w:tcPr>
          <w:p w14:paraId="62DBAFB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26.88±12.75</w:t>
            </w:r>
          </w:p>
        </w:tc>
        <w:tc>
          <w:tcPr>
            <w:tcW w:w="960" w:type="pct"/>
            <w:shd w:val="clear" w:color="auto" w:fill="FFFFFF" w:themeFill="background1"/>
            <w:vAlign w:val="bottom"/>
          </w:tcPr>
          <w:p w14:paraId="20F215F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21.24±14.95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02418DEF" w14:textId="77777777" w:rsidR="0000299B" w:rsidRPr="00F91FDC" w:rsidRDefault="0000299B" w:rsidP="007E0DD9">
            <w:pPr>
              <w:shd w:val="clear" w:color="auto" w:fill="FFFFFF" w:themeFill="background1"/>
              <w:bidi w:val="0"/>
              <w:ind w:hanging="1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78D41CA3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0D038319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Median (min. – max.)</w:t>
            </w:r>
          </w:p>
        </w:tc>
        <w:tc>
          <w:tcPr>
            <w:tcW w:w="959" w:type="pct"/>
            <w:shd w:val="clear" w:color="auto" w:fill="FFFFFF" w:themeFill="background1"/>
            <w:vAlign w:val="bottom"/>
          </w:tcPr>
          <w:p w14:paraId="5AC9150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16(3.57-68.8)</w:t>
            </w:r>
          </w:p>
        </w:tc>
        <w:tc>
          <w:tcPr>
            <w:tcW w:w="890" w:type="pct"/>
            <w:shd w:val="clear" w:color="auto" w:fill="FFFFFF" w:themeFill="background1"/>
            <w:vAlign w:val="bottom"/>
          </w:tcPr>
          <w:p w14:paraId="6F3850D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35.73 (6.6-40)</w:t>
            </w:r>
          </w:p>
        </w:tc>
        <w:tc>
          <w:tcPr>
            <w:tcW w:w="960" w:type="pct"/>
            <w:shd w:val="clear" w:color="auto" w:fill="FFFFFF" w:themeFill="background1"/>
            <w:vAlign w:val="bottom"/>
          </w:tcPr>
          <w:p w14:paraId="5E81EA6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18.1 (3.6-64.2)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390B1291" w14:textId="77777777" w:rsidR="0000299B" w:rsidRPr="00F91FDC" w:rsidRDefault="0000299B" w:rsidP="007E0DD9">
            <w:pPr>
              <w:shd w:val="clear" w:color="auto" w:fill="FFFFFF" w:themeFill="background1"/>
              <w:bidi w:val="0"/>
              <w:ind w:hanging="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1940A16F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C5BA2DB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Uric acid (mmol/L)</w:t>
            </w:r>
          </w:p>
        </w:tc>
        <w:tc>
          <w:tcPr>
            <w:tcW w:w="959" w:type="pct"/>
            <w:shd w:val="clear" w:color="auto" w:fill="FFFFFF" w:themeFill="background1"/>
          </w:tcPr>
          <w:p w14:paraId="62839F5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6E83FF0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58DC960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217356A4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  <w:p w14:paraId="60CFA6D8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0.207-0.427mmol/L</w:t>
            </w:r>
          </w:p>
        </w:tc>
      </w:tr>
      <w:tr w:rsidR="0000299B" w:rsidRPr="00F91FDC" w14:paraId="332FE1CE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5F7DE78E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7C29105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0.31±0.36</w:t>
            </w:r>
          </w:p>
        </w:tc>
        <w:tc>
          <w:tcPr>
            <w:tcW w:w="890" w:type="pct"/>
            <w:shd w:val="clear" w:color="auto" w:fill="FFFFFF" w:themeFill="background1"/>
          </w:tcPr>
          <w:p w14:paraId="4E63FC8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0.35±0.17</w:t>
            </w:r>
          </w:p>
        </w:tc>
        <w:tc>
          <w:tcPr>
            <w:tcW w:w="960" w:type="pct"/>
            <w:shd w:val="clear" w:color="auto" w:fill="FFFFFF" w:themeFill="background1"/>
          </w:tcPr>
          <w:p w14:paraId="6CDC49E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0.28±0.23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5A0CAC03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294E3AC5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4EF67932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6094597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0.2 (0.07-2.32)</w:t>
            </w:r>
          </w:p>
        </w:tc>
        <w:tc>
          <w:tcPr>
            <w:tcW w:w="890" w:type="pct"/>
            <w:shd w:val="clear" w:color="auto" w:fill="FFFFFF" w:themeFill="background1"/>
          </w:tcPr>
          <w:p w14:paraId="36381B9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0.32 (0.17-0.8)</w:t>
            </w:r>
          </w:p>
        </w:tc>
        <w:tc>
          <w:tcPr>
            <w:tcW w:w="960" w:type="pct"/>
            <w:shd w:val="clear" w:color="auto" w:fill="FFFFFF" w:themeFill="background1"/>
          </w:tcPr>
          <w:p w14:paraId="2186698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0.2 (0.1-1.4)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3C8A8648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5A2F323C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39315D66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BUN (mol/L)</w:t>
            </w:r>
          </w:p>
        </w:tc>
        <w:tc>
          <w:tcPr>
            <w:tcW w:w="959" w:type="pct"/>
            <w:shd w:val="clear" w:color="auto" w:fill="FFFFFF" w:themeFill="background1"/>
          </w:tcPr>
          <w:p w14:paraId="35D8F6F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5F87EEB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7CDE0C7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6D921D14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 xml:space="preserve">   </w:t>
            </w:r>
          </w:p>
          <w:p w14:paraId="19728A4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2.5-7.1mol/L</w:t>
            </w:r>
          </w:p>
        </w:tc>
      </w:tr>
      <w:tr w:rsidR="0000299B" w:rsidRPr="00F91FDC" w14:paraId="40FF5D8F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5FA71856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285D94B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9.04±5.46</w:t>
            </w:r>
          </w:p>
        </w:tc>
        <w:tc>
          <w:tcPr>
            <w:tcW w:w="890" w:type="pct"/>
            <w:shd w:val="clear" w:color="auto" w:fill="FFFFFF" w:themeFill="background1"/>
          </w:tcPr>
          <w:p w14:paraId="291E81B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7.89±4.71</w:t>
            </w:r>
          </w:p>
        </w:tc>
        <w:tc>
          <w:tcPr>
            <w:tcW w:w="960" w:type="pct"/>
            <w:shd w:val="clear" w:color="auto" w:fill="FFFFFF" w:themeFill="background1"/>
          </w:tcPr>
          <w:p w14:paraId="1263893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9.45±5.99</w:t>
            </w:r>
          </w:p>
        </w:tc>
        <w:tc>
          <w:tcPr>
            <w:tcW w:w="958" w:type="pct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0F94229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495FDF36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FB50FF7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Median (min. – max.)</w:t>
            </w:r>
          </w:p>
        </w:tc>
        <w:tc>
          <w:tcPr>
            <w:tcW w:w="959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032487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7.6 (1.8-23)</w:t>
            </w:r>
          </w:p>
        </w:tc>
        <w:tc>
          <w:tcPr>
            <w:tcW w:w="89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41350A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6.2 (2.6-18.9)</w:t>
            </w:r>
          </w:p>
        </w:tc>
        <w:tc>
          <w:tcPr>
            <w:tcW w:w="96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40AED5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7.6 (1.8-23)</w:t>
            </w:r>
          </w:p>
        </w:tc>
        <w:tc>
          <w:tcPr>
            <w:tcW w:w="958" w:type="pct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023F16F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1D6B57A7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E02F548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Electrolytes</w:t>
            </w:r>
          </w:p>
        </w:tc>
        <w:tc>
          <w:tcPr>
            <w:tcW w:w="9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288B3C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64E2D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5ED88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A6648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1C0829A2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3A0E5585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Na (mmol/L)</w:t>
            </w:r>
          </w:p>
        </w:tc>
        <w:tc>
          <w:tcPr>
            <w:tcW w:w="95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2F39D7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6ECC96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4F65E5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1A8DE9C1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996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14D42CA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996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136-145mmol/L</w:t>
            </w:r>
          </w:p>
        </w:tc>
      </w:tr>
      <w:tr w:rsidR="0000299B" w:rsidRPr="00F91FDC" w14:paraId="67BA9902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0031F510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179305B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143.67±9.83</w:t>
            </w:r>
          </w:p>
        </w:tc>
        <w:tc>
          <w:tcPr>
            <w:tcW w:w="890" w:type="pct"/>
            <w:shd w:val="clear" w:color="auto" w:fill="FFFFFF" w:themeFill="background1"/>
          </w:tcPr>
          <w:p w14:paraId="7E4DDE1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144.36±12.75</w:t>
            </w:r>
          </w:p>
        </w:tc>
        <w:tc>
          <w:tcPr>
            <w:tcW w:w="960" w:type="pct"/>
            <w:shd w:val="clear" w:color="auto" w:fill="FFFFFF" w:themeFill="background1"/>
          </w:tcPr>
          <w:p w14:paraId="0C4F216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148.94±17.07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52C19694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996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4D1D6C63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C8CDB7B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42CD044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142.5 (127-182)</w:t>
            </w:r>
          </w:p>
        </w:tc>
        <w:tc>
          <w:tcPr>
            <w:tcW w:w="890" w:type="pct"/>
            <w:shd w:val="clear" w:color="auto" w:fill="FFFFFF" w:themeFill="background1"/>
          </w:tcPr>
          <w:p w14:paraId="4E29142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139 (130-168)</w:t>
            </w:r>
          </w:p>
        </w:tc>
        <w:tc>
          <w:tcPr>
            <w:tcW w:w="960" w:type="pct"/>
            <w:shd w:val="clear" w:color="auto" w:fill="FFFFFF" w:themeFill="background1"/>
          </w:tcPr>
          <w:p w14:paraId="18F6A3D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144 (130-198)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48F72A45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996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6ABE1CDD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CD3EB33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K (mmol/L)</w:t>
            </w:r>
          </w:p>
        </w:tc>
        <w:tc>
          <w:tcPr>
            <w:tcW w:w="959" w:type="pct"/>
            <w:shd w:val="clear" w:color="auto" w:fill="FFFFFF" w:themeFill="background1"/>
          </w:tcPr>
          <w:p w14:paraId="68F3108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4FCE78A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3EF704B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257DCCB5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1176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62313DE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1176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3.5-5.1mmol/L</w:t>
            </w:r>
          </w:p>
        </w:tc>
      </w:tr>
      <w:tr w:rsidR="0000299B" w:rsidRPr="00F91FDC" w14:paraId="741251CA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1A6635BC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5E2832E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3.98±0.92</w:t>
            </w:r>
          </w:p>
        </w:tc>
        <w:tc>
          <w:tcPr>
            <w:tcW w:w="890" w:type="pct"/>
            <w:shd w:val="clear" w:color="auto" w:fill="FFFFFF" w:themeFill="background1"/>
          </w:tcPr>
          <w:p w14:paraId="4735BE4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4.1±0.74</w:t>
            </w:r>
          </w:p>
        </w:tc>
        <w:tc>
          <w:tcPr>
            <w:tcW w:w="960" w:type="pct"/>
            <w:shd w:val="clear" w:color="auto" w:fill="FFFFFF" w:themeFill="background1"/>
          </w:tcPr>
          <w:p w14:paraId="73D28FD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4.02±1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6FE66089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1176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57150615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DD8B37B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7D6A74A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3.73 (2.61-8.44)</w:t>
            </w:r>
          </w:p>
        </w:tc>
        <w:tc>
          <w:tcPr>
            <w:tcW w:w="890" w:type="pct"/>
            <w:shd w:val="clear" w:color="auto" w:fill="FFFFFF" w:themeFill="background1"/>
          </w:tcPr>
          <w:p w14:paraId="780B594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4.35 (3.25-5.5)</w:t>
            </w:r>
          </w:p>
        </w:tc>
        <w:tc>
          <w:tcPr>
            <w:tcW w:w="960" w:type="pct"/>
            <w:shd w:val="clear" w:color="auto" w:fill="FFFFFF" w:themeFill="background1"/>
          </w:tcPr>
          <w:p w14:paraId="666CF4C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3.9 (2.6-7.4)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7CF8279F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1176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54D1FCAC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5C972F44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proofErr w:type="gramStart"/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  (</w:t>
            </w:r>
            <w:proofErr w:type="gramEnd"/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mmol/L)</w:t>
            </w:r>
          </w:p>
        </w:tc>
        <w:tc>
          <w:tcPr>
            <w:tcW w:w="959" w:type="pct"/>
            <w:shd w:val="clear" w:color="auto" w:fill="FFFFFF" w:themeFill="background1"/>
          </w:tcPr>
          <w:p w14:paraId="2EFD232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403AC57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29B663D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551FE68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3DB72D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0.8-1.58mmol/L</w:t>
            </w:r>
          </w:p>
        </w:tc>
      </w:tr>
      <w:tr w:rsidR="0000299B" w:rsidRPr="00F91FDC" w14:paraId="62F84C3C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16D72668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56E9280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1.1±0.59</w:t>
            </w:r>
          </w:p>
        </w:tc>
        <w:tc>
          <w:tcPr>
            <w:tcW w:w="890" w:type="pct"/>
            <w:shd w:val="clear" w:color="auto" w:fill="FFFFFF" w:themeFill="background1"/>
          </w:tcPr>
          <w:p w14:paraId="49B1F3A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1.07±0.59</w:t>
            </w:r>
          </w:p>
        </w:tc>
        <w:tc>
          <w:tcPr>
            <w:tcW w:w="960" w:type="pct"/>
            <w:shd w:val="clear" w:color="auto" w:fill="FFFFFF" w:themeFill="background1"/>
          </w:tcPr>
          <w:p w14:paraId="4ADE313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1.15±0.9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49126D4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00299B" w:rsidRPr="00F91FDC" w14:paraId="0D6F5C49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A918026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6AEE104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0.99 (0.44-3.34)</w:t>
            </w:r>
          </w:p>
        </w:tc>
        <w:tc>
          <w:tcPr>
            <w:tcW w:w="890" w:type="pct"/>
            <w:shd w:val="clear" w:color="auto" w:fill="FFFFFF" w:themeFill="background1"/>
          </w:tcPr>
          <w:p w14:paraId="49F3C29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0.99 (0.28-2.34)</w:t>
            </w:r>
          </w:p>
        </w:tc>
        <w:tc>
          <w:tcPr>
            <w:tcW w:w="960" w:type="pct"/>
            <w:shd w:val="clear" w:color="auto" w:fill="FFFFFF" w:themeFill="background1"/>
          </w:tcPr>
          <w:p w14:paraId="277D27A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 (0.3-4.3)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0766CA6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00299B" w:rsidRPr="00F91FDC" w14:paraId="15DDFB0A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04341CF6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lastRenderedPageBreak/>
              <w:t>Ca (mmol/L)</w:t>
            </w:r>
          </w:p>
        </w:tc>
        <w:tc>
          <w:tcPr>
            <w:tcW w:w="959" w:type="pct"/>
            <w:shd w:val="clear" w:color="auto" w:fill="FFFFFF" w:themeFill="background1"/>
          </w:tcPr>
          <w:p w14:paraId="5E47C4E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025AEE2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756FF6A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635681B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08BB55F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Times New Roman" w:hAnsiTheme="majorBidi" w:cstheme="majorBidi"/>
                <w:sz w:val="20"/>
                <w:szCs w:val="20"/>
              </w:rPr>
              <w:t>2.15 - 2.55 mmol/L</w:t>
            </w:r>
          </w:p>
        </w:tc>
      </w:tr>
      <w:tr w:rsidR="0000299B" w:rsidRPr="00F91FDC" w14:paraId="51950126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FF47057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5F86C54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2.22±0.38</w:t>
            </w:r>
          </w:p>
        </w:tc>
        <w:tc>
          <w:tcPr>
            <w:tcW w:w="890" w:type="pct"/>
            <w:shd w:val="clear" w:color="auto" w:fill="FFFFFF" w:themeFill="background1"/>
          </w:tcPr>
          <w:p w14:paraId="504AD81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2.22±0.15</w:t>
            </w:r>
          </w:p>
        </w:tc>
        <w:tc>
          <w:tcPr>
            <w:tcW w:w="960" w:type="pct"/>
            <w:shd w:val="clear" w:color="auto" w:fill="FFFFFF" w:themeFill="background1"/>
          </w:tcPr>
          <w:p w14:paraId="62508CA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2.27±0.65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473183A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00299B" w:rsidRPr="00F91FDC" w14:paraId="2A4FA7FA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5C59FA53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02E5351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2.1 (1.86-4.01)</w:t>
            </w:r>
          </w:p>
        </w:tc>
        <w:tc>
          <w:tcPr>
            <w:tcW w:w="890" w:type="pct"/>
            <w:shd w:val="clear" w:color="auto" w:fill="FFFFFF" w:themeFill="background1"/>
          </w:tcPr>
          <w:p w14:paraId="2E32A59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2.18 (2-2.48)</w:t>
            </w:r>
          </w:p>
        </w:tc>
        <w:tc>
          <w:tcPr>
            <w:tcW w:w="960" w:type="pct"/>
            <w:shd w:val="clear" w:color="auto" w:fill="FFFFFF" w:themeFill="background1"/>
          </w:tcPr>
          <w:p w14:paraId="68089EA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 (1.9-5)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2DBC427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00299B" w:rsidRPr="00F91FDC" w14:paraId="01E09649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4CEBF13E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Mg (mmol/L)</w:t>
            </w:r>
          </w:p>
        </w:tc>
        <w:tc>
          <w:tcPr>
            <w:tcW w:w="959" w:type="pct"/>
            <w:shd w:val="clear" w:color="auto" w:fill="FFFFFF" w:themeFill="background1"/>
          </w:tcPr>
          <w:p w14:paraId="1292C60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23C46AC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4140A1B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6788D26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06FBB87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Times New Roman" w:hAnsiTheme="majorBidi" w:cstheme="majorBidi"/>
                <w:sz w:val="20"/>
                <w:szCs w:val="20"/>
              </w:rPr>
              <w:t>0.74-0.99mmol/L</w:t>
            </w:r>
          </w:p>
        </w:tc>
      </w:tr>
      <w:tr w:rsidR="0000299B" w:rsidRPr="00F91FDC" w14:paraId="5AD1669B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1FF214F6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251ADBD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0.94±0.45</w:t>
            </w:r>
          </w:p>
        </w:tc>
        <w:tc>
          <w:tcPr>
            <w:tcW w:w="890" w:type="pct"/>
            <w:shd w:val="clear" w:color="auto" w:fill="FFFFFF" w:themeFill="background1"/>
          </w:tcPr>
          <w:p w14:paraId="126F9F1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0.87±0.22</w:t>
            </w:r>
          </w:p>
        </w:tc>
        <w:tc>
          <w:tcPr>
            <w:tcW w:w="960" w:type="pct"/>
            <w:shd w:val="clear" w:color="auto" w:fill="FFFFFF" w:themeFill="background1"/>
          </w:tcPr>
          <w:p w14:paraId="5F38129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1.04±0.74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052E431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132B2B1B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2E5A358E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55C55BF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0.77 (0.59-3.17)</w:t>
            </w:r>
          </w:p>
        </w:tc>
        <w:tc>
          <w:tcPr>
            <w:tcW w:w="890" w:type="pct"/>
            <w:shd w:val="clear" w:color="auto" w:fill="FFFFFF" w:themeFill="background1"/>
          </w:tcPr>
          <w:p w14:paraId="0F668C6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0.77 (0.68-1.4)</w:t>
            </w:r>
          </w:p>
        </w:tc>
        <w:tc>
          <w:tcPr>
            <w:tcW w:w="960" w:type="pct"/>
            <w:shd w:val="clear" w:color="auto" w:fill="FFFFFF" w:themeFill="background1"/>
          </w:tcPr>
          <w:p w14:paraId="6C24BAD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0.8 (0.6-4.2)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58215E4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0091043E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A2165B3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Cl (mmol/L)</w:t>
            </w:r>
          </w:p>
        </w:tc>
        <w:tc>
          <w:tcPr>
            <w:tcW w:w="959" w:type="pct"/>
            <w:shd w:val="clear" w:color="auto" w:fill="FFFFFF" w:themeFill="background1"/>
          </w:tcPr>
          <w:p w14:paraId="6E477B6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47556C7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332DFF0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069E3A9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F3A746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98-107mmol/L</w:t>
            </w:r>
          </w:p>
        </w:tc>
      </w:tr>
      <w:tr w:rsidR="0000299B" w:rsidRPr="00F91FDC" w14:paraId="3FBA3FC2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565C6A35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3263492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110.24±9.39</w:t>
            </w:r>
          </w:p>
        </w:tc>
        <w:tc>
          <w:tcPr>
            <w:tcW w:w="890" w:type="pct"/>
            <w:shd w:val="clear" w:color="auto" w:fill="FFFFFF" w:themeFill="background1"/>
          </w:tcPr>
          <w:p w14:paraId="25F915B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105.73±9.38</w:t>
            </w:r>
          </w:p>
        </w:tc>
        <w:tc>
          <w:tcPr>
            <w:tcW w:w="960" w:type="pct"/>
            <w:shd w:val="clear" w:color="auto" w:fill="FFFFFF" w:themeFill="background1"/>
          </w:tcPr>
          <w:p w14:paraId="5FC2ACB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111.84±7.09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4A692B9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0887793F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72CD1A3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Median (min. – max.)</w:t>
            </w:r>
          </w:p>
        </w:tc>
        <w:tc>
          <w:tcPr>
            <w:tcW w:w="959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3D73441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108.5(87-133)</w:t>
            </w:r>
          </w:p>
        </w:tc>
        <w:tc>
          <w:tcPr>
            <w:tcW w:w="89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A07F31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108(88-116)</w:t>
            </w:r>
          </w:p>
        </w:tc>
        <w:tc>
          <w:tcPr>
            <w:tcW w:w="96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E05467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110(99-133)</w:t>
            </w:r>
          </w:p>
        </w:tc>
        <w:tc>
          <w:tcPr>
            <w:tcW w:w="958" w:type="pct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5B6D3B4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10B5B627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431BAF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Blood picture</w:t>
            </w:r>
          </w:p>
        </w:tc>
        <w:tc>
          <w:tcPr>
            <w:tcW w:w="9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989F27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C26F28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D3218B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5EA832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1C67D74A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619A0E1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RBCs</w:t>
            </w:r>
          </w:p>
        </w:tc>
        <w:tc>
          <w:tcPr>
            <w:tcW w:w="95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03D9FB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7262B3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E54CC1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0626C33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81C9AB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4-5 x10</w:t>
            </w:r>
            <w:r w:rsidRPr="00F91FD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6</w:t>
            </w:r>
          </w:p>
        </w:tc>
      </w:tr>
      <w:tr w:rsidR="0000299B" w:rsidRPr="00F91FDC" w14:paraId="1C65203C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56BAFAF0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5E39A6D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62.64±118.36</w:t>
            </w:r>
          </w:p>
        </w:tc>
        <w:tc>
          <w:tcPr>
            <w:tcW w:w="890" w:type="pct"/>
            <w:shd w:val="clear" w:color="auto" w:fill="FFFFFF" w:themeFill="background1"/>
          </w:tcPr>
          <w:p w14:paraId="64C2AE9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55.87±75.63</w:t>
            </w:r>
          </w:p>
        </w:tc>
        <w:tc>
          <w:tcPr>
            <w:tcW w:w="960" w:type="pct"/>
            <w:shd w:val="clear" w:color="auto" w:fill="FFFFFF" w:themeFill="background1"/>
          </w:tcPr>
          <w:p w14:paraId="1BB1D0C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109.62±137.57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0FA3DD1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42B2D2C8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E925AB6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7FAEEBC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4.3(1.09-559)</w:t>
            </w:r>
          </w:p>
        </w:tc>
        <w:tc>
          <w:tcPr>
            <w:tcW w:w="890" w:type="pct"/>
            <w:shd w:val="clear" w:color="auto" w:fill="FFFFFF" w:themeFill="background1"/>
          </w:tcPr>
          <w:p w14:paraId="7499290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5.5(3.7-215)</w:t>
            </w:r>
          </w:p>
        </w:tc>
        <w:tc>
          <w:tcPr>
            <w:tcW w:w="960" w:type="pct"/>
            <w:shd w:val="clear" w:color="auto" w:fill="FFFFFF" w:themeFill="background1"/>
          </w:tcPr>
          <w:p w14:paraId="32C8FB9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5.5(1.9-444)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6368B34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59F04738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14D25A3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Platelets</w:t>
            </w:r>
          </w:p>
        </w:tc>
        <w:tc>
          <w:tcPr>
            <w:tcW w:w="959" w:type="pct"/>
            <w:shd w:val="clear" w:color="auto" w:fill="FFFFFF" w:themeFill="background1"/>
          </w:tcPr>
          <w:p w14:paraId="67A9B60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74B9263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7DFD3AD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76C64E8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0C03CF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150 to 450 x10</w:t>
            </w:r>
            <w:r w:rsidRPr="00F91FD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</w:tr>
      <w:tr w:rsidR="0000299B" w:rsidRPr="00F91FDC" w14:paraId="34B2CCAF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1E9079B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13D5C47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115.55±15.8</w:t>
            </w:r>
          </w:p>
        </w:tc>
        <w:tc>
          <w:tcPr>
            <w:tcW w:w="890" w:type="pct"/>
            <w:shd w:val="clear" w:color="auto" w:fill="FFFFFF" w:themeFill="background1"/>
          </w:tcPr>
          <w:p w14:paraId="0ADEC62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109.55±13.19</w:t>
            </w:r>
          </w:p>
        </w:tc>
        <w:tc>
          <w:tcPr>
            <w:tcW w:w="960" w:type="pct"/>
            <w:shd w:val="clear" w:color="auto" w:fill="FFFFFF" w:themeFill="background1"/>
          </w:tcPr>
          <w:p w14:paraId="1F646D2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260.61±110.8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6ABB763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53A194F5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4A6331F6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5A8082C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112(76-145)</w:t>
            </w:r>
          </w:p>
        </w:tc>
        <w:tc>
          <w:tcPr>
            <w:tcW w:w="890" w:type="pct"/>
            <w:shd w:val="clear" w:color="auto" w:fill="FFFFFF" w:themeFill="background1"/>
          </w:tcPr>
          <w:p w14:paraId="0F26196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109(87-132)</w:t>
            </w:r>
          </w:p>
        </w:tc>
        <w:tc>
          <w:tcPr>
            <w:tcW w:w="960" w:type="pct"/>
            <w:shd w:val="clear" w:color="auto" w:fill="FFFFFF" w:themeFill="background1"/>
          </w:tcPr>
          <w:p w14:paraId="43A89F9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261(122-544)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36FE44C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25D14781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8DC4ED8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WBCs</w:t>
            </w:r>
          </w:p>
        </w:tc>
        <w:tc>
          <w:tcPr>
            <w:tcW w:w="959" w:type="pct"/>
            <w:shd w:val="clear" w:color="auto" w:fill="FFFFFF" w:themeFill="background1"/>
          </w:tcPr>
          <w:p w14:paraId="36C9BE7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749D8B5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5AF8535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03A2017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91E989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4- 11x10</w:t>
            </w:r>
            <w:r w:rsidRPr="00F91FD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</w:p>
        </w:tc>
      </w:tr>
      <w:tr w:rsidR="0000299B" w:rsidRPr="00F91FDC" w14:paraId="3C40114A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68B0E791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65B09F5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6.91±2.43</w:t>
            </w:r>
          </w:p>
        </w:tc>
        <w:tc>
          <w:tcPr>
            <w:tcW w:w="890" w:type="pct"/>
            <w:shd w:val="clear" w:color="auto" w:fill="FFFFFF" w:themeFill="background1"/>
          </w:tcPr>
          <w:p w14:paraId="43DE65A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9.2±4.36</w:t>
            </w:r>
          </w:p>
        </w:tc>
        <w:tc>
          <w:tcPr>
            <w:tcW w:w="960" w:type="pct"/>
            <w:shd w:val="clear" w:color="auto" w:fill="FFFFFF" w:themeFill="background1"/>
          </w:tcPr>
          <w:p w14:paraId="45EEEB0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8.11±4.14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79BBFF5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29C5F0DC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00E40573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46B1BDC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7.05 (2.6-15.4)</w:t>
            </w:r>
          </w:p>
        </w:tc>
        <w:tc>
          <w:tcPr>
            <w:tcW w:w="890" w:type="pct"/>
            <w:shd w:val="clear" w:color="auto" w:fill="FFFFFF" w:themeFill="background1"/>
          </w:tcPr>
          <w:p w14:paraId="2BCA738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7.2 (4.5-15.4)</w:t>
            </w:r>
          </w:p>
        </w:tc>
        <w:tc>
          <w:tcPr>
            <w:tcW w:w="960" w:type="pct"/>
            <w:shd w:val="clear" w:color="auto" w:fill="FFFFFF" w:themeFill="background1"/>
          </w:tcPr>
          <w:p w14:paraId="10BFE1F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7.3 (2.6-17.4)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2C4D3A6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557198C1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29B5FC4B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Neutrophils (%)</w:t>
            </w:r>
          </w:p>
        </w:tc>
        <w:tc>
          <w:tcPr>
            <w:tcW w:w="959" w:type="pct"/>
            <w:shd w:val="clear" w:color="auto" w:fill="FFFFFF" w:themeFill="background1"/>
          </w:tcPr>
          <w:p w14:paraId="459C90F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2271B3F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7F11BD9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66A3C9F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487B68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40 - 75%</w:t>
            </w:r>
          </w:p>
        </w:tc>
      </w:tr>
      <w:tr w:rsidR="0000299B" w:rsidRPr="00F91FDC" w14:paraId="0BA6BDD9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01FE03CD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08E4813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14.49±25.25</w:t>
            </w:r>
          </w:p>
        </w:tc>
        <w:tc>
          <w:tcPr>
            <w:tcW w:w="890" w:type="pct"/>
            <w:shd w:val="clear" w:color="auto" w:fill="FFFFFF" w:themeFill="background1"/>
          </w:tcPr>
          <w:p w14:paraId="413E58E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38.17±37.83</w:t>
            </w:r>
          </w:p>
        </w:tc>
        <w:tc>
          <w:tcPr>
            <w:tcW w:w="960" w:type="pct"/>
            <w:shd w:val="clear" w:color="auto" w:fill="FFFFFF" w:themeFill="background1"/>
          </w:tcPr>
          <w:p w14:paraId="0FE6582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59.59±17.51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12D189F9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90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028AC0BB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16CDDDA4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72BC8BB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4.9 (1.4-86.6)</w:t>
            </w:r>
          </w:p>
        </w:tc>
        <w:tc>
          <w:tcPr>
            <w:tcW w:w="890" w:type="pct"/>
            <w:shd w:val="clear" w:color="auto" w:fill="FFFFFF" w:themeFill="background1"/>
          </w:tcPr>
          <w:p w14:paraId="4648824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10.8 (3.1-79.4)</w:t>
            </w:r>
          </w:p>
        </w:tc>
        <w:tc>
          <w:tcPr>
            <w:tcW w:w="960" w:type="pct"/>
            <w:shd w:val="clear" w:color="auto" w:fill="FFFFFF" w:themeFill="background1"/>
          </w:tcPr>
          <w:p w14:paraId="66BA003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64.3 (24.3-86.6)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08A6D01E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900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70DA091F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20107165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Lymph (%)</w:t>
            </w:r>
          </w:p>
        </w:tc>
        <w:tc>
          <w:tcPr>
            <w:tcW w:w="959" w:type="pct"/>
            <w:shd w:val="clear" w:color="auto" w:fill="FFFFFF" w:themeFill="background1"/>
          </w:tcPr>
          <w:p w14:paraId="31DAF0A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374F3A0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7571954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2177A460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90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5E9AE8D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900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20 - 45%</w:t>
            </w:r>
          </w:p>
        </w:tc>
      </w:tr>
      <w:tr w:rsidR="0000299B" w:rsidRPr="00F91FDC" w14:paraId="7E07E80D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79CE969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59B36AC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4.44±5.11</w:t>
            </w:r>
          </w:p>
        </w:tc>
        <w:tc>
          <w:tcPr>
            <w:tcW w:w="890" w:type="pct"/>
            <w:shd w:val="clear" w:color="auto" w:fill="FFFFFF" w:themeFill="background1"/>
          </w:tcPr>
          <w:p w14:paraId="531494C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8.69±6.95</w:t>
            </w:r>
          </w:p>
        </w:tc>
        <w:tc>
          <w:tcPr>
            <w:tcW w:w="960" w:type="pct"/>
            <w:shd w:val="clear" w:color="auto" w:fill="FFFFFF" w:themeFill="background1"/>
          </w:tcPr>
          <w:p w14:paraId="579CAED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18.12±10.65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30EC8DC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4E3B05D4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105E35FC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0949B06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1.9 (0.6-19.1)</w:t>
            </w:r>
          </w:p>
        </w:tc>
        <w:tc>
          <w:tcPr>
            <w:tcW w:w="890" w:type="pct"/>
            <w:shd w:val="clear" w:color="auto" w:fill="FFFFFF" w:themeFill="background1"/>
          </w:tcPr>
          <w:p w14:paraId="6B005D0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14 (0.8-16.8)</w:t>
            </w:r>
          </w:p>
        </w:tc>
        <w:tc>
          <w:tcPr>
            <w:tcW w:w="960" w:type="pct"/>
            <w:shd w:val="clear" w:color="auto" w:fill="FFFFFF" w:themeFill="background1"/>
          </w:tcPr>
          <w:p w14:paraId="07FE46B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15 (5.4-48.2)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40EC8F1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01185197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2" w:type="pct"/>
            <w:gridSpan w:val="2"/>
            <w:shd w:val="clear" w:color="auto" w:fill="FFFFFF" w:themeFill="background1"/>
          </w:tcPr>
          <w:p w14:paraId="495B7BFE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Neutrophils/Lymphocytes NLR</w:t>
            </w:r>
          </w:p>
        </w:tc>
        <w:tc>
          <w:tcPr>
            <w:tcW w:w="890" w:type="pct"/>
            <w:shd w:val="clear" w:color="auto" w:fill="FFFFFF" w:themeFill="background1"/>
          </w:tcPr>
          <w:p w14:paraId="55B0A14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7428111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402543B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  <w:p w14:paraId="70A4076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  <w:p w14:paraId="5FBD6D5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Calibri" w:hAnsiTheme="majorBidi" w:cstheme="majorBidi"/>
                <w:sz w:val="20"/>
                <w:szCs w:val="20"/>
              </w:rPr>
              <w:t>1-2</w:t>
            </w:r>
          </w:p>
        </w:tc>
      </w:tr>
      <w:tr w:rsidR="0000299B" w:rsidRPr="00F91FDC" w14:paraId="1A95C31A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1CFEBD10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73A7D2E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Calibri" w:hAnsiTheme="majorBidi" w:cstheme="majorBidi"/>
                <w:sz w:val="20"/>
                <w:szCs w:val="20"/>
              </w:rPr>
              <w:t>2.5±0.7</w:t>
            </w:r>
          </w:p>
        </w:tc>
        <w:tc>
          <w:tcPr>
            <w:tcW w:w="890" w:type="pct"/>
            <w:shd w:val="clear" w:color="auto" w:fill="FFFFFF" w:themeFill="background1"/>
          </w:tcPr>
          <w:p w14:paraId="0853915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Calibri" w:hAnsiTheme="majorBidi" w:cstheme="majorBidi"/>
                <w:sz w:val="20"/>
                <w:szCs w:val="20"/>
              </w:rPr>
              <w:t>7.11±1.8</w:t>
            </w:r>
          </w:p>
        </w:tc>
        <w:tc>
          <w:tcPr>
            <w:tcW w:w="960" w:type="pct"/>
            <w:shd w:val="clear" w:color="auto" w:fill="FFFFFF" w:themeFill="background1"/>
          </w:tcPr>
          <w:p w14:paraId="08FBCAE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Calibri" w:hAnsiTheme="majorBidi" w:cstheme="majorBidi"/>
                <w:sz w:val="20"/>
                <w:szCs w:val="20"/>
              </w:rPr>
              <w:t>10±3.2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3EA3523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1A1B46A2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7E6A7BFB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56234D9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Calibri" w:hAnsiTheme="majorBidi" w:cstheme="majorBidi"/>
                <w:sz w:val="20"/>
                <w:szCs w:val="20"/>
              </w:rPr>
              <w:t>3.5 (2-3)</w:t>
            </w:r>
          </w:p>
        </w:tc>
        <w:tc>
          <w:tcPr>
            <w:tcW w:w="890" w:type="pct"/>
            <w:shd w:val="clear" w:color="auto" w:fill="FFFFFF" w:themeFill="background1"/>
          </w:tcPr>
          <w:p w14:paraId="236441A5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Calibri" w:hAnsiTheme="majorBidi" w:cstheme="majorBidi"/>
                <w:sz w:val="20"/>
                <w:szCs w:val="20"/>
              </w:rPr>
              <w:t>5.5 (3-8)</w:t>
            </w:r>
          </w:p>
        </w:tc>
        <w:tc>
          <w:tcPr>
            <w:tcW w:w="960" w:type="pct"/>
            <w:shd w:val="clear" w:color="auto" w:fill="FFFFFF" w:themeFill="background1"/>
          </w:tcPr>
          <w:p w14:paraId="58371BB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eastAsia="Calibri" w:hAnsiTheme="majorBidi" w:cstheme="majorBidi"/>
                <w:sz w:val="20"/>
                <w:szCs w:val="20"/>
              </w:rPr>
              <w:t>7.5 (5-10)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552F7EAB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605C74BD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23716688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PaO</w:t>
            </w: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2 </w:t>
            </w: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(mmHg)</w:t>
            </w:r>
          </w:p>
        </w:tc>
        <w:tc>
          <w:tcPr>
            <w:tcW w:w="959" w:type="pct"/>
            <w:shd w:val="clear" w:color="auto" w:fill="FFFFFF" w:themeFill="background1"/>
          </w:tcPr>
          <w:p w14:paraId="5077334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07F78D7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3EFA6060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2650166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978F503" w14:textId="77777777" w:rsidR="0000299B" w:rsidRPr="00F91FDC" w:rsidRDefault="0000299B" w:rsidP="007E0DD9">
            <w:pPr>
              <w:shd w:val="clear" w:color="auto" w:fill="FFFFFF" w:themeFill="background1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75 - 100 mmHg</w:t>
            </w:r>
          </w:p>
        </w:tc>
      </w:tr>
      <w:tr w:rsidR="0000299B" w:rsidRPr="00F91FDC" w14:paraId="44CAD47F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55F77224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lastRenderedPageBreak/>
              <w:t xml:space="preserve">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10E2B61C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104.22±4.06</w:t>
            </w:r>
          </w:p>
        </w:tc>
        <w:tc>
          <w:tcPr>
            <w:tcW w:w="890" w:type="pct"/>
            <w:shd w:val="clear" w:color="auto" w:fill="FFFFFF" w:themeFill="background1"/>
          </w:tcPr>
          <w:p w14:paraId="6470FA4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103.64±4.52</w:t>
            </w:r>
          </w:p>
        </w:tc>
        <w:tc>
          <w:tcPr>
            <w:tcW w:w="960" w:type="pct"/>
            <w:shd w:val="clear" w:color="auto" w:fill="FFFFFF" w:themeFill="background1"/>
          </w:tcPr>
          <w:p w14:paraId="5D3E7924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70.77±0.8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40BA43E1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2BC6D54E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3446EA19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Median (min. – max.)</w:t>
            </w:r>
          </w:p>
        </w:tc>
        <w:tc>
          <w:tcPr>
            <w:tcW w:w="959" w:type="pct"/>
            <w:shd w:val="clear" w:color="auto" w:fill="FFFFFF" w:themeFill="background1"/>
          </w:tcPr>
          <w:p w14:paraId="1F8F9262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105 (100-110)</w:t>
            </w:r>
          </w:p>
        </w:tc>
        <w:tc>
          <w:tcPr>
            <w:tcW w:w="890" w:type="pct"/>
            <w:shd w:val="clear" w:color="auto" w:fill="FFFFFF" w:themeFill="background1"/>
          </w:tcPr>
          <w:p w14:paraId="61EF7026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100 (100-110)</w:t>
            </w:r>
          </w:p>
        </w:tc>
        <w:tc>
          <w:tcPr>
            <w:tcW w:w="960" w:type="pct"/>
            <w:shd w:val="clear" w:color="auto" w:fill="FFFFFF" w:themeFill="background1"/>
          </w:tcPr>
          <w:p w14:paraId="39AE44A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71 (70-72)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6D8BEB17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1128"/>
              </w:tabs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6FD0C62B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05F1E63C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Oxygen saturation (%)</w:t>
            </w:r>
          </w:p>
        </w:tc>
        <w:tc>
          <w:tcPr>
            <w:tcW w:w="959" w:type="pct"/>
            <w:shd w:val="clear" w:color="auto" w:fill="FFFFFF" w:themeFill="background1"/>
          </w:tcPr>
          <w:p w14:paraId="2C1A378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04D21F6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0C0C4E1A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8" w:type="pct"/>
            <w:vMerge w:val="restart"/>
            <w:shd w:val="clear" w:color="auto" w:fill="FFFFFF" w:themeFill="background1"/>
          </w:tcPr>
          <w:p w14:paraId="4F1CE315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1128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24079D8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1128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E8F0573" w14:textId="77777777" w:rsidR="0000299B" w:rsidRPr="00F91FDC" w:rsidRDefault="0000299B" w:rsidP="007E0DD9">
            <w:pPr>
              <w:shd w:val="clear" w:color="auto" w:fill="FFFFFF" w:themeFill="background1"/>
              <w:tabs>
                <w:tab w:val="left" w:pos="1128"/>
              </w:tabs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95 - 100%</w:t>
            </w:r>
          </w:p>
        </w:tc>
      </w:tr>
      <w:tr w:rsidR="0000299B" w:rsidRPr="00F91FDC" w14:paraId="6337C22A" w14:textId="77777777" w:rsidTr="007E0D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shd w:val="clear" w:color="auto" w:fill="FFFFFF" w:themeFill="background1"/>
          </w:tcPr>
          <w:p w14:paraId="374F6512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Mean ± SD</w:t>
            </w:r>
          </w:p>
        </w:tc>
        <w:tc>
          <w:tcPr>
            <w:tcW w:w="959" w:type="pct"/>
            <w:shd w:val="clear" w:color="auto" w:fill="FFFFFF" w:themeFill="background1"/>
          </w:tcPr>
          <w:p w14:paraId="7BE52A58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FFFFFF" w:themeFill="background1"/>
          </w:tcPr>
          <w:p w14:paraId="219664C3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shd w:val="clear" w:color="auto" w:fill="FFFFFF" w:themeFill="background1"/>
          </w:tcPr>
          <w:p w14:paraId="21A44ACF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91.13±1.31</w:t>
            </w:r>
          </w:p>
        </w:tc>
        <w:tc>
          <w:tcPr>
            <w:tcW w:w="958" w:type="pct"/>
            <w:vMerge/>
            <w:shd w:val="clear" w:color="auto" w:fill="FFFFFF" w:themeFill="background1"/>
          </w:tcPr>
          <w:p w14:paraId="36D6A2FE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F91FDC" w14:paraId="2DDE96C4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D20A191" w14:textId="77777777" w:rsidR="0000299B" w:rsidRPr="00F91FDC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Median (min. – max.)</w:t>
            </w:r>
          </w:p>
        </w:tc>
        <w:tc>
          <w:tcPr>
            <w:tcW w:w="959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7E32F7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1A192F9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E9015A7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91FDC">
              <w:rPr>
                <w:rFonts w:asciiTheme="majorBidi" w:hAnsiTheme="majorBidi" w:cstheme="majorBidi"/>
                <w:sz w:val="20"/>
                <w:szCs w:val="20"/>
              </w:rPr>
              <w:t>90 (90-93)</w:t>
            </w:r>
          </w:p>
        </w:tc>
        <w:tc>
          <w:tcPr>
            <w:tcW w:w="958" w:type="pct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689B6E2D" w14:textId="77777777" w:rsidR="0000299B" w:rsidRPr="00F91FDC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4F4ABA43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0D88D1C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EAA2CD0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185DF89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7DD640B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353F751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2A2A43B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48339D0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94D93E4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10EBC">
        <w:rPr>
          <w:rFonts w:asciiTheme="majorBidi" w:hAnsiTheme="majorBidi" w:cstheme="majorBidi"/>
          <w:b/>
          <w:bCs/>
          <w:sz w:val="24"/>
          <w:szCs w:val="24"/>
        </w:rPr>
        <w:t xml:space="preserve">[B] </w:t>
      </w:r>
    </w:p>
    <w:p w14:paraId="1640E1D2" w14:textId="77777777" w:rsidR="00141898" w:rsidRDefault="00141898" w:rsidP="00141898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374EE3A" w14:textId="77777777" w:rsidR="00141898" w:rsidRPr="007871D6" w:rsidRDefault="00141898" w:rsidP="00141898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1418"/>
        <w:gridCol w:w="1417"/>
        <w:gridCol w:w="1423"/>
        <w:gridCol w:w="708"/>
        <w:gridCol w:w="709"/>
        <w:gridCol w:w="709"/>
        <w:gridCol w:w="567"/>
      </w:tblGrid>
      <w:tr w:rsidR="0000299B" w:rsidRPr="00C41411" w14:paraId="7A0319F5" w14:textId="77777777" w:rsidTr="007E0DD9">
        <w:trPr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2F5590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br/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2F256F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Asymptomatic </w:t>
            </w:r>
          </w:p>
          <w:p w14:paraId="05FE4F78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</w:t>
            </w: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 = 58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83B6200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Mild</w:t>
            </w: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br/>
              <w:t>N = 11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92B3E57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Severe </w:t>
            </w:r>
          </w:p>
          <w:p w14:paraId="3B036D1E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 = 31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D7DE5C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E3C606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A30B4C4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937BDA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P4</w:t>
            </w:r>
          </w:p>
        </w:tc>
      </w:tr>
      <w:tr w:rsidR="0000299B" w:rsidRPr="00C41411" w14:paraId="3252E35E" w14:textId="77777777" w:rsidTr="007E0DD9">
        <w:trPr>
          <w:jc w:val="center"/>
        </w:trPr>
        <w:tc>
          <w:tcPr>
            <w:tcW w:w="183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6407BBF2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AAT (ng/ml)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17C21B24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0C9800F5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3E69786B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6F3D6A4C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2223E61D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563FADCA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63FB149E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00299B" w:rsidRPr="00C41411" w14:paraId="0EDB6FB6" w14:textId="77777777" w:rsidTr="007E0DD9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0E94B3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0F6599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eastAsia="Calibri" w:hAnsiTheme="majorBidi" w:cstheme="majorBidi"/>
                <w:sz w:val="20"/>
                <w:szCs w:val="20"/>
              </w:rPr>
              <w:t>26.1 ± 3.29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5D6BD16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24.9 ± 2.01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A20AB52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eastAsia="Calibri" w:hAnsiTheme="majorBidi" w:cstheme="majorBidi"/>
                <w:sz w:val="20"/>
                <w:szCs w:val="20"/>
              </w:rPr>
              <w:t>15.1 ± 4.76</w:t>
            </w:r>
          </w:p>
        </w:tc>
        <w:tc>
          <w:tcPr>
            <w:tcW w:w="708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2591BD8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&lt;0.001*</w:t>
            </w:r>
          </w:p>
        </w:tc>
        <w:tc>
          <w:tcPr>
            <w:tcW w:w="709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F8E3119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&lt;0.001*</w:t>
            </w:r>
          </w:p>
        </w:tc>
        <w:tc>
          <w:tcPr>
            <w:tcW w:w="709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CFE7342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&lt;0.001*</w:t>
            </w: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8988962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0.584</w:t>
            </w:r>
          </w:p>
        </w:tc>
      </w:tr>
      <w:tr w:rsidR="0000299B" w:rsidRPr="00C41411" w14:paraId="4BF542BB" w14:textId="77777777" w:rsidTr="007E0DD9">
        <w:trPr>
          <w:jc w:val="center"/>
        </w:trPr>
        <w:tc>
          <w:tcPr>
            <w:tcW w:w="183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3595D6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Median (min. – max.)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66017EB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eastAsia="Calibri" w:hAnsiTheme="majorBidi" w:cstheme="majorBidi"/>
                <w:sz w:val="20"/>
                <w:szCs w:val="20"/>
              </w:rPr>
              <w:t>25.7(21.6 – 41.6)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F828FBB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25.2(21.3 – 27.3)</w:t>
            </w: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D0A7FE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eastAsia="Calibri" w:hAnsiTheme="majorBidi" w:cstheme="majorBidi"/>
                <w:sz w:val="20"/>
                <w:szCs w:val="20"/>
              </w:rPr>
              <w:t>15 (6 – 27.8)</w:t>
            </w: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5C97172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1208C4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AE725B0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9DACA6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C41411" w14:paraId="09C87E3A" w14:textId="77777777" w:rsidTr="007E0DD9">
        <w:trPr>
          <w:jc w:val="center"/>
        </w:trPr>
        <w:tc>
          <w:tcPr>
            <w:tcW w:w="183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1B0DE564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IL-6 (</w:t>
            </w:r>
            <w:proofErr w:type="spellStart"/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pg</w:t>
            </w:r>
            <w:proofErr w:type="spellEnd"/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/ml)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7F25DE8D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6AD7D463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74FBBBE5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7864299D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359D5BC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70D5CE5B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555A71B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C41411" w14:paraId="702EBBAC" w14:textId="77777777" w:rsidTr="007E0DD9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B9F3243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5582136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217 ± 9.79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0FEEB9C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241 ± 31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EA19517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eastAsia="Calibri" w:hAnsiTheme="majorBidi" w:cstheme="majorBidi"/>
                <w:sz w:val="20"/>
                <w:szCs w:val="20"/>
              </w:rPr>
              <w:t>625 ± 29</w:t>
            </w:r>
          </w:p>
        </w:tc>
        <w:tc>
          <w:tcPr>
            <w:tcW w:w="708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7E16FE4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&lt;0.001*</w:t>
            </w:r>
          </w:p>
        </w:tc>
        <w:tc>
          <w:tcPr>
            <w:tcW w:w="709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8E642D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&lt;0.001*</w:t>
            </w:r>
          </w:p>
        </w:tc>
        <w:tc>
          <w:tcPr>
            <w:tcW w:w="709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7A61732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&lt;0.001*</w:t>
            </w:r>
          </w:p>
        </w:tc>
        <w:tc>
          <w:tcPr>
            <w:tcW w:w="567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D4B4F3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0.681</w:t>
            </w:r>
          </w:p>
        </w:tc>
      </w:tr>
      <w:tr w:rsidR="0000299B" w:rsidRPr="00C41411" w14:paraId="00A96055" w14:textId="77777777" w:rsidTr="007E0DD9">
        <w:trPr>
          <w:jc w:val="center"/>
        </w:trPr>
        <w:tc>
          <w:tcPr>
            <w:tcW w:w="183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E296D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Median (min. – max.)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EC0A7F7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208 (90 – 469)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F898FA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233 (121 – 447)</w:t>
            </w: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F119E64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607 (128 – 917)</w:t>
            </w: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F62790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5892DB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06C9B5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F74D8AE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C41411" w14:paraId="1AEDECC5" w14:textId="77777777" w:rsidTr="007E0DD9">
        <w:trPr>
          <w:jc w:val="center"/>
        </w:trPr>
        <w:tc>
          <w:tcPr>
            <w:tcW w:w="183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7CE15D8A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VIT-D (nmol/L)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6CCE6DF8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465DAB9E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128DB53A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616E29F7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5A4CD5E6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50B6CB58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0FA3D34D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C41411" w14:paraId="6269D199" w14:textId="77777777" w:rsidTr="007E0DD9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4A0F318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D9ABC08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20.6 ± 2.48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42C505A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20.5 ± 3.08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4313778B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eastAsia="Calibri" w:hAnsiTheme="majorBidi" w:cstheme="majorBidi"/>
                <w:sz w:val="20"/>
                <w:szCs w:val="20"/>
              </w:rPr>
              <w:t>18.7 ± 1.41</w:t>
            </w:r>
          </w:p>
        </w:tc>
        <w:tc>
          <w:tcPr>
            <w:tcW w:w="708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DDEA15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0.002*</w:t>
            </w:r>
          </w:p>
        </w:tc>
        <w:tc>
          <w:tcPr>
            <w:tcW w:w="709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86A189F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0.074</w:t>
            </w:r>
          </w:p>
        </w:tc>
        <w:tc>
          <w:tcPr>
            <w:tcW w:w="709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93F624E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0.001*</w:t>
            </w:r>
          </w:p>
        </w:tc>
        <w:tc>
          <w:tcPr>
            <w:tcW w:w="567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FAB1C4E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0.995</w:t>
            </w:r>
          </w:p>
        </w:tc>
      </w:tr>
      <w:tr w:rsidR="0000299B" w:rsidRPr="00C41411" w14:paraId="57341C51" w14:textId="77777777" w:rsidTr="007E0DD9">
        <w:trPr>
          <w:jc w:val="center"/>
        </w:trPr>
        <w:tc>
          <w:tcPr>
            <w:tcW w:w="183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09ABEC4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Median (min. – max.)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B951310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20.5(17.4 – 26.1)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1090695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19.3(17.7 – 25.3)</w:t>
            </w: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24E5DB2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eastAsia="Calibri" w:hAnsiTheme="majorBidi" w:cstheme="majorBidi"/>
                <w:sz w:val="20"/>
                <w:szCs w:val="20"/>
              </w:rPr>
              <w:t>18.4(17.6 – 25.3)</w:t>
            </w: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36D27CA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D9C5E13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2D1FC1C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CC185BA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C41411" w14:paraId="3E5275D0" w14:textId="77777777" w:rsidTr="007E0DD9">
        <w:trPr>
          <w:jc w:val="center"/>
        </w:trPr>
        <w:tc>
          <w:tcPr>
            <w:tcW w:w="183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52F3110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eastAsia="Calibri" w:hAnsiTheme="majorBidi" w:cstheme="majorBidi"/>
                <w:b/>
                <w:bCs/>
              </w:rPr>
              <w:t>IL-6/AAT ratio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E79D9EC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3AA2BE5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262BF17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149B976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45CB11E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303B028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F89A38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0299B" w:rsidRPr="00C41411" w14:paraId="09D29C7D" w14:textId="77777777" w:rsidTr="007E0DD9">
        <w:trPr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7C7E804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  <w:p w14:paraId="1C0B39B2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Median (min. – max.)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5B133B5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0.16±0.11</w:t>
            </w:r>
          </w:p>
          <w:p w14:paraId="2A19A2FD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0.01(0.03-0.17)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48E7DAE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0.21±0.10</w:t>
            </w:r>
          </w:p>
          <w:p w14:paraId="597857C6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0.13 (0.04-0.22)</w:t>
            </w:r>
          </w:p>
        </w:tc>
        <w:tc>
          <w:tcPr>
            <w:tcW w:w="1423" w:type="dxa"/>
            <w:shd w:val="clear" w:color="auto" w:fill="FFFFFF" w:themeFill="background1"/>
            <w:vAlign w:val="center"/>
          </w:tcPr>
          <w:p w14:paraId="78CC1F6B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1.4±0.2</w:t>
            </w:r>
          </w:p>
          <w:p w14:paraId="49DE3991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41411">
              <w:rPr>
                <w:rFonts w:asciiTheme="majorBidi" w:hAnsiTheme="majorBidi" w:cstheme="majorBidi"/>
                <w:sz w:val="20"/>
                <w:szCs w:val="20"/>
              </w:rPr>
              <w:t>0.76 (0.05-1.5)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D534684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EC523CD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BFB2E09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E2202CF" w14:textId="77777777" w:rsidR="0000299B" w:rsidRPr="00C41411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6FCA205A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ar-EG"/>
        </w:rPr>
      </w:pPr>
    </w:p>
    <w:p w14:paraId="38481EB2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ar-EG"/>
        </w:rPr>
      </w:pPr>
    </w:p>
    <w:p w14:paraId="41CE7233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ar-EG"/>
        </w:rPr>
      </w:pPr>
    </w:p>
    <w:p w14:paraId="27FFD8B5" w14:textId="77777777" w:rsidR="0000299B" w:rsidRPr="00E10EBC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b/>
          <w:bCs/>
          <w:sz w:val="36"/>
          <w:szCs w:val="36"/>
        </w:rPr>
      </w:pPr>
      <w:r w:rsidRPr="00E10EBC">
        <w:rPr>
          <w:rFonts w:asciiTheme="majorBidi" w:eastAsia="Calibri" w:hAnsiTheme="majorBidi" w:cstheme="majorBidi"/>
          <w:b/>
          <w:bCs/>
          <w:sz w:val="24"/>
          <w:szCs w:val="24"/>
        </w:rPr>
        <w:lastRenderedPageBreak/>
        <w:t>[C]</w:t>
      </w:r>
    </w:p>
    <w:tbl>
      <w:tblPr>
        <w:tblStyle w:val="PlainTable12"/>
        <w:tblW w:w="5213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584"/>
        <w:gridCol w:w="1643"/>
        <w:gridCol w:w="29"/>
        <w:gridCol w:w="1139"/>
        <w:gridCol w:w="1267"/>
        <w:gridCol w:w="992"/>
      </w:tblGrid>
      <w:tr w:rsidR="0000299B" w:rsidRPr="009A425B" w14:paraId="1222AB37" w14:textId="77777777" w:rsidTr="007E0D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296ADA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9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F4F187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Asymptomatic</w:t>
            </w:r>
          </w:p>
          <w:p w14:paraId="47E2BB0F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N (58)</w:t>
            </w:r>
          </w:p>
        </w:tc>
        <w:tc>
          <w:tcPr>
            <w:tcW w:w="67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2F0151" w14:textId="77777777" w:rsidR="0000299B" w:rsidRPr="009A425B" w:rsidRDefault="0000299B" w:rsidP="007E0DD9">
            <w:pPr>
              <w:shd w:val="clear" w:color="auto" w:fill="FFFFFF" w:themeFill="background1"/>
              <w:bidi w:val="0"/>
              <w:spacing w:before="40" w:after="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Mild</w:t>
            </w:r>
          </w:p>
          <w:p w14:paraId="06527C96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N (11)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823925" w14:textId="77777777" w:rsidR="0000299B" w:rsidRPr="009A425B" w:rsidRDefault="0000299B" w:rsidP="007E0DD9">
            <w:pPr>
              <w:shd w:val="clear" w:color="auto" w:fill="FFFFFF" w:themeFill="background1"/>
              <w:bidi w:val="0"/>
              <w:ind w:right="-1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Severe</w:t>
            </w:r>
          </w:p>
          <w:p w14:paraId="0FD71231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N (31)</w:t>
            </w:r>
          </w:p>
        </w:tc>
        <w:tc>
          <w:tcPr>
            <w:tcW w:w="57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E19BCC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i/>
                <w:iCs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P</w:t>
            </w:r>
          </w:p>
        </w:tc>
      </w:tr>
      <w:tr w:rsidR="0000299B" w:rsidRPr="009A425B" w14:paraId="7BA8DFA0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auto"/>
            </w:tcBorders>
            <w:shd w:val="clear" w:color="auto" w:fill="FFFFFF" w:themeFill="background1"/>
          </w:tcPr>
          <w:p w14:paraId="570F291B" w14:textId="77777777" w:rsidR="0000299B" w:rsidRPr="009A425B" w:rsidRDefault="0000299B" w:rsidP="007E0DD9">
            <w:pPr>
              <w:shd w:val="clear" w:color="auto" w:fill="FFFFFF" w:themeFill="background1"/>
              <w:bidi w:val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A1AT Genotypes</w:t>
            </w:r>
          </w:p>
        </w:tc>
      </w:tr>
      <w:tr w:rsidR="0000299B" w:rsidRPr="009A425B" w14:paraId="20278C72" w14:textId="77777777" w:rsidTr="007E0DD9">
        <w:trPr>
          <w:trHeight w:val="2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shd w:val="clear" w:color="auto" w:fill="FFFFFF" w:themeFill="background1"/>
          </w:tcPr>
          <w:p w14:paraId="1897EFC5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   MM (non-</w:t>
            </w:r>
            <w:proofErr w:type="gramStart"/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mutated)   </w:t>
            </w:r>
            <w:proofErr w:type="gramEnd"/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                    (44%)</w:t>
            </w:r>
          </w:p>
        </w:tc>
        <w:tc>
          <w:tcPr>
            <w:tcW w:w="966" w:type="pct"/>
            <w:gridSpan w:val="2"/>
            <w:shd w:val="clear" w:color="auto" w:fill="FFFFFF" w:themeFill="background1"/>
          </w:tcPr>
          <w:p w14:paraId="17D608C0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39 (88.6%8)</w:t>
            </w:r>
          </w:p>
        </w:tc>
        <w:tc>
          <w:tcPr>
            <w:tcW w:w="658" w:type="pct"/>
            <w:shd w:val="clear" w:color="auto" w:fill="FFFFFF" w:themeFill="background1"/>
          </w:tcPr>
          <w:p w14:paraId="091A595D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732" w:type="pct"/>
            <w:shd w:val="clear" w:color="auto" w:fill="FFFFFF" w:themeFill="background1"/>
          </w:tcPr>
          <w:p w14:paraId="52E2ED52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5 (11.36%)</w:t>
            </w:r>
          </w:p>
        </w:tc>
        <w:tc>
          <w:tcPr>
            <w:tcW w:w="573" w:type="pct"/>
            <w:shd w:val="clear" w:color="auto" w:fill="FFFFFF" w:themeFill="background1"/>
          </w:tcPr>
          <w:p w14:paraId="66B746E4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0.01*</w:t>
            </w:r>
          </w:p>
        </w:tc>
      </w:tr>
      <w:tr w:rsidR="0000299B" w:rsidRPr="009A425B" w14:paraId="17916015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shd w:val="clear" w:color="auto" w:fill="FFFFFF" w:themeFill="background1"/>
          </w:tcPr>
          <w:p w14:paraId="2843AF4E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  MS+MZ+ SS+ZZ+SZ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(mutated) (56%)</w:t>
            </w:r>
          </w:p>
        </w:tc>
        <w:tc>
          <w:tcPr>
            <w:tcW w:w="966" w:type="pct"/>
            <w:gridSpan w:val="2"/>
            <w:shd w:val="clear" w:color="auto" w:fill="FFFFFF" w:themeFill="background1"/>
          </w:tcPr>
          <w:p w14:paraId="47A91E86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19 (33.9 %)</w:t>
            </w:r>
          </w:p>
        </w:tc>
        <w:tc>
          <w:tcPr>
            <w:tcW w:w="658" w:type="pct"/>
            <w:shd w:val="clear" w:color="auto" w:fill="FFFFFF" w:themeFill="background1"/>
          </w:tcPr>
          <w:p w14:paraId="3E04D6B1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11(19.6%)</w:t>
            </w:r>
          </w:p>
        </w:tc>
        <w:tc>
          <w:tcPr>
            <w:tcW w:w="732" w:type="pct"/>
            <w:shd w:val="clear" w:color="auto" w:fill="FFFFFF" w:themeFill="background1"/>
          </w:tcPr>
          <w:p w14:paraId="5AAD203D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26 (46.4%)</w:t>
            </w:r>
          </w:p>
        </w:tc>
        <w:tc>
          <w:tcPr>
            <w:tcW w:w="573" w:type="pct"/>
            <w:shd w:val="clear" w:color="auto" w:fill="FFFFFF" w:themeFill="background1"/>
          </w:tcPr>
          <w:p w14:paraId="3EBA9921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0.04*</w:t>
            </w:r>
          </w:p>
        </w:tc>
      </w:tr>
      <w:tr w:rsidR="0000299B" w:rsidRPr="009A425B" w14:paraId="3EE1F46C" w14:textId="77777777" w:rsidTr="007E0DD9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FFFFFF" w:themeFill="background1"/>
          </w:tcPr>
          <w:p w14:paraId="3F1FB7FB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sz w:val="20"/>
                <w:szCs w:val="20"/>
              </w:rPr>
              <w:t>A1AT (ng/ml)</w:t>
            </w:r>
          </w:p>
        </w:tc>
      </w:tr>
      <w:tr w:rsidR="0000299B" w:rsidRPr="009A425B" w14:paraId="3DD149DE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shd w:val="clear" w:color="auto" w:fill="FFFFFF" w:themeFill="background1"/>
          </w:tcPr>
          <w:p w14:paraId="7D6A9DB6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              MM (non-mutated)</w:t>
            </w:r>
          </w:p>
        </w:tc>
        <w:tc>
          <w:tcPr>
            <w:tcW w:w="966" w:type="pct"/>
            <w:gridSpan w:val="2"/>
            <w:shd w:val="clear" w:color="auto" w:fill="FFFFFF" w:themeFill="background1"/>
          </w:tcPr>
          <w:p w14:paraId="7E313E15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44.1 ± 4.15</w:t>
            </w:r>
          </w:p>
        </w:tc>
        <w:tc>
          <w:tcPr>
            <w:tcW w:w="658" w:type="pct"/>
            <w:shd w:val="clear" w:color="auto" w:fill="FFFFFF" w:themeFill="background1"/>
          </w:tcPr>
          <w:p w14:paraId="4227AC48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" w:type="pct"/>
            <w:shd w:val="clear" w:color="auto" w:fill="FFFFFF" w:themeFill="background1"/>
          </w:tcPr>
          <w:p w14:paraId="07091B5B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55.1 ± 9.12</w:t>
            </w:r>
          </w:p>
        </w:tc>
        <w:tc>
          <w:tcPr>
            <w:tcW w:w="573" w:type="pct"/>
            <w:shd w:val="clear" w:color="auto" w:fill="FFFFFF" w:themeFill="background1"/>
          </w:tcPr>
          <w:p w14:paraId="036B1355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0.05*</w:t>
            </w:r>
          </w:p>
        </w:tc>
      </w:tr>
      <w:tr w:rsidR="0000299B" w:rsidRPr="009A425B" w14:paraId="27EE6455" w14:textId="77777777" w:rsidTr="007E0DD9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shd w:val="clear" w:color="auto" w:fill="FFFFFF" w:themeFill="background1"/>
          </w:tcPr>
          <w:p w14:paraId="210BA703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             MS+MZ+SS+ZZ+SZ (mutated)</w:t>
            </w:r>
          </w:p>
        </w:tc>
        <w:tc>
          <w:tcPr>
            <w:tcW w:w="966" w:type="pct"/>
            <w:gridSpan w:val="2"/>
            <w:shd w:val="clear" w:color="auto" w:fill="FFFFFF" w:themeFill="background1"/>
          </w:tcPr>
          <w:p w14:paraId="5712DE01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30.1 ± 4.11</w:t>
            </w:r>
          </w:p>
        </w:tc>
        <w:tc>
          <w:tcPr>
            <w:tcW w:w="658" w:type="pct"/>
            <w:shd w:val="clear" w:color="auto" w:fill="FFFFFF" w:themeFill="background1"/>
          </w:tcPr>
          <w:p w14:paraId="09DBA3E2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20.8±7.9</w:t>
            </w:r>
          </w:p>
        </w:tc>
        <w:tc>
          <w:tcPr>
            <w:tcW w:w="732" w:type="pct"/>
            <w:shd w:val="clear" w:color="auto" w:fill="FFFFFF" w:themeFill="background1"/>
          </w:tcPr>
          <w:p w14:paraId="4A2ACE92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10.4 ± 2.4</w:t>
            </w:r>
          </w:p>
        </w:tc>
        <w:tc>
          <w:tcPr>
            <w:tcW w:w="573" w:type="pct"/>
            <w:shd w:val="clear" w:color="auto" w:fill="FFFFFF" w:themeFill="background1"/>
          </w:tcPr>
          <w:p w14:paraId="67439D17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0.01*</w:t>
            </w:r>
          </w:p>
        </w:tc>
      </w:tr>
      <w:tr w:rsidR="0000299B" w:rsidRPr="009A425B" w14:paraId="32B8E90C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FFFFFF" w:themeFill="background1"/>
          </w:tcPr>
          <w:p w14:paraId="7F8BD6B5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IL-6 (</w:t>
            </w:r>
            <w:proofErr w:type="spellStart"/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/ml)</w:t>
            </w:r>
          </w:p>
        </w:tc>
      </w:tr>
      <w:tr w:rsidR="0000299B" w:rsidRPr="009A425B" w14:paraId="577EBF6B" w14:textId="77777777" w:rsidTr="007E0DD9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shd w:val="clear" w:color="auto" w:fill="FFFFFF" w:themeFill="background1"/>
          </w:tcPr>
          <w:p w14:paraId="7AD13E9B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             MM (non-mutated)</w:t>
            </w:r>
          </w:p>
        </w:tc>
        <w:tc>
          <w:tcPr>
            <w:tcW w:w="966" w:type="pct"/>
            <w:gridSpan w:val="2"/>
            <w:shd w:val="clear" w:color="auto" w:fill="FFFFFF" w:themeFill="background1"/>
          </w:tcPr>
          <w:p w14:paraId="485BCAED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312 ± 9.78</w:t>
            </w:r>
          </w:p>
        </w:tc>
        <w:tc>
          <w:tcPr>
            <w:tcW w:w="658" w:type="pct"/>
            <w:shd w:val="clear" w:color="auto" w:fill="FFFFFF" w:themeFill="background1"/>
          </w:tcPr>
          <w:p w14:paraId="0484C170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" w:type="pct"/>
            <w:shd w:val="clear" w:color="auto" w:fill="FFFFFF" w:themeFill="background1"/>
          </w:tcPr>
          <w:p w14:paraId="73FDA945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565 ± 10.6</w:t>
            </w:r>
          </w:p>
        </w:tc>
        <w:tc>
          <w:tcPr>
            <w:tcW w:w="573" w:type="pct"/>
            <w:shd w:val="clear" w:color="auto" w:fill="FFFFFF" w:themeFill="background1"/>
          </w:tcPr>
          <w:p w14:paraId="6553B61F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0.001**</w:t>
            </w:r>
          </w:p>
        </w:tc>
      </w:tr>
      <w:tr w:rsidR="0000299B" w:rsidRPr="009A425B" w14:paraId="20774687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shd w:val="clear" w:color="auto" w:fill="FFFFFF" w:themeFill="background1"/>
          </w:tcPr>
          <w:p w14:paraId="348244E3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both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 xml:space="preserve">             </w:t>
            </w:r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MS+MZ+SS+ZZ+SZ (mutated)</w:t>
            </w:r>
          </w:p>
        </w:tc>
        <w:tc>
          <w:tcPr>
            <w:tcW w:w="966" w:type="pct"/>
            <w:gridSpan w:val="2"/>
            <w:shd w:val="clear" w:color="auto" w:fill="FFFFFF" w:themeFill="background1"/>
          </w:tcPr>
          <w:p w14:paraId="04998A37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322±11.8</w:t>
            </w:r>
          </w:p>
        </w:tc>
        <w:tc>
          <w:tcPr>
            <w:tcW w:w="658" w:type="pct"/>
            <w:shd w:val="clear" w:color="auto" w:fill="FFFFFF" w:themeFill="background1"/>
          </w:tcPr>
          <w:p w14:paraId="115819FA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322±11.8</w:t>
            </w:r>
          </w:p>
        </w:tc>
        <w:tc>
          <w:tcPr>
            <w:tcW w:w="732" w:type="pct"/>
            <w:shd w:val="clear" w:color="auto" w:fill="FFFFFF" w:themeFill="background1"/>
          </w:tcPr>
          <w:p w14:paraId="7BE955EC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822±23.8</w:t>
            </w:r>
          </w:p>
        </w:tc>
        <w:tc>
          <w:tcPr>
            <w:tcW w:w="573" w:type="pct"/>
            <w:shd w:val="clear" w:color="auto" w:fill="FFFFFF" w:themeFill="background1"/>
          </w:tcPr>
          <w:p w14:paraId="4192313A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0.001**</w:t>
            </w:r>
          </w:p>
        </w:tc>
      </w:tr>
      <w:tr w:rsidR="0000299B" w:rsidRPr="009A425B" w14:paraId="2376A12F" w14:textId="77777777" w:rsidTr="007E0DD9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FFFFFF" w:themeFill="background1"/>
          </w:tcPr>
          <w:p w14:paraId="1AD97553" w14:textId="77777777" w:rsidR="0000299B" w:rsidRPr="009A425B" w:rsidRDefault="0000299B" w:rsidP="007E0DD9">
            <w:pPr>
              <w:shd w:val="clear" w:color="auto" w:fill="FFFFFF" w:themeFill="background1"/>
              <w:bidi w:val="0"/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VIT-D (nmol/L) </w:t>
            </w:r>
          </w:p>
        </w:tc>
      </w:tr>
      <w:tr w:rsidR="0000299B" w:rsidRPr="009A425B" w14:paraId="1AA338A6" w14:textId="77777777" w:rsidTr="007E0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shd w:val="clear" w:color="auto" w:fill="FFFFFF" w:themeFill="background1"/>
          </w:tcPr>
          <w:p w14:paraId="19124C1D" w14:textId="77777777" w:rsidR="0000299B" w:rsidRPr="009A425B" w:rsidRDefault="0000299B" w:rsidP="007E0DD9">
            <w:pPr>
              <w:shd w:val="clear" w:color="auto" w:fill="FFFFFF" w:themeFill="background1"/>
              <w:bidi w:val="0"/>
              <w:rPr>
                <w:rFonts w:asciiTheme="majorBidi" w:eastAsia="Calibri" w:hAnsiTheme="majorBidi" w:cstheme="majorBidi"/>
                <w:b w:val="0"/>
                <w:bCs w:val="0"/>
                <w:i/>
                <w:iCs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             MM (non-mutated)</w:t>
            </w:r>
          </w:p>
        </w:tc>
        <w:tc>
          <w:tcPr>
            <w:tcW w:w="966" w:type="pct"/>
            <w:gridSpan w:val="2"/>
            <w:shd w:val="clear" w:color="auto" w:fill="FFFFFF" w:themeFill="background1"/>
          </w:tcPr>
          <w:p w14:paraId="6DFEA550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22.6 ± 2.28</w:t>
            </w:r>
          </w:p>
        </w:tc>
        <w:tc>
          <w:tcPr>
            <w:tcW w:w="658" w:type="pct"/>
            <w:shd w:val="clear" w:color="auto" w:fill="FFFFFF" w:themeFill="background1"/>
          </w:tcPr>
          <w:p w14:paraId="5D18D16A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" w:type="pct"/>
            <w:shd w:val="clear" w:color="auto" w:fill="FFFFFF" w:themeFill="background1"/>
          </w:tcPr>
          <w:p w14:paraId="1C26CA51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17.3 ± 1.21</w:t>
            </w:r>
          </w:p>
        </w:tc>
        <w:tc>
          <w:tcPr>
            <w:tcW w:w="573" w:type="pct"/>
            <w:shd w:val="clear" w:color="auto" w:fill="FFFFFF" w:themeFill="background1"/>
          </w:tcPr>
          <w:p w14:paraId="172C541A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0.03*</w:t>
            </w:r>
          </w:p>
        </w:tc>
      </w:tr>
      <w:tr w:rsidR="0000299B" w:rsidRPr="009A425B" w14:paraId="064B50E1" w14:textId="77777777" w:rsidTr="007E0DD9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shd w:val="clear" w:color="auto" w:fill="FFFFFF" w:themeFill="background1"/>
          </w:tcPr>
          <w:p w14:paraId="02C0EB8F" w14:textId="77777777" w:rsidR="0000299B" w:rsidRPr="009A425B" w:rsidRDefault="0000299B" w:rsidP="007E0DD9">
            <w:pPr>
              <w:shd w:val="clear" w:color="auto" w:fill="FFFFFF" w:themeFill="background1"/>
              <w:bidi w:val="0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 xml:space="preserve">            </w:t>
            </w:r>
            <w:r w:rsidRPr="009A425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MS+MZ+ SS+ZZ+SZ (mutated)</w:t>
            </w:r>
          </w:p>
        </w:tc>
        <w:tc>
          <w:tcPr>
            <w:tcW w:w="966" w:type="pct"/>
            <w:gridSpan w:val="2"/>
            <w:shd w:val="clear" w:color="auto" w:fill="FFFFFF" w:themeFill="background1"/>
          </w:tcPr>
          <w:p w14:paraId="3E1989B7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20±2.21</w:t>
            </w:r>
          </w:p>
        </w:tc>
        <w:tc>
          <w:tcPr>
            <w:tcW w:w="658" w:type="pct"/>
            <w:shd w:val="clear" w:color="auto" w:fill="FFFFFF" w:themeFill="background1"/>
          </w:tcPr>
          <w:p w14:paraId="74C5173C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21.6±2.10</w:t>
            </w:r>
          </w:p>
        </w:tc>
        <w:tc>
          <w:tcPr>
            <w:tcW w:w="732" w:type="pct"/>
            <w:shd w:val="clear" w:color="auto" w:fill="FFFFFF" w:themeFill="background1"/>
          </w:tcPr>
          <w:p w14:paraId="48193CE7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15.6±2.11</w:t>
            </w:r>
          </w:p>
        </w:tc>
        <w:tc>
          <w:tcPr>
            <w:tcW w:w="573" w:type="pct"/>
            <w:shd w:val="clear" w:color="auto" w:fill="FFFFFF" w:themeFill="background1"/>
          </w:tcPr>
          <w:p w14:paraId="0B42372C" w14:textId="77777777" w:rsidR="0000299B" w:rsidRPr="009A425B" w:rsidRDefault="0000299B" w:rsidP="007E0DD9">
            <w:pPr>
              <w:shd w:val="clear" w:color="auto" w:fill="FFFFFF" w:themeFill="background1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9A42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0.04*</w:t>
            </w:r>
          </w:p>
        </w:tc>
      </w:tr>
    </w:tbl>
    <w:p w14:paraId="126A7C91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A397C54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A635817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0373F53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2852C3F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9FF1F3C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B5E4365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A4C6A88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09FD287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E5C46D4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5161F4A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CBB1F6B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1B114EE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17CA5C3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5EFDF45" w14:textId="77777777" w:rsidR="0000299B" w:rsidRPr="00E10EBC" w:rsidRDefault="0000299B" w:rsidP="0000299B">
      <w:pPr>
        <w:shd w:val="clear" w:color="auto" w:fill="FFFFFF" w:themeFill="background1"/>
        <w:bidi w:val="0"/>
        <w:spacing w:line="240" w:lineRule="auto"/>
        <w:ind w:left="-142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10EBC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3</w:t>
      </w:r>
    </w:p>
    <w:p w14:paraId="7E5511BB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ind w:left="-142"/>
        <w:jc w:val="both"/>
        <w:rPr>
          <w:rFonts w:asciiTheme="majorBidi" w:eastAsia="Calibri" w:hAnsiTheme="majorBidi" w:cstheme="majorBidi"/>
          <w:sz w:val="20"/>
          <w:szCs w:val="20"/>
        </w:rPr>
      </w:pPr>
      <w:r w:rsidRPr="00E10EBC">
        <w:rPr>
          <w:rFonts w:asciiTheme="majorBidi" w:hAnsiTheme="majorBidi" w:cstheme="majorBidi"/>
          <w:b/>
          <w:bCs/>
          <w:sz w:val="24"/>
          <w:szCs w:val="24"/>
        </w:rPr>
        <w:t>[A]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67D3C">
        <w:rPr>
          <w:rFonts w:asciiTheme="majorBidi" w:hAnsiTheme="majorBidi" w:cstheme="majorBidi"/>
          <w:sz w:val="24"/>
          <w:szCs w:val="24"/>
        </w:rPr>
        <w:t xml:space="preserve">Binary </w:t>
      </w:r>
      <w:r>
        <w:rPr>
          <w:rFonts w:asciiTheme="majorBidi" w:hAnsiTheme="majorBidi" w:cstheme="majorBidi"/>
          <w:sz w:val="24"/>
          <w:szCs w:val="24"/>
        </w:rPr>
        <w:t>l</w:t>
      </w:r>
      <w:r w:rsidRPr="00367D3C">
        <w:rPr>
          <w:rFonts w:asciiTheme="majorBidi" w:hAnsiTheme="majorBidi" w:cstheme="majorBidi"/>
          <w:sz w:val="24"/>
          <w:szCs w:val="24"/>
        </w:rPr>
        <w:t xml:space="preserve">ogistic </w:t>
      </w:r>
      <w:r>
        <w:rPr>
          <w:rFonts w:asciiTheme="majorBidi" w:hAnsiTheme="majorBidi" w:cstheme="majorBidi"/>
          <w:sz w:val="24"/>
          <w:szCs w:val="24"/>
        </w:rPr>
        <w:t>r</w:t>
      </w:r>
      <w:r w:rsidRPr="00367D3C">
        <w:rPr>
          <w:rFonts w:asciiTheme="majorBidi" w:hAnsiTheme="majorBidi" w:cstheme="majorBidi"/>
          <w:sz w:val="24"/>
          <w:szCs w:val="24"/>
        </w:rPr>
        <w:t xml:space="preserve">egression </w:t>
      </w:r>
      <w:r>
        <w:rPr>
          <w:rFonts w:asciiTheme="majorBidi" w:hAnsiTheme="majorBidi" w:cstheme="majorBidi"/>
          <w:sz w:val="24"/>
          <w:szCs w:val="24"/>
        </w:rPr>
        <w:t>a</w:t>
      </w:r>
      <w:r w:rsidRPr="00367D3C">
        <w:rPr>
          <w:rFonts w:asciiTheme="majorBidi" w:hAnsiTheme="majorBidi" w:cstheme="majorBidi"/>
          <w:sz w:val="24"/>
          <w:szCs w:val="24"/>
        </w:rPr>
        <w:t>nalysis of A1AT genotypes among COVID-19 cases.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3388E">
        <w:rPr>
          <w:rFonts w:asciiTheme="majorBidi" w:hAnsiTheme="majorBidi" w:cstheme="majorBidi"/>
          <w:color w:val="000000" w:themeColor="text1"/>
          <w:sz w:val="20"/>
          <w:szCs w:val="20"/>
        </w:rPr>
        <w:t>A1AT gene polymorphism, Alleles M, S, Z are expressed in percentage</w:t>
      </w:r>
      <w:r w:rsidRPr="0043388E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. </w:t>
      </w:r>
      <w:r w:rsidRPr="0043388E">
        <w:rPr>
          <w:rFonts w:asciiTheme="majorBidi" w:hAnsiTheme="majorBidi" w:cstheme="majorBidi"/>
          <w:color w:val="000000" w:themeColor="text1"/>
          <w:sz w:val="20"/>
          <w:szCs w:val="20"/>
        </w:rPr>
        <w:t>ꭓ</w:t>
      </w:r>
      <w:r w:rsidRPr="0043388E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2</w:t>
      </w:r>
      <w:r w:rsidRPr="0043388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: Chi-square test, MC: Monte-Carlo, </w:t>
      </w:r>
      <w:r w:rsidRPr="0043388E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P</w:t>
      </w:r>
      <w:r w:rsidRPr="0043388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: 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>p</w:t>
      </w:r>
      <w:r w:rsidRPr="0043388E">
        <w:rPr>
          <w:rFonts w:asciiTheme="majorBidi" w:hAnsiTheme="majorBidi" w:cstheme="majorBidi"/>
          <w:color w:val="000000" w:themeColor="text1"/>
          <w:sz w:val="20"/>
          <w:szCs w:val="20"/>
        </w:rPr>
        <w:t>robability; *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s</w:t>
      </w:r>
      <w:r w:rsidRPr="0043388E">
        <w:rPr>
          <w:rFonts w:asciiTheme="majorBidi" w:hAnsiTheme="majorBidi" w:cstheme="majorBidi"/>
          <w:color w:val="000000" w:themeColor="text1"/>
          <w:sz w:val="20"/>
          <w:szCs w:val="20"/>
        </w:rPr>
        <w:t>ignificant. **</w:t>
      </w:r>
      <w:r w:rsidRPr="0043388E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p</w:t>
      </w:r>
      <w:r w:rsidRPr="0043388E">
        <w:rPr>
          <w:rFonts w:asciiTheme="majorBidi" w:hAnsiTheme="majorBidi" w:cstheme="majorBidi"/>
          <w:color w:val="000000" w:themeColor="text1"/>
          <w:sz w:val="20"/>
          <w:szCs w:val="20"/>
        </w:rPr>
        <w:t>&lt;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>0</w:t>
      </w:r>
      <w:r w:rsidRPr="0043388E">
        <w:rPr>
          <w:rFonts w:asciiTheme="majorBidi" w:hAnsiTheme="majorBidi" w:cstheme="majorBidi"/>
          <w:color w:val="000000" w:themeColor="text1"/>
          <w:sz w:val="20"/>
          <w:szCs w:val="20"/>
        </w:rPr>
        <w:t>.001 extremely significant,</w:t>
      </w:r>
      <w:r w:rsidRPr="0043388E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 xml:space="preserve"> OR: Odds ratio, CI: confidence interval, </w:t>
      </w:r>
      <w:r w:rsidRPr="0043388E">
        <w:rPr>
          <w:rFonts w:asciiTheme="majorBidi" w:eastAsia="Calibri" w:hAnsiTheme="majorBidi" w:cstheme="majorBidi"/>
          <w:i/>
          <w:iCs/>
          <w:color w:val="000000" w:themeColor="text1"/>
          <w:sz w:val="20"/>
          <w:szCs w:val="20"/>
        </w:rPr>
        <w:t>P</w:t>
      </w:r>
      <w:r w:rsidRPr="0043388E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* significant value</w:t>
      </w:r>
      <w:r>
        <w:rPr>
          <w:rFonts w:asciiTheme="majorBidi" w:eastAsia="Calibri" w:hAnsiTheme="majorBidi" w:cstheme="majorBidi"/>
          <w:color w:val="000000" w:themeColor="text1"/>
          <w:sz w:val="20"/>
          <w:szCs w:val="20"/>
        </w:rPr>
        <w:t xml:space="preserve">. </w:t>
      </w:r>
      <w:r w:rsidRPr="00E10EBC">
        <w:rPr>
          <w:rFonts w:asciiTheme="majorBidi" w:hAnsiTheme="majorBidi" w:cstheme="majorBidi"/>
          <w:b/>
          <w:bCs/>
          <w:sz w:val="24"/>
          <w:szCs w:val="24"/>
        </w:rPr>
        <w:t>[B]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1419C">
        <w:rPr>
          <w:rFonts w:asciiTheme="majorBidi" w:hAnsiTheme="majorBidi" w:cstheme="majorBidi"/>
          <w:sz w:val="24"/>
          <w:szCs w:val="24"/>
        </w:rPr>
        <w:t>Association between A1AT genotypes and levels of (AAT, IL-6</w:t>
      </w:r>
      <w:r>
        <w:rPr>
          <w:rFonts w:asciiTheme="majorBidi" w:hAnsiTheme="majorBidi" w:cstheme="majorBidi"/>
          <w:sz w:val="24"/>
          <w:szCs w:val="24"/>
        </w:rPr>
        <w:t>,</w:t>
      </w:r>
      <w:r w:rsidRPr="0041419C">
        <w:rPr>
          <w:rFonts w:asciiTheme="majorBidi" w:hAnsiTheme="majorBidi" w:cstheme="majorBidi"/>
          <w:sz w:val="24"/>
          <w:szCs w:val="24"/>
        </w:rPr>
        <w:t xml:space="preserve"> and VIT-D) among COVID -19 patients. </w:t>
      </w:r>
      <w:r w:rsidRPr="0041419C">
        <w:rPr>
          <w:rFonts w:ascii="Times New Roman" w:hAnsi="Times New Roman" w:cs="Times New Roman"/>
          <w:sz w:val="20"/>
          <w:szCs w:val="20"/>
        </w:rPr>
        <w:t xml:space="preserve">SD: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41419C">
        <w:rPr>
          <w:rFonts w:ascii="Times New Roman" w:hAnsi="Times New Roman" w:cs="Times New Roman"/>
          <w:sz w:val="20"/>
          <w:szCs w:val="20"/>
        </w:rPr>
        <w:t xml:space="preserve">tandard deviation,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41419C">
        <w:rPr>
          <w:rFonts w:ascii="Times New Roman" w:hAnsi="Times New Roman" w:cs="Times New Roman"/>
          <w:sz w:val="20"/>
          <w:szCs w:val="20"/>
        </w:rPr>
        <w:t xml:space="preserve">in.: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41419C">
        <w:rPr>
          <w:rFonts w:ascii="Times New Roman" w:hAnsi="Times New Roman" w:cs="Times New Roman"/>
          <w:sz w:val="20"/>
          <w:szCs w:val="20"/>
        </w:rPr>
        <w:t xml:space="preserve">inimum,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41419C">
        <w:rPr>
          <w:rFonts w:ascii="Times New Roman" w:hAnsi="Times New Roman" w:cs="Times New Roman"/>
          <w:sz w:val="20"/>
          <w:szCs w:val="20"/>
        </w:rPr>
        <w:t xml:space="preserve">ax.: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41419C">
        <w:rPr>
          <w:rFonts w:ascii="Times New Roman" w:hAnsi="Times New Roman" w:cs="Times New Roman"/>
          <w:sz w:val="20"/>
          <w:szCs w:val="20"/>
        </w:rPr>
        <w:t xml:space="preserve">aximum, </w:t>
      </w:r>
      <w:r w:rsidRPr="0041419C">
        <w:rPr>
          <w:rFonts w:asciiTheme="majorBidi" w:hAnsiTheme="majorBidi" w:cstheme="majorBidi"/>
          <w:sz w:val="20"/>
          <w:szCs w:val="20"/>
        </w:rPr>
        <w:t xml:space="preserve">F: One Way ANOVA, </w:t>
      </w:r>
      <w:r w:rsidRPr="0041419C">
        <w:rPr>
          <w:rFonts w:asciiTheme="majorBidi" w:eastAsia="Calibri" w:hAnsiTheme="majorBidi" w:cstheme="majorBidi"/>
          <w:sz w:val="20"/>
          <w:szCs w:val="20"/>
        </w:rPr>
        <w:t>H: Kruskal Wallis,</w:t>
      </w:r>
      <w:r w:rsidRPr="0041419C">
        <w:rPr>
          <w:rFonts w:ascii="Times New Roman" w:hAnsi="Times New Roman" w:cs="Times New Roman"/>
          <w:sz w:val="20"/>
          <w:szCs w:val="20"/>
        </w:rPr>
        <w:t xml:space="preserve"> </w:t>
      </w:r>
      <w:r w:rsidRPr="0041419C">
        <w:rPr>
          <w:rFonts w:asciiTheme="majorBidi" w:hAnsiTheme="majorBidi" w:cstheme="majorBidi"/>
          <w:sz w:val="20"/>
          <w:szCs w:val="20"/>
        </w:rPr>
        <w:t>t: Student</w:t>
      </w:r>
      <w:r>
        <w:rPr>
          <w:rFonts w:asciiTheme="majorBidi" w:hAnsiTheme="majorBidi" w:cstheme="majorBidi"/>
          <w:sz w:val="20"/>
          <w:szCs w:val="20"/>
        </w:rPr>
        <w:t>’s</w:t>
      </w:r>
      <w:r w:rsidRPr="0041419C">
        <w:rPr>
          <w:rFonts w:asciiTheme="majorBidi" w:hAnsiTheme="majorBidi" w:cstheme="majorBidi"/>
          <w:sz w:val="20"/>
          <w:szCs w:val="20"/>
        </w:rPr>
        <w:t xml:space="preserve"> t test, </w:t>
      </w:r>
      <w:r w:rsidRPr="0041419C">
        <w:rPr>
          <w:rFonts w:asciiTheme="majorBidi" w:eastAsia="Calibri" w:hAnsiTheme="majorBidi" w:cstheme="majorBidi"/>
          <w:sz w:val="20"/>
          <w:szCs w:val="20"/>
        </w:rPr>
        <w:t xml:space="preserve">U: Mann Whitney, P: </w:t>
      </w:r>
      <w:r>
        <w:rPr>
          <w:rFonts w:asciiTheme="majorBidi" w:eastAsia="Calibri" w:hAnsiTheme="majorBidi" w:cstheme="majorBidi"/>
          <w:sz w:val="20"/>
          <w:szCs w:val="20"/>
        </w:rPr>
        <w:t>c</w:t>
      </w:r>
      <w:r w:rsidRPr="0041419C">
        <w:rPr>
          <w:rFonts w:asciiTheme="majorBidi" w:eastAsia="Calibri" w:hAnsiTheme="majorBidi" w:cstheme="majorBidi"/>
          <w:sz w:val="20"/>
          <w:szCs w:val="20"/>
        </w:rPr>
        <w:t>omparing</w:t>
      </w:r>
      <w:r w:rsidRPr="0041419C">
        <w:rPr>
          <w:rFonts w:asciiTheme="majorBidi" w:hAnsiTheme="majorBidi" w:cstheme="majorBidi"/>
          <w:sz w:val="20"/>
          <w:szCs w:val="20"/>
        </w:rPr>
        <w:t xml:space="preserve"> different categories</w:t>
      </w:r>
      <w:r w:rsidRPr="0041419C">
        <w:rPr>
          <w:rFonts w:asciiTheme="majorBidi" w:eastAsia="Calibri" w:hAnsiTheme="majorBidi" w:cstheme="majorBidi"/>
          <w:sz w:val="20"/>
          <w:szCs w:val="20"/>
        </w:rPr>
        <w:t xml:space="preserve">, </w:t>
      </w:r>
      <w:r w:rsidRPr="0041419C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Theme="majorBidi" w:eastAsia="Calibri" w:hAnsiTheme="majorBidi" w:cstheme="majorBidi"/>
          <w:sz w:val="20"/>
          <w:szCs w:val="20"/>
        </w:rPr>
        <w:t>s</w:t>
      </w:r>
      <w:r w:rsidRPr="0041419C">
        <w:rPr>
          <w:rFonts w:asciiTheme="majorBidi" w:eastAsia="Calibri" w:hAnsiTheme="majorBidi" w:cstheme="majorBidi"/>
          <w:sz w:val="20"/>
          <w:szCs w:val="20"/>
        </w:rPr>
        <w:t>ignificant. Reference range: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41419C">
        <w:rPr>
          <w:rFonts w:asciiTheme="majorBidi" w:eastAsia="Calibri" w:hAnsiTheme="majorBidi" w:cstheme="majorBidi"/>
          <w:sz w:val="20"/>
          <w:szCs w:val="20"/>
        </w:rPr>
        <w:t>AAT=31.25-2000 ng/ml, IL-6=7.8</w:t>
      </w:r>
      <w:r>
        <w:rPr>
          <w:rFonts w:asciiTheme="majorBidi" w:eastAsia="Calibri" w:hAnsiTheme="majorBidi" w:cstheme="majorBidi"/>
          <w:sz w:val="20"/>
          <w:szCs w:val="20"/>
        </w:rPr>
        <w:t>-</w:t>
      </w:r>
      <w:r w:rsidRPr="0041419C">
        <w:rPr>
          <w:rFonts w:asciiTheme="majorBidi" w:eastAsia="Calibri" w:hAnsiTheme="majorBidi" w:cstheme="majorBidi"/>
          <w:sz w:val="20"/>
          <w:szCs w:val="20"/>
        </w:rPr>
        <w:t>500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proofErr w:type="spellStart"/>
      <w:r w:rsidRPr="0041419C">
        <w:rPr>
          <w:rFonts w:asciiTheme="majorBidi" w:eastAsia="Calibri" w:hAnsiTheme="majorBidi" w:cstheme="majorBidi"/>
          <w:sz w:val="20"/>
          <w:szCs w:val="20"/>
        </w:rPr>
        <w:t>pg</w:t>
      </w:r>
      <w:proofErr w:type="spellEnd"/>
      <w:r w:rsidRPr="0041419C">
        <w:rPr>
          <w:rFonts w:asciiTheme="majorBidi" w:eastAsia="Calibri" w:hAnsiTheme="majorBidi" w:cstheme="majorBidi"/>
          <w:sz w:val="20"/>
          <w:szCs w:val="20"/>
        </w:rPr>
        <w:t>/ml, VIT-D=30-50 nmol/L.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</w:p>
    <w:p w14:paraId="20961E6C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ind w:left="-14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3A19CB42" w14:textId="77777777" w:rsidR="0000299B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ind w:left="-142"/>
        <w:jc w:val="both"/>
        <w:rPr>
          <w:rFonts w:asciiTheme="majorBidi" w:eastAsia="Calibr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[A]</w:t>
      </w:r>
    </w:p>
    <w:p w14:paraId="0A977B65" w14:textId="77777777" w:rsidR="0000299B" w:rsidRPr="00932212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</w:p>
    <w:tbl>
      <w:tblPr>
        <w:tblStyle w:val="TableGrid"/>
        <w:tblW w:w="1049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9"/>
        <w:gridCol w:w="940"/>
        <w:gridCol w:w="941"/>
        <w:gridCol w:w="939"/>
        <w:gridCol w:w="536"/>
        <w:gridCol w:w="1382"/>
        <w:gridCol w:w="567"/>
        <w:gridCol w:w="1560"/>
        <w:gridCol w:w="708"/>
        <w:gridCol w:w="1418"/>
      </w:tblGrid>
      <w:tr w:rsidR="0000299B" w:rsidRPr="0043388E" w14:paraId="5531CF16" w14:textId="77777777" w:rsidTr="007E0DD9">
        <w:trPr>
          <w:trHeight w:val="688"/>
          <w:jc w:val="center"/>
        </w:trPr>
        <w:tc>
          <w:tcPr>
            <w:tcW w:w="149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065920D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14:paraId="03A0FE0E" w14:textId="77777777" w:rsidR="0000299B" w:rsidRDefault="0000299B" w:rsidP="007E0DD9">
            <w:pPr>
              <w:shd w:val="clear" w:color="auto" w:fill="FFFFFF" w:themeFill="background1"/>
              <w:bidi w:val="0"/>
              <w:spacing w:before="40" w:after="20" w:line="240" w:lineRule="auto"/>
              <w:ind w:left="-178" w:right="113" w:firstLine="3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Asympto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tic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  <w:p w14:paraId="523EFFFB" w14:textId="77777777" w:rsidR="0000299B" w:rsidRPr="0043388E" w:rsidRDefault="0000299B" w:rsidP="007E0DD9">
            <w:pPr>
              <w:shd w:val="clear" w:color="auto" w:fill="FFFFFF" w:themeFill="background1"/>
              <w:bidi w:val="0"/>
              <w:spacing w:before="40" w:after="20" w:line="240" w:lineRule="auto"/>
              <w:ind w:left="-178" w:right="113" w:firstLine="3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94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14:paraId="55EF100E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ind w:left="-178" w:right="-181" w:firstLine="356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Mild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(%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14:paraId="4F47DB0D" w14:textId="77777777" w:rsidR="0000299B" w:rsidRDefault="0000299B" w:rsidP="007E0DD9">
            <w:pPr>
              <w:shd w:val="clear" w:color="auto" w:fill="FFFFFF" w:themeFill="background1"/>
              <w:spacing w:before="40" w:after="20" w:line="240" w:lineRule="auto"/>
              <w:ind w:left="-178" w:right="113" w:firstLine="3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Severe</w:t>
            </w:r>
          </w:p>
          <w:p w14:paraId="12AB6621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ind w:left="-178" w:right="113" w:firstLine="3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79C2C0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Severe </w:t>
            </w:r>
            <w:r w:rsidRPr="0043388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vs.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ild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311385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Severe </w:t>
            </w:r>
            <w:r w:rsidRPr="0043388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vs.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sympto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tic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C6B201" w14:textId="77777777" w:rsidR="0000299B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30A79E4A" w14:textId="77777777" w:rsidR="0000299B" w:rsidRPr="00384E2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Severe </w:t>
            </w:r>
            <w:r w:rsidRPr="0043388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vs.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ild </w:t>
            </w:r>
            <w:r w:rsidRPr="0043388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vs.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</w:t>
            </w: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symptomatic</w:t>
            </w:r>
          </w:p>
          <w:p w14:paraId="29705321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00299B" w:rsidRPr="0043388E" w14:paraId="724010BB" w14:textId="77777777" w:rsidTr="007E0DD9">
        <w:trPr>
          <w:cantSplit/>
          <w:trHeight w:val="477"/>
          <w:jc w:val="center"/>
        </w:trPr>
        <w:tc>
          <w:tcPr>
            <w:tcW w:w="149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2E25E60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14B6B7A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ind w:left="-178" w:firstLine="3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4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5672905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ind w:left="-178" w:firstLine="3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3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9D8ED8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ind w:left="-178" w:firstLine="3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7DA8D7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C33F09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OR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560A92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E055C2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OR (95% CI)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46E1B3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4D4AEC" w14:textId="77777777" w:rsidR="0000299B" w:rsidRPr="0043388E" w:rsidRDefault="0000299B" w:rsidP="007E0DD9">
            <w:pPr>
              <w:shd w:val="clear" w:color="auto" w:fill="FFFFFF" w:themeFill="background1"/>
              <w:spacing w:before="40" w:after="2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38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OR (95% CI)</w:t>
            </w:r>
          </w:p>
        </w:tc>
      </w:tr>
      <w:tr w:rsidR="0000299B" w:rsidRPr="0043388E" w14:paraId="12A75F2C" w14:textId="77777777" w:rsidTr="007E0DD9">
        <w:trPr>
          <w:trHeight w:val="441"/>
          <w:jc w:val="center"/>
        </w:trPr>
        <w:tc>
          <w:tcPr>
            <w:tcW w:w="338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CEBD56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Individual genotype frequency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425931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ind w:left="-178" w:firstLine="356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649B8C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B00F51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487EE1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383927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F58EF2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79A477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00299B" w:rsidRPr="0043388E" w14:paraId="3B006AB2" w14:textId="77777777" w:rsidTr="007E0DD9">
        <w:trPr>
          <w:trHeight w:val="390"/>
          <w:jc w:val="center"/>
        </w:trPr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FACAB7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ind w:left="216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B127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A1AT</w:t>
            </w:r>
            <w:r w:rsidRPr="00384E2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Genotypes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3F9D01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126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 </w:t>
            </w: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58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</w:t>
            </w: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(100%)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7716FD" w14:textId="77777777" w:rsidR="0000299B" w:rsidRDefault="0000299B" w:rsidP="007E0DD9">
            <w:pPr>
              <w:shd w:val="clear" w:color="auto" w:fill="FFFFFF" w:themeFill="background1"/>
              <w:bidi w:val="0"/>
              <w:spacing w:before="40" w:after="20"/>
              <w:ind w:left="-332" w:firstLine="356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   </w:t>
            </w: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11 </w:t>
            </w:r>
          </w:p>
          <w:p w14:paraId="77B9C9C3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-332" w:firstLine="356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 </w:t>
            </w: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(100%)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7E4696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ind w:left="-178" w:firstLine="356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   </w:t>
            </w: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31 (100%)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66AF00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5469EA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702AD2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279AF2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701BE4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EADBD6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0299B" w:rsidRPr="0043388E" w14:paraId="6D0D7104" w14:textId="77777777" w:rsidTr="007E0DD9">
        <w:trPr>
          <w:trHeight w:val="441"/>
          <w:jc w:val="center"/>
        </w:trPr>
        <w:tc>
          <w:tcPr>
            <w:tcW w:w="149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0A1338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216" w:right="134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MM </w:t>
            </w:r>
          </w:p>
        </w:tc>
        <w:tc>
          <w:tcPr>
            <w:tcW w:w="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901C0B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39 (67.2%)</w:t>
            </w: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909D87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0 (0%)</w:t>
            </w:r>
          </w:p>
        </w:tc>
        <w:tc>
          <w:tcPr>
            <w:tcW w:w="9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F7FB1E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5 (16.1%)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6974C9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B1F00D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5302EE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A446FD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0.09 (0.03–0.28)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754452A4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59234BCC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</w:p>
          <w:p w14:paraId="3A1FB271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    Reference           </w:t>
            </w:r>
          </w:p>
        </w:tc>
      </w:tr>
      <w:tr w:rsidR="0000299B" w:rsidRPr="0043388E" w14:paraId="3785B5D9" w14:textId="77777777" w:rsidTr="007E0DD9">
        <w:trPr>
          <w:trHeight w:val="419"/>
          <w:jc w:val="center"/>
        </w:trPr>
        <w:tc>
          <w:tcPr>
            <w:tcW w:w="1499" w:type="dxa"/>
            <w:shd w:val="clear" w:color="auto" w:fill="auto"/>
            <w:vAlign w:val="center"/>
          </w:tcPr>
          <w:p w14:paraId="37B589BC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216" w:right="134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MS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4A71BEB3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16 (27.6%)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8ADA4DC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0 (0%)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089A3882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12 (38.7%)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1F7689A0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18A9405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5D55F0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0.284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3B6B507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1.66 (0.66–4.18)</w:t>
            </w:r>
          </w:p>
        </w:tc>
        <w:tc>
          <w:tcPr>
            <w:tcW w:w="708" w:type="dxa"/>
            <w:shd w:val="clear" w:color="auto" w:fill="auto"/>
          </w:tcPr>
          <w:p w14:paraId="134B830B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0.274</w:t>
            </w:r>
          </w:p>
        </w:tc>
        <w:tc>
          <w:tcPr>
            <w:tcW w:w="1418" w:type="dxa"/>
            <w:shd w:val="clear" w:color="auto" w:fill="auto"/>
          </w:tcPr>
          <w:p w14:paraId="52EF0AFF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 1.76 (0.26-1.18)</w:t>
            </w:r>
          </w:p>
        </w:tc>
      </w:tr>
      <w:tr w:rsidR="0000299B" w:rsidRPr="0043388E" w14:paraId="2BED4700" w14:textId="77777777" w:rsidTr="007E0DD9">
        <w:trPr>
          <w:trHeight w:val="419"/>
          <w:jc w:val="center"/>
        </w:trPr>
        <w:tc>
          <w:tcPr>
            <w:tcW w:w="1499" w:type="dxa"/>
            <w:shd w:val="clear" w:color="auto" w:fill="auto"/>
            <w:vAlign w:val="center"/>
          </w:tcPr>
          <w:p w14:paraId="1F9E1E2D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216" w:right="134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MZ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0FF85DBF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4631211B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8 (72.7%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65CFF5E7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3 (9.7%)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76198ABD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CEC5D1C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0.04 (0.01–0.24)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BCDD1B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27B17CB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708" w:type="dxa"/>
            <w:shd w:val="clear" w:color="auto" w:fill="auto"/>
          </w:tcPr>
          <w:p w14:paraId="074CAF6D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0.233</w:t>
            </w:r>
          </w:p>
        </w:tc>
        <w:tc>
          <w:tcPr>
            <w:tcW w:w="1418" w:type="dxa"/>
            <w:shd w:val="clear" w:color="auto" w:fill="auto"/>
          </w:tcPr>
          <w:p w14:paraId="23F2928F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 1.66 (0.23-1.76)</w:t>
            </w:r>
          </w:p>
        </w:tc>
      </w:tr>
      <w:tr w:rsidR="0000299B" w:rsidRPr="0043388E" w14:paraId="03A6D968" w14:textId="77777777" w:rsidTr="007E0DD9">
        <w:trPr>
          <w:trHeight w:val="441"/>
          <w:jc w:val="center"/>
        </w:trPr>
        <w:tc>
          <w:tcPr>
            <w:tcW w:w="1499" w:type="dxa"/>
            <w:shd w:val="clear" w:color="auto" w:fill="auto"/>
            <w:vAlign w:val="center"/>
          </w:tcPr>
          <w:p w14:paraId="48C996AD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216" w:right="134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SZ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78A65637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20468759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3 (27.3%)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4CC3357A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3 (9.7%)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77E7627B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0.168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2BA0EBC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0.29 (0.05–1.70)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D3F420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C494172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708" w:type="dxa"/>
            <w:shd w:val="clear" w:color="auto" w:fill="auto"/>
          </w:tcPr>
          <w:p w14:paraId="2160B0BF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0.232</w:t>
            </w:r>
          </w:p>
        </w:tc>
        <w:tc>
          <w:tcPr>
            <w:tcW w:w="1418" w:type="dxa"/>
            <w:shd w:val="clear" w:color="auto" w:fill="auto"/>
          </w:tcPr>
          <w:p w14:paraId="15694C75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 1.35 (0.27-1.46)</w:t>
            </w:r>
          </w:p>
        </w:tc>
      </w:tr>
      <w:tr w:rsidR="0000299B" w:rsidRPr="0043388E" w14:paraId="116414DD" w14:textId="77777777" w:rsidTr="007E0DD9">
        <w:trPr>
          <w:trHeight w:val="419"/>
          <w:jc w:val="center"/>
        </w:trPr>
        <w:tc>
          <w:tcPr>
            <w:tcW w:w="1499" w:type="dxa"/>
            <w:shd w:val="clear" w:color="auto" w:fill="auto"/>
            <w:vAlign w:val="center"/>
          </w:tcPr>
          <w:p w14:paraId="32EF2766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216" w:right="134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SS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1BC74BE0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3 (5.2%)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47B67F5B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0 (0%)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3F409BA1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7 (22.6%)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2C9F339A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28B52B0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F02F88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0.022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A5C6F83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5.35 (1.27–22.46)</w:t>
            </w:r>
          </w:p>
        </w:tc>
        <w:tc>
          <w:tcPr>
            <w:tcW w:w="708" w:type="dxa"/>
            <w:shd w:val="clear" w:color="auto" w:fill="auto"/>
          </w:tcPr>
          <w:p w14:paraId="572EDF23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0.012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18" w:type="dxa"/>
            <w:shd w:val="clear" w:color="auto" w:fill="auto"/>
          </w:tcPr>
          <w:p w14:paraId="3C3326CB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 5.65 (2.37-9.36)</w:t>
            </w:r>
          </w:p>
        </w:tc>
      </w:tr>
      <w:tr w:rsidR="0000299B" w:rsidRPr="0043388E" w14:paraId="3C2F106D" w14:textId="77777777" w:rsidTr="007E0DD9">
        <w:trPr>
          <w:trHeight w:val="419"/>
          <w:jc w:val="center"/>
        </w:trPr>
        <w:tc>
          <w:tcPr>
            <w:tcW w:w="149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8110F7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216" w:right="134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ZZ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74B3CA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2220FA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0 (0%)</w:t>
            </w:r>
          </w:p>
        </w:tc>
        <w:tc>
          <w:tcPr>
            <w:tcW w:w="9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57F36E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1 (3.2%)</w:t>
            </w:r>
          </w:p>
        </w:tc>
        <w:tc>
          <w:tcPr>
            <w:tcW w:w="5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22B048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D19486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3B8E66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D2E852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14:paraId="672788FF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0.214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72BF9E76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 1.16 (0.26-1.28)</w:t>
            </w:r>
          </w:p>
        </w:tc>
      </w:tr>
      <w:tr w:rsidR="0000299B" w:rsidRPr="00932212" w14:paraId="08A86FEB" w14:textId="77777777" w:rsidTr="007E0DD9">
        <w:trPr>
          <w:trHeight w:val="410"/>
          <w:jc w:val="center"/>
        </w:trPr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95ED4D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ind w:left="216"/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Heterozygous</w:t>
            </w:r>
          </w:p>
          <w:p w14:paraId="36BD9CA8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           (MS+MZ) 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2FB246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16 (27.6%)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D6E7B7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8 (72.7%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8451D8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15 (48.4%)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447069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0.173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9934AE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0.35(0.08–1.58)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86A418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0.052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51FEFE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2.46 (0.99–6.11)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B01AAF" w14:textId="77777777" w:rsidR="0000299B" w:rsidRPr="00E10EBC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10EBC">
              <w:rPr>
                <w:rFonts w:asciiTheme="majorBidi" w:hAnsiTheme="majorBidi" w:cstheme="majorBidi"/>
                <w:sz w:val="18"/>
                <w:szCs w:val="18"/>
                <w:shd w:val="clear" w:color="auto" w:fill="CAEDFB" w:themeFill="accent4" w:themeFillTint="33"/>
              </w:rPr>
              <w:t>0.044*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FC7F33" w14:textId="77777777" w:rsidR="0000299B" w:rsidRPr="00E10EBC" w:rsidRDefault="0000299B" w:rsidP="007E0DD9">
            <w:pPr>
              <w:shd w:val="clear" w:color="auto" w:fill="FFFFFF" w:themeFill="background1"/>
              <w:spacing w:before="40" w:after="20"/>
              <w:ind w:right="136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E10EBC">
              <w:rPr>
                <w:rFonts w:asciiTheme="majorBidi" w:hAnsiTheme="majorBidi" w:cstheme="majorBidi"/>
                <w:sz w:val="18"/>
                <w:szCs w:val="18"/>
                <w:shd w:val="clear" w:color="auto" w:fill="CAEDFB" w:themeFill="accent4" w:themeFillTint="33"/>
              </w:rPr>
              <w:t>6.66 (2.66-9.68)</w:t>
            </w:r>
          </w:p>
        </w:tc>
      </w:tr>
      <w:tr w:rsidR="0000299B" w:rsidRPr="0043388E" w14:paraId="30FCEA38" w14:textId="77777777" w:rsidTr="007E0DD9">
        <w:trPr>
          <w:trHeight w:val="858"/>
          <w:jc w:val="center"/>
        </w:trPr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DA3A2D" w14:textId="77777777" w:rsidR="0000299B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Homozygous </w:t>
            </w:r>
            <w:proofErr w:type="gramStart"/>
            <w:r w:rsidRPr="00384E2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or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384E2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hetero</w:t>
            </w:r>
            <w:proofErr w:type="gramEnd"/>
            <w:r w:rsidRPr="00384E2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 combined</w:t>
            </w:r>
          </w:p>
          <w:p w14:paraId="0EF6A5D8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ind w:left="216"/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384E2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(SS+ ZZ+SZ)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450C9D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sz w:val="18"/>
                <w:szCs w:val="18"/>
              </w:rPr>
              <w:t>3 (5.2%)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019EE8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3 (27.3%)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39E2C8" w14:textId="77777777" w:rsidR="0000299B" w:rsidRPr="00C41411" w:rsidRDefault="0000299B" w:rsidP="007E0DD9">
            <w:pPr>
              <w:shd w:val="clear" w:color="auto" w:fill="FFFFFF" w:themeFill="background1"/>
              <w:bidi w:val="0"/>
              <w:spacing w:before="40" w:after="20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11(35.5%)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BDC47B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0.621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279ADE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1.47(0.32–6.69)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6D1DF9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23C5CD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10.08 (2.55–39.9)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683C56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  <w:p w14:paraId="75DF9A9D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</w:p>
          <w:p w14:paraId="1E3B5E1E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9659B9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 xml:space="preserve"> 7.35 (2.27-9.96)</w:t>
            </w:r>
          </w:p>
        </w:tc>
      </w:tr>
      <w:tr w:rsidR="0000299B" w:rsidRPr="0043388E" w14:paraId="60EBC2E1" w14:textId="77777777" w:rsidTr="007E0DD9">
        <w:trPr>
          <w:trHeight w:val="441"/>
          <w:jc w:val="center"/>
        </w:trPr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B24247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ind w:left="216"/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   </w:t>
            </w:r>
            <w:r w:rsidRPr="00384E2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Alleles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A59920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116 (100%)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F039DE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22 (100)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E8B9F0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62 (100%)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32002F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3DD64E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532FE5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6161ED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F66CA1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B24AC8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0299B" w:rsidRPr="0043388E" w14:paraId="736ACD82" w14:textId="77777777" w:rsidTr="007E0DD9">
        <w:trPr>
          <w:trHeight w:val="419"/>
          <w:jc w:val="center"/>
        </w:trPr>
        <w:tc>
          <w:tcPr>
            <w:tcW w:w="149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A024FA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216" w:right="134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B77298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94 (81%)</w:t>
            </w: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B42104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8 (36.4%)</w:t>
            </w:r>
          </w:p>
        </w:tc>
        <w:tc>
          <w:tcPr>
            <w:tcW w:w="9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634A3A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25 (40.3%)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23809D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0.744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09F64D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1.18 (0.43–3.23)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3ADE0F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2965C97B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0.16 (0.08–0.31)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40EF3A0B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sz w:val="18"/>
                <w:szCs w:val="18"/>
              </w:rPr>
              <w:t>0.001*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9280FA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00299B" w:rsidRPr="0043388E" w14:paraId="1D851F74" w14:textId="77777777" w:rsidTr="007E0DD9">
        <w:trPr>
          <w:trHeight w:val="441"/>
          <w:jc w:val="center"/>
        </w:trPr>
        <w:tc>
          <w:tcPr>
            <w:tcW w:w="1499" w:type="dxa"/>
            <w:shd w:val="clear" w:color="auto" w:fill="auto"/>
            <w:vAlign w:val="center"/>
          </w:tcPr>
          <w:p w14:paraId="635AFA7F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216" w:right="134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3448C729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22 (19%)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670D2E62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3 (13.6%)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7FB9522B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29 (46.8%)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03924365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D303244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5.57(1.49–20.75)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05137F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560" w:type="dxa"/>
            <w:shd w:val="clear" w:color="auto" w:fill="auto"/>
          </w:tcPr>
          <w:p w14:paraId="26C9E334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3.75 (1.90–7.42)</w:t>
            </w:r>
          </w:p>
        </w:tc>
        <w:tc>
          <w:tcPr>
            <w:tcW w:w="708" w:type="dxa"/>
            <w:shd w:val="clear" w:color="auto" w:fill="auto"/>
          </w:tcPr>
          <w:p w14:paraId="2A1E033B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C6EB0E5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00299B" w:rsidRPr="0043388E" w14:paraId="6C55FE05" w14:textId="77777777" w:rsidTr="007E0DD9">
        <w:trPr>
          <w:trHeight w:val="419"/>
          <w:jc w:val="center"/>
        </w:trPr>
        <w:tc>
          <w:tcPr>
            <w:tcW w:w="1499" w:type="dxa"/>
            <w:shd w:val="clear" w:color="auto" w:fill="auto"/>
            <w:vAlign w:val="center"/>
          </w:tcPr>
          <w:p w14:paraId="17146BF3" w14:textId="77777777" w:rsidR="0000299B" w:rsidRPr="00384E2E" w:rsidRDefault="0000299B" w:rsidP="007E0DD9">
            <w:pPr>
              <w:shd w:val="clear" w:color="auto" w:fill="FFFFFF" w:themeFill="background1"/>
              <w:bidi w:val="0"/>
              <w:spacing w:before="40" w:after="20"/>
              <w:ind w:left="216" w:right="134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84E2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057E15B5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 (0%)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51137EB8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11(50%)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73F13AFF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ind w:left="8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8 (12.9%)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087146E5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  <w:r w:rsidRPr="00C414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CB97536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0.15 (0.05–0.45)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1D29765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1560" w:type="dxa"/>
            <w:shd w:val="clear" w:color="auto" w:fill="auto"/>
          </w:tcPr>
          <w:p w14:paraId="3706E46B" w14:textId="77777777" w:rsidR="0000299B" w:rsidRPr="00C41411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1411">
              <w:rPr>
                <w:rFonts w:asciiTheme="majorBidi" w:hAnsiTheme="majorBidi" w:cstheme="majorBidi"/>
                <w:sz w:val="18"/>
                <w:szCs w:val="18"/>
              </w:rPr>
              <w:t>–</w:t>
            </w:r>
          </w:p>
        </w:tc>
        <w:tc>
          <w:tcPr>
            <w:tcW w:w="708" w:type="dxa"/>
            <w:shd w:val="clear" w:color="auto" w:fill="auto"/>
          </w:tcPr>
          <w:p w14:paraId="1E75B7E9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51D33B9" w14:textId="77777777" w:rsidR="0000299B" w:rsidRPr="00384E2E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14:paraId="39FF0066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6BF2931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E9BF1FF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F9FC27D" w14:textId="77777777" w:rsidR="0000299B" w:rsidRPr="00607CBE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EF5232E" w14:textId="77777777" w:rsidR="0000299B" w:rsidRPr="00C41411" w:rsidRDefault="0000299B" w:rsidP="0000299B">
      <w:pPr>
        <w:shd w:val="clear" w:color="auto" w:fill="FFFFFF" w:themeFill="background1"/>
        <w:tabs>
          <w:tab w:val="left" w:pos="720"/>
          <w:tab w:val="left" w:pos="1440"/>
          <w:tab w:val="left" w:pos="2160"/>
          <w:tab w:val="left" w:pos="2880"/>
        </w:tabs>
        <w:bidi w:val="0"/>
        <w:spacing w:after="0" w:line="240" w:lineRule="auto"/>
        <w:ind w:left="-142"/>
        <w:jc w:val="both"/>
        <w:rPr>
          <w:rFonts w:asciiTheme="majorBidi" w:hAnsiTheme="majorBidi" w:cstheme="majorBidi"/>
          <w:sz w:val="24"/>
          <w:szCs w:val="24"/>
        </w:rPr>
      </w:pPr>
      <w:r w:rsidRPr="00E2168E">
        <w:rPr>
          <w:rFonts w:asciiTheme="majorBidi" w:hAnsiTheme="majorBidi" w:cstheme="majorBidi"/>
          <w:sz w:val="24"/>
          <w:szCs w:val="24"/>
        </w:rPr>
        <w:lastRenderedPageBreak/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[B]</w:t>
      </w:r>
    </w:p>
    <w:tbl>
      <w:tblPr>
        <w:tblStyle w:val="TableGrid"/>
        <w:tblW w:w="862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5"/>
        <w:gridCol w:w="1152"/>
        <w:gridCol w:w="1152"/>
        <w:gridCol w:w="1152"/>
        <w:gridCol w:w="1152"/>
        <w:gridCol w:w="1152"/>
        <w:gridCol w:w="1152"/>
      </w:tblGrid>
      <w:tr w:rsidR="0000299B" w:rsidRPr="005A36A5" w14:paraId="1BD06FBD" w14:textId="77777777" w:rsidTr="007E0DD9">
        <w:trPr>
          <w:trHeight w:val="397"/>
          <w:jc w:val="center"/>
        </w:trPr>
        <w:tc>
          <w:tcPr>
            <w:tcW w:w="1715" w:type="dxa"/>
            <w:vMerge w:val="restart"/>
            <w:shd w:val="clear" w:color="auto" w:fill="auto"/>
            <w:vAlign w:val="center"/>
          </w:tcPr>
          <w:p w14:paraId="7D537998" w14:textId="77777777" w:rsidR="0000299B" w:rsidRPr="005A36A5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A1AT Genotypes 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066CACEA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1</w:t>
            </w: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AT (ng/ml)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123247AE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IL-6 (</w:t>
            </w:r>
            <w:proofErr w:type="spellStart"/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pg</w:t>
            </w:r>
            <w:proofErr w:type="spellEnd"/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/ml)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2DF49A4E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VIT-D (nmol/L)</w:t>
            </w:r>
          </w:p>
        </w:tc>
      </w:tr>
      <w:tr w:rsidR="0000299B" w:rsidRPr="005A36A5" w14:paraId="2756D24A" w14:textId="77777777" w:rsidTr="007E0DD9">
        <w:trPr>
          <w:trHeight w:val="247"/>
          <w:jc w:val="center"/>
        </w:trPr>
        <w:tc>
          <w:tcPr>
            <w:tcW w:w="1715" w:type="dxa"/>
            <w:vMerge/>
            <w:shd w:val="clear" w:color="auto" w:fill="auto"/>
            <w:vAlign w:val="center"/>
          </w:tcPr>
          <w:p w14:paraId="265B717D" w14:textId="77777777" w:rsidR="0000299B" w:rsidRPr="005A36A5" w:rsidRDefault="0000299B" w:rsidP="007E0DD9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1D1D9B5C" w14:textId="77777777" w:rsidR="0000299B" w:rsidRPr="0021414A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</w:t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ean </w:t>
            </w:r>
            <w:r w:rsidRPr="0021414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± SD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3DDCED3" w14:textId="77777777" w:rsidR="0000299B" w:rsidRPr="005A36A5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  </w:t>
            </w: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Median</w:t>
            </w: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br/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</w:t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in. </w:t>
            </w:r>
            <w:r w:rsidRPr="0021414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</w:t>
            </w:r>
            <w:r w:rsidRPr="0021414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ax.</w:t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F54232F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</w:t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ean ± SE.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9D69433" w14:textId="77777777" w:rsidR="0000299B" w:rsidRPr="005A36A5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   </w:t>
            </w: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Median</w:t>
            </w: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br/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</w:t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in. – 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</w:t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ax.)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58001F00" w14:textId="77777777" w:rsidR="0000299B" w:rsidRPr="0021414A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</w:t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ean ± SD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7B21EDD" w14:textId="77777777" w:rsidR="0000299B" w:rsidRPr="005A36A5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   </w:t>
            </w: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Median</w:t>
            </w:r>
            <w:r w:rsidRPr="005A36A5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br/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</w:t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in. – 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</w:t>
            </w:r>
            <w:r w:rsidRPr="002141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ax.)</w:t>
            </w:r>
          </w:p>
        </w:tc>
      </w:tr>
      <w:tr w:rsidR="0000299B" w:rsidRPr="005A36A5" w14:paraId="25713947" w14:textId="77777777" w:rsidTr="007E0DD9">
        <w:trPr>
          <w:trHeight w:val="66"/>
          <w:jc w:val="center"/>
        </w:trPr>
        <w:tc>
          <w:tcPr>
            <w:tcW w:w="8627" w:type="dxa"/>
            <w:gridSpan w:val="7"/>
            <w:shd w:val="clear" w:color="auto" w:fill="auto"/>
            <w:vAlign w:val="center"/>
          </w:tcPr>
          <w:p w14:paraId="48CE17BB" w14:textId="77777777" w:rsidR="0000299B" w:rsidRPr="005A36A5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Total covid-19 (n=100)</w:t>
            </w:r>
          </w:p>
        </w:tc>
      </w:tr>
      <w:tr w:rsidR="0000299B" w:rsidRPr="00B24BDD" w14:paraId="08B82733" w14:textId="77777777" w:rsidTr="007E0DD9">
        <w:trPr>
          <w:trHeight w:val="574"/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03AF1231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MM (44)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E599A85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31729D">
              <w:rPr>
                <w:rFonts w:asciiTheme="majorBidi" w:hAnsiTheme="majorBidi" w:cstheme="majorBidi"/>
                <w:sz w:val="19"/>
                <w:szCs w:val="19"/>
              </w:rPr>
              <w:t>24.7 ± 5.19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E89CD69" w14:textId="77777777" w:rsidR="0000299B" w:rsidRPr="005A36A5" w:rsidRDefault="0000299B" w:rsidP="007E0DD9">
            <w:pPr>
              <w:shd w:val="clear" w:color="auto" w:fill="FFFFFF" w:themeFill="background1"/>
              <w:ind w:left="13" w:hanging="13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31729D">
              <w:rPr>
                <w:rFonts w:asciiTheme="majorBidi" w:hAnsiTheme="majorBidi" w:cstheme="majorBidi"/>
                <w:sz w:val="19"/>
                <w:szCs w:val="19"/>
              </w:rPr>
              <w:t>25.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 xml:space="preserve">6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  <w:t>(</w:t>
            </w:r>
            <w:r w:rsidRPr="0031729D">
              <w:rPr>
                <w:rFonts w:asciiTheme="majorBidi" w:hAnsiTheme="majorBidi" w:cstheme="majorBidi"/>
                <w:sz w:val="19"/>
                <w:szCs w:val="19"/>
              </w:rPr>
              <w:t>9.7 – 41.6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79A20F8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9F08FF">
              <w:rPr>
                <w:rFonts w:asciiTheme="majorBidi" w:hAnsiTheme="majorBidi" w:cstheme="majorBidi"/>
                <w:sz w:val="19"/>
                <w:szCs w:val="19"/>
              </w:rPr>
              <w:t>265 ± 22.3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EEF8C41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9F08FF">
              <w:rPr>
                <w:rFonts w:asciiTheme="majorBidi" w:hAnsiTheme="majorBidi" w:cstheme="majorBidi"/>
                <w:sz w:val="19"/>
                <w:szCs w:val="19"/>
              </w:rPr>
              <w:t>227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  <w:t>(</w:t>
            </w:r>
            <w:r w:rsidRPr="009F08FF">
              <w:rPr>
                <w:rFonts w:asciiTheme="majorBidi" w:hAnsiTheme="majorBidi" w:cstheme="majorBidi"/>
                <w:sz w:val="19"/>
                <w:szCs w:val="19"/>
              </w:rPr>
              <w:t>100 – 683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6E4825E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B24BDD">
              <w:rPr>
                <w:rFonts w:asciiTheme="majorBidi" w:hAnsiTheme="majorBidi" w:cstheme="majorBidi"/>
                <w:sz w:val="19"/>
                <w:szCs w:val="19"/>
              </w:rPr>
              <w:t>19.9 ± 2.06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76A0115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B24BDD">
              <w:rPr>
                <w:rFonts w:asciiTheme="majorBidi" w:hAnsiTheme="majorBidi" w:cstheme="majorBidi"/>
                <w:sz w:val="19"/>
                <w:szCs w:val="19"/>
              </w:rPr>
              <w:t>19.4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  <w:t>(</w:t>
            </w:r>
            <w:r w:rsidRPr="00B24BDD">
              <w:rPr>
                <w:rFonts w:asciiTheme="majorBidi" w:hAnsiTheme="majorBidi" w:cstheme="majorBidi"/>
                <w:sz w:val="19"/>
                <w:szCs w:val="19"/>
              </w:rPr>
              <w:t>17.4 – 24.4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</w:tr>
      <w:tr w:rsidR="0000299B" w:rsidRPr="00B24BDD" w14:paraId="7BB7F1A2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1BC47538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MS, MZ (39)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5AD1A6D4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>21.4 ± 6.70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7FA09C7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 xml:space="preserve">23.8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5742AB">
              <w:rPr>
                <w:rFonts w:asciiTheme="majorBidi" w:hAnsiTheme="majorBidi" w:cstheme="majorBidi"/>
                <w:sz w:val="19"/>
                <w:szCs w:val="19"/>
              </w:rPr>
              <w:t>(6 – 33)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E55ED50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>396 ± 38.7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17DDD9F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 xml:space="preserve">267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5742AB">
              <w:rPr>
                <w:rFonts w:asciiTheme="majorBidi" w:hAnsiTheme="majorBidi" w:cstheme="majorBidi"/>
                <w:sz w:val="19"/>
                <w:szCs w:val="19"/>
              </w:rPr>
              <w:t>(90 – 904)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24ABE226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>20 ± 2.73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10F86EC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 xml:space="preserve">18.4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5742AB">
              <w:rPr>
                <w:rFonts w:asciiTheme="majorBidi" w:hAnsiTheme="majorBidi" w:cstheme="majorBidi"/>
                <w:sz w:val="19"/>
                <w:szCs w:val="19"/>
              </w:rPr>
              <w:t>(17.6 – 26.1)</w:t>
            </w:r>
          </w:p>
        </w:tc>
      </w:tr>
      <w:tr w:rsidR="0000299B" w:rsidRPr="00B24BDD" w14:paraId="5102737A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5ABDD540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SS, ZZ, SZ (17)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FAAECC4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>19.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6</w:t>
            </w:r>
            <w:r w:rsidRPr="005742AB">
              <w:rPr>
                <w:rFonts w:asciiTheme="majorBidi" w:hAnsiTheme="majorBidi" w:cstheme="majorBidi"/>
                <w:sz w:val="19"/>
                <w:szCs w:val="19"/>
              </w:rPr>
              <w:t xml:space="preserve"> ± 6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B49DFFD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 xml:space="preserve">18.7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5742AB">
              <w:rPr>
                <w:rFonts w:asciiTheme="majorBidi" w:hAnsiTheme="majorBidi" w:cstheme="majorBidi"/>
                <w:sz w:val="19"/>
                <w:szCs w:val="19"/>
              </w:rPr>
              <w:t>(6.6 – 27.8)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C22BD01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>438 ± 61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5BB9D63C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 xml:space="preserve">526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5742AB">
              <w:rPr>
                <w:rFonts w:asciiTheme="majorBidi" w:hAnsiTheme="majorBidi" w:cstheme="majorBidi"/>
                <w:sz w:val="19"/>
                <w:szCs w:val="19"/>
              </w:rPr>
              <w:t>(128 – 917)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35C93D7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>20.1 ± 2.62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1A062FE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5742AB">
              <w:rPr>
                <w:rFonts w:asciiTheme="majorBidi" w:hAnsiTheme="majorBidi" w:cstheme="majorBidi"/>
                <w:sz w:val="19"/>
                <w:szCs w:val="19"/>
              </w:rPr>
              <w:t xml:space="preserve">18.6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5742AB">
              <w:rPr>
                <w:rFonts w:asciiTheme="majorBidi" w:hAnsiTheme="majorBidi" w:cstheme="majorBidi"/>
                <w:sz w:val="19"/>
                <w:szCs w:val="19"/>
              </w:rPr>
              <w:t>(18 – 25.3)</w:t>
            </w:r>
          </w:p>
        </w:tc>
      </w:tr>
      <w:tr w:rsidR="0000299B" w:rsidRPr="005A36A5" w14:paraId="15BD8AA0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6614FAEA" w14:textId="77777777" w:rsidR="0000299B" w:rsidRPr="00932212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i/>
                <w:iCs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4DEADCEA" w14:textId="77777777" w:rsidR="0000299B" w:rsidRPr="0021414A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21414A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0.004*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4629EB27" w14:textId="77777777" w:rsidR="0000299B" w:rsidRPr="0021414A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21414A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0.027*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512F1175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0.941</w:t>
            </w:r>
          </w:p>
        </w:tc>
      </w:tr>
      <w:tr w:rsidR="0000299B" w:rsidRPr="005A36A5" w14:paraId="09EF9D82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237BDCCA" w14:textId="77777777" w:rsidR="0000299B" w:rsidRPr="005A36A5" w:rsidRDefault="0000299B" w:rsidP="007E0DD9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Severe (n=31)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1D201DB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509E0B8B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5A2DBD4B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27C3D25F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1E6A3E1C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6CDD8977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</w:tr>
      <w:tr w:rsidR="0000299B" w:rsidRPr="00B24BDD" w14:paraId="608059F1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487A40B2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MM (5)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510B68C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>13.8 ± 2.98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D37D015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13.4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>(9.70 – 18)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21368A73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>611 ± 25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446A28EE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612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>(528 – 683)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7B1136B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>18.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8</w:t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 ± 1.23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F42CB5C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18.1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>(17.8 – 20.8)</w:t>
            </w:r>
          </w:p>
        </w:tc>
      </w:tr>
      <w:tr w:rsidR="0000299B" w:rsidRPr="00B24BDD" w14:paraId="27B47514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3707645E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MS, MZ (15)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1A2409E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>14.1 ± 3.92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895B867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15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>(6 – 19.4)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2D01A70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>67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6</w:t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 ± 27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4931E6A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630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>(549 – 904)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B02BFA4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>18.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4</w:t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 ± 0.68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37EEF70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18.3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>(17.6 – 19.8)</w:t>
            </w:r>
          </w:p>
        </w:tc>
      </w:tr>
      <w:tr w:rsidR="0000299B" w:rsidRPr="00B24BDD" w14:paraId="59B5E247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50FC4E7D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SS, ZZ, SZ (11)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A5C0386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>1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7.0</w:t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 ± 6.07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7001E05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17.6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>(6.6 – 27.8)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A8C86DA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>56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2</w:t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 ± 69.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2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C1E154A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588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>(128 – 917)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49238549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>19.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2</w:t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 ± 2.08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2BD0D58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AC73DE">
              <w:rPr>
                <w:rFonts w:asciiTheme="majorBidi" w:hAnsiTheme="majorBidi" w:cstheme="majorBidi"/>
                <w:sz w:val="19"/>
                <w:szCs w:val="19"/>
              </w:rPr>
              <w:t xml:space="preserve">18.5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AC73DE">
              <w:rPr>
                <w:rFonts w:asciiTheme="majorBidi" w:hAnsiTheme="majorBidi" w:cstheme="majorBidi"/>
                <w:sz w:val="19"/>
                <w:szCs w:val="19"/>
              </w:rPr>
              <w:t>(18 – 25.3)</w:t>
            </w:r>
          </w:p>
        </w:tc>
      </w:tr>
      <w:tr w:rsidR="0000299B" w:rsidRPr="005A36A5" w14:paraId="2BC9EEB8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31B69AA1" w14:textId="77777777" w:rsidR="0000299B" w:rsidRPr="00932212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i/>
                <w:iCs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4556EE5A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0.263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3302C0B2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0.215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0BA749E1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0.359</w:t>
            </w:r>
          </w:p>
        </w:tc>
      </w:tr>
      <w:tr w:rsidR="0000299B" w:rsidRPr="005A36A5" w14:paraId="6E9D657B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7CD7C23C" w14:textId="77777777" w:rsidR="0000299B" w:rsidRPr="005A36A5" w:rsidRDefault="0000299B" w:rsidP="007E0DD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Mild (n=11)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C437D3E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4428A0B2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65A9992A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3665CB8E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7A3EE49E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 w14:paraId="59D58007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</w:p>
        </w:tc>
      </w:tr>
      <w:tr w:rsidR="0000299B" w:rsidRPr="00B24BDD" w14:paraId="154E72BE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274B10D4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MS, MZ (8)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5D15349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956280">
              <w:rPr>
                <w:rFonts w:asciiTheme="majorBidi" w:hAnsiTheme="majorBidi" w:cstheme="majorBidi"/>
                <w:sz w:val="19"/>
                <w:szCs w:val="19"/>
              </w:rPr>
              <w:t>25.1 ± 2.28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4A74C8D2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956280">
              <w:rPr>
                <w:rFonts w:asciiTheme="majorBidi" w:hAnsiTheme="majorBidi" w:cstheme="majorBidi"/>
                <w:sz w:val="19"/>
                <w:szCs w:val="19"/>
              </w:rPr>
              <w:t xml:space="preserve">26.3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956280">
              <w:rPr>
                <w:rFonts w:asciiTheme="majorBidi" w:hAnsiTheme="majorBidi" w:cstheme="majorBidi"/>
                <w:sz w:val="19"/>
                <w:szCs w:val="19"/>
              </w:rPr>
              <w:t>(21.3 – 27.3)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D490E0E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21DC3">
              <w:rPr>
                <w:rFonts w:asciiTheme="majorBidi" w:hAnsiTheme="majorBidi" w:cstheme="majorBidi"/>
                <w:sz w:val="19"/>
                <w:szCs w:val="19"/>
              </w:rPr>
              <w:t>25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1</w:t>
            </w:r>
            <w:r w:rsidRPr="00E21DC3">
              <w:rPr>
                <w:rFonts w:asciiTheme="majorBidi" w:hAnsiTheme="majorBidi" w:cstheme="majorBidi"/>
                <w:sz w:val="19"/>
                <w:szCs w:val="19"/>
              </w:rPr>
              <w:t xml:space="preserve"> ± 41.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1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6AD3342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21DC3">
              <w:rPr>
                <w:rFonts w:asciiTheme="majorBidi" w:hAnsiTheme="majorBidi" w:cstheme="majorBidi"/>
                <w:sz w:val="19"/>
                <w:szCs w:val="19"/>
              </w:rPr>
              <w:t xml:space="preserve">217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E21DC3">
              <w:rPr>
                <w:rFonts w:asciiTheme="majorBidi" w:hAnsiTheme="majorBidi" w:cstheme="majorBidi"/>
                <w:sz w:val="19"/>
                <w:szCs w:val="19"/>
              </w:rPr>
              <w:t>(121 – 447)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D9454B3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21DC3">
              <w:rPr>
                <w:rFonts w:asciiTheme="majorBidi" w:hAnsiTheme="majorBidi" w:cstheme="majorBidi"/>
                <w:sz w:val="19"/>
                <w:szCs w:val="19"/>
              </w:rPr>
              <w:t>20.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4</w:t>
            </w:r>
            <w:r w:rsidRPr="00E21DC3">
              <w:rPr>
                <w:rFonts w:asciiTheme="majorBidi" w:hAnsiTheme="majorBidi" w:cstheme="majorBidi"/>
                <w:sz w:val="19"/>
                <w:szCs w:val="19"/>
              </w:rPr>
              <w:t xml:space="preserve"> ± 3.02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E823C41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21DC3">
              <w:rPr>
                <w:rFonts w:asciiTheme="majorBidi" w:hAnsiTheme="majorBidi" w:cstheme="majorBidi"/>
                <w:sz w:val="19"/>
                <w:szCs w:val="19"/>
              </w:rPr>
              <w:t>19.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3</w:t>
            </w:r>
            <w:r w:rsidRPr="00E21DC3">
              <w:rPr>
                <w:rFonts w:asciiTheme="majorBidi" w:hAnsiTheme="majorBidi" w:cstheme="majorBidi"/>
                <w:sz w:val="19"/>
                <w:szCs w:val="19"/>
              </w:rPr>
              <w:t xml:space="preserve">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E21DC3">
              <w:rPr>
                <w:rFonts w:asciiTheme="majorBidi" w:hAnsiTheme="majorBidi" w:cstheme="majorBidi"/>
                <w:sz w:val="19"/>
                <w:szCs w:val="19"/>
              </w:rPr>
              <w:t>(17.7 – 24.8)</w:t>
            </w:r>
          </w:p>
        </w:tc>
      </w:tr>
      <w:tr w:rsidR="0000299B" w:rsidRPr="00B24BDD" w14:paraId="64112259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7D949080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SS, ZZ, SZ (3)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47788885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956280">
              <w:rPr>
                <w:rFonts w:asciiTheme="majorBidi" w:hAnsiTheme="majorBidi" w:cstheme="majorBidi"/>
                <w:sz w:val="19"/>
                <w:szCs w:val="19"/>
              </w:rPr>
              <w:t>24.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2</w:t>
            </w:r>
            <w:r w:rsidRPr="00956280">
              <w:rPr>
                <w:rFonts w:asciiTheme="majorBidi" w:hAnsiTheme="majorBidi" w:cstheme="majorBidi"/>
                <w:sz w:val="19"/>
                <w:szCs w:val="19"/>
              </w:rPr>
              <w:t xml:space="preserve"> ± 0.96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61A2045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956280">
              <w:rPr>
                <w:rFonts w:asciiTheme="majorBidi" w:hAnsiTheme="majorBidi" w:cstheme="majorBidi"/>
                <w:sz w:val="19"/>
                <w:szCs w:val="19"/>
              </w:rPr>
              <w:t xml:space="preserve">24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956280">
              <w:rPr>
                <w:rFonts w:asciiTheme="majorBidi" w:hAnsiTheme="majorBidi" w:cstheme="majorBidi"/>
                <w:sz w:val="19"/>
                <w:szCs w:val="19"/>
              </w:rPr>
              <w:t>(23.3 – 25.2)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354DB9E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21DC3">
              <w:rPr>
                <w:rFonts w:asciiTheme="majorBidi" w:hAnsiTheme="majorBidi" w:cstheme="majorBidi"/>
                <w:sz w:val="19"/>
                <w:szCs w:val="19"/>
              </w:rPr>
              <w:t>214 ± 3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7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497A339C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21DC3">
              <w:rPr>
                <w:rFonts w:asciiTheme="majorBidi" w:hAnsiTheme="majorBidi" w:cstheme="majorBidi"/>
                <w:sz w:val="19"/>
                <w:szCs w:val="19"/>
              </w:rPr>
              <w:t xml:space="preserve">233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E21DC3">
              <w:rPr>
                <w:rFonts w:asciiTheme="majorBidi" w:hAnsiTheme="majorBidi" w:cstheme="majorBidi"/>
                <w:sz w:val="19"/>
                <w:szCs w:val="19"/>
              </w:rPr>
              <w:t>(143 – 267)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01AC122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21DC3">
              <w:rPr>
                <w:rFonts w:asciiTheme="majorBidi" w:hAnsiTheme="majorBidi" w:cstheme="majorBidi"/>
                <w:sz w:val="19"/>
                <w:szCs w:val="19"/>
              </w:rPr>
              <w:t>20.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9</w:t>
            </w:r>
            <w:r w:rsidRPr="00E21DC3">
              <w:rPr>
                <w:rFonts w:asciiTheme="majorBidi" w:hAnsiTheme="majorBidi" w:cstheme="majorBidi"/>
                <w:sz w:val="19"/>
                <w:szCs w:val="19"/>
              </w:rPr>
              <w:t xml:space="preserve"> ± 3.89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4D7030E8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21DC3">
              <w:rPr>
                <w:rFonts w:asciiTheme="majorBidi" w:hAnsiTheme="majorBidi" w:cstheme="majorBidi"/>
                <w:sz w:val="19"/>
                <w:szCs w:val="19"/>
              </w:rPr>
              <w:t>19.3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E21DC3">
              <w:rPr>
                <w:rFonts w:asciiTheme="majorBidi" w:hAnsiTheme="majorBidi" w:cstheme="majorBidi"/>
                <w:sz w:val="19"/>
                <w:szCs w:val="19"/>
              </w:rPr>
              <w:t>(18 – 25.3)</w:t>
            </w:r>
          </w:p>
        </w:tc>
      </w:tr>
      <w:tr w:rsidR="0000299B" w:rsidRPr="005A36A5" w14:paraId="5D99439C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005FAA05" w14:textId="77777777" w:rsidR="0000299B" w:rsidRPr="00932212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i/>
                <w:iCs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710A34B1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0.505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2F9450F5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0.921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67F28305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0.819</w:t>
            </w:r>
          </w:p>
        </w:tc>
      </w:tr>
      <w:tr w:rsidR="0000299B" w:rsidRPr="005A36A5" w14:paraId="7CF66F1D" w14:textId="77777777" w:rsidTr="007E0DD9">
        <w:trPr>
          <w:jc w:val="center"/>
        </w:trPr>
        <w:tc>
          <w:tcPr>
            <w:tcW w:w="8627" w:type="dxa"/>
            <w:gridSpan w:val="7"/>
            <w:shd w:val="clear" w:color="auto" w:fill="auto"/>
            <w:vAlign w:val="center"/>
          </w:tcPr>
          <w:p w14:paraId="5BC3ADFB" w14:textId="77777777" w:rsidR="0000299B" w:rsidRPr="005A36A5" w:rsidRDefault="0000299B" w:rsidP="007E0DD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</w:t>
            </w:r>
            <w:r w:rsidRPr="00B93528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Asympto</w:t>
            </w: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ma</w:t>
            </w:r>
            <w:r w:rsidRPr="00B93528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tic</w:t>
            </w:r>
            <w: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(n=58)</w:t>
            </w:r>
          </w:p>
        </w:tc>
      </w:tr>
      <w:tr w:rsidR="0000299B" w:rsidRPr="00B24BDD" w14:paraId="5DD888D4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1511B22F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MM (39)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2ED7848" w14:textId="77777777" w:rsidR="0000299B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  <w:p w14:paraId="4B2C5FBC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26.1 ± 3.45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06199A0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26.1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>(21.9 – 41.6)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B4F38F0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22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1</w:t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 ± 13.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2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948104D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211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>(100 – 469)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CA63C48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20.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1</w:t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 ± 2.11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063559E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19.8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>(17.4 – 24.4)</w:t>
            </w:r>
          </w:p>
        </w:tc>
      </w:tr>
      <w:tr w:rsidR="0000299B" w:rsidRPr="00B24BDD" w14:paraId="7F6DAEBB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57062593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MS, MZ (16)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21DC5C36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26.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4</w:t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 ± 3.16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DCA34FF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25.9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>(21.6 – 33)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15FE902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207 ± 15.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1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77AF1C8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10</w:t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>(90 – 316)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129A4978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21.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4</w:t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 ± 3.08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440142D5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21.7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>(17.8 – 26.1)</w:t>
            </w:r>
          </w:p>
        </w:tc>
      </w:tr>
      <w:tr w:rsidR="0000299B" w:rsidRPr="00B24BDD" w14:paraId="777F9BA1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2DD53578" w14:textId="77777777" w:rsidR="0000299B" w:rsidRPr="00932212" w:rsidRDefault="0000299B" w:rsidP="007E0DD9">
            <w:pPr>
              <w:shd w:val="clear" w:color="auto" w:fill="FFFFFF" w:themeFill="background1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sz w:val="19"/>
                <w:szCs w:val="19"/>
              </w:rPr>
              <w:t>SS, ZZ, SZ (3)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771080B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24.3 ± 1.10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764E8AD3" w14:textId="77777777" w:rsidR="0000299B" w:rsidRPr="0031729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24.7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>(23.1 – 25.2)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E30B205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209 ± 18.5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6D2A3CE9" w14:textId="77777777" w:rsidR="0000299B" w:rsidRPr="009F08FF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200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>(183 – 245)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086FA159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>22.9 ± 0.68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D8D799F" w14:textId="77777777" w:rsidR="0000299B" w:rsidRPr="00B24BDD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DA2FFD">
              <w:rPr>
                <w:rFonts w:asciiTheme="majorBidi" w:hAnsiTheme="majorBidi" w:cstheme="majorBidi"/>
                <w:sz w:val="19"/>
                <w:szCs w:val="19"/>
              </w:rPr>
              <w:t xml:space="preserve">22.7 </w:t>
            </w:r>
            <w:r>
              <w:rPr>
                <w:rFonts w:asciiTheme="majorBidi" w:hAnsiTheme="majorBidi" w:cstheme="majorBidi"/>
                <w:sz w:val="19"/>
                <w:szCs w:val="19"/>
              </w:rPr>
              <w:br/>
            </w:r>
            <w:r w:rsidRPr="00DA2FFD">
              <w:rPr>
                <w:rFonts w:asciiTheme="majorBidi" w:hAnsiTheme="majorBidi" w:cstheme="majorBidi"/>
                <w:sz w:val="19"/>
                <w:szCs w:val="19"/>
              </w:rPr>
              <w:t>(22.4 – 23.7)</w:t>
            </w:r>
          </w:p>
        </w:tc>
      </w:tr>
      <w:tr w:rsidR="0000299B" w:rsidRPr="005A36A5" w14:paraId="7D07015E" w14:textId="77777777" w:rsidTr="007E0DD9">
        <w:trPr>
          <w:jc w:val="center"/>
        </w:trPr>
        <w:tc>
          <w:tcPr>
            <w:tcW w:w="1715" w:type="dxa"/>
            <w:shd w:val="clear" w:color="auto" w:fill="auto"/>
            <w:vAlign w:val="center"/>
          </w:tcPr>
          <w:p w14:paraId="75826BA4" w14:textId="77777777" w:rsidR="0000299B" w:rsidRPr="00932212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i/>
                <w:iCs/>
                <w:sz w:val="19"/>
                <w:szCs w:val="19"/>
              </w:rPr>
            </w:pPr>
            <w:r w:rsidRPr="00932212">
              <w:rPr>
                <w:rFonts w:asciiTheme="majorBidi" w:hAnsiTheme="majorBidi" w:cstheme="majorBidi"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27687208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0.621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6CEB75B2" w14:textId="77777777" w:rsidR="0000299B" w:rsidRPr="005A36A5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0.946</w:t>
            </w:r>
          </w:p>
        </w:tc>
        <w:tc>
          <w:tcPr>
            <w:tcW w:w="2304" w:type="dxa"/>
            <w:gridSpan w:val="2"/>
            <w:shd w:val="clear" w:color="auto" w:fill="auto"/>
            <w:vAlign w:val="center"/>
          </w:tcPr>
          <w:p w14:paraId="200F10DF" w14:textId="77777777" w:rsidR="0000299B" w:rsidRPr="0021414A" w:rsidRDefault="0000299B" w:rsidP="007E0DD9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21414A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0.045*</w:t>
            </w:r>
          </w:p>
        </w:tc>
      </w:tr>
    </w:tbl>
    <w:p w14:paraId="10CC627F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EB529E" w14:textId="77777777" w:rsidR="0000299B" w:rsidRPr="00DB6CE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B6CE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4</w:t>
      </w:r>
    </w:p>
    <w:p w14:paraId="25F22285" w14:textId="06340806" w:rsidR="0000299B" w:rsidRPr="00141898" w:rsidRDefault="0000299B" w:rsidP="00141898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Calibri" w:hAnsiTheme="majorBidi" w:cstheme="majorBidi"/>
          <w:sz w:val="21"/>
          <w:szCs w:val="21"/>
        </w:rPr>
      </w:pPr>
      <w:r w:rsidRPr="00DB6CEB">
        <w:rPr>
          <w:rFonts w:asciiTheme="majorBidi" w:eastAsia="Calibri" w:hAnsiTheme="majorBidi" w:cstheme="majorBidi"/>
          <w:b/>
          <w:bCs/>
          <w:sz w:val="24"/>
          <w:szCs w:val="24"/>
        </w:rPr>
        <w:t>[A]</w:t>
      </w:r>
      <w:r w:rsidRPr="00DB6CEB">
        <w:rPr>
          <w:rFonts w:asciiTheme="majorBidi" w:eastAsia="Calibri" w:hAnsiTheme="majorBidi" w:cstheme="majorBidi"/>
          <w:sz w:val="24"/>
          <w:szCs w:val="24"/>
        </w:rPr>
        <w:t xml:space="preserve">The A1AT genotypes, IL-6, and VIT-D among cases of mild, severe, and asymptomatic Covid-19 with diabetes. </w:t>
      </w:r>
      <w:r w:rsidRPr="00DB6CEB">
        <w:rPr>
          <w:rFonts w:asciiTheme="majorBidi" w:eastAsia="Calibri" w:hAnsiTheme="majorBidi" w:cstheme="majorBidi"/>
          <w:b/>
          <w:bCs/>
          <w:sz w:val="24"/>
          <w:szCs w:val="24"/>
        </w:rPr>
        <w:t>[B]</w:t>
      </w:r>
      <w:r w:rsidRPr="00DB6CEB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DB6CEB">
        <w:rPr>
          <w:rFonts w:asciiTheme="majorBidi" w:hAnsiTheme="majorBidi" w:cstheme="majorBidi"/>
          <w:sz w:val="24"/>
          <w:szCs w:val="24"/>
        </w:rPr>
        <w:t>Linear Regression analysis of potential risk factors (A1AT, IL-6 and VIT-D) A1AT among genotypes of COVID-19 patients.</w:t>
      </w:r>
      <w:r w:rsidRPr="00DB6CEB">
        <w:rPr>
          <w:rFonts w:asciiTheme="majorBidi" w:eastAsia="Calibri" w:hAnsiTheme="majorBidi" w:cstheme="majorBidi"/>
          <w:sz w:val="24"/>
          <w:szCs w:val="24"/>
        </w:rPr>
        <w:t xml:space="preserve"> A1AT gene polymorphisms are expressed in frequency.  </w:t>
      </w:r>
      <w:r w:rsidRPr="00DB6CEB">
        <w:rPr>
          <w:rFonts w:asciiTheme="majorBidi" w:eastAsia="Calibri" w:hAnsiTheme="majorBidi" w:cstheme="majorBidi"/>
          <w:sz w:val="21"/>
          <w:szCs w:val="21"/>
        </w:rPr>
        <w:t xml:space="preserve">SD: standard deviation. One-way ANOVA test, </w:t>
      </w:r>
      <w:r w:rsidRPr="00DB6CEB">
        <w:rPr>
          <w:rFonts w:asciiTheme="majorBidi" w:eastAsia="Calibri" w:hAnsiTheme="majorBidi" w:cstheme="majorBidi"/>
          <w:i/>
          <w:iCs/>
          <w:sz w:val="21"/>
          <w:szCs w:val="21"/>
        </w:rPr>
        <w:t>P</w:t>
      </w:r>
      <w:r w:rsidRPr="00DB6CEB">
        <w:rPr>
          <w:rFonts w:asciiTheme="majorBidi" w:eastAsia="Calibri" w:hAnsiTheme="majorBidi" w:cstheme="majorBidi"/>
          <w:sz w:val="21"/>
          <w:szCs w:val="21"/>
        </w:rPr>
        <w:t>*: significant&lt;0.05, **&lt;0.001. Reference range: AAT=31.25</w:t>
      </w:r>
      <w:r>
        <w:rPr>
          <w:rFonts w:asciiTheme="majorBidi" w:eastAsia="Calibri" w:hAnsiTheme="majorBidi" w:cstheme="majorBidi"/>
          <w:sz w:val="21"/>
          <w:szCs w:val="21"/>
        </w:rPr>
        <w:t>-</w:t>
      </w:r>
      <w:r w:rsidRPr="00DB6CEB">
        <w:rPr>
          <w:rFonts w:asciiTheme="majorBidi" w:eastAsia="Calibri" w:hAnsiTheme="majorBidi" w:cstheme="majorBidi"/>
          <w:sz w:val="21"/>
          <w:szCs w:val="21"/>
        </w:rPr>
        <w:t xml:space="preserve">2000 ng/ml, IL-6=7.8- 500 </w:t>
      </w:r>
      <w:proofErr w:type="spellStart"/>
      <w:r w:rsidRPr="00DB6CEB">
        <w:rPr>
          <w:rFonts w:asciiTheme="majorBidi" w:eastAsia="Calibri" w:hAnsiTheme="majorBidi" w:cstheme="majorBidi"/>
          <w:sz w:val="21"/>
          <w:szCs w:val="21"/>
        </w:rPr>
        <w:t>pg</w:t>
      </w:r>
      <w:proofErr w:type="spellEnd"/>
      <w:r w:rsidRPr="00DB6CEB">
        <w:rPr>
          <w:rFonts w:asciiTheme="majorBidi" w:eastAsia="Calibri" w:hAnsiTheme="majorBidi" w:cstheme="majorBidi"/>
          <w:sz w:val="21"/>
          <w:szCs w:val="21"/>
        </w:rPr>
        <w:t xml:space="preserve">/ml, Reference range: VIT-D =30- 50 nmol/L. </w:t>
      </w:r>
      <w:r w:rsidRPr="00DB6CEB">
        <w:rPr>
          <w:rFonts w:ascii="Times New Roman" w:hAnsi="Times New Roman" w:cs="Times New Roman"/>
          <w:sz w:val="21"/>
          <w:szCs w:val="21"/>
        </w:rPr>
        <w:t xml:space="preserve">OR: Odds ratio. </w:t>
      </w:r>
      <w:r w:rsidRPr="00DB6CEB">
        <w:rPr>
          <w:rFonts w:asciiTheme="majorBidi" w:hAnsiTheme="majorBidi" w:cstheme="majorBidi"/>
          <w:b/>
          <w:bCs/>
          <w:sz w:val="21"/>
          <w:szCs w:val="21"/>
        </w:rPr>
        <w:t>[C]</w:t>
      </w:r>
      <w:r w:rsidRPr="00DB6CEB">
        <w:rPr>
          <w:rFonts w:asciiTheme="majorBidi" w:hAnsiTheme="majorBidi" w:cstheme="majorBidi"/>
          <w:sz w:val="21"/>
          <w:szCs w:val="21"/>
        </w:rPr>
        <w:t xml:space="preserve"> Validity of A1AT, IL-6, and VIT-D for discrimination between overall Covid-19 patients and controls. </w:t>
      </w:r>
      <w:r w:rsidRPr="00DB6CEB">
        <w:rPr>
          <w:rFonts w:asciiTheme="majorBidi" w:hAnsiTheme="majorBidi" w:cstheme="majorBidi"/>
          <w:b/>
          <w:bCs/>
          <w:sz w:val="24"/>
          <w:szCs w:val="24"/>
        </w:rPr>
        <w:t>[D]</w:t>
      </w:r>
      <w:r w:rsidRPr="00DB6CEB">
        <w:rPr>
          <w:rFonts w:asciiTheme="majorBidi" w:hAnsiTheme="majorBidi" w:cstheme="majorBidi"/>
          <w:sz w:val="24"/>
          <w:szCs w:val="24"/>
        </w:rPr>
        <w:t xml:space="preserve"> </w:t>
      </w:r>
      <w:r w:rsidRPr="00DB6CEB">
        <w:rPr>
          <w:rFonts w:asciiTheme="majorBidi" w:hAnsiTheme="majorBidi" w:cstheme="majorBidi"/>
          <w:sz w:val="21"/>
          <w:szCs w:val="21"/>
        </w:rPr>
        <w:t xml:space="preserve">Validity of A1AT, IL-6, and VIT-D for discrimination between severe and non-severe Covid-19 cases. </w:t>
      </w:r>
      <w:r w:rsidRPr="00DB6CEB">
        <w:rPr>
          <w:rFonts w:asciiTheme="majorBidi" w:eastAsia="Calibri" w:hAnsiTheme="majorBidi" w:cstheme="majorBidi"/>
          <w:sz w:val="21"/>
          <w:szCs w:val="21"/>
        </w:rPr>
        <w:t>AUC: Area under ROC curve; CI: Confidence interval, PPV: positive predictive value; NPV: negative predictive value. *: P value Significant &lt;0.05.</w:t>
      </w:r>
    </w:p>
    <w:p w14:paraId="5523078E" w14:textId="77777777" w:rsidR="0000299B" w:rsidRPr="00DB6CE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B6CEB">
        <w:rPr>
          <w:rFonts w:asciiTheme="majorBidi" w:hAnsiTheme="majorBidi" w:cstheme="majorBidi"/>
          <w:b/>
          <w:bCs/>
          <w:sz w:val="24"/>
          <w:szCs w:val="24"/>
        </w:rPr>
        <w:t>[A]</w:t>
      </w:r>
    </w:p>
    <w:tbl>
      <w:tblPr>
        <w:tblStyle w:val="PlainTable12"/>
        <w:tblW w:w="4703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236"/>
        <w:gridCol w:w="3170"/>
        <w:gridCol w:w="2406"/>
        <w:gridCol w:w="995"/>
      </w:tblGrid>
      <w:tr w:rsidR="0000299B" w:rsidRPr="003362F1" w14:paraId="6749D135" w14:textId="77777777" w:rsidTr="001418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BE5B81D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bookmarkStart w:id="0" w:name="_Hlk160707407"/>
          </w:p>
          <w:p w14:paraId="76D50F17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DM (N)</w:t>
            </w:r>
          </w:p>
        </w:tc>
        <w:tc>
          <w:tcPr>
            <w:tcW w:w="203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B0EE66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Asymptomatic Covid-19</w:t>
            </w:r>
            <w:r>
              <w:rPr>
                <w:rFonts w:eastAsia="Calibri" w:cstheme="minorHAnsi"/>
                <w:sz w:val="20"/>
                <w:szCs w:val="20"/>
              </w:rPr>
              <w:t xml:space="preserve">     </w:t>
            </w:r>
            <w:r w:rsidRPr="001471F9">
              <w:rPr>
                <w:rFonts w:eastAsia="Calibri" w:cstheme="minorHAnsi"/>
                <w:sz w:val="20"/>
                <w:szCs w:val="20"/>
              </w:rPr>
              <w:t>N (58)</w:t>
            </w:r>
          </w:p>
        </w:tc>
        <w:tc>
          <w:tcPr>
            <w:tcW w:w="154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CB6A170" w14:textId="77777777" w:rsidR="0000299B" w:rsidRPr="001471F9" w:rsidRDefault="0000299B" w:rsidP="00141898">
            <w:pPr>
              <w:shd w:val="clear" w:color="auto" w:fill="FFFFFF" w:themeFill="background1"/>
              <w:bidi w:val="0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Severe Covid-19</w:t>
            </w:r>
            <w:r>
              <w:rPr>
                <w:rFonts w:eastAsia="Calibri" w:cstheme="minorHAnsi"/>
                <w:sz w:val="20"/>
                <w:szCs w:val="20"/>
              </w:rPr>
              <w:t xml:space="preserve">    </w:t>
            </w:r>
            <w:r w:rsidRPr="001471F9">
              <w:rPr>
                <w:rFonts w:eastAsia="Calibri" w:cstheme="minorHAnsi"/>
                <w:sz w:val="20"/>
                <w:szCs w:val="20"/>
              </w:rPr>
              <w:t>N (31)</w:t>
            </w:r>
          </w:p>
        </w:tc>
        <w:tc>
          <w:tcPr>
            <w:tcW w:w="63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5C0C1E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i/>
                <w:iCs/>
              </w:rPr>
            </w:pPr>
            <w:r w:rsidRPr="001471F9">
              <w:rPr>
                <w:rFonts w:ascii="Times New Roman" w:eastAsia="Calibri" w:hAnsi="Times New Roman" w:cs="Times New Roman"/>
                <w:i/>
                <w:iCs/>
              </w:rPr>
              <w:t>P</w:t>
            </w:r>
          </w:p>
        </w:tc>
      </w:tr>
      <w:tr w:rsidR="0000299B" w:rsidRPr="003362F1" w14:paraId="71353BCB" w14:textId="77777777" w:rsidTr="0014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14:paraId="15EBD744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203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AE0C98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9 out of 58</w:t>
            </w:r>
          </w:p>
        </w:tc>
        <w:tc>
          <w:tcPr>
            <w:tcW w:w="154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25E23C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rtl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6 out of 31</w:t>
            </w:r>
          </w:p>
        </w:tc>
        <w:tc>
          <w:tcPr>
            <w:tcW w:w="637" w:type="pct"/>
            <w:vMerge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364E86C" w14:textId="77777777" w:rsidR="0000299B" w:rsidRPr="003362F1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00299B" w:rsidRPr="003362F1" w14:paraId="1B9BC2FF" w14:textId="77777777" w:rsidTr="00141898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243BC4E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19111C">
              <w:rPr>
                <w:rFonts w:eastAsia="Calibri" w:cstheme="minorHAnsi"/>
                <w:sz w:val="20"/>
                <w:szCs w:val="20"/>
              </w:rPr>
              <w:t>A1AT Genotype</w:t>
            </w:r>
            <w:r w:rsidRPr="001471F9">
              <w:rPr>
                <w:rFonts w:eastAsia="Calibri" w:cstheme="minorHAnsi"/>
                <w:i/>
                <w:iCs/>
                <w:sz w:val="20"/>
                <w:szCs w:val="20"/>
              </w:rPr>
              <w:t>s</w:t>
            </w:r>
          </w:p>
        </w:tc>
      </w:tr>
      <w:tr w:rsidR="0000299B" w:rsidRPr="003362F1" w14:paraId="773D60B0" w14:textId="77777777" w:rsidTr="0014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1946F21" w14:textId="77777777" w:rsidR="0000299B" w:rsidRPr="0019111C" w:rsidRDefault="0000299B" w:rsidP="00141898">
            <w:pPr>
              <w:shd w:val="clear" w:color="auto" w:fill="FFFFFF" w:themeFill="background1"/>
              <w:spacing w:line="240" w:lineRule="auto"/>
              <w:jc w:val="right"/>
              <w:rPr>
                <w:rFonts w:eastAsia="Calibri"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19111C">
              <w:rPr>
                <w:rFonts w:eastAsia="Calibri" w:cstheme="minorHAnsi"/>
                <w:b w:val="0"/>
                <w:bCs w:val="0"/>
                <w:sz w:val="20"/>
                <w:szCs w:val="20"/>
              </w:rPr>
              <w:t xml:space="preserve">    MM</w:t>
            </w:r>
          </w:p>
        </w:tc>
        <w:tc>
          <w:tcPr>
            <w:tcW w:w="203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6780B31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5</w:t>
            </w:r>
            <w:r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Pr="001471F9">
              <w:rPr>
                <w:rFonts w:eastAsia="Calibri" w:cstheme="minorHAnsi"/>
                <w:sz w:val="20"/>
                <w:szCs w:val="20"/>
              </w:rPr>
              <w:t>(55.5%)</w:t>
            </w:r>
          </w:p>
        </w:tc>
        <w:tc>
          <w:tcPr>
            <w:tcW w:w="1541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6525E91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2</w:t>
            </w:r>
            <w:r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Pr="001471F9">
              <w:rPr>
                <w:rFonts w:eastAsia="Calibri" w:cstheme="minorHAnsi"/>
                <w:sz w:val="20"/>
                <w:szCs w:val="20"/>
              </w:rPr>
              <w:t>(33.33)</w:t>
            </w:r>
          </w:p>
        </w:tc>
        <w:tc>
          <w:tcPr>
            <w:tcW w:w="637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102E5F9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0.04*</w:t>
            </w:r>
          </w:p>
        </w:tc>
      </w:tr>
      <w:tr w:rsidR="0000299B" w:rsidRPr="003362F1" w14:paraId="0D38BC09" w14:textId="77777777" w:rsidTr="00141898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shd w:val="clear" w:color="auto" w:fill="FFFFFF" w:themeFill="background1"/>
          </w:tcPr>
          <w:p w14:paraId="08B33AF9" w14:textId="77777777" w:rsidR="0000299B" w:rsidRPr="0019111C" w:rsidRDefault="0000299B" w:rsidP="00141898">
            <w:pPr>
              <w:shd w:val="clear" w:color="auto" w:fill="FFFFFF" w:themeFill="background1"/>
              <w:spacing w:line="240" w:lineRule="auto"/>
              <w:jc w:val="right"/>
              <w:rPr>
                <w:rFonts w:eastAsia="Calibri"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19111C">
              <w:rPr>
                <w:rFonts w:eastAsia="Calibri" w:cstheme="minorHAnsi"/>
                <w:b w:val="0"/>
                <w:bCs w:val="0"/>
                <w:sz w:val="20"/>
                <w:szCs w:val="20"/>
              </w:rPr>
              <w:t xml:space="preserve">     MS</w:t>
            </w:r>
          </w:p>
        </w:tc>
        <w:tc>
          <w:tcPr>
            <w:tcW w:w="2030" w:type="pct"/>
            <w:shd w:val="clear" w:color="auto" w:fill="FFFFFF" w:themeFill="background1"/>
          </w:tcPr>
          <w:p w14:paraId="5EEA1FD2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1</w:t>
            </w:r>
            <w:r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Pr="001471F9">
              <w:rPr>
                <w:rFonts w:eastAsia="Calibri" w:cstheme="minorHAnsi"/>
                <w:sz w:val="20"/>
                <w:szCs w:val="20"/>
              </w:rPr>
              <w:t>(11.11%)</w:t>
            </w:r>
          </w:p>
        </w:tc>
        <w:tc>
          <w:tcPr>
            <w:tcW w:w="1541" w:type="pct"/>
            <w:shd w:val="clear" w:color="auto" w:fill="FFFFFF" w:themeFill="background1"/>
          </w:tcPr>
          <w:p w14:paraId="56D3B26D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0</w:t>
            </w:r>
            <w:r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Pr="001471F9">
              <w:rPr>
                <w:rFonts w:eastAsia="Calibri" w:cstheme="minorHAnsi"/>
                <w:sz w:val="20"/>
                <w:szCs w:val="20"/>
              </w:rPr>
              <w:t>(0)</w:t>
            </w:r>
          </w:p>
        </w:tc>
        <w:tc>
          <w:tcPr>
            <w:tcW w:w="637" w:type="pct"/>
            <w:shd w:val="clear" w:color="auto" w:fill="FFFFFF" w:themeFill="background1"/>
          </w:tcPr>
          <w:p w14:paraId="1270D219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0.05*</w:t>
            </w:r>
          </w:p>
        </w:tc>
      </w:tr>
      <w:tr w:rsidR="0000299B" w:rsidRPr="003362F1" w14:paraId="42C1B50C" w14:textId="77777777" w:rsidTr="0014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shd w:val="clear" w:color="auto" w:fill="FFFFFF" w:themeFill="background1"/>
          </w:tcPr>
          <w:p w14:paraId="54926C87" w14:textId="77777777" w:rsidR="0000299B" w:rsidRPr="0019111C" w:rsidRDefault="0000299B" w:rsidP="00141898">
            <w:pPr>
              <w:shd w:val="clear" w:color="auto" w:fill="FFFFFF" w:themeFill="background1"/>
              <w:spacing w:line="240" w:lineRule="auto"/>
              <w:jc w:val="right"/>
              <w:rPr>
                <w:rFonts w:eastAsia="Calibri"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19111C">
              <w:rPr>
                <w:rFonts w:eastAsia="Calibri" w:cstheme="minorHAnsi"/>
                <w:b w:val="0"/>
                <w:bCs w:val="0"/>
                <w:sz w:val="20"/>
                <w:szCs w:val="20"/>
              </w:rPr>
              <w:t xml:space="preserve">     MZ</w:t>
            </w:r>
          </w:p>
        </w:tc>
        <w:tc>
          <w:tcPr>
            <w:tcW w:w="2030" w:type="pct"/>
            <w:shd w:val="clear" w:color="auto" w:fill="FFFFFF" w:themeFill="background1"/>
          </w:tcPr>
          <w:p w14:paraId="105A46EB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1</w:t>
            </w:r>
            <w:r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Pr="001471F9">
              <w:rPr>
                <w:rFonts w:eastAsia="Calibri" w:cstheme="minorHAnsi"/>
                <w:sz w:val="20"/>
                <w:szCs w:val="20"/>
              </w:rPr>
              <w:t>(11.11%)</w:t>
            </w:r>
          </w:p>
        </w:tc>
        <w:tc>
          <w:tcPr>
            <w:tcW w:w="1541" w:type="pct"/>
            <w:shd w:val="clear" w:color="auto" w:fill="FFFFFF" w:themeFill="background1"/>
          </w:tcPr>
          <w:p w14:paraId="725F70F9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3 (50%)</w:t>
            </w:r>
          </w:p>
        </w:tc>
        <w:tc>
          <w:tcPr>
            <w:tcW w:w="637" w:type="pct"/>
            <w:shd w:val="clear" w:color="auto" w:fill="FFFFFF" w:themeFill="background1"/>
          </w:tcPr>
          <w:p w14:paraId="527DE4DC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0.05*</w:t>
            </w:r>
          </w:p>
        </w:tc>
      </w:tr>
      <w:tr w:rsidR="0000299B" w:rsidRPr="003362F1" w14:paraId="3F64EF72" w14:textId="77777777" w:rsidTr="00141898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shd w:val="clear" w:color="auto" w:fill="FFFFFF" w:themeFill="background1"/>
          </w:tcPr>
          <w:p w14:paraId="1C4B6122" w14:textId="77777777" w:rsidR="0000299B" w:rsidRPr="0019111C" w:rsidRDefault="0000299B" w:rsidP="00141898">
            <w:pPr>
              <w:shd w:val="clear" w:color="auto" w:fill="FFFFFF" w:themeFill="background1"/>
              <w:spacing w:line="240" w:lineRule="auto"/>
              <w:jc w:val="right"/>
              <w:rPr>
                <w:rFonts w:eastAsia="Calibri"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19111C">
              <w:rPr>
                <w:rFonts w:eastAsia="Calibri" w:cstheme="minorHAnsi"/>
                <w:b w:val="0"/>
                <w:bCs w:val="0"/>
                <w:sz w:val="20"/>
                <w:szCs w:val="20"/>
              </w:rPr>
              <w:t xml:space="preserve">     SZ</w:t>
            </w:r>
          </w:p>
        </w:tc>
        <w:tc>
          <w:tcPr>
            <w:tcW w:w="2030" w:type="pct"/>
            <w:shd w:val="clear" w:color="auto" w:fill="FFFFFF" w:themeFill="background1"/>
          </w:tcPr>
          <w:p w14:paraId="12DA0BAD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0(0)</w:t>
            </w:r>
          </w:p>
        </w:tc>
        <w:tc>
          <w:tcPr>
            <w:tcW w:w="1541" w:type="pct"/>
            <w:shd w:val="clear" w:color="auto" w:fill="FFFFFF" w:themeFill="background1"/>
          </w:tcPr>
          <w:p w14:paraId="51FEB9C6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0</w:t>
            </w:r>
            <w:r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Pr="001471F9">
              <w:rPr>
                <w:rFonts w:eastAsia="Calibri" w:cstheme="minorHAnsi"/>
                <w:sz w:val="20"/>
                <w:szCs w:val="20"/>
              </w:rPr>
              <w:t>(0%)</w:t>
            </w:r>
          </w:p>
        </w:tc>
        <w:tc>
          <w:tcPr>
            <w:tcW w:w="637" w:type="pct"/>
            <w:shd w:val="clear" w:color="auto" w:fill="FFFFFF" w:themeFill="background1"/>
          </w:tcPr>
          <w:p w14:paraId="3429B72C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-</w:t>
            </w:r>
          </w:p>
        </w:tc>
      </w:tr>
      <w:tr w:rsidR="0000299B" w:rsidRPr="003362F1" w14:paraId="1C1B6526" w14:textId="77777777" w:rsidTr="0014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shd w:val="clear" w:color="auto" w:fill="FFFFFF" w:themeFill="background1"/>
          </w:tcPr>
          <w:p w14:paraId="1E42C7CD" w14:textId="77777777" w:rsidR="0000299B" w:rsidRPr="0019111C" w:rsidRDefault="0000299B" w:rsidP="00141898">
            <w:pPr>
              <w:shd w:val="clear" w:color="auto" w:fill="FFFFFF" w:themeFill="background1"/>
              <w:spacing w:line="240" w:lineRule="auto"/>
              <w:jc w:val="right"/>
              <w:rPr>
                <w:rFonts w:eastAsia="Calibri"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19111C">
              <w:rPr>
                <w:rFonts w:eastAsia="Calibri" w:cstheme="minorHAnsi"/>
                <w:b w:val="0"/>
                <w:bCs w:val="0"/>
                <w:sz w:val="20"/>
                <w:szCs w:val="20"/>
              </w:rPr>
              <w:t xml:space="preserve">     SS</w:t>
            </w:r>
          </w:p>
        </w:tc>
        <w:tc>
          <w:tcPr>
            <w:tcW w:w="2030" w:type="pct"/>
            <w:shd w:val="clear" w:color="auto" w:fill="FFFFFF" w:themeFill="background1"/>
          </w:tcPr>
          <w:p w14:paraId="02F7BFB8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2</w:t>
            </w:r>
            <w:r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Pr="001471F9">
              <w:rPr>
                <w:rFonts w:eastAsia="Calibri" w:cstheme="minorHAnsi"/>
                <w:sz w:val="20"/>
                <w:szCs w:val="20"/>
              </w:rPr>
              <w:t>(22.22%)</w:t>
            </w:r>
          </w:p>
        </w:tc>
        <w:tc>
          <w:tcPr>
            <w:tcW w:w="1541" w:type="pct"/>
            <w:shd w:val="clear" w:color="auto" w:fill="FFFFFF" w:themeFill="background1"/>
          </w:tcPr>
          <w:p w14:paraId="7582AAD1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1 (16.66%)</w:t>
            </w:r>
          </w:p>
        </w:tc>
        <w:tc>
          <w:tcPr>
            <w:tcW w:w="637" w:type="pct"/>
            <w:shd w:val="clear" w:color="auto" w:fill="FFFFFF" w:themeFill="background1"/>
          </w:tcPr>
          <w:p w14:paraId="30DFFDE1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0.05*</w:t>
            </w:r>
          </w:p>
        </w:tc>
      </w:tr>
      <w:tr w:rsidR="0000299B" w:rsidRPr="003362F1" w14:paraId="132A60C8" w14:textId="77777777" w:rsidTr="00141898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shd w:val="clear" w:color="auto" w:fill="FFFFFF" w:themeFill="background1"/>
          </w:tcPr>
          <w:p w14:paraId="6204366C" w14:textId="77777777" w:rsidR="0000299B" w:rsidRPr="0019111C" w:rsidRDefault="0000299B" w:rsidP="00141898">
            <w:pPr>
              <w:shd w:val="clear" w:color="auto" w:fill="FFFFFF" w:themeFill="background1"/>
              <w:spacing w:line="240" w:lineRule="auto"/>
              <w:jc w:val="right"/>
              <w:rPr>
                <w:rFonts w:eastAsia="Calibri"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19111C">
              <w:rPr>
                <w:rFonts w:eastAsia="Calibri" w:cstheme="minorHAnsi"/>
                <w:b w:val="0"/>
                <w:bCs w:val="0"/>
                <w:sz w:val="20"/>
                <w:szCs w:val="20"/>
              </w:rPr>
              <w:t xml:space="preserve">     ZZ</w:t>
            </w:r>
          </w:p>
        </w:tc>
        <w:tc>
          <w:tcPr>
            <w:tcW w:w="2030" w:type="pct"/>
            <w:shd w:val="clear" w:color="auto" w:fill="FFFFFF" w:themeFill="background1"/>
          </w:tcPr>
          <w:p w14:paraId="56A8C259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0</w:t>
            </w:r>
            <w:r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Pr="001471F9">
              <w:rPr>
                <w:rFonts w:eastAsia="Calibri" w:cstheme="minorHAnsi"/>
                <w:sz w:val="20"/>
                <w:szCs w:val="20"/>
              </w:rPr>
              <w:t>(0)</w:t>
            </w:r>
          </w:p>
        </w:tc>
        <w:tc>
          <w:tcPr>
            <w:tcW w:w="1541" w:type="pct"/>
            <w:shd w:val="clear" w:color="auto" w:fill="FFFFFF" w:themeFill="background1"/>
          </w:tcPr>
          <w:p w14:paraId="2334A680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0 (0)</w:t>
            </w:r>
          </w:p>
        </w:tc>
        <w:tc>
          <w:tcPr>
            <w:tcW w:w="637" w:type="pct"/>
            <w:shd w:val="clear" w:color="auto" w:fill="FFFFFF" w:themeFill="background1"/>
          </w:tcPr>
          <w:p w14:paraId="35E451FE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-</w:t>
            </w:r>
          </w:p>
        </w:tc>
      </w:tr>
      <w:tr w:rsidR="0000299B" w:rsidRPr="003362F1" w14:paraId="4581B78A" w14:textId="77777777" w:rsidTr="0014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FFFFFF" w:themeFill="background1"/>
          </w:tcPr>
          <w:p w14:paraId="5BCF9486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A</w:t>
            </w:r>
            <w:r>
              <w:rPr>
                <w:rFonts w:eastAsia="Calibri" w:cstheme="minorHAnsi"/>
                <w:sz w:val="20"/>
                <w:szCs w:val="20"/>
              </w:rPr>
              <w:t>1</w:t>
            </w:r>
            <w:r w:rsidRPr="006E2EC4">
              <w:rPr>
                <w:rFonts w:eastAsia="Calibri" w:cstheme="minorHAnsi"/>
                <w:sz w:val="20"/>
                <w:szCs w:val="20"/>
              </w:rPr>
              <w:t>AT (ng/ml)</w:t>
            </w:r>
          </w:p>
        </w:tc>
      </w:tr>
      <w:tr w:rsidR="0000299B" w:rsidRPr="003362F1" w14:paraId="03B168DE" w14:textId="77777777" w:rsidTr="00141898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shd w:val="clear" w:color="auto" w:fill="FFFFFF" w:themeFill="background1"/>
          </w:tcPr>
          <w:p w14:paraId="1C6B0153" w14:textId="77777777" w:rsidR="0000299B" w:rsidRPr="0019111C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19111C">
              <w:rPr>
                <w:rFonts w:eastAsia="Calibri" w:cstheme="minorHAnsi"/>
                <w:b w:val="0"/>
                <w:bCs w:val="0"/>
                <w:sz w:val="20"/>
                <w:szCs w:val="20"/>
              </w:rPr>
              <w:t>Mean ± SD</w:t>
            </w:r>
          </w:p>
        </w:tc>
        <w:tc>
          <w:tcPr>
            <w:tcW w:w="2030" w:type="pct"/>
            <w:shd w:val="clear" w:color="auto" w:fill="FFFFFF" w:themeFill="background1"/>
          </w:tcPr>
          <w:p w14:paraId="501E9EF9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23.1 ± 3.19</w:t>
            </w:r>
          </w:p>
        </w:tc>
        <w:tc>
          <w:tcPr>
            <w:tcW w:w="1541" w:type="pct"/>
            <w:shd w:val="clear" w:color="auto" w:fill="FFFFFF" w:themeFill="background1"/>
          </w:tcPr>
          <w:p w14:paraId="41C59DC9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10.1 ± 3.16</w:t>
            </w:r>
          </w:p>
        </w:tc>
        <w:tc>
          <w:tcPr>
            <w:tcW w:w="637" w:type="pct"/>
            <w:shd w:val="clear" w:color="auto" w:fill="FFFFFF" w:themeFill="background1"/>
          </w:tcPr>
          <w:p w14:paraId="5542EE00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0.02*</w:t>
            </w:r>
          </w:p>
        </w:tc>
      </w:tr>
      <w:tr w:rsidR="0000299B" w:rsidRPr="003362F1" w14:paraId="48451F2A" w14:textId="77777777" w:rsidTr="0014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FFFFFF" w:themeFill="background1"/>
          </w:tcPr>
          <w:p w14:paraId="4810D195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IL-6 (</w:t>
            </w:r>
            <w:proofErr w:type="spellStart"/>
            <w:r w:rsidRPr="006E2EC4">
              <w:rPr>
                <w:rFonts w:eastAsia="Calibri" w:cstheme="minorHAnsi"/>
                <w:sz w:val="20"/>
                <w:szCs w:val="20"/>
              </w:rPr>
              <w:t>pg</w:t>
            </w:r>
            <w:proofErr w:type="spellEnd"/>
            <w:r w:rsidRPr="006E2EC4">
              <w:rPr>
                <w:rFonts w:eastAsia="Calibri" w:cstheme="minorHAnsi"/>
                <w:sz w:val="20"/>
                <w:szCs w:val="20"/>
              </w:rPr>
              <w:t>/ml)</w:t>
            </w:r>
          </w:p>
        </w:tc>
      </w:tr>
      <w:tr w:rsidR="0000299B" w:rsidRPr="003362F1" w14:paraId="2812AF5C" w14:textId="77777777" w:rsidTr="00141898">
        <w:trPr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shd w:val="clear" w:color="auto" w:fill="FFFFFF" w:themeFill="background1"/>
          </w:tcPr>
          <w:p w14:paraId="1EC96687" w14:textId="77777777" w:rsidR="0000299B" w:rsidRPr="0019111C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19111C">
              <w:rPr>
                <w:rFonts w:eastAsia="Calibri" w:cstheme="minorHAnsi"/>
                <w:b w:val="0"/>
                <w:bCs w:val="0"/>
                <w:sz w:val="20"/>
                <w:szCs w:val="20"/>
              </w:rPr>
              <w:t>Mean ± SD</w:t>
            </w:r>
          </w:p>
        </w:tc>
        <w:tc>
          <w:tcPr>
            <w:tcW w:w="2030" w:type="pct"/>
            <w:shd w:val="clear" w:color="auto" w:fill="FFFFFF" w:themeFill="background1"/>
          </w:tcPr>
          <w:p w14:paraId="2F6EFB79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317 ± 9.79</w:t>
            </w:r>
          </w:p>
        </w:tc>
        <w:tc>
          <w:tcPr>
            <w:tcW w:w="1541" w:type="pct"/>
            <w:shd w:val="clear" w:color="auto" w:fill="FFFFFF" w:themeFill="background1"/>
          </w:tcPr>
          <w:p w14:paraId="4FB20DCC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825 ± 29.6</w:t>
            </w:r>
          </w:p>
        </w:tc>
        <w:tc>
          <w:tcPr>
            <w:tcW w:w="637" w:type="pct"/>
            <w:shd w:val="clear" w:color="auto" w:fill="FFFFFF" w:themeFill="background1"/>
          </w:tcPr>
          <w:p w14:paraId="7CC837D4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0.001**</w:t>
            </w:r>
          </w:p>
        </w:tc>
      </w:tr>
      <w:tr w:rsidR="0000299B" w:rsidRPr="003362F1" w14:paraId="3A617F2F" w14:textId="77777777" w:rsidTr="0014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FFFFFF" w:themeFill="background1"/>
          </w:tcPr>
          <w:p w14:paraId="6FDE3343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VIT-D (nmol/L)</w:t>
            </w:r>
          </w:p>
        </w:tc>
      </w:tr>
      <w:tr w:rsidR="0000299B" w:rsidRPr="003362F1" w14:paraId="0B724D39" w14:textId="77777777" w:rsidTr="00141898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shd w:val="clear" w:color="auto" w:fill="FFFFFF" w:themeFill="background1"/>
          </w:tcPr>
          <w:p w14:paraId="49591301" w14:textId="77777777" w:rsidR="0000299B" w:rsidRPr="0019111C" w:rsidRDefault="0000299B" w:rsidP="00141898">
            <w:pPr>
              <w:shd w:val="clear" w:color="auto" w:fill="FFFFFF" w:themeFill="background1"/>
              <w:spacing w:line="240" w:lineRule="auto"/>
              <w:jc w:val="center"/>
              <w:rPr>
                <w:rFonts w:eastAsia="Calibri"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19111C">
              <w:rPr>
                <w:rFonts w:eastAsia="Calibri" w:cstheme="minorHAnsi"/>
                <w:b w:val="0"/>
                <w:bCs w:val="0"/>
                <w:sz w:val="20"/>
                <w:szCs w:val="20"/>
              </w:rPr>
              <w:t>Mean ± SD</w:t>
            </w:r>
          </w:p>
        </w:tc>
        <w:tc>
          <w:tcPr>
            <w:tcW w:w="2030" w:type="pct"/>
            <w:shd w:val="clear" w:color="auto" w:fill="FFFFFF" w:themeFill="background1"/>
          </w:tcPr>
          <w:p w14:paraId="793ADA89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23.6 ± 2.28</w:t>
            </w:r>
          </w:p>
        </w:tc>
        <w:tc>
          <w:tcPr>
            <w:tcW w:w="1541" w:type="pct"/>
            <w:shd w:val="clear" w:color="auto" w:fill="FFFFFF" w:themeFill="background1"/>
          </w:tcPr>
          <w:p w14:paraId="61DEBD6B" w14:textId="77777777" w:rsidR="0000299B" w:rsidRPr="001471F9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1471F9">
              <w:rPr>
                <w:rFonts w:eastAsia="Calibri" w:cstheme="minorHAnsi"/>
                <w:sz w:val="20"/>
                <w:szCs w:val="20"/>
              </w:rPr>
              <w:t>15.7 ± 1.31</w:t>
            </w:r>
          </w:p>
        </w:tc>
        <w:tc>
          <w:tcPr>
            <w:tcW w:w="637" w:type="pct"/>
            <w:shd w:val="clear" w:color="auto" w:fill="FFFFFF" w:themeFill="background1"/>
          </w:tcPr>
          <w:p w14:paraId="39159141" w14:textId="77777777" w:rsidR="0000299B" w:rsidRPr="006E2EC4" w:rsidRDefault="0000299B" w:rsidP="00141898">
            <w:pPr>
              <w:shd w:val="clear" w:color="auto" w:fill="FFFFFF" w:themeFill="background1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6E2EC4">
              <w:rPr>
                <w:rFonts w:eastAsia="Calibri" w:cstheme="minorHAnsi"/>
                <w:sz w:val="20"/>
                <w:szCs w:val="20"/>
              </w:rPr>
              <w:t>0.03*</w:t>
            </w:r>
          </w:p>
        </w:tc>
      </w:tr>
    </w:tbl>
    <w:bookmarkEnd w:id="0"/>
    <w:p w14:paraId="222B4BA7" w14:textId="77777777" w:rsidR="0000299B" w:rsidRPr="00DB6CE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B6CEB">
        <w:rPr>
          <w:rFonts w:asciiTheme="majorBidi" w:hAnsiTheme="majorBidi" w:cstheme="majorBidi"/>
          <w:b/>
          <w:bCs/>
          <w:sz w:val="24"/>
          <w:szCs w:val="24"/>
        </w:rPr>
        <w:t>[B]</w:t>
      </w:r>
    </w:p>
    <w:tbl>
      <w:tblPr>
        <w:tblStyle w:val="TableGrid"/>
        <w:tblW w:w="892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703"/>
        <w:gridCol w:w="1418"/>
        <w:gridCol w:w="567"/>
        <w:gridCol w:w="1559"/>
        <w:gridCol w:w="567"/>
        <w:gridCol w:w="1418"/>
      </w:tblGrid>
      <w:tr w:rsidR="0000299B" w:rsidRPr="008C3335" w14:paraId="53ABC1BC" w14:textId="77777777" w:rsidTr="007E0DD9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201F851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   </w:t>
            </w:r>
            <w:r w:rsidRPr="00EF63DD">
              <w:rPr>
                <w:rFonts w:cstheme="minorHAnsi"/>
                <w:b/>
                <w:bCs/>
                <w:sz w:val="18"/>
                <w:szCs w:val="18"/>
              </w:rPr>
              <w:t>Overall COVID-19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0A03389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F63DD">
              <w:rPr>
                <w:rFonts w:cstheme="minorHAnsi"/>
                <w:b/>
                <w:bCs/>
                <w:sz w:val="18"/>
                <w:szCs w:val="18"/>
              </w:rPr>
              <w:t>A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 w:rsidRPr="00EF63DD">
              <w:rPr>
                <w:rFonts w:cstheme="minorHAnsi"/>
                <w:b/>
                <w:bCs/>
                <w:sz w:val="18"/>
                <w:szCs w:val="18"/>
              </w:rPr>
              <w:t>AT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CE5EF34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F63DD">
              <w:rPr>
                <w:rFonts w:cstheme="minorHAnsi"/>
                <w:b/>
                <w:bCs/>
                <w:sz w:val="18"/>
                <w:szCs w:val="18"/>
              </w:rPr>
              <w:t>IL-6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C166EF7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F63DD">
              <w:rPr>
                <w:rFonts w:cstheme="minorHAnsi"/>
                <w:b/>
                <w:bCs/>
                <w:sz w:val="18"/>
                <w:szCs w:val="18"/>
              </w:rPr>
              <w:t>VIT-D</w:t>
            </w:r>
          </w:p>
        </w:tc>
      </w:tr>
      <w:tr w:rsidR="0000299B" w:rsidRPr="008C3335" w14:paraId="6568ADBB" w14:textId="77777777" w:rsidTr="007E0DD9">
        <w:trPr>
          <w:jc w:val="center"/>
        </w:trPr>
        <w:tc>
          <w:tcPr>
            <w:tcW w:w="269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F34387D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680288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</w:rPr>
            </w:pPr>
            <w:r w:rsidRPr="00EF63DD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E35DD44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F63DD">
              <w:rPr>
                <w:rFonts w:cstheme="minorHAnsi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3766CF1" w14:textId="77777777" w:rsidR="0000299B" w:rsidRPr="00CB50FD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</w:rPr>
            </w:pPr>
            <w:r w:rsidRPr="00CB50FD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13E4155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F63DD">
              <w:rPr>
                <w:rFonts w:cstheme="minorHAnsi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C5CFCF2" w14:textId="77777777" w:rsidR="0000299B" w:rsidRPr="00CB50FD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</w:rPr>
            </w:pPr>
            <w:r w:rsidRPr="00CB50FD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660AA0E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F63DD">
              <w:rPr>
                <w:rFonts w:cstheme="minorHAnsi"/>
                <w:b/>
                <w:bCs/>
                <w:sz w:val="18"/>
                <w:szCs w:val="18"/>
              </w:rPr>
              <w:t>OR (95% CI)</w:t>
            </w:r>
          </w:p>
        </w:tc>
      </w:tr>
      <w:tr w:rsidR="0000299B" w:rsidRPr="008C3335" w14:paraId="4C819BCA" w14:textId="77777777" w:rsidTr="007E0DD9">
        <w:trPr>
          <w:jc w:val="center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DDC62E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</w:t>
            </w:r>
            <w:r w:rsidRPr="00EF63D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A1AT genotypes</w:t>
            </w: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08DE75" w14:textId="77777777" w:rsidR="0000299B" w:rsidRPr="0022780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4AD8D7" w14:textId="77777777" w:rsidR="0000299B" w:rsidRPr="0022780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6D7BA2" w14:textId="77777777" w:rsidR="0000299B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2CD34A" w14:textId="77777777" w:rsidR="0000299B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B284C3" w14:textId="77777777" w:rsidR="0000299B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9C2699" w14:textId="77777777" w:rsidR="0000299B" w:rsidRPr="00C261F0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00299B" w:rsidRPr="008C3335" w14:paraId="6D479433" w14:textId="77777777" w:rsidTr="007E0DD9">
        <w:trPr>
          <w:jc w:val="center"/>
        </w:trPr>
        <w:tc>
          <w:tcPr>
            <w:tcW w:w="2694" w:type="dxa"/>
            <w:shd w:val="clear" w:color="auto" w:fill="auto"/>
            <w:vAlign w:val="center"/>
          </w:tcPr>
          <w:p w14:paraId="234276EA" w14:textId="77777777" w:rsidR="0000299B" w:rsidRPr="007B6557" w:rsidRDefault="0000299B" w:rsidP="007E0DD9">
            <w:pPr>
              <w:shd w:val="clear" w:color="auto" w:fill="FFFFFF" w:themeFill="background1"/>
              <w:spacing w:before="40" w:after="20"/>
              <w:ind w:left="216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7B6557">
              <w:rPr>
                <w:rFonts w:asciiTheme="majorBidi" w:hAnsiTheme="majorBidi" w:cstheme="majorBidi"/>
                <w:sz w:val="18"/>
                <w:szCs w:val="18"/>
              </w:rPr>
              <w:t xml:space="preserve">                         MM</w:t>
            </w:r>
          </w:p>
        </w:tc>
        <w:tc>
          <w:tcPr>
            <w:tcW w:w="703" w:type="dxa"/>
            <w:shd w:val="clear" w:color="auto" w:fill="auto"/>
            <w:vAlign w:val="center"/>
          </w:tcPr>
          <w:p w14:paraId="47D8C360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0.005</w:t>
            </w:r>
            <w:r w:rsidRPr="0013099A">
              <w:rPr>
                <w:rFonts w:asciiTheme="majorBidi" w:hAnsiTheme="majorBidi" w:cstheme="majorBidi"/>
                <w:sz w:val="19"/>
                <w:szCs w:val="19"/>
                <w:vertAlign w:val="superscript"/>
              </w:rPr>
              <w:t>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CC27F1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1.19 (1.05</w:t>
            </w:r>
            <w:r w:rsidRPr="00BB705F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25423B" w14:textId="77777777" w:rsidR="0000299B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0.001</w:t>
            </w:r>
            <w:r w:rsidRPr="0013099A">
              <w:rPr>
                <w:rFonts w:asciiTheme="majorBidi" w:hAnsiTheme="majorBidi" w:cstheme="majorBidi"/>
                <w:sz w:val="19"/>
                <w:szCs w:val="19"/>
                <w:vertAlign w:val="superscript"/>
              </w:rPr>
              <w:t>*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06AD109" w14:textId="77777777" w:rsidR="0000299B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0.65 (0.52</w:t>
            </w:r>
            <w:r w:rsidRPr="0013099A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0.81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E22CFE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0.761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BE50D9A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0.99 (0.95</w:t>
            </w:r>
            <w:r w:rsidRPr="00847A35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</w:tr>
      <w:tr w:rsidR="0000299B" w:rsidRPr="008C3335" w14:paraId="6BCB20EB" w14:textId="77777777" w:rsidTr="007E0DD9">
        <w:trPr>
          <w:jc w:val="center"/>
        </w:trPr>
        <w:tc>
          <w:tcPr>
            <w:tcW w:w="2694" w:type="dxa"/>
            <w:shd w:val="clear" w:color="auto" w:fill="auto"/>
            <w:vAlign w:val="center"/>
          </w:tcPr>
          <w:p w14:paraId="6E0D5EC3" w14:textId="77777777" w:rsidR="0000299B" w:rsidRPr="007B6557" w:rsidRDefault="0000299B" w:rsidP="007E0DD9">
            <w:pPr>
              <w:shd w:val="clear" w:color="auto" w:fill="FFFFFF" w:themeFill="background1"/>
              <w:spacing w:before="40" w:after="20"/>
              <w:ind w:left="90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7B6557">
              <w:rPr>
                <w:rFonts w:asciiTheme="majorBidi" w:hAnsiTheme="majorBidi" w:cstheme="majorBidi"/>
                <w:sz w:val="18"/>
                <w:szCs w:val="18"/>
              </w:rPr>
              <w:t xml:space="preserve">                        Heterozygous</w:t>
            </w:r>
          </w:p>
          <w:p w14:paraId="11F950F5" w14:textId="77777777" w:rsidR="0000299B" w:rsidRPr="007B6557" w:rsidRDefault="0000299B" w:rsidP="007E0DD9">
            <w:pPr>
              <w:shd w:val="clear" w:color="auto" w:fill="FFFFFF" w:themeFill="background1"/>
              <w:spacing w:before="40" w:after="20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7B6557">
              <w:rPr>
                <w:rFonts w:asciiTheme="majorBidi" w:hAnsiTheme="majorBidi" w:cstheme="majorBidi"/>
                <w:sz w:val="18"/>
                <w:szCs w:val="18"/>
              </w:rPr>
              <w:t xml:space="preserve">                        MS, MZ</w:t>
            </w:r>
          </w:p>
        </w:tc>
        <w:tc>
          <w:tcPr>
            <w:tcW w:w="703" w:type="dxa"/>
            <w:shd w:val="clear" w:color="auto" w:fill="auto"/>
            <w:vAlign w:val="center"/>
          </w:tcPr>
          <w:p w14:paraId="24A3930F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0.191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24D67F0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0.92 (0.81</w:t>
            </w:r>
            <w:r w:rsidRPr="0002190B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993296" w14:textId="77777777" w:rsidR="0000299B" w:rsidRPr="008C35B2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0.049</w:t>
            </w:r>
            <w:r w:rsidRPr="0013099A">
              <w:rPr>
                <w:rFonts w:asciiTheme="majorBidi" w:hAnsiTheme="majorBidi" w:cstheme="majorBidi"/>
                <w:sz w:val="19"/>
                <w:szCs w:val="19"/>
                <w:vertAlign w:val="superscript"/>
              </w:rPr>
              <w:t>*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6367A83" w14:textId="77777777" w:rsidR="0000299B" w:rsidRPr="008C35B2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1.26 (1.0003</w:t>
            </w:r>
            <w:r w:rsidRPr="00A308E6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1.6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06BB25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0.944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466631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1.002 (0.96</w:t>
            </w:r>
            <w:r w:rsidRPr="00847A35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</w:tr>
      <w:tr w:rsidR="0000299B" w:rsidRPr="008C3335" w14:paraId="0B320C95" w14:textId="77777777" w:rsidTr="007E0DD9">
        <w:trPr>
          <w:jc w:val="center"/>
        </w:trPr>
        <w:tc>
          <w:tcPr>
            <w:tcW w:w="2694" w:type="dxa"/>
            <w:shd w:val="clear" w:color="auto" w:fill="auto"/>
            <w:vAlign w:val="center"/>
          </w:tcPr>
          <w:p w14:paraId="6ABABD45" w14:textId="77777777" w:rsidR="0000299B" w:rsidRPr="00EF63DD" w:rsidRDefault="0000299B" w:rsidP="007E0DD9">
            <w:pPr>
              <w:shd w:val="clear" w:color="auto" w:fill="FFFFFF" w:themeFill="background1"/>
              <w:spacing w:before="40" w:after="20"/>
              <w:ind w:left="9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bookmarkStart w:id="1" w:name="_Hlk146802541"/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</w:t>
            </w:r>
            <w:r w:rsidRPr="00EF63D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Homozygous or 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combined</w:t>
            </w:r>
            <w:r w:rsidRPr="00EF63D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hetero</w:t>
            </w:r>
            <w:bookmarkEnd w:id="1"/>
          </w:p>
          <w:p w14:paraId="18FC0178" w14:textId="77777777" w:rsidR="0000299B" w:rsidRPr="007B6557" w:rsidRDefault="0000299B" w:rsidP="007E0DD9">
            <w:pPr>
              <w:shd w:val="clear" w:color="auto" w:fill="FFFFFF" w:themeFill="background1"/>
              <w:spacing w:before="40" w:after="20"/>
              <w:ind w:left="216"/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                       </w:t>
            </w:r>
            <w:r w:rsidRPr="007B6557">
              <w:rPr>
                <w:rFonts w:asciiTheme="majorBidi" w:hAnsiTheme="majorBidi" w:cstheme="majorBidi"/>
                <w:sz w:val="18"/>
                <w:szCs w:val="18"/>
              </w:rPr>
              <w:t>SS, ZZ, SZ</w:t>
            </w:r>
          </w:p>
        </w:tc>
        <w:tc>
          <w:tcPr>
            <w:tcW w:w="703" w:type="dxa"/>
            <w:shd w:val="clear" w:color="auto" w:fill="auto"/>
            <w:vAlign w:val="center"/>
          </w:tcPr>
          <w:p w14:paraId="16D126AC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0.039</w:t>
            </w:r>
            <w:r w:rsidRPr="0013099A">
              <w:rPr>
                <w:rFonts w:asciiTheme="majorBidi" w:hAnsiTheme="majorBidi" w:cstheme="majorBidi"/>
                <w:sz w:val="19"/>
                <w:szCs w:val="19"/>
                <w:vertAlign w:val="superscript"/>
              </w:rPr>
              <w:t>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0C5524C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0.84 (0.72</w:t>
            </w:r>
            <w:r w:rsidRPr="009158A4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0.99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F32831" w14:textId="77777777" w:rsidR="0000299B" w:rsidRPr="0078590A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0.058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759BFEE" w14:textId="77777777" w:rsidR="0000299B" w:rsidRPr="0078590A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1.34 (0.99</w:t>
            </w:r>
            <w:r w:rsidRPr="00A308E6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1.82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250F63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0.758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DCC219B" w14:textId="77777777" w:rsidR="0000299B" w:rsidRPr="008C3335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hAnsiTheme="majorBidi" w:cstheme="majorBidi"/>
                <w:sz w:val="19"/>
                <w:szCs w:val="19"/>
              </w:rPr>
              <w:t>1.01(0.95</w:t>
            </w:r>
            <w:r w:rsidRPr="002563EC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  <w:r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</w:tr>
    </w:tbl>
    <w:p w14:paraId="1C874737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CC3CBE5" w14:textId="77777777" w:rsidR="0000299B" w:rsidRPr="00DB6CEB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lastRenderedPageBreak/>
        <w:t xml:space="preserve"> </w:t>
      </w:r>
      <w:r w:rsidRPr="00DB6CEB">
        <w:rPr>
          <w:rFonts w:asciiTheme="majorBidi" w:hAnsiTheme="majorBidi" w:cstheme="majorBidi"/>
          <w:b/>
          <w:bCs/>
          <w:sz w:val="24"/>
          <w:szCs w:val="24"/>
        </w:rPr>
        <w:t>[C]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720"/>
        <w:gridCol w:w="1152"/>
        <w:gridCol w:w="864"/>
        <w:gridCol w:w="864"/>
        <w:gridCol w:w="1008"/>
        <w:gridCol w:w="1008"/>
        <w:gridCol w:w="792"/>
        <w:gridCol w:w="792"/>
        <w:gridCol w:w="936"/>
      </w:tblGrid>
      <w:tr w:rsidR="0000299B" w:rsidRPr="00C9177F" w14:paraId="3FE88FF5" w14:textId="77777777" w:rsidTr="007E0DD9">
        <w:trPr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71CB89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AUC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9A1B36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95% CI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12DBA7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C9177F">
              <w:rPr>
                <w:rFonts w:asciiTheme="majorBidi" w:hAnsiTheme="majorBidi" w:cstheme="majorBidi"/>
                <w:i/>
                <w:iCs/>
              </w:rPr>
              <w:t>p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818B61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Cut off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CCEFDC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Sensitivity</w:t>
            </w:r>
            <w:r w:rsidRPr="00C9177F">
              <w:rPr>
                <w:rFonts w:asciiTheme="majorBidi" w:hAnsiTheme="majorBidi" w:cstheme="majorBidi"/>
              </w:rPr>
              <w:br/>
              <w:t>(%)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1AD325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Specificity</w:t>
            </w:r>
            <w:r w:rsidRPr="00C9177F">
              <w:rPr>
                <w:rFonts w:asciiTheme="majorBidi" w:hAnsiTheme="majorBidi" w:cstheme="majorBidi"/>
              </w:rPr>
              <w:br/>
              <w:t>(%)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22EE9C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PPV (%)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28AB0A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NPV (%)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369B16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Accuracy (%)</w:t>
            </w:r>
          </w:p>
        </w:tc>
      </w:tr>
      <w:tr w:rsidR="0000299B" w:rsidRPr="00C9177F" w14:paraId="65192567" w14:textId="77777777" w:rsidTr="007E0DD9">
        <w:trPr>
          <w:jc w:val="center"/>
        </w:trPr>
        <w:tc>
          <w:tcPr>
            <w:tcW w:w="8136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E7724F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9177F">
              <w:rPr>
                <w:rFonts w:asciiTheme="majorBidi" w:hAnsiTheme="majorBidi" w:cstheme="majorBidi"/>
                <w:b/>
                <w:bCs/>
              </w:rPr>
              <w:t>AAT</w:t>
            </w:r>
          </w:p>
        </w:tc>
      </w:tr>
      <w:tr w:rsidR="0000299B" w:rsidRPr="00C9177F" w14:paraId="4ABE35CF" w14:textId="77777777" w:rsidTr="007E0DD9">
        <w:trPr>
          <w:jc w:val="center"/>
        </w:trPr>
        <w:tc>
          <w:tcPr>
            <w:tcW w:w="720" w:type="dxa"/>
            <w:shd w:val="clear" w:color="auto" w:fill="auto"/>
            <w:vAlign w:val="bottom"/>
          </w:tcPr>
          <w:p w14:paraId="10BCBF0E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1.0</w:t>
            </w:r>
          </w:p>
        </w:tc>
        <w:tc>
          <w:tcPr>
            <w:tcW w:w="1152" w:type="dxa"/>
            <w:shd w:val="clear" w:color="auto" w:fill="auto"/>
            <w:vAlign w:val="bottom"/>
          </w:tcPr>
          <w:p w14:paraId="33FA3F5F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1.0–1.0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225DFDB3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&lt;0.001*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ADA7BDF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≤41.6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7ACEC431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6949961E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4710E2BA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6DD6CDA3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36" w:type="dxa"/>
            <w:shd w:val="clear" w:color="auto" w:fill="auto"/>
            <w:vAlign w:val="bottom"/>
          </w:tcPr>
          <w:p w14:paraId="649BDEC6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</w:tr>
      <w:tr w:rsidR="0000299B" w:rsidRPr="00C9177F" w14:paraId="254BC8E7" w14:textId="77777777" w:rsidTr="007E0DD9">
        <w:trPr>
          <w:jc w:val="center"/>
        </w:trPr>
        <w:tc>
          <w:tcPr>
            <w:tcW w:w="8136" w:type="dxa"/>
            <w:gridSpan w:val="9"/>
            <w:shd w:val="clear" w:color="auto" w:fill="auto"/>
            <w:vAlign w:val="center"/>
          </w:tcPr>
          <w:p w14:paraId="7E2324E8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9177F">
              <w:rPr>
                <w:rFonts w:asciiTheme="majorBidi" w:hAnsiTheme="majorBidi" w:cstheme="majorBidi"/>
                <w:b/>
                <w:bCs/>
              </w:rPr>
              <w:t>IL-6</w:t>
            </w:r>
          </w:p>
        </w:tc>
      </w:tr>
      <w:tr w:rsidR="0000299B" w:rsidRPr="00C9177F" w14:paraId="0BAA9F04" w14:textId="77777777" w:rsidTr="007E0DD9">
        <w:trPr>
          <w:jc w:val="center"/>
        </w:trPr>
        <w:tc>
          <w:tcPr>
            <w:tcW w:w="720" w:type="dxa"/>
            <w:shd w:val="clear" w:color="auto" w:fill="auto"/>
            <w:vAlign w:val="bottom"/>
          </w:tcPr>
          <w:p w14:paraId="6766F9B1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0.995</w:t>
            </w:r>
          </w:p>
        </w:tc>
        <w:tc>
          <w:tcPr>
            <w:tcW w:w="1152" w:type="dxa"/>
            <w:shd w:val="clear" w:color="auto" w:fill="auto"/>
            <w:vAlign w:val="bottom"/>
          </w:tcPr>
          <w:p w14:paraId="7485E8D8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0.990–1.0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504295BD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&lt;0.001*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5774376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&gt;88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6B63CA80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6E5C7906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6C9BC401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91.7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2EBB38B3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36" w:type="dxa"/>
            <w:shd w:val="clear" w:color="auto" w:fill="auto"/>
            <w:vAlign w:val="bottom"/>
          </w:tcPr>
          <w:p w14:paraId="5F7AF8E0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95.5</w:t>
            </w:r>
          </w:p>
        </w:tc>
      </w:tr>
      <w:tr w:rsidR="0000299B" w:rsidRPr="00C9177F" w14:paraId="2AA9A37F" w14:textId="77777777" w:rsidTr="007E0DD9">
        <w:trPr>
          <w:jc w:val="center"/>
        </w:trPr>
        <w:tc>
          <w:tcPr>
            <w:tcW w:w="8136" w:type="dxa"/>
            <w:gridSpan w:val="9"/>
            <w:shd w:val="clear" w:color="auto" w:fill="auto"/>
            <w:vAlign w:val="center"/>
          </w:tcPr>
          <w:p w14:paraId="2BA316AD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9177F">
              <w:rPr>
                <w:rFonts w:asciiTheme="majorBidi" w:hAnsiTheme="majorBidi" w:cstheme="majorBidi"/>
                <w:b/>
                <w:bCs/>
              </w:rPr>
              <w:t>VIT-D</w:t>
            </w:r>
          </w:p>
        </w:tc>
      </w:tr>
      <w:tr w:rsidR="0000299B" w:rsidRPr="00C9177F" w14:paraId="449D014E" w14:textId="77777777" w:rsidTr="007E0DD9">
        <w:trPr>
          <w:jc w:val="center"/>
        </w:trPr>
        <w:tc>
          <w:tcPr>
            <w:tcW w:w="720" w:type="dxa"/>
            <w:shd w:val="clear" w:color="auto" w:fill="auto"/>
            <w:vAlign w:val="bottom"/>
          </w:tcPr>
          <w:p w14:paraId="48F1FEE7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1.0</w:t>
            </w:r>
          </w:p>
        </w:tc>
        <w:tc>
          <w:tcPr>
            <w:tcW w:w="1152" w:type="dxa"/>
            <w:shd w:val="clear" w:color="auto" w:fill="auto"/>
            <w:vAlign w:val="bottom"/>
          </w:tcPr>
          <w:p w14:paraId="06CCAD80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1.0–1.0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7528C936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&lt;0.001*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8BC01EC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≤26.1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1FA28464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38BDB902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616F62E8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09324EAD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36" w:type="dxa"/>
            <w:shd w:val="clear" w:color="auto" w:fill="auto"/>
            <w:vAlign w:val="bottom"/>
          </w:tcPr>
          <w:p w14:paraId="6A010801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</w:tr>
    </w:tbl>
    <w:p w14:paraId="5647D93D" w14:textId="77777777" w:rsidR="0000299B" w:rsidRDefault="0000299B" w:rsidP="0000299B">
      <w:pPr>
        <w:shd w:val="clear" w:color="auto" w:fill="FFFFFF" w:themeFill="background1"/>
        <w:bidi w:val="0"/>
        <w:spacing w:after="40" w:line="24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p w14:paraId="1D65D314" w14:textId="77777777" w:rsidR="0000299B" w:rsidRPr="00DB6CEB" w:rsidRDefault="0000299B" w:rsidP="0000299B">
      <w:pPr>
        <w:shd w:val="clear" w:color="auto" w:fill="FFFFFF" w:themeFill="background1"/>
        <w:bidi w:val="0"/>
        <w:spacing w:after="4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DB6CEB">
        <w:rPr>
          <w:rFonts w:asciiTheme="majorBidi" w:hAnsiTheme="majorBidi" w:cstheme="majorBidi"/>
          <w:b/>
          <w:bCs/>
          <w:sz w:val="24"/>
          <w:szCs w:val="24"/>
          <w:lang w:bidi="ar-EG"/>
        </w:rPr>
        <w:t>[D]</w:t>
      </w:r>
    </w:p>
    <w:p w14:paraId="665F588A" w14:textId="77777777" w:rsidR="0000299B" w:rsidRPr="00C9177F" w:rsidRDefault="0000299B" w:rsidP="0000299B">
      <w:pPr>
        <w:shd w:val="clear" w:color="auto" w:fill="FFFFFF" w:themeFill="background1"/>
        <w:bidi w:val="0"/>
        <w:spacing w:after="40" w:line="24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720"/>
        <w:gridCol w:w="1152"/>
        <w:gridCol w:w="864"/>
        <w:gridCol w:w="864"/>
        <w:gridCol w:w="1008"/>
        <w:gridCol w:w="1008"/>
        <w:gridCol w:w="792"/>
        <w:gridCol w:w="792"/>
        <w:gridCol w:w="936"/>
      </w:tblGrid>
      <w:tr w:rsidR="0000299B" w:rsidRPr="00C9177F" w14:paraId="3CDEFA7B" w14:textId="77777777" w:rsidTr="007E0DD9">
        <w:trPr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D4A1C3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AUC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4EAACD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95% CI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FB6923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p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FD6EC9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Cut off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8FCD4A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Sensitivity</w:t>
            </w:r>
            <w:r w:rsidRPr="00C9177F">
              <w:rPr>
                <w:rFonts w:asciiTheme="majorBidi" w:hAnsiTheme="majorBidi" w:cstheme="majorBidi"/>
              </w:rPr>
              <w:br/>
              <w:t>(%)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C37987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Specificity</w:t>
            </w:r>
            <w:r w:rsidRPr="00C9177F">
              <w:rPr>
                <w:rFonts w:asciiTheme="majorBidi" w:hAnsiTheme="majorBidi" w:cstheme="majorBidi"/>
              </w:rPr>
              <w:br/>
              <w:t>(%)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1A3497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PPV (%)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606B22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NPV (%)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FACEDD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Accuracy (%)</w:t>
            </w:r>
          </w:p>
        </w:tc>
      </w:tr>
      <w:tr w:rsidR="0000299B" w:rsidRPr="00C9177F" w14:paraId="0BA9C325" w14:textId="77777777" w:rsidTr="007E0DD9">
        <w:trPr>
          <w:jc w:val="center"/>
        </w:trPr>
        <w:tc>
          <w:tcPr>
            <w:tcW w:w="8136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3C26CF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9177F">
              <w:rPr>
                <w:rFonts w:asciiTheme="majorBidi" w:hAnsiTheme="majorBidi" w:cstheme="majorBidi"/>
                <w:b/>
                <w:bCs/>
              </w:rPr>
              <w:t>AAT</w:t>
            </w:r>
          </w:p>
        </w:tc>
      </w:tr>
      <w:tr w:rsidR="0000299B" w:rsidRPr="00C9177F" w14:paraId="449752C0" w14:textId="77777777" w:rsidTr="007E0DD9">
        <w:trPr>
          <w:jc w:val="center"/>
        </w:trPr>
        <w:tc>
          <w:tcPr>
            <w:tcW w:w="720" w:type="dxa"/>
            <w:shd w:val="clear" w:color="auto" w:fill="auto"/>
            <w:vAlign w:val="bottom"/>
          </w:tcPr>
          <w:p w14:paraId="0AB02428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0.955</w:t>
            </w:r>
          </w:p>
        </w:tc>
        <w:tc>
          <w:tcPr>
            <w:tcW w:w="1152" w:type="dxa"/>
            <w:shd w:val="clear" w:color="auto" w:fill="auto"/>
            <w:vAlign w:val="bottom"/>
          </w:tcPr>
          <w:p w14:paraId="2267D179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0.892–1.0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03DBD89E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&lt;0.001*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411C7B8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≤19.4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592798A9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93.55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5F187BC9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4951B98B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5F47D612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97.2</w:t>
            </w:r>
          </w:p>
        </w:tc>
        <w:tc>
          <w:tcPr>
            <w:tcW w:w="936" w:type="dxa"/>
            <w:shd w:val="clear" w:color="auto" w:fill="auto"/>
            <w:vAlign w:val="bottom"/>
          </w:tcPr>
          <w:p w14:paraId="61EC62CE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98</w:t>
            </w:r>
          </w:p>
        </w:tc>
      </w:tr>
      <w:tr w:rsidR="0000299B" w:rsidRPr="00C9177F" w14:paraId="67079998" w14:textId="77777777" w:rsidTr="007E0DD9">
        <w:trPr>
          <w:jc w:val="center"/>
        </w:trPr>
        <w:tc>
          <w:tcPr>
            <w:tcW w:w="8136" w:type="dxa"/>
            <w:gridSpan w:val="9"/>
            <w:shd w:val="clear" w:color="auto" w:fill="auto"/>
            <w:vAlign w:val="center"/>
          </w:tcPr>
          <w:p w14:paraId="7C4E6863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9177F">
              <w:rPr>
                <w:rFonts w:asciiTheme="majorBidi" w:hAnsiTheme="majorBidi" w:cstheme="majorBidi"/>
                <w:b/>
                <w:bCs/>
              </w:rPr>
              <w:t>IL-6</w:t>
            </w:r>
          </w:p>
        </w:tc>
      </w:tr>
      <w:tr w:rsidR="0000299B" w:rsidRPr="00C9177F" w14:paraId="6BFE1F34" w14:textId="77777777" w:rsidTr="007E0DD9">
        <w:trPr>
          <w:jc w:val="center"/>
        </w:trPr>
        <w:tc>
          <w:tcPr>
            <w:tcW w:w="720" w:type="dxa"/>
            <w:shd w:val="clear" w:color="auto" w:fill="auto"/>
            <w:vAlign w:val="bottom"/>
          </w:tcPr>
          <w:p w14:paraId="299C5155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0.953</w:t>
            </w:r>
          </w:p>
        </w:tc>
        <w:tc>
          <w:tcPr>
            <w:tcW w:w="1152" w:type="dxa"/>
            <w:shd w:val="clear" w:color="auto" w:fill="auto"/>
            <w:vAlign w:val="bottom"/>
          </w:tcPr>
          <w:p w14:paraId="6CE9000B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0.887–1.0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41B3A1DA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&lt;0.001*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3550BC7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&gt;469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10B19422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93.55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078C90BB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36990823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27D9F504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97.2</w:t>
            </w:r>
          </w:p>
        </w:tc>
        <w:tc>
          <w:tcPr>
            <w:tcW w:w="936" w:type="dxa"/>
            <w:shd w:val="clear" w:color="auto" w:fill="auto"/>
            <w:vAlign w:val="bottom"/>
          </w:tcPr>
          <w:p w14:paraId="6F996D2C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98</w:t>
            </w:r>
          </w:p>
        </w:tc>
      </w:tr>
      <w:tr w:rsidR="0000299B" w:rsidRPr="00C9177F" w14:paraId="0B8935C0" w14:textId="77777777" w:rsidTr="007E0DD9">
        <w:trPr>
          <w:jc w:val="center"/>
        </w:trPr>
        <w:tc>
          <w:tcPr>
            <w:tcW w:w="8136" w:type="dxa"/>
            <w:gridSpan w:val="9"/>
            <w:shd w:val="clear" w:color="auto" w:fill="auto"/>
            <w:vAlign w:val="center"/>
          </w:tcPr>
          <w:p w14:paraId="0EFFEF3A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C9177F">
              <w:rPr>
                <w:rFonts w:asciiTheme="majorBidi" w:hAnsiTheme="majorBidi" w:cstheme="majorBidi"/>
                <w:b/>
                <w:bCs/>
              </w:rPr>
              <w:t>VIT-D</w:t>
            </w:r>
          </w:p>
        </w:tc>
      </w:tr>
      <w:tr w:rsidR="0000299B" w:rsidRPr="00C9177F" w14:paraId="47364DD9" w14:textId="77777777" w:rsidTr="007E0DD9">
        <w:trPr>
          <w:jc w:val="center"/>
        </w:trPr>
        <w:tc>
          <w:tcPr>
            <w:tcW w:w="720" w:type="dxa"/>
            <w:shd w:val="clear" w:color="auto" w:fill="auto"/>
            <w:vAlign w:val="bottom"/>
          </w:tcPr>
          <w:p w14:paraId="29DFCAA3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0.665</w:t>
            </w:r>
          </w:p>
        </w:tc>
        <w:tc>
          <w:tcPr>
            <w:tcW w:w="1152" w:type="dxa"/>
            <w:shd w:val="clear" w:color="auto" w:fill="auto"/>
            <w:vAlign w:val="bottom"/>
          </w:tcPr>
          <w:p w14:paraId="096D986C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0.558–0.771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4C7D2C78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0.009*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91FCB23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≤19.5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53C0EBDC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87.10</w:t>
            </w:r>
          </w:p>
        </w:tc>
        <w:tc>
          <w:tcPr>
            <w:tcW w:w="1008" w:type="dxa"/>
            <w:shd w:val="clear" w:color="auto" w:fill="auto"/>
            <w:vAlign w:val="bottom"/>
          </w:tcPr>
          <w:p w14:paraId="2B25315D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56.52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4CE3797A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47.4</w:t>
            </w:r>
          </w:p>
        </w:tc>
        <w:tc>
          <w:tcPr>
            <w:tcW w:w="792" w:type="dxa"/>
            <w:shd w:val="clear" w:color="auto" w:fill="auto"/>
            <w:vAlign w:val="bottom"/>
          </w:tcPr>
          <w:p w14:paraId="4DB81C1B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90.7</w:t>
            </w:r>
          </w:p>
        </w:tc>
        <w:tc>
          <w:tcPr>
            <w:tcW w:w="936" w:type="dxa"/>
            <w:shd w:val="clear" w:color="auto" w:fill="auto"/>
            <w:vAlign w:val="bottom"/>
          </w:tcPr>
          <w:p w14:paraId="2B1B0908" w14:textId="77777777" w:rsidR="0000299B" w:rsidRPr="00C9177F" w:rsidRDefault="0000299B" w:rsidP="007E0DD9">
            <w:pPr>
              <w:shd w:val="clear" w:color="auto" w:fill="FFFFFF" w:themeFill="background1"/>
              <w:spacing w:before="40" w:after="20"/>
              <w:jc w:val="center"/>
              <w:rPr>
                <w:rFonts w:asciiTheme="majorBidi" w:hAnsiTheme="majorBidi" w:cstheme="majorBidi"/>
              </w:rPr>
            </w:pPr>
            <w:r w:rsidRPr="00C9177F">
              <w:rPr>
                <w:rFonts w:asciiTheme="majorBidi" w:hAnsiTheme="majorBidi" w:cstheme="majorBidi"/>
              </w:rPr>
              <w:t>66</w:t>
            </w:r>
          </w:p>
        </w:tc>
      </w:tr>
    </w:tbl>
    <w:p w14:paraId="095564CA" w14:textId="77777777" w:rsidR="0000299B" w:rsidRPr="009A425B" w:rsidRDefault="0000299B" w:rsidP="0000299B">
      <w:pPr>
        <w:bidi w:val="0"/>
      </w:pPr>
    </w:p>
    <w:p w14:paraId="2C083C87" w14:textId="77777777" w:rsidR="0000299B" w:rsidRPr="00960ED6" w:rsidRDefault="0000299B" w:rsidP="0000299B">
      <w:pPr>
        <w:shd w:val="clear" w:color="auto" w:fill="FFFFFF" w:themeFill="background1"/>
        <w:bidi w:val="0"/>
        <w:spacing w:line="24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t xml:space="preserve">    </w:t>
      </w:r>
    </w:p>
    <w:p w14:paraId="5306C1C9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ind w:left="810" w:hanging="810"/>
        <w:jc w:val="both"/>
        <w:rPr>
          <w:rFonts w:asciiTheme="majorBidi" w:hAnsiTheme="majorBidi" w:cstheme="majorBidi"/>
          <w:sz w:val="24"/>
          <w:szCs w:val="24"/>
        </w:rPr>
      </w:pPr>
    </w:p>
    <w:p w14:paraId="45452572" w14:textId="77777777" w:rsidR="0000299B" w:rsidRDefault="0000299B" w:rsidP="0000299B">
      <w:pPr>
        <w:shd w:val="clear" w:color="auto" w:fill="FFFFFF" w:themeFill="background1"/>
        <w:bidi w:val="0"/>
        <w:spacing w:line="240" w:lineRule="auto"/>
        <w:ind w:left="810" w:hanging="810"/>
        <w:jc w:val="both"/>
        <w:rPr>
          <w:rFonts w:asciiTheme="majorBidi" w:hAnsiTheme="majorBidi" w:cstheme="majorBidi"/>
          <w:sz w:val="24"/>
          <w:szCs w:val="24"/>
        </w:rPr>
      </w:pPr>
    </w:p>
    <w:p w14:paraId="121E4E4A" w14:textId="77777777" w:rsidR="00740572" w:rsidRDefault="00740572"/>
    <w:sectPr w:rsidR="00740572" w:rsidSect="0000299B">
      <w:footerReference w:type="default" r:id="rId7"/>
      <w:pgSz w:w="11894" w:h="16834"/>
      <w:pgMar w:top="1440" w:right="1797" w:bottom="1797" w:left="1797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74EA68" w14:textId="77777777" w:rsidR="007C1F93" w:rsidRDefault="007C1F93">
      <w:pPr>
        <w:spacing w:after="0" w:line="240" w:lineRule="auto"/>
      </w:pPr>
      <w:r>
        <w:separator/>
      </w:r>
    </w:p>
  </w:endnote>
  <w:endnote w:type="continuationSeparator" w:id="0">
    <w:p w14:paraId="412818F9" w14:textId="77777777" w:rsidR="007C1F93" w:rsidRDefault="007C1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tl/>
      </w:rPr>
      <w:id w:val="-18485506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902BDD" w14:textId="77777777" w:rsidR="002033BC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20</w:t>
        </w:r>
        <w:r>
          <w:rPr>
            <w:noProof/>
          </w:rPr>
          <w:fldChar w:fldCharType="end"/>
        </w:r>
      </w:p>
    </w:sdtContent>
  </w:sdt>
  <w:p w14:paraId="2BEFB313" w14:textId="77777777" w:rsidR="002033BC" w:rsidRDefault="002033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D25D19" w14:textId="77777777" w:rsidR="007C1F93" w:rsidRDefault="007C1F93">
      <w:pPr>
        <w:spacing w:after="0" w:line="240" w:lineRule="auto"/>
      </w:pPr>
      <w:r>
        <w:separator/>
      </w:r>
    </w:p>
  </w:footnote>
  <w:footnote w:type="continuationSeparator" w:id="0">
    <w:p w14:paraId="40D602C6" w14:textId="77777777" w:rsidR="007C1F93" w:rsidRDefault="007C1F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534B1"/>
    <w:multiLevelType w:val="multilevel"/>
    <w:tmpl w:val="510815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3B273A6"/>
    <w:multiLevelType w:val="hybridMultilevel"/>
    <w:tmpl w:val="9300E3A8"/>
    <w:lvl w:ilvl="0" w:tplc="1144DC7A">
      <w:start w:val="1"/>
      <w:numFmt w:val="decimal"/>
      <w:lvlText w:val="%1."/>
      <w:lvlJc w:val="left"/>
      <w:pPr>
        <w:ind w:left="928" w:hanging="360"/>
      </w:pPr>
      <w:rPr>
        <w:rFonts w:asciiTheme="majorBidi" w:eastAsiaTheme="minorHAnsi" w:hAnsiTheme="majorBidi" w:cstheme="majorBidi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2572A"/>
    <w:multiLevelType w:val="multilevel"/>
    <w:tmpl w:val="1C2AFC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FD089C"/>
    <w:multiLevelType w:val="hybridMultilevel"/>
    <w:tmpl w:val="1608AE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165B0"/>
    <w:multiLevelType w:val="multilevel"/>
    <w:tmpl w:val="518E34E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5" w15:restartNumberingAfterBreak="0">
    <w:nsid w:val="154523AC"/>
    <w:multiLevelType w:val="multilevel"/>
    <w:tmpl w:val="712E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1A1174"/>
    <w:multiLevelType w:val="hybridMultilevel"/>
    <w:tmpl w:val="F9A2807C"/>
    <w:lvl w:ilvl="0" w:tplc="249AA4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779AA"/>
    <w:multiLevelType w:val="hybridMultilevel"/>
    <w:tmpl w:val="5F4655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B14167"/>
    <w:multiLevelType w:val="hybridMultilevel"/>
    <w:tmpl w:val="B74E9CD4"/>
    <w:lvl w:ilvl="0" w:tplc="229C43DA">
      <w:start w:val="1"/>
      <w:numFmt w:val="decimal"/>
      <w:lvlText w:val="%1."/>
      <w:lvlJc w:val="left"/>
      <w:pPr>
        <w:ind w:left="36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 w15:restartNumberingAfterBreak="0">
    <w:nsid w:val="292A662B"/>
    <w:multiLevelType w:val="hybridMultilevel"/>
    <w:tmpl w:val="F2BA6C34"/>
    <w:lvl w:ilvl="0" w:tplc="229C43DA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388" w:hanging="360"/>
      </w:pPr>
    </w:lvl>
    <w:lvl w:ilvl="2" w:tplc="0409001B" w:tentative="1">
      <w:start w:val="1"/>
      <w:numFmt w:val="lowerRoman"/>
      <w:lvlText w:val="%3."/>
      <w:lvlJc w:val="right"/>
      <w:pPr>
        <w:ind w:left="2108" w:hanging="180"/>
      </w:pPr>
    </w:lvl>
    <w:lvl w:ilvl="3" w:tplc="0409000F" w:tentative="1">
      <w:start w:val="1"/>
      <w:numFmt w:val="decimal"/>
      <w:lvlText w:val="%4."/>
      <w:lvlJc w:val="left"/>
      <w:pPr>
        <w:ind w:left="2828" w:hanging="360"/>
      </w:pPr>
    </w:lvl>
    <w:lvl w:ilvl="4" w:tplc="04090019" w:tentative="1">
      <w:start w:val="1"/>
      <w:numFmt w:val="lowerLetter"/>
      <w:lvlText w:val="%5."/>
      <w:lvlJc w:val="left"/>
      <w:pPr>
        <w:ind w:left="3548" w:hanging="360"/>
      </w:pPr>
    </w:lvl>
    <w:lvl w:ilvl="5" w:tplc="0409001B" w:tentative="1">
      <w:start w:val="1"/>
      <w:numFmt w:val="lowerRoman"/>
      <w:lvlText w:val="%6."/>
      <w:lvlJc w:val="right"/>
      <w:pPr>
        <w:ind w:left="4268" w:hanging="180"/>
      </w:pPr>
    </w:lvl>
    <w:lvl w:ilvl="6" w:tplc="0409000F" w:tentative="1">
      <w:start w:val="1"/>
      <w:numFmt w:val="decimal"/>
      <w:lvlText w:val="%7."/>
      <w:lvlJc w:val="left"/>
      <w:pPr>
        <w:ind w:left="4988" w:hanging="360"/>
      </w:pPr>
    </w:lvl>
    <w:lvl w:ilvl="7" w:tplc="04090019" w:tentative="1">
      <w:start w:val="1"/>
      <w:numFmt w:val="lowerLetter"/>
      <w:lvlText w:val="%8."/>
      <w:lvlJc w:val="left"/>
      <w:pPr>
        <w:ind w:left="5708" w:hanging="360"/>
      </w:pPr>
    </w:lvl>
    <w:lvl w:ilvl="8" w:tplc="0409001B" w:tentative="1">
      <w:start w:val="1"/>
      <w:numFmt w:val="lowerRoman"/>
      <w:lvlText w:val="%9."/>
      <w:lvlJc w:val="right"/>
      <w:pPr>
        <w:ind w:left="6428" w:hanging="180"/>
      </w:pPr>
    </w:lvl>
  </w:abstractNum>
  <w:abstractNum w:abstractNumId="10" w15:restartNumberingAfterBreak="0">
    <w:nsid w:val="29683739"/>
    <w:multiLevelType w:val="hybridMultilevel"/>
    <w:tmpl w:val="210E8E82"/>
    <w:lvl w:ilvl="0" w:tplc="B5B43F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2C540E"/>
    <w:multiLevelType w:val="hybridMultilevel"/>
    <w:tmpl w:val="DF1A66A6"/>
    <w:lvl w:ilvl="0" w:tplc="6E0432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50F83"/>
    <w:multiLevelType w:val="hybridMultilevel"/>
    <w:tmpl w:val="4276FC8C"/>
    <w:lvl w:ilvl="0" w:tplc="229C43DA">
      <w:start w:val="1"/>
      <w:numFmt w:val="decimal"/>
      <w:lvlText w:val="%1."/>
      <w:lvlJc w:val="left"/>
      <w:pPr>
        <w:ind w:left="630" w:hanging="360"/>
      </w:pPr>
      <w:rPr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C84416"/>
    <w:multiLevelType w:val="hybridMultilevel"/>
    <w:tmpl w:val="7D78EDA2"/>
    <w:lvl w:ilvl="0" w:tplc="F2D67D2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FF5DD0"/>
    <w:multiLevelType w:val="hybridMultilevel"/>
    <w:tmpl w:val="9EBE75B4"/>
    <w:lvl w:ilvl="0" w:tplc="DC7649E0">
      <w:start w:val="6"/>
      <w:numFmt w:val="decimal"/>
      <w:lvlText w:val="%1."/>
      <w:lvlJc w:val="left"/>
      <w:pPr>
        <w:ind w:left="720" w:hanging="360"/>
      </w:pPr>
      <w:rPr>
        <w:rFonts w:hint="default"/>
        <w:color w:val="2196D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15611F"/>
    <w:multiLevelType w:val="hybridMultilevel"/>
    <w:tmpl w:val="7318EDA4"/>
    <w:lvl w:ilvl="0" w:tplc="55400470">
      <w:start w:val="1"/>
      <w:numFmt w:val="decimal"/>
      <w:lvlText w:val="%1."/>
      <w:lvlJc w:val="left"/>
      <w:pPr>
        <w:ind w:left="720" w:hanging="360"/>
      </w:pPr>
      <w:rPr>
        <w:rFonts w:asciiTheme="majorBidi" w:eastAsiaTheme="minorHAnsi" w:hAnsiTheme="majorBidi" w:cstheme="majorBidi" w:hint="default"/>
        <w:b/>
        <w:bCs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D90ED0"/>
    <w:multiLevelType w:val="hybridMultilevel"/>
    <w:tmpl w:val="69D23F84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E574A9"/>
    <w:multiLevelType w:val="multilevel"/>
    <w:tmpl w:val="E1CE3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0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42A0B63"/>
    <w:multiLevelType w:val="multilevel"/>
    <w:tmpl w:val="06623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C660A5E"/>
    <w:multiLevelType w:val="multilevel"/>
    <w:tmpl w:val="7036204E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6C5376A8"/>
    <w:multiLevelType w:val="hybridMultilevel"/>
    <w:tmpl w:val="4BFEAD8E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 w15:restartNumberingAfterBreak="0">
    <w:nsid w:val="763F1AC0"/>
    <w:multiLevelType w:val="multilevel"/>
    <w:tmpl w:val="F1723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9FA363F"/>
    <w:multiLevelType w:val="multilevel"/>
    <w:tmpl w:val="BCBCF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9731304">
    <w:abstractNumId w:val="20"/>
  </w:num>
  <w:num w:numId="2" w16cid:durableId="1198658338">
    <w:abstractNumId w:val="3"/>
  </w:num>
  <w:num w:numId="3" w16cid:durableId="1527065314">
    <w:abstractNumId w:val="21"/>
  </w:num>
  <w:num w:numId="4" w16cid:durableId="2002807391">
    <w:abstractNumId w:val="22"/>
  </w:num>
  <w:num w:numId="5" w16cid:durableId="1431118369">
    <w:abstractNumId w:val="5"/>
  </w:num>
  <w:num w:numId="6" w16cid:durableId="1110514084">
    <w:abstractNumId w:val="9"/>
  </w:num>
  <w:num w:numId="7" w16cid:durableId="583029976">
    <w:abstractNumId w:val="11"/>
  </w:num>
  <w:num w:numId="8" w16cid:durableId="1225600352">
    <w:abstractNumId w:val="1"/>
  </w:num>
  <w:num w:numId="9" w16cid:durableId="1109934532">
    <w:abstractNumId w:val="10"/>
  </w:num>
  <w:num w:numId="10" w16cid:durableId="1906529031">
    <w:abstractNumId w:val="6"/>
  </w:num>
  <w:num w:numId="11" w16cid:durableId="1898852380">
    <w:abstractNumId w:val="8"/>
  </w:num>
  <w:num w:numId="12" w16cid:durableId="184046699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28426594">
    <w:abstractNumId w:val="12"/>
  </w:num>
  <w:num w:numId="14" w16cid:durableId="33309347">
    <w:abstractNumId w:val="2"/>
  </w:num>
  <w:num w:numId="15" w16cid:durableId="45303921">
    <w:abstractNumId w:val="0"/>
  </w:num>
  <w:num w:numId="16" w16cid:durableId="1431047517">
    <w:abstractNumId w:val="13"/>
  </w:num>
  <w:num w:numId="17" w16cid:durableId="749426628">
    <w:abstractNumId w:val="19"/>
  </w:num>
  <w:num w:numId="18" w16cid:durableId="1761443058">
    <w:abstractNumId w:val="4"/>
  </w:num>
  <w:num w:numId="19" w16cid:durableId="1986813119">
    <w:abstractNumId w:val="18"/>
  </w:num>
  <w:num w:numId="20" w16cid:durableId="1844512368">
    <w:abstractNumId w:val="17"/>
  </w:num>
  <w:num w:numId="21" w16cid:durableId="1019772642">
    <w:abstractNumId w:val="14"/>
  </w:num>
  <w:num w:numId="22" w16cid:durableId="1361971558">
    <w:abstractNumId w:val="15"/>
  </w:num>
  <w:num w:numId="23" w16cid:durableId="1895309583">
    <w:abstractNumId w:val="16"/>
  </w:num>
  <w:num w:numId="24" w16cid:durableId="12435667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99B"/>
    <w:rsid w:val="0000080E"/>
    <w:rsid w:val="0000299B"/>
    <w:rsid w:val="00141898"/>
    <w:rsid w:val="002033BC"/>
    <w:rsid w:val="002F3B28"/>
    <w:rsid w:val="00487B8C"/>
    <w:rsid w:val="005F3D95"/>
    <w:rsid w:val="006D4BF0"/>
    <w:rsid w:val="00740572"/>
    <w:rsid w:val="007C1F93"/>
    <w:rsid w:val="00870319"/>
    <w:rsid w:val="00900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BC8AF5"/>
  <w15:chartTrackingRefBased/>
  <w15:docId w15:val="{0D49DB87-4687-6B41-B156-29F774E60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99B"/>
    <w:pPr>
      <w:bidi/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29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9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9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9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9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9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9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9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99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99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99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99B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99B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99B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99B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99B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99B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99B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0029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29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99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299B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00299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299B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0029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29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9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99B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00299B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2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99B"/>
    <w:rPr>
      <w:rFonts w:ascii="Tahoma" w:hAnsi="Tahoma" w:cs="Tahoma"/>
      <w:kern w:val="0"/>
      <w:sz w:val="16"/>
      <w:szCs w:val="16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029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299B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029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99B"/>
    <w:rPr>
      <w:kern w:val="0"/>
      <w:sz w:val="22"/>
      <w:szCs w:val="22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00299B"/>
    <w:rPr>
      <w:i/>
      <w:iCs/>
    </w:rPr>
  </w:style>
  <w:style w:type="character" w:styleId="Strong">
    <w:name w:val="Strong"/>
    <w:basedOn w:val="DefaultParagraphFont"/>
    <w:uiPriority w:val="22"/>
    <w:qFormat/>
    <w:rsid w:val="0000299B"/>
    <w:rPr>
      <w:b/>
      <w:bCs/>
    </w:rPr>
  </w:style>
  <w:style w:type="character" w:styleId="Hyperlink">
    <w:name w:val="Hyperlink"/>
    <w:basedOn w:val="DefaultParagraphFont"/>
    <w:uiPriority w:val="99"/>
    <w:unhideWhenUsed/>
    <w:rsid w:val="0000299B"/>
    <w:rPr>
      <w:color w:val="0000FF"/>
      <w:u w:val="single"/>
    </w:rPr>
  </w:style>
  <w:style w:type="character" w:customStyle="1" w:styleId="highlight2">
    <w:name w:val="highlight2"/>
    <w:basedOn w:val="DefaultParagraphFont"/>
    <w:rsid w:val="0000299B"/>
  </w:style>
  <w:style w:type="paragraph" w:customStyle="1" w:styleId="Default">
    <w:name w:val="Default"/>
    <w:rsid w:val="0000299B"/>
    <w:pPr>
      <w:autoSpaceDE w:val="0"/>
      <w:autoSpaceDN w:val="0"/>
      <w:adjustRightInd w:val="0"/>
    </w:pPr>
    <w:rPr>
      <w:rFonts w:ascii="Garamond" w:hAnsi="Garamond" w:cs="Garamond"/>
      <w:color w:val="000000"/>
      <w:kern w:val="0"/>
      <w:lang w:val="en-US"/>
      <w14:ligatures w14:val="none"/>
    </w:rPr>
  </w:style>
  <w:style w:type="table" w:customStyle="1" w:styleId="TableGrid3">
    <w:name w:val="Table Grid3"/>
    <w:basedOn w:val="TableNormal"/>
    <w:next w:val="TableGrid"/>
    <w:rsid w:val="0000299B"/>
    <w:pPr>
      <w:bidi/>
    </w:pPr>
    <w:rPr>
      <w:rFonts w:ascii="Times New Roman" w:eastAsia="Times New Roman" w:hAnsi="Times New Roman" w:cs="Traditional Arabic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0299B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02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29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299B"/>
    <w:rPr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29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299B"/>
    <w:rPr>
      <w:b/>
      <w:bCs/>
      <w:kern w:val="0"/>
      <w:sz w:val="20"/>
      <w:szCs w:val="20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00299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b">
    <w:name w:val="mb"/>
    <w:basedOn w:val="DefaultParagraphFont"/>
    <w:rsid w:val="0000299B"/>
    <w:rPr>
      <w:rFonts w:ascii="Arial Unicode MS" w:eastAsia="Arial Unicode MS" w:hAnsi="Arial Unicode MS" w:cs="Arial Unicode MS" w:hint="eastAsia"/>
      <w:vanish w:val="0"/>
      <w:webHidden w:val="0"/>
      <w:shd w:val="clear" w:color="auto" w:fill="auto"/>
      <w:specVanish w:val="0"/>
    </w:rPr>
  </w:style>
  <w:style w:type="character" w:customStyle="1" w:styleId="journal9">
    <w:name w:val="journal9"/>
    <w:basedOn w:val="DefaultParagraphFont"/>
    <w:rsid w:val="0000299B"/>
    <w:rPr>
      <w:i/>
      <w:iCs/>
    </w:rPr>
  </w:style>
  <w:style w:type="character" w:customStyle="1" w:styleId="jnumber1">
    <w:name w:val="jnumber1"/>
    <w:basedOn w:val="DefaultParagraphFont"/>
    <w:rsid w:val="0000299B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00299B"/>
  </w:style>
  <w:style w:type="table" w:customStyle="1" w:styleId="TableGrid1">
    <w:name w:val="Table Grid1"/>
    <w:basedOn w:val="TableNormal"/>
    <w:next w:val="TableGrid"/>
    <w:rsid w:val="0000299B"/>
    <w:pPr>
      <w:bidi/>
    </w:pPr>
    <w:rPr>
      <w:rFonts w:ascii="Times New Roman" w:eastAsia="Times New Roman" w:hAnsi="Times New Roman" w:cs="Traditional Arabic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optext">
    <w:name w:val="top__text"/>
    <w:basedOn w:val="DefaultParagraphFont"/>
    <w:rsid w:val="0000299B"/>
  </w:style>
  <w:style w:type="character" w:customStyle="1" w:styleId="apple-converted-space">
    <w:name w:val="apple-converted-space"/>
    <w:basedOn w:val="DefaultParagraphFont"/>
    <w:rsid w:val="0000299B"/>
  </w:style>
  <w:style w:type="paragraph" w:customStyle="1" w:styleId="refauthorsname">
    <w:name w:val="ref__authors__name"/>
    <w:basedOn w:val="Normal"/>
    <w:rsid w:val="0000299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series">
    <w:name w:val="ref__series"/>
    <w:basedOn w:val="DefaultParagraphFont"/>
    <w:rsid w:val="0000299B"/>
  </w:style>
  <w:style w:type="character" w:customStyle="1" w:styleId="refseriesdate">
    <w:name w:val="ref__seriesdate"/>
    <w:basedOn w:val="DefaultParagraphFont"/>
    <w:rsid w:val="0000299B"/>
  </w:style>
  <w:style w:type="character" w:customStyle="1" w:styleId="refseriesvolume">
    <w:name w:val="ref__seriesvolume"/>
    <w:basedOn w:val="DefaultParagraphFont"/>
    <w:rsid w:val="0000299B"/>
  </w:style>
  <w:style w:type="character" w:customStyle="1" w:styleId="refseriespages">
    <w:name w:val="ref__seriespages"/>
    <w:basedOn w:val="DefaultParagraphFont"/>
    <w:rsid w:val="0000299B"/>
  </w:style>
  <w:style w:type="character" w:customStyle="1" w:styleId="ListParagraphChar">
    <w:name w:val="List Paragraph Char"/>
    <w:basedOn w:val="DefaultParagraphFont"/>
    <w:link w:val="ListParagraph"/>
    <w:uiPriority w:val="34"/>
    <w:rsid w:val="0000299B"/>
    <w:rPr>
      <w:lang w:val="en-US"/>
    </w:rPr>
  </w:style>
  <w:style w:type="character" w:customStyle="1" w:styleId="citation-doi">
    <w:name w:val="citation-doi"/>
    <w:basedOn w:val="DefaultParagraphFont"/>
    <w:rsid w:val="0000299B"/>
  </w:style>
  <w:style w:type="character" w:customStyle="1" w:styleId="elsevierstyleitalic">
    <w:name w:val="elsevierstyleitalic"/>
    <w:basedOn w:val="DefaultParagraphFont"/>
    <w:rsid w:val="0000299B"/>
  </w:style>
  <w:style w:type="character" w:customStyle="1" w:styleId="given-name">
    <w:name w:val="given-name"/>
    <w:basedOn w:val="DefaultParagraphFont"/>
    <w:rsid w:val="0000299B"/>
  </w:style>
  <w:style w:type="character" w:customStyle="1" w:styleId="text">
    <w:name w:val="text"/>
    <w:basedOn w:val="DefaultParagraphFont"/>
    <w:rsid w:val="0000299B"/>
  </w:style>
  <w:style w:type="character" w:customStyle="1" w:styleId="article-headerdoilabel">
    <w:name w:val="article-header__doi__label"/>
    <w:basedOn w:val="DefaultParagraphFont"/>
    <w:rsid w:val="0000299B"/>
  </w:style>
  <w:style w:type="character" w:customStyle="1" w:styleId="a">
    <w:name w:val="_"/>
    <w:basedOn w:val="DefaultParagraphFont"/>
    <w:rsid w:val="0000299B"/>
  </w:style>
  <w:style w:type="character" w:customStyle="1" w:styleId="fs2">
    <w:name w:val="fs2"/>
    <w:basedOn w:val="DefaultParagraphFont"/>
    <w:rsid w:val="0000299B"/>
  </w:style>
  <w:style w:type="character" w:customStyle="1" w:styleId="ws8">
    <w:name w:val="ws8"/>
    <w:basedOn w:val="DefaultParagraphFont"/>
    <w:rsid w:val="0000299B"/>
  </w:style>
  <w:style w:type="character" w:customStyle="1" w:styleId="ls3">
    <w:name w:val="ls3"/>
    <w:basedOn w:val="DefaultParagraphFont"/>
    <w:rsid w:val="0000299B"/>
  </w:style>
  <w:style w:type="character" w:customStyle="1" w:styleId="ws1">
    <w:name w:val="ws1"/>
    <w:basedOn w:val="DefaultParagraphFont"/>
    <w:rsid w:val="0000299B"/>
  </w:style>
  <w:style w:type="character" w:customStyle="1" w:styleId="ls6">
    <w:name w:val="ls6"/>
    <w:basedOn w:val="DefaultParagraphFont"/>
    <w:rsid w:val="0000299B"/>
  </w:style>
  <w:style w:type="character" w:customStyle="1" w:styleId="secondary-date">
    <w:name w:val="secondary-date"/>
    <w:basedOn w:val="DefaultParagraphFont"/>
    <w:rsid w:val="0000299B"/>
  </w:style>
  <w:style w:type="character" w:styleId="FollowedHyperlink">
    <w:name w:val="FollowedHyperlink"/>
    <w:basedOn w:val="DefaultParagraphFont"/>
    <w:uiPriority w:val="99"/>
    <w:semiHidden/>
    <w:unhideWhenUsed/>
    <w:rsid w:val="0000299B"/>
    <w:rPr>
      <w:color w:val="96607D" w:themeColor="followed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00299B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0299B"/>
    <w:rPr>
      <w:rFonts w:ascii="Calibri" w:hAnsi="Calibri" w:cs="Calibri"/>
      <w:noProof/>
      <w:kern w:val="0"/>
      <w:sz w:val="22"/>
      <w:szCs w:val="22"/>
      <w:lang w:val="en-US"/>
      <w14:ligatures w14:val="none"/>
    </w:rPr>
  </w:style>
  <w:style w:type="paragraph" w:styleId="Revision">
    <w:name w:val="Revision"/>
    <w:hidden/>
    <w:uiPriority w:val="99"/>
    <w:semiHidden/>
    <w:rsid w:val="0000299B"/>
    <w:rPr>
      <w:kern w:val="0"/>
      <w:sz w:val="22"/>
      <w:szCs w:val="22"/>
      <w:lang w:val="en-US"/>
      <w14:ligatures w14:val="none"/>
    </w:rPr>
  </w:style>
  <w:style w:type="table" w:styleId="PlainTable1">
    <w:name w:val="Plain Table 1"/>
    <w:basedOn w:val="TableNormal"/>
    <w:uiPriority w:val="41"/>
    <w:rsid w:val="0000299B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2">
    <w:name w:val="Plain Table 12"/>
    <w:basedOn w:val="TableNormal"/>
    <w:next w:val="PlainTable1"/>
    <w:uiPriority w:val="41"/>
    <w:rsid w:val="0000299B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00299B"/>
    <w:rPr>
      <w:color w:val="605E5C"/>
      <w:shd w:val="clear" w:color="auto" w:fill="E1DFDD"/>
    </w:rPr>
  </w:style>
  <w:style w:type="character" w:customStyle="1" w:styleId="title-text">
    <w:name w:val="title-text"/>
    <w:basedOn w:val="DefaultParagraphFont"/>
    <w:rsid w:val="0000299B"/>
  </w:style>
  <w:style w:type="character" w:styleId="PageNumber">
    <w:name w:val="page number"/>
    <w:basedOn w:val="DefaultParagraphFont"/>
    <w:uiPriority w:val="99"/>
    <w:semiHidden/>
    <w:unhideWhenUsed/>
    <w:rsid w:val="00002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2031</Words>
  <Characters>11580</Characters>
  <Application>Microsoft Office Word</Application>
  <DocSecurity>0</DocSecurity>
  <Lines>96</Lines>
  <Paragraphs>27</Paragraphs>
  <ScaleCrop>false</ScaleCrop>
  <Company/>
  <LinksUpToDate>false</LinksUpToDate>
  <CharactersWithSpaces>13584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Hesham Elbeshbishy</dc:creator>
  <cp:keywords/>
  <dc:description/>
  <cp:lastModifiedBy>Hesham Elbeshbishy</cp:lastModifiedBy>
  <cp:revision>2</cp:revision>
  <dcterms:created xsi:type="dcterms:W3CDTF">2024-07-12T11:08:00Z</dcterms:created>
  <dcterms:modified xsi:type="dcterms:W3CDTF">2024-07-12T11:08:00Z</dcterms:modified>
</cp:coreProperties>
</file>