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60" w:type="dxa"/>
        <w:tblLook w:val="04A0" w:firstRow="1" w:lastRow="0" w:firstColumn="1" w:lastColumn="0" w:noHBand="0" w:noVBand="1"/>
      </w:tblPr>
      <w:tblGrid>
        <w:gridCol w:w="1298"/>
        <w:gridCol w:w="1210"/>
        <w:gridCol w:w="842"/>
        <w:gridCol w:w="841"/>
        <w:gridCol w:w="613"/>
        <w:gridCol w:w="529"/>
        <w:gridCol w:w="613"/>
        <w:gridCol w:w="613"/>
        <w:gridCol w:w="766"/>
        <w:gridCol w:w="809"/>
        <w:gridCol w:w="613"/>
        <w:gridCol w:w="613"/>
      </w:tblGrid>
      <w:tr w:rsidR="009433AE" w:rsidRPr="009433AE" w14:paraId="728BE39D" w14:textId="77777777" w:rsidTr="009433AE">
        <w:trPr>
          <w:trHeight w:val="28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E4FF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9433A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Original question 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8D14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How was it modified and why?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20F1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Momenyan et al(2020)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1EA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Pratiw et al(2017)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CE1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Gür et al(2020)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8DD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Frey et al (2019)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29E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Wong et al(2020)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5F0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Akin et al(2021)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8C4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Ebrahimian et al(2022)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03E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Mohammad et al(2023)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017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Carus et al(2022)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544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Massov et al(2023)</w:t>
            </w:r>
          </w:p>
        </w:tc>
      </w:tr>
      <w:tr w:rsidR="009433AE" w:rsidRPr="009433AE" w14:paraId="78F96F99" w14:textId="77777777" w:rsidTr="009433AE">
        <w:trPr>
          <w:trHeight w:val="28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EF8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 Is the objective of the study clear?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D540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433A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012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BCE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1F2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774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B86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50E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E06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762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B2D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124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20636DF2" w14:textId="77777777" w:rsidTr="009433AE">
        <w:trPr>
          <w:trHeight w:val="864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B49E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 Are the main outcomes clearly described in the Introduction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or Methods?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E0FD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9433A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263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2A2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050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450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81B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8D8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B4F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F6D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B6D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680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59EE650F" w14:textId="77777777" w:rsidTr="009433AE">
        <w:trPr>
          <w:trHeight w:val="864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DA69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 Are characteristics of the patients included in the study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clearly described?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BF7B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2F0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E9A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516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D7C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DFE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AA3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EA7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424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707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19B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3DE92C66" w14:textId="77777777" w:rsidTr="009433AE">
        <w:trPr>
          <w:trHeight w:val="28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D9A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4. Are the interventions clearly described?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900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CE9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389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B1C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275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C92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14B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718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C84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C78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2BF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72747BF8" w14:textId="77777777" w:rsidTr="009433AE">
        <w:trPr>
          <w:trHeight w:val="864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9092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kern w:val="0"/>
                <w14:ligatures w14:val="none"/>
              </w:rPr>
              <w:t>5. Are the distributions of principal</w:t>
            </w:r>
            <w:r w:rsidRPr="009433AE">
              <w:rPr>
                <w:rFonts w:ascii="Calibri" w:eastAsia="Times New Roman" w:hAnsi="Calibri" w:cs="Calibri"/>
                <w:kern w:val="0"/>
                <w14:ligatures w14:val="none"/>
              </w:rPr>
              <w:br/>
              <w:t xml:space="preserve"> confounders in each group</w:t>
            </w:r>
            <w:r w:rsidRPr="009433AE">
              <w:rPr>
                <w:rFonts w:ascii="Calibri" w:eastAsia="Times New Roman" w:hAnsi="Calibri" w:cs="Calibri"/>
                <w:kern w:val="0"/>
                <w14:ligatures w14:val="none"/>
              </w:rPr>
              <w:br/>
              <w:t>of subjects clearly described?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16E5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EB6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E34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B1A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YES=2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F03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4FA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YES=2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E76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694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YES=2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97F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C4E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1B9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</w:tr>
      <w:tr w:rsidR="009433AE" w:rsidRPr="009433AE" w14:paraId="6DA0ADBD" w14:textId="77777777" w:rsidTr="009433AE">
        <w:trPr>
          <w:trHeight w:val="28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CC8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6. Are the main findings of the study 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clearly described?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605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4D41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E16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FF1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A9D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80B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A2C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60A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58A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266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849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77E0E458" w14:textId="77777777" w:rsidTr="009433AE">
        <w:trPr>
          <w:trHeight w:val="864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60DA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7. Does the study provide estimates of the random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variability in the data for the main outcomes?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7231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747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7D3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FF7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692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CC7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A11C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C92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C0C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025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82B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32A93B95" w14:textId="77777777" w:rsidTr="009433AE">
        <w:trPr>
          <w:trHeight w:val="864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50ED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8. Have all the important adverse events consequential to the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intervention been reported?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60B5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excluded: medical or pharmacological treatments are not the subject of the meta-analysis, therefore, this question does not apply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EBC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9725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E3138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15D3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0961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C440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A863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AF56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5A1F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360B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433AE" w:rsidRPr="009433AE" w14:paraId="0427EC5F" w14:textId="77777777" w:rsidTr="009433AE">
        <w:trPr>
          <w:trHeight w:val="828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F991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9. Have characteristics of patients lost to follow-up been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described?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02E7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modified in order to comply with the subject of our systematic review and meta-analysis: Were the number of patients who exited the study and the reason reported? If nobody exited, the question should be 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scored YES=1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614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C1F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5DD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395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24A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4D1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51D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713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AD2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CC7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183E5825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3AFE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10. Have actual probability values been reported for the main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 xml:space="preserve"> outcomes except probability &lt; 0.001?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F53D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E1D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48A1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427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915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6BF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7C2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140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100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F0C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944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47889EFF" w14:textId="77777777" w:rsidTr="009433AE">
        <w:trPr>
          <w:trHeight w:val="864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834D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11. Were the subjects asked to participate in the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study representative of the entire population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from which they were recruited?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F2AA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957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208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unable to determine=0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233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0F3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67D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C22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704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7E5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6C5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DBB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6B16947A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87A3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12. Were those subjects who were prepared to participate representative of the entire population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from which they were recruited?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5C88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CB7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82B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1CD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473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887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BFE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D59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E52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632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F84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77E8916A" w14:textId="77777777" w:rsidTr="009433AE">
        <w:trPr>
          <w:trHeight w:val="864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B0C5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13. Were the staff, places, and facilities where the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 xml:space="preserve">patients were treated, 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representative of the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treatment the majority of patients receive?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682A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5C2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F3B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139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469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E3E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F4B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960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4EF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BA5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4AF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789C628D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F7C6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14. Was an attempt made to blind study subjects to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the intervention they have received 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36C3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excluded:  Because of nature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of study patient and examiners could not be blinded about the intervention they received.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E8D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CFBC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1F49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1202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68C13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9B54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CB0C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438E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8145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F002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433AE" w:rsidRPr="009433AE" w14:paraId="2003ED0A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DB5A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15. Was an attempt made to blind those measuring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the main outcomes of the intervention?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EC06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excluded:  Because of nature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of study patient and examiners could not be blinded about the intervention they received.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149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C0E6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06AE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13DB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9FCE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9ADBB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9734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8F8A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7F52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2CA1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433AE" w:rsidRPr="009433AE" w14:paraId="29E9650F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961B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16. If any of the results of the study were based on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“data dredging”, was this made clear?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6EA8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505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6A9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A07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898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2F3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919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5A8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B7C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F7E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006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</w:tr>
      <w:tr w:rsidR="009433AE" w:rsidRPr="009433AE" w14:paraId="05C5FDDC" w14:textId="77777777" w:rsidTr="009433AE">
        <w:trPr>
          <w:trHeight w:val="1440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6C1A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17. In trials and cohort studies, do the analyses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adjust for different lengths of follow-up of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patients, or in case-control studies, is the time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period between the intervention and outcome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the same for cases and controls 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0B96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excluded: medical or pharmacological treatments are not the subject of the meta-analysis, therefore, this question does not apply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6719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D799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E591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D57A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6F14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7303A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F25F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DD0F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6B48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7309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433AE" w:rsidRPr="009433AE" w14:paraId="18C33E0F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88F6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18. Were the statistical tests used to assess the main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outcomes appropriate?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1476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A84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D40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223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BCB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1BD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91E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041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D6A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AF4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6FD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065D3A36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08CB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19. Was compliance with the intervention/s reliable?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2CBA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excluded: medical or pharmacological treatments are not the subject of the meta-analysis, therefore, this question 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does not apply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AB1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75C3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939B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6C04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8C99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BDCB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0A75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120E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7E20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5FB3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433AE" w:rsidRPr="009433AE" w14:paraId="4B5670DA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ED78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20. Were the main outcome measures used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accurate (valid and reliable)?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FFCF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40C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1E1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35F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ED2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942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BC1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A37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6E3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1E4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668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3977B755" w14:textId="77777777" w:rsidTr="009433AE">
        <w:trPr>
          <w:trHeight w:val="1152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43D0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21. Were the patients in different intervention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groups (trials and cohort studies) or were the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cases and controls (case-control studies)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recruited from the same population?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6FE1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183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D27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3E8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A15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D6A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94E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C37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08F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CA2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559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68CF68B5" w14:textId="77777777" w:rsidTr="009433AE">
        <w:trPr>
          <w:trHeight w:val="1152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10F2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22. Were study subjects in different intervention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groups (trials and cohort studies) or were the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cases and controls (case-control studies)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 xml:space="preserve">recruited over the same 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period of time?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FD5E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3E0F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AD4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336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998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9BDF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721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A40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135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651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3E2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2A103C90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0E26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23. Were study subjects randomised to intervention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groups?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ABD3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F15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FC7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DF4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B1A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840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8A7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9D4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047B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C72A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5FFD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4482BB5E" w14:textId="77777777" w:rsidTr="009433AE">
        <w:trPr>
          <w:trHeight w:val="1152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0170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24. Was the randomised intervention assignment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concealed from both patients and health care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staff until recruitment was complete and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irrevocable?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F987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01C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unable to determine=0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E74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EE98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BBD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C78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7EE0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1724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952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163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316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NO=0</w:t>
            </w:r>
          </w:p>
        </w:tc>
      </w:tr>
      <w:tr w:rsidR="009433AE" w:rsidRPr="009433AE" w14:paraId="620A41B2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AF08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25. Was there adequate adjustment for confounding in the analyses from which the main findings were drawn?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A035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left without modification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34E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8DFC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029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596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E2F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050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D681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0CB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EFD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E98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  <w:tr w:rsidR="009433AE" w:rsidRPr="009433AE" w14:paraId="18F83C26" w14:textId="77777777" w:rsidTr="009433AE">
        <w:trPr>
          <w:trHeight w:val="576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73436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26. Were losses of patients to follow-up 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taken into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account?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AE0B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excluded: medical or pharmacological treatment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s are not the subject of the meta-analysis, therefore, this question does not apply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E7C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9256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CD4E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D790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B24A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87D6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1D77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60D5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95EF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C165" w14:textId="77777777" w:rsidR="009433AE" w:rsidRPr="009433AE" w:rsidRDefault="009433AE" w:rsidP="009433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9433AE" w:rsidRPr="009433AE" w14:paraId="77ADA43D" w14:textId="77777777" w:rsidTr="009433AE">
        <w:trPr>
          <w:trHeight w:val="1152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84C6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27. Did the study have sufficient power to detect a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clinically important effect where the probability value for a difference being due to chance is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 xml:space="preserve">less than 5%? 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7FA0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scoring modified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YES=1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NO = 0</w:t>
            </w: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br/>
              <w:t>Unable to determine = 0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22D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DB6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0E35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D08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E3F9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96E2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2443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CEBE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35E7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A188" w14:textId="77777777" w:rsidR="009433AE" w:rsidRPr="009433AE" w:rsidRDefault="009433AE" w:rsidP="009433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9433A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YES=1</w:t>
            </w:r>
          </w:p>
        </w:tc>
      </w:tr>
    </w:tbl>
    <w:p w14:paraId="6D33A69C" w14:textId="77777777" w:rsidR="00667B93" w:rsidRDefault="00667B93"/>
    <w:sectPr w:rsidR="00667B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656"/>
    <w:rsid w:val="000C53C0"/>
    <w:rsid w:val="002B0513"/>
    <w:rsid w:val="004330A8"/>
    <w:rsid w:val="00667B93"/>
    <w:rsid w:val="008A1656"/>
    <w:rsid w:val="009433AE"/>
    <w:rsid w:val="00C0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133C8B-50F9-445F-A758-8E8D5A6B9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352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872</Words>
  <Characters>4972</Characters>
  <Application>Microsoft Office Word</Application>
  <DocSecurity>0</DocSecurity>
  <Lines>41</Lines>
  <Paragraphs>11</Paragraphs>
  <ScaleCrop>false</ScaleCrop>
  <Company/>
  <LinksUpToDate>false</LinksUpToDate>
  <CharactersWithSpaces>5833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Ramez</dc:creator>
  <cp:keywords/>
  <dc:description/>
  <cp:lastModifiedBy>Amir Ramez</cp:lastModifiedBy>
  <cp:revision>3</cp:revision>
  <dcterms:created xsi:type="dcterms:W3CDTF">2024-07-11T07:05:00Z</dcterms:created>
  <dcterms:modified xsi:type="dcterms:W3CDTF">2024-07-11T07:05:00Z</dcterms:modified>
</cp:coreProperties>
</file>