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4678"/>
        <w:gridCol w:w="1701"/>
        <w:gridCol w:w="1302"/>
        <w:gridCol w:w="625"/>
      </w:tblGrid>
      <w:tr w:rsidR="00DF6410" w:rsidRPr="006C1086" w14:paraId="132B5F03" w14:textId="77777777" w:rsidTr="005312C2">
        <w:trPr>
          <w:trHeight w:val="312"/>
        </w:trPr>
        <w:tc>
          <w:tcPr>
            <w:tcW w:w="5000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E706A" w14:textId="49F512E2" w:rsidR="00DF6410" w:rsidRPr="00102E00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02E0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Table 1: Baseline characteristics for all participants</w:t>
            </w:r>
          </w:p>
        </w:tc>
      </w:tr>
      <w:tr w:rsidR="00DF6410" w:rsidRPr="006C1086" w14:paraId="585BB337" w14:textId="77777777" w:rsidTr="005312C2">
        <w:trPr>
          <w:trHeight w:val="312"/>
        </w:trPr>
        <w:tc>
          <w:tcPr>
            <w:tcW w:w="5000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8BB07" w14:textId="77777777" w:rsidR="00DF6410" w:rsidRPr="006C1086" w:rsidRDefault="00DF6410" w:rsidP="005312C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DF6410" w:rsidRPr="006C1086" w14:paraId="2B15A730" w14:textId="77777777" w:rsidTr="00DF6410">
        <w:trPr>
          <w:trHeight w:val="258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847DA" w14:textId="77777777" w:rsidR="00DF6410" w:rsidRPr="00BC5DC2" w:rsidRDefault="00DF6410" w:rsidP="005312C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94578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Non-dNCR (N=26)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AED2D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dNCR</w:t>
            </w: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(N=17)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9B65B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DF6410" w:rsidRPr="006C1086" w14:paraId="1121CBBE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BA617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AF66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BD64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656EF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0.778</w:t>
            </w:r>
          </w:p>
        </w:tc>
      </w:tr>
      <w:tr w:rsidR="00DF6410" w:rsidRPr="006C1086" w14:paraId="43FE1051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0559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128D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 (38.5)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A8A6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 (29.4)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AEB35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F6410" w:rsidRPr="006C1086" w14:paraId="6178A568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4D8E2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0755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 (61.5)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0852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 (70.6)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2ED5C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F6410" w:rsidRPr="006C1086" w14:paraId="7B17BCB7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E6F74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ABD3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69.3 (5.0)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B310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70.0 (3.4)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45EDA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0.618</w:t>
            </w:r>
          </w:p>
        </w:tc>
      </w:tr>
      <w:tr w:rsidR="00DF6410" w:rsidRPr="006C1086" w14:paraId="01DC36AB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AB6B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Education level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1A49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4A5F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AEEE9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0.452</w:t>
            </w:r>
          </w:p>
        </w:tc>
      </w:tr>
      <w:tr w:rsidR="00DF6410" w:rsidRPr="006C1086" w14:paraId="4DD41BC4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9DF50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Illiterate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EBCF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5CC2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2625C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F6410" w:rsidRPr="006C1086" w14:paraId="03D10CDB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A1ED2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Primary School Education (6 years education)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385B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 (15.4)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BB47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 (23.5)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83976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F6410" w:rsidRPr="006C1086" w14:paraId="10F69A93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6EEC0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Middle School Education (9 years education)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F047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 (42.3)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93EE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 (47.1)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6FDE3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F6410" w:rsidRPr="006C1086" w14:paraId="3AB9B912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4BA37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High School Education (12 years education)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AE63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 (26.9)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0713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 (29.4)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72817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F6410" w:rsidRPr="006C1086" w14:paraId="4210DB54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DC2A8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University Education (16 years education)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55B5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 (15.4)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072E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(0.0)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A3505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F6410" w:rsidRPr="006C1086" w14:paraId="3954FC91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0F8B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ASA </w:t>
            </w:r>
            <w:r w:rsidRPr="006C1086">
              <w:rPr>
                <w:rFonts w:ascii="Times New Roman" w:eastAsia="等线" w:hAnsi="Times New Roman" w:cs="Times New Roman"/>
                <w:b/>
                <w:color w:val="000000"/>
                <w:kern w:val="0"/>
                <w:sz w:val="18"/>
                <w:szCs w:val="18"/>
              </w:rPr>
              <w:t>classification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FBCB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92B6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FC3F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0.324</w:t>
            </w:r>
          </w:p>
        </w:tc>
      </w:tr>
      <w:tr w:rsidR="00DF6410" w:rsidRPr="006C1086" w14:paraId="397EE1C7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A197A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05C8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 (96.2)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A6CB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 (82.4)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D8B1E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F6410" w:rsidRPr="006C1086" w14:paraId="433B4042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86E00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III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E69D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 (3.8)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1576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 (17.6)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03699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F6410" w:rsidRPr="006C1086" w14:paraId="4F1A8865" w14:textId="77777777" w:rsidTr="005312C2">
        <w:trPr>
          <w:trHeight w:val="31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F20D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BMI Index (kg/m</w:t>
            </w: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C0E8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25.2 (3.7)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3223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24.1 (3.3)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F48DA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0.337</w:t>
            </w:r>
          </w:p>
        </w:tc>
      </w:tr>
      <w:tr w:rsidR="00DF6410" w:rsidRPr="006C1086" w14:paraId="49E8F53D" w14:textId="77777777" w:rsidTr="005312C2">
        <w:trPr>
          <w:trHeight w:val="31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632E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Red Blood Cells (×10</w:t>
            </w: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12</w:t>
            </w: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C968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 (0.5)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719F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 (0.5)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ECE9B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0.810</w:t>
            </w:r>
          </w:p>
        </w:tc>
      </w:tr>
      <w:tr w:rsidR="00DF6410" w:rsidRPr="006C1086" w14:paraId="7CE35069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F257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Hemoglobin (g/L)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AA88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134.0 (14.8)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DC59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129.8 (16.9)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D4455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0.397</w:t>
            </w:r>
          </w:p>
        </w:tc>
      </w:tr>
      <w:tr w:rsidR="00DF6410" w:rsidRPr="006C1086" w14:paraId="6CABBEA4" w14:textId="77777777" w:rsidTr="005312C2">
        <w:trPr>
          <w:trHeight w:val="31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BCB0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White Blood Cells (×10</w:t>
            </w: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7F2F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 (1.3)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0059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 (1.6)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1ABE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0.832</w:t>
            </w:r>
          </w:p>
        </w:tc>
      </w:tr>
      <w:tr w:rsidR="00DF6410" w:rsidRPr="006C1086" w14:paraId="124E2093" w14:textId="77777777" w:rsidTr="005312C2">
        <w:trPr>
          <w:trHeight w:val="31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8EB2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Platelets (×10</w:t>
            </w: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F28A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200.8 (41.2)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9AF5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210.9 (54.6)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58862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0.494</w:t>
            </w:r>
          </w:p>
        </w:tc>
      </w:tr>
      <w:tr w:rsidR="00DF6410" w:rsidRPr="006C1086" w14:paraId="3BE3DAC5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5C60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 Protein (g/L)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B8D4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67.6 (6.0)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4A58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68.9 (4.6)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C0E0D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0.470</w:t>
            </w:r>
          </w:p>
        </w:tc>
      </w:tr>
      <w:tr w:rsidR="00DF6410" w:rsidRPr="006C1086" w14:paraId="4E0B460C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8D70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Blood Urea Nitrogen (mmol/L)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BB4F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 (1.4)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9354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 (1.5)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0B7E3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0.139</w:t>
            </w:r>
          </w:p>
        </w:tc>
      </w:tr>
      <w:tr w:rsidR="00DF6410" w:rsidRPr="006C1086" w14:paraId="45D09F22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183F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Blood Creatinine (μmol/L)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F337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68.1 (12.5)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6604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78.4 (21.4)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E639E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0.052</w:t>
            </w:r>
          </w:p>
        </w:tc>
      </w:tr>
      <w:tr w:rsidR="00DF6410" w:rsidRPr="006C1086" w14:paraId="0DE85B68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A30E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Prothrombin Time (s)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49C6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 (0.5)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E3CF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 (0.6)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73C7C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0.682</w:t>
            </w:r>
          </w:p>
        </w:tc>
      </w:tr>
      <w:tr w:rsidR="00DF6410" w:rsidRPr="006C1086" w14:paraId="35E171EC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7016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Activated Partial Thromboplastin Time (s)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C487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29.3 (5.5)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1BED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28.3 (1.8)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7255F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0.475</w:t>
            </w:r>
          </w:p>
        </w:tc>
      </w:tr>
      <w:tr w:rsidR="00DF6410" w:rsidRPr="006C1086" w14:paraId="55799C15" w14:textId="77777777" w:rsidTr="005312C2">
        <w:trPr>
          <w:trHeight w:val="285"/>
        </w:trPr>
        <w:tc>
          <w:tcPr>
            <w:tcW w:w="28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3E5B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Blood Glucose (mmol/L)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0F7CF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 (2.0)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F965E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 (1.0)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869A3" w14:textId="77777777" w:rsidR="00DF6410" w:rsidRPr="006C1086" w:rsidRDefault="00DF6410" w:rsidP="005312C2">
            <w:pPr>
              <w:widowControl/>
              <w:jc w:val="center"/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18"/>
                <w:szCs w:val="18"/>
              </w:rPr>
              <w:t>0.046</w:t>
            </w:r>
          </w:p>
        </w:tc>
      </w:tr>
      <w:tr w:rsidR="00DF6410" w:rsidRPr="006C1086" w14:paraId="31EE917F" w14:textId="77777777" w:rsidTr="00FC27B8">
        <w:trPr>
          <w:trHeight w:val="1006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C370A" w14:textId="77777777" w:rsidR="00DF6410" w:rsidRPr="006C1086" w:rsidRDefault="00DF6410" w:rsidP="00FC27B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Data are shown as frequency </w:t>
            </w:r>
            <w:r w:rsidRPr="006C1086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percentage</w:t>
            </w:r>
            <w:r w:rsidRPr="006C1086"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</w:rPr>
              <w:t xml:space="preserve">) </w:t>
            </w: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 categorical data or mean (standard deviation) for continuous data.</w:t>
            </w: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br/>
            </w:r>
            <w:r w:rsidRPr="006C1086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-values were calculated by chi-square or Fisher's exact test for categorical data or t test for numerical data.</w:t>
            </w:r>
          </w:p>
          <w:p w14:paraId="06D8457D" w14:textId="77777777" w:rsidR="00DF6410" w:rsidRPr="006C1086" w:rsidRDefault="00DF6410" w:rsidP="00FC27B8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C108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BMI, body mass index; ASA American society of anesthesiologists.</w:t>
            </w:r>
          </w:p>
        </w:tc>
      </w:tr>
    </w:tbl>
    <w:p w14:paraId="25EE777E" w14:textId="77777777" w:rsidR="00FC27B8" w:rsidRPr="00FC27B8" w:rsidRDefault="00FC27B8" w:rsidP="00FC27B8">
      <w:pPr>
        <w:kinsoku w:val="0"/>
        <w:overflowPunct w:val="0"/>
        <w:rPr>
          <w:sz w:val="10"/>
          <w:szCs w:val="10"/>
        </w:rPr>
      </w:pPr>
    </w:p>
    <w:sectPr w:rsidR="00FC27B8" w:rsidRPr="00FC2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3354F" w14:textId="77777777" w:rsidR="0033057A" w:rsidRDefault="0033057A" w:rsidP="00662EA3">
      <w:r>
        <w:separator/>
      </w:r>
    </w:p>
  </w:endnote>
  <w:endnote w:type="continuationSeparator" w:id="0">
    <w:p w14:paraId="521B2FED" w14:textId="77777777" w:rsidR="0033057A" w:rsidRDefault="0033057A" w:rsidP="0066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C55E5" w14:textId="77777777" w:rsidR="0033057A" w:rsidRDefault="0033057A" w:rsidP="00662EA3">
      <w:r>
        <w:separator/>
      </w:r>
    </w:p>
  </w:footnote>
  <w:footnote w:type="continuationSeparator" w:id="0">
    <w:p w14:paraId="5C1CCC58" w14:textId="77777777" w:rsidR="0033057A" w:rsidRDefault="0033057A" w:rsidP="00662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368"/>
    <w:rsid w:val="000A5670"/>
    <w:rsid w:val="00140AD3"/>
    <w:rsid w:val="002521D2"/>
    <w:rsid w:val="002A367D"/>
    <w:rsid w:val="0031495F"/>
    <w:rsid w:val="0033057A"/>
    <w:rsid w:val="0036445F"/>
    <w:rsid w:val="00463C8F"/>
    <w:rsid w:val="00576262"/>
    <w:rsid w:val="0059601B"/>
    <w:rsid w:val="00662EA3"/>
    <w:rsid w:val="007438F6"/>
    <w:rsid w:val="008152BF"/>
    <w:rsid w:val="0083408F"/>
    <w:rsid w:val="00912368"/>
    <w:rsid w:val="009242A8"/>
    <w:rsid w:val="00953F27"/>
    <w:rsid w:val="009639EB"/>
    <w:rsid w:val="00982D97"/>
    <w:rsid w:val="00B464C4"/>
    <w:rsid w:val="00B70742"/>
    <w:rsid w:val="00B86E45"/>
    <w:rsid w:val="00BC5DC2"/>
    <w:rsid w:val="00BC70A7"/>
    <w:rsid w:val="00C120E4"/>
    <w:rsid w:val="00CB7477"/>
    <w:rsid w:val="00DC401B"/>
    <w:rsid w:val="00DC460D"/>
    <w:rsid w:val="00DF6410"/>
    <w:rsid w:val="00E6573B"/>
    <w:rsid w:val="00EB0CB8"/>
    <w:rsid w:val="00F8303B"/>
    <w:rsid w:val="00FC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D8968"/>
  <w15:chartTrackingRefBased/>
  <w15:docId w15:val="{53FA2FB0-952F-4130-86AB-02F066A7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4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E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2E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2E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2EA3"/>
    <w:rPr>
      <w:sz w:val="18"/>
      <w:szCs w:val="18"/>
    </w:rPr>
  </w:style>
  <w:style w:type="paragraph" w:styleId="a7">
    <w:name w:val="Revision"/>
    <w:hidden/>
    <w:uiPriority w:val="99"/>
    <w:semiHidden/>
    <w:rsid w:val="00953F27"/>
  </w:style>
  <w:style w:type="character" w:styleId="a8">
    <w:name w:val="annotation reference"/>
    <w:basedOn w:val="a0"/>
    <w:uiPriority w:val="99"/>
    <w:semiHidden/>
    <w:unhideWhenUsed/>
    <w:rsid w:val="000A567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A5670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0A567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A5670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A567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521D2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521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Zhou</dc:creator>
  <cp:keywords/>
  <dc:description/>
  <cp:lastModifiedBy>Ren Zhou</cp:lastModifiedBy>
  <cp:revision>22</cp:revision>
  <dcterms:created xsi:type="dcterms:W3CDTF">2024-01-06T08:47:00Z</dcterms:created>
  <dcterms:modified xsi:type="dcterms:W3CDTF">2024-01-30T01:36:00Z</dcterms:modified>
</cp:coreProperties>
</file>