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932AA9" w14:textId="1A041948" w:rsidR="00EF4B94" w:rsidRDefault="00914C56" w:rsidP="00914C56">
      <w:pPr>
        <w:rPr>
          <w:rFonts w:eastAsia="Times New Roman"/>
          <w:b/>
          <w:sz w:val="20"/>
          <w:szCs w:val="20"/>
          <w:lang w:eastAsia="en-GB"/>
        </w:rPr>
      </w:pPr>
      <w:r w:rsidRPr="00F3611A">
        <w:rPr>
          <w:rFonts w:eastAsia="Times New Roman"/>
          <w:b/>
          <w:sz w:val="20"/>
          <w:szCs w:val="20"/>
          <w:lang w:eastAsia="en-GB"/>
        </w:rPr>
        <w:t xml:space="preserve">STROBE-MR checklist of recommended items to address </w:t>
      </w:r>
      <w:r>
        <w:rPr>
          <w:rFonts w:eastAsia="Times New Roman"/>
          <w:b/>
          <w:sz w:val="20"/>
          <w:szCs w:val="20"/>
          <w:lang w:eastAsia="en-GB"/>
        </w:rPr>
        <w:t>in reports of Mendelian randomiz</w:t>
      </w:r>
      <w:r w:rsidRPr="00F3611A">
        <w:rPr>
          <w:rFonts w:eastAsia="Times New Roman"/>
          <w:b/>
          <w:sz w:val="20"/>
          <w:szCs w:val="20"/>
          <w:lang w:eastAsia="en-GB"/>
        </w:rPr>
        <w:t>ation studies</w:t>
      </w:r>
      <w:r w:rsidR="009854A9">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sidR="009854A9">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1</w:t>
      </w:r>
      <w:r w:rsidR="009854A9">
        <w:rPr>
          <w:rFonts w:eastAsia="Times New Roman"/>
          <w:b/>
          <w:sz w:val="20"/>
          <w:szCs w:val="20"/>
          <w:lang w:eastAsia="en-GB"/>
        </w:rPr>
        <w:fldChar w:fldCharType="end"/>
      </w:r>
      <w:r w:rsidR="009854A9">
        <w:rPr>
          <w:rFonts w:eastAsia="Times New Roman"/>
          <w:b/>
          <w:sz w:val="20"/>
          <w:szCs w:val="20"/>
          <w:lang w:eastAsia="en-GB"/>
        </w:rPr>
        <w:t xml:space="preserve"> </w:t>
      </w:r>
      <w:r w:rsidR="00804498">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sidR="00804498">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2</w:t>
      </w:r>
      <w:r w:rsidR="00804498">
        <w:rPr>
          <w:rFonts w:eastAsia="Times New Roman"/>
          <w:b/>
          <w:sz w:val="20"/>
          <w:szCs w:val="20"/>
          <w:lang w:eastAsia="en-GB"/>
        </w:rPr>
        <w:fldChar w:fldCharType="end"/>
      </w:r>
      <w:r w:rsidRPr="00F3611A">
        <w:rPr>
          <w:rFonts w:eastAsia="Times New Roman"/>
          <w:b/>
          <w:sz w:val="20"/>
          <w:szCs w:val="20"/>
          <w:lang w:eastAsia="en-GB"/>
        </w:rPr>
        <w:t> </w:t>
      </w:r>
    </w:p>
    <w:p w14:paraId="3EE539AD" w14:textId="77777777" w:rsidR="005520ED" w:rsidRPr="005520ED" w:rsidRDefault="005520ED" w:rsidP="00914C56">
      <w:pPr>
        <w:rPr>
          <w:rFonts w:eastAsia="Times New Roman"/>
          <w:b/>
          <w:sz w:val="20"/>
          <w:szCs w:val="20"/>
          <w:lang w:eastAsia="en-GB"/>
        </w:rPr>
      </w:pPr>
    </w:p>
    <w:tbl>
      <w:tblPr>
        <w:tblW w:w="14490" w:type="dxa"/>
        <w:tblLook w:val="04A0" w:firstRow="1" w:lastRow="0" w:firstColumn="1" w:lastColumn="0" w:noHBand="0" w:noVBand="1"/>
      </w:tblPr>
      <w:tblGrid>
        <w:gridCol w:w="587"/>
        <w:gridCol w:w="1818"/>
        <w:gridCol w:w="6848"/>
        <w:gridCol w:w="917"/>
        <w:gridCol w:w="4320"/>
      </w:tblGrid>
      <w:tr w:rsidR="00D8098C" w:rsidRPr="00B853C6" w14:paraId="68BC94E2" w14:textId="1CEFEAFD" w:rsidTr="003D447D">
        <w:tc>
          <w:tcPr>
            <w:tcW w:w="587" w:type="dxa"/>
            <w:tcBorders>
              <w:top w:val="single" w:sz="4" w:space="0" w:color="auto"/>
              <w:bottom w:val="single" w:sz="6" w:space="0" w:color="7F7F7F"/>
            </w:tcBorders>
            <w:shd w:val="clear" w:color="auto" w:fill="auto"/>
          </w:tcPr>
          <w:p w14:paraId="00DEF8A5"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Item No.</w:t>
            </w:r>
          </w:p>
        </w:tc>
        <w:tc>
          <w:tcPr>
            <w:tcW w:w="1822" w:type="dxa"/>
            <w:tcBorders>
              <w:top w:val="single" w:sz="4" w:space="0" w:color="auto"/>
              <w:bottom w:val="single" w:sz="6" w:space="0" w:color="7F7F7F"/>
            </w:tcBorders>
            <w:shd w:val="clear" w:color="auto" w:fill="auto"/>
          </w:tcPr>
          <w:p w14:paraId="04F587D2"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Section</w:t>
            </w:r>
          </w:p>
        </w:tc>
        <w:tc>
          <w:tcPr>
            <w:tcW w:w="7041" w:type="dxa"/>
            <w:tcBorders>
              <w:top w:val="single" w:sz="4" w:space="0" w:color="auto"/>
              <w:bottom w:val="single" w:sz="6" w:space="0" w:color="7F7F7F"/>
            </w:tcBorders>
            <w:shd w:val="clear" w:color="auto" w:fill="auto"/>
          </w:tcPr>
          <w:p w14:paraId="5A682768"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 xml:space="preserve">Checklist item </w:t>
            </w:r>
          </w:p>
        </w:tc>
        <w:tc>
          <w:tcPr>
            <w:tcW w:w="720" w:type="dxa"/>
            <w:tcBorders>
              <w:top w:val="single" w:sz="4" w:space="0" w:color="auto"/>
              <w:bottom w:val="single" w:sz="6" w:space="0" w:color="7F7F7F"/>
            </w:tcBorders>
          </w:tcPr>
          <w:p w14:paraId="26D050FB" w14:textId="497E77E4" w:rsidR="00D8098C" w:rsidRPr="00F0337F"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Page No.</w:t>
            </w:r>
          </w:p>
        </w:tc>
        <w:tc>
          <w:tcPr>
            <w:tcW w:w="4320" w:type="dxa"/>
            <w:tcBorders>
              <w:top w:val="single" w:sz="4" w:space="0" w:color="auto"/>
              <w:bottom w:val="single" w:sz="6" w:space="0" w:color="7F7F7F"/>
            </w:tcBorders>
          </w:tcPr>
          <w:p w14:paraId="3B169EDD" w14:textId="040F4512" w:rsidR="00D8098C"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Relevant text from manuscript</w:t>
            </w:r>
          </w:p>
        </w:tc>
      </w:tr>
      <w:tr w:rsidR="00D8098C" w:rsidRPr="00B853C6" w14:paraId="6D71F361" w14:textId="15A67F44" w:rsidTr="003D447D">
        <w:tc>
          <w:tcPr>
            <w:tcW w:w="587" w:type="dxa"/>
            <w:tcBorders>
              <w:top w:val="single" w:sz="6" w:space="0" w:color="7F7F7F"/>
              <w:bottom w:val="single" w:sz="6" w:space="0" w:color="7F7F7F"/>
            </w:tcBorders>
            <w:shd w:val="clear" w:color="auto" w:fill="EEEEEE"/>
          </w:tcPr>
          <w:p w14:paraId="25A8835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w:t>
            </w:r>
          </w:p>
        </w:tc>
        <w:tc>
          <w:tcPr>
            <w:tcW w:w="1822" w:type="dxa"/>
            <w:tcBorders>
              <w:top w:val="single" w:sz="6" w:space="0" w:color="7F7F7F"/>
              <w:bottom w:val="single" w:sz="6" w:space="0" w:color="7F7F7F"/>
            </w:tcBorders>
            <w:shd w:val="clear" w:color="auto" w:fill="EEEEEE"/>
          </w:tcPr>
          <w:p w14:paraId="4CC4316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TITLE and ABSTRACT</w:t>
            </w:r>
          </w:p>
        </w:tc>
        <w:tc>
          <w:tcPr>
            <w:tcW w:w="7041" w:type="dxa"/>
            <w:tcBorders>
              <w:top w:val="single" w:sz="6" w:space="0" w:color="7F7F7F"/>
              <w:bottom w:val="single" w:sz="6" w:space="0" w:color="7F7F7F"/>
            </w:tcBorders>
            <w:shd w:val="clear" w:color="auto" w:fill="EEEEEE"/>
          </w:tcPr>
          <w:p w14:paraId="1DA8BD46" w14:textId="22BBD1AD" w:rsidR="00D8098C" w:rsidRPr="00F0337F" w:rsidRDefault="00D8098C" w:rsidP="006912BF">
            <w:pPr>
              <w:spacing w:beforeLines="40" w:before="96" w:afterLines="40" w:after="96" w:line="24" w:lineRule="atLeast"/>
              <w:rPr>
                <w:rFonts w:eastAsia="Cambria"/>
                <w:sz w:val="18"/>
                <w:szCs w:val="18"/>
                <w:lang w:val="en-GB" w:eastAsia="en-US"/>
              </w:rPr>
            </w:pPr>
            <w:r w:rsidRPr="00F0337F">
              <w:rPr>
                <w:rFonts w:eastAsia="Times New Roman"/>
                <w:sz w:val="18"/>
                <w:szCs w:val="18"/>
                <w:lang w:val="en-GB" w:eastAsia="en-GB"/>
              </w:rPr>
              <w:t>Indicate Mendelian randomization</w:t>
            </w:r>
            <w:r w:rsidR="000A4CE8">
              <w:rPr>
                <w:rFonts w:eastAsia="Times New Roman"/>
                <w:sz w:val="18"/>
                <w:szCs w:val="18"/>
                <w:lang w:val="en-GB" w:eastAsia="en-GB"/>
              </w:rPr>
              <w:t xml:space="preserve"> (MR)</w:t>
            </w:r>
            <w:r w:rsidRPr="00F0337F">
              <w:rPr>
                <w:rFonts w:eastAsia="Times New Roman"/>
                <w:sz w:val="18"/>
                <w:szCs w:val="18"/>
                <w:lang w:val="en-GB" w:eastAsia="en-GB"/>
              </w:rPr>
              <w:t xml:space="preserve"> as the study</w:t>
            </w:r>
            <w:r w:rsidR="006912BF">
              <w:rPr>
                <w:rFonts w:eastAsia="Times New Roman"/>
                <w:sz w:val="18"/>
                <w:szCs w:val="18"/>
                <w:lang w:val="en-GB" w:eastAsia="en-GB"/>
              </w:rPr>
              <w:t>’</w:t>
            </w:r>
            <w:r w:rsidRPr="00F0337F">
              <w:rPr>
                <w:rFonts w:eastAsia="Times New Roman"/>
                <w:sz w:val="18"/>
                <w:szCs w:val="18"/>
                <w:lang w:val="en-GB" w:eastAsia="en-GB"/>
              </w:rPr>
              <w:t>s design in the title and/or the abstract if that is a main purpose of the study</w:t>
            </w:r>
          </w:p>
        </w:tc>
        <w:tc>
          <w:tcPr>
            <w:tcW w:w="720" w:type="dxa"/>
            <w:tcBorders>
              <w:top w:val="single" w:sz="6" w:space="0" w:color="7F7F7F"/>
              <w:bottom w:val="single" w:sz="6" w:space="0" w:color="7F7F7F"/>
            </w:tcBorders>
            <w:shd w:val="clear" w:color="auto" w:fill="EEEEEE"/>
          </w:tcPr>
          <w:p w14:paraId="428F187D" w14:textId="5C86376C" w:rsidR="00D8098C" w:rsidRPr="00F9384A" w:rsidRDefault="00F9384A"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p>
        </w:tc>
        <w:tc>
          <w:tcPr>
            <w:tcW w:w="4320" w:type="dxa"/>
            <w:tcBorders>
              <w:top w:val="single" w:sz="6" w:space="0" w:color="7F7F7F"/>
              <w:bottom w:val="single" w:sz="6" w:space="0" w:color="7F7F7F"/>
            </w:tcBorders>
            <w:shd w:val="clear" w:color="auto" w:fill="EEEEEE"/>
          </w:tcPr>
          <w:p w14:paraId="068257D1" w14:textId="5FC05E0E" w:rsidR="00F9384A" w:rsidRPr="00F9384A" w:rsidRDefault="00F9384A" w:rsidP="00F9384A">
            <w:pPr>
              <w:spacing w:beforeLines="40" w:before="96" w:afterLines="40" w:after="96" w:line="24" w:lineRule="atLeast"/>
              <w:rPr>
                <w:rFonts w:eastAsia="Times New Roman"/>
                <w:b/>
                <w:sz w:val="18"/>
                <w:szCs w:val="18"/>
                <w:lang w:val="en-US" w:eastAsia="en-GB" w:bidi="en-US"/>
              </w:rPr>
            </w:pPr>
            <w:r w:rsidRPr="00F0337F">
              <w:rPr>
                <w:rFonts w:eastAsia="Times New Roman"/>
                <w:b/>
                <w:bCs/>
                <w:sz w:val="18"/>
                <w:szCs w:val="18"/>
                <w:lang w:val="en-GB" w:eastAsia="en-GB"/>
              </w:rPr>
              <w:t>TITLE</w:t>
            </w:r>
            <w:r>
              <w:rPr>
                <w:rFonts w:ascii="宋体" w:eastAsia="宋体" w:hAnsi="宋体" w:cs="宋体" w:hint="eastAsia"/>
                <w:b/>
                <w:bCs/>
                <w:sz w:val="18"/>
                <w:szCs w:val="18"/>
                <w:lang w:val="en-GB" w:eastAsia="zh-CN"/>
              </w:rPr>
              <w:t>：</w:t>
            </w:r>
            <w:r w:rsidRPr="00F9384A">
              <w:rPr>
                <w:rFonts w:eastAsia="Times New Roman"/>
                <w:bCs/>
                <w:sz w:val="18"/>
                <w:szCs w:val="18"/>
                <w:lang w:val="en-US" w:eastAsia="en-GB" w:bidi="en-US"/>
              </w:rPr>
              <w:t>Association Between substance addiction and cortical changes in Adults</w:t>
            </w:r>
            <w:r w:rsidRPr="00F9384A">
              <w:rPr>
                <w:rFonts w:ascii="宋体" w:eastAsia="宋体" w:hAnsi="宋体" w:cs="宋体" w:hint="eastAsia"/>
                <w:bCs/>
                <w:sz w:val="18"/>
                <w:szCs w:val="18"/>
                <w:lang w:val="en-US" w:eastAsia="en-GB" w:bidi="en-US"/>
              </w:rPr>
              <w:t>：</w:t>
            </w:r>
            <w:r w:rsidRPr="00F9384A">
              <w:rPr>
                <w:rFonts w:eastAsia="Times New Roman"/>
                <w:bCs/>
                <w:sz w:val="18"/>
                <w:szCs w:val="18"/>
                <w:lang w:val="en-US" w:eastAsia="en-GB" w:bidi="en-US"/>
              </w:rPr>
              <w:t xml:space="preserve">A Mendelian Randomization Study </w:t>
            </w:r>
          </w:p>
          <w:p w14:paraId="2F6D1FAF" w14:textId="3D526580" w:rsidR="00D8098C" w:rsidRPr="00F9384A" w:rsidRDefault="00F9384A" w:rsidP="00426603">
            <w:pPr>
              <w:spacing w:beforeLines="40" w:before="96" w:afterLines="40" w:after="96" w:line="24" w:lineRule="atLeast"/>
              <w:rPr>
                <w:rFonts w:eastAsiaTheme="minorEastAsia"/>
                <w:sz w:val="18"/>
                <w:szCs w:val="18"/>
                <w:lang w:eastAsia="zh-CN"/>
              </w:rPr>
            </w:pPr>
            <w:r w:rsidRPr="00F0337F">
              <w:rPr>
                <w:rFonts w:eastAsia="Times New Roman"/>
                <w:b/>
                <w:bCs/>
                <w:sz w:val="18"/>
                <w:szCs w:val="18"/>
                <w:lang w:val="en-GB" w:eastAsia="en-GB"/>
              </w:rPr>
              <w:t>ABSTRACT</w:t>
            </w:r>
            <w:r>
              <w:rPr>
                <w:rFonts w:eastAsiaTheme="minorEastAsia" w:hint="eastAsia"/>
                <w:b/>
                <w:bCs/>
                <w:sz w:val="18"/>
                <w:szCs w:val="18"/>
                <w:lang w:val="en-GB" w:eastAsia="zh-CN"/>
              </w:rPr>
              <w:t>:</w:t>
            </w:r>
            <w:r>
              <w:t xml:space="preserve"> </w:t>
            </w:r>
            <w:r w:rsidRPr="00F0337F">
              <w:rPr>
                <w:rFonts w:eastAsia="Times New Roman"/>
                <w:sz w:val="18"/>
                <w:szCs w:val="18"/>
                <w:lang w:val="en-GB" w:eastAsia="en-GB"/>
              </w:rPr>
              <w:t xml:space="preserve">main purpose of the </w:t>
            </w:r>
            <w:proofErr w:type="gramStart"/>
            <w:r w:rsidRPr="00F0337F">
              <w:rPr>
                <w:rFonts w:eastAsia="Times New Roman"/>
                <w:sz w:val="18"/>
                <w:szCs w:val="18"/>
                <w:lang w:val="en-GB" w:eastAsia="en-GB"/>
              </w:rPr>
              <w:t>study</w:t>
            </w:r>
            <w:r w:rsidRPr="00F9384A">
              <w:rPr>
                <w:rFonts w:eastAsiaTheme="minorEastAsia"/>
                <w:sz w:val="18"/>
                <w:szCs w:val="18"/>
                <w:lang w:val="en-GB" w:eastAsia="zh-CN"/>
              </w:rPr>
              <w:t xml:space="preserve"> </w:t>
            </w:r>
            <w:r>
              <w:rPr>
                <w:rFonts w:eastAsiaTheme="minorEastAsia" w:hint="eastAsia"/>
                <w:sz w:val="18"/>
                <w:szCs w:val="18"/>
                <w:lang w:val="en-GB" w:eastAsia="zh-CN"/>
              </w:rPr>
              <w:t>:</w:t>
            </w:r>
            <w:r w:rsidRPr="00F9384A">
              <w:rPr>
                <w:rFonts w:eastAsiaTheme="minorEastAsia"/>
                <w:sz w:val="18"/>
                <w:szCs w:val="18"/>
                <w:lang w:val="en-GB" w:eastAsia="zh-CN"/>
              </w:rPr>
              <w:t>This</w:t>
            </w:r>
            <w:proofErr w:type="gramEnd"/>
            <w:r w:rsidRPr="00F9384A">
              <w:rPr>
                <w:rFonts w:eastAsiaTheme="minorEastAsia"/>
                <w:sz w:val="18"/>
                <w:szCs w:val="18"/>
                <w:lang w:val="en-GB" w:eastAsia="zh-CN"/>
              </w:rPr>
              <w:t xml:space="preserve"> study employs Mendelian randomization (MR) to investigate the causal relationship between substance addiction (including alcohol, cannabis, painkillers, sedatives, sleeping pills, and smoking) and cortical changes. Data on substance addiction were sourced from the Psychiatric Genomics Consortium (PGC) and the UK Biobank. Cortical data from the Enigma Consortium were used to examine the relationship between substance addiction and changes in cortical structure. At the regional brain level, addiction may affect the thickness (TH) of </w:t>
            </w:r>
            <w:proofErr w:type="spellStart"/>
            <w:r w:rsidRPr="00F9384A">
              <w:rPr>
                <w:rFonts w:eastAsiaTheme="minorEastAsia"/>
                <w:sz w:val="18"/>
                <w:szCs w:val="18"/>
                <w:lang w:val="en-GB" w:eastAsia="zh-CN"/>
              </w:rPr>
              <w:t>bankssts</w:t>
            </w:r>
            <w:proofErr w:type="spellEnd"/>
            <w:r w:rsidRPr="00F9384A">
              <w:rPr>
                <w:rFonts w:eastAsiaTheme="minorEastAsia"/>
                <w:sz w:val="18"/>
                <w:szCs w:val="18"/>
                <w:lang w:val="en-GB" w:eastAsia="zh-CN"/>
              </w:rPr>
              <w:t>, cuneus, superior temporal, pars triangularis, middle temporal, insula, fusiform, and lingual regions, as well as the surface area (SA) of precentral, postcentral, lateral occipital, inferior parietal, inferior temporal, posterior cingulate, frontal pole, caudal anterior cingulate, pericalcarine, pars triangularis, temporal pole, and lingual regions. The findings suggest that substance use disorders may significantly impact the insula, pars triangularis, and particularly the inferior temporal regions of the brain. This provides new insights into the effects of addictive substances on the cerebral cortex and offers further evidence for the diagnosis of substance use disorders. Additionally, this study may suggest new avenues for treatment in individuals with substance use disorders.</w:t>
            </w:r>
          </w:p>
        </w:tc>
      </w:tr>
      <w:tr w:rsidR="00D8098C" w:rsidRPr="00B853C6" w14:paraId="641E6A58" w14:textId="3A4EC1CE" w:rsidTr="003D447D">
        <w:tc>
          <w:tcPr>
            <w:tcW w:w="587" w:type="dxa"/>
            <w:tcBorders>
              <w:top w:val="single" w:sz="6" w:space="0" w:color="7F7F7F"/>
            </w:tcBorders>
            <w:shd w:val="clear" w:color="auto" w:fill="auto"/>
          </w:tcPr>
          <w:p w14:paraId="4792BEF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63B58F01"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INTRODUCTION</w:t>
            </w:r>
          </w:p>
        </w:tc>
        <w:tc>
          <w:tcPr>
            <w:tcW w:w="7041" w:type="dxa"/>
            <w:tcBorders>
              <w:top w:val="single" w:sz="6" w:space="0" w:color="7F7F7F"/>
            </w:tcBorders>
            <w:shd w:val="clear" w:color="auto" w:fill="auto"/>
          </w:tcPr>
          <w:p w14:paraId="473C01D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6681F500" w14:textId="64C5B018" w:rsidR="00D8098C" w:rsidRPr="00F9384A" w:rsidRDefault="00F9384A"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1,2</w:t>
            </w:r>
          </w:p>
        </w:tc>
        <w:tc>
          <w:tcPr>
            <w:tcW w:w="4320" w:type="dxa"/>
            <w:tcBorders>
              <w:top w:val="single" w:sz="6" w:space="0" w:color="7F7F7F"/>
            </w:tcBorders>
          </w:tcPr>
          <w:p w14:paraId="38BB7865" w14:textId="77777777" w:rsidR="00F9384A" w:rsidRPr="00F9384A" w:rsidRDefault="00F9384A" w:rsidP="00F9384A">
            <w:pPr>
              <w:spacing w:beforeLines="40" w:before="96" w:afterLines="40" w:after="96" w:line="24" w:lineRule="atLeast"/>
              <w:rPr>
                <w:rFonts w:eastAsia="Cambria"/>
                <w:sz w:val="18"/>
                <w:szCs w:val="18"/>
                <w:lang w:val="en-GB" w:eastAsia="en-US"/>
              </w:rPr>
            </w:pPr>
            <w:r w:rsidRPr="00F9384A">
              <w:rPr>
                <w:rFonts w:eastAsia="Cambria"/>
                <w:sz w:val="18"/>
                <w:szCs w:val="18"/>
                <w:lang w:val="en-GB" w:eastAsia="en-US"/>
              </w:rPr>
              <w:t xml:space="preserve">The mortality rate associated with substance use disorders is significantly high globally. In 2019, tobacco was the second leading cause of death worldwide, resulting in 8.71 million deaths, which accounting for 15.4% of all deaths. Alcohol consumption, on the other hand, emerged as a primary risk factor for individuals aged 25-491. The impact of substance use disorders extends beyond </w:t>
            </w:r>
            <w:r w:rsidRPr="00F9384A">
              <w:rPr>
                <w:rFonts w:eastAsia="Cambria"/>
                <w:sz w:val="18"/>
                <w:szCs w:val="18"/>
                <w:lang w:val="en-GB" w:eastAsia="en-US"/>
              </w:rPr>
              <w:lastRenderedPageBreak/>
              <w:t>individual health, significantly affecting national economies and public healthcare resources2,3. Treating addiction is exceptionally challenging, with reports indicating that about two-thirds of smokers in the United States express interest in quitting. However, only one-third of them undergo smoking cessation treatment, and the success rate is less than 10%4. Various substances contribute to addiction, including alcohol, tobacco, opioids, marijuana5.</w:t>
            </w:r>
          </w:p>
          <w:p w14:paraId="0B068087" w14:textId="77777777" w:rsidR="00F9384A" w:rsidRPr="00F9384A" w:rsidRDefault="00F9384A" w:rsidP="00F9384A">
            <w:pPr>
              <w:spacing w:beforeLines="40" w:before="96" w:afterLines="40" w:after="96" w:line="24" w:lineRule="atLeast"/>
              <w:rPr>
                <w:rFonts w:eastAsia="Cambria"/>
                <w:sz w:val="18"/>
                <w:szCs w:val="18"/>
                <w:lang w:val="en-GB" w:eastAsia="en-US"/>
              </w:rPr>
            </w:pPr>
            <w:r w:rsidRPr="00F9384A">
              <w:rPr>
                <w:rFonts w:eastAsia="Cambria"/>
                <w:sz w:val="18"/>
                <w:szCs w:val="18"/>
                <w:lang w:val="en-GB" w:eastAsia="en-US"/>
              </w:rPr>
              <w:t xml:space="preserve">The mechanisms behind addiction are diverse but often involve the release of dopamine, which activates different regions of the brain cortex6,7. This activation may lead to changes in TH and SA. Research suggests that a decrease in the volume of the frontal and temporal lobes may contribute to higher alcohol intoxication frequency in adolescents8. Alcohol and marijuana negative affects various brain functions in adolescents, including widespread reductions in </w:t>
            </w:r>
            <w:proofErr w:type="spellStart"/>
            <w:r w:rsidRPr="00F9384A">
              <w:rPr>
                <w:rFonts w:eastAsia="Cambria"/>
                <w:sz w:val="18"/>
                <w:szCs w:val="18"/>
                <w:lang w:val="en-GB" w:eastAsia="en-US"/>
              </w:rPr>
              <w:t>gray</w:t>
            </w:r>
            <w:proofErr w:type="spellEnd"/>
            <w:r w:rsidRPr="00F9384A">
              <w:rPr>
                <w:rFonts w:eastAsia="Cambria"/>
                <w:sz w:val="18"/>
                <w:szCs w:val="18"/>
                <w:lang w:val="en-GB" w:eastAsia="en-US"/>
              </w:rPr>
              <w:t xml:space="preserve"> matter volume, cortical TH, subcortical volume, and increased TH of the frontal cortex9. The thinning of the left rostral Anterior Cingulate Cortex, left insular cortex, and left occipital lobe is associated with age in smokers10. Individuals abusing amphetamines exhibit lower cortical </w:t>
            </w:r>
            <w:proofErr w:type="spellStart"/>
            <w:r w:rsidRPr="00F9384A">
              <w:rPr>
                <w:rFonts w:eastAsia="Cambria"/>
                <w:sz w:val="18"/>
                <w:szCs w:val="18"/>
                <w:lang w:val="en-GB" w:eastAsia="en-US"/>
              </w:rPr>
              <w:t>gray</w:t>
            </w:r>
            <w:proofErr w:type="spellEnd"/>
            <w:r w:rsidRPr="00F9384A">
              <w:rPr>
                <w:rFonts w:eastAsia="Cambria"/>
                <w:sz w:val="18"/>
                <w:szCs w:val="18"/>
                <w:lang w:val="en-GB" w:eastAsia="en-US"/>
              </w:rPr>
              <w:t xml:space="preserve"> matter volume and higher striatal volume11. Although these studies describe changes in the brain cortex associated with addiction, observational studies struggle to establish causal relationships between addictive substances and cortical changes. Previous research has limitations, including small sample sizes, potential statistical biases, limited generalizability due to studying specific age groups, genders, or populations, and variations in the methods used to interpret study results. Additionally, confounding factors such as pre-existing smoking </w:t>
            </w:r>
            <w:proofErr w:type="spellStart"/>
            <w:r w:rsidRPr="00F9384A">
              <w:rPr>
                <w:rFonts w:eastAsia="Cambria"/>
                <w:sz w:val="18"/>
                <w:szCs w:val="18"/>
                <w:lang w:val="en-GB" w:eastAsia="en-US"/>
              </w:rPr>
              <w:t>behaviors</w:t>
            </w:r>
            <w:proofErr w:type="spellEnd"/>
            <w:r w:rsidRPr="00F9384A">
              <w:rPr>
                <w:rFonts w:eastAsia="Cambria"/>
                <w:sz w:val="18"/>
                <w:szCs w:val="18"/>
                <w:lang w:val="en-GB" w:eastAsia="en-US"/>
              </w:rPr>
              <w:t>, mental disorders, and hypertension may influence study participants.</w:t>
            </w:r>
          </w:p>
          <w:p w14:paraId="137D799C" w14:textId="77777777" w:rsidR="00F9384A" w:rsidRPr="00F9384A" w:rsidRDefault="00F9384A" w:rsidP="00F9384A">
            <w:pPr>
              <w:spacing w:beforeLines="40" w:before="96" w:afterLines="40" w:after="96" w:line="24" w:lineRule="atLeast"/>
              <w:rPr>
                <w:rFonts w:eastAsia="Cambria"/>
                <w:sz w:val="18"/>
                <w:szCs w:val="18"/>
                <w:lang w:val="en-GB" w:eastAsia="en-US"/>
              </w:rPr>
            </w:pPr>
            <w:r w:rsidRPr="00F9384A">
              <w:rPr>
                <w:rFonts w:eastAsia="Cambria"/>
                <w:sz w:val="18"/>
                <w:szCs w:val="18"/>
                <w:lang w:val="en-GB" w:eastAsia="en-US"/>
              </w:rPr>
              <w:t xml:space="preserve">MR employs a randomized control trial-like approach to investigate the causal relationship between genetic factors and traits, effectively minimizing the impact of confounding factors on experiments12,13. Using MR, researchers have explored and published findings on several risk factors for substance use disorders and the causal relationships between substance use disorders and </w:t>
            </w:r>
            <w:r w:rsidRPr="00F9384A">
              <w:rPr>
                <w:rFonts w:eastAsia="Cambria"/>
                <w:sz w:val="18"/>
                <w:szCs w:val="18"/>
                <w:lang w:val="en-GB" w:eastAsia="en-US"/>
              </w:rPr>
              <w:lastRenderedPageBreak/>
              <w:t xml:space="preserve">other diseases 14-16. However, the causal relationship between substance use disorders and changes in the cerebral cortex remains unknown. </w:t>
            </w:r>
          </w:p>
          <w:p w14:paraId="4FAF22D9" w14:textId="77777777" w:rsidR="00F9384A" w:rsidRPr="00F9384A" w:rsidRDefault="00F9384A" w:rsidP="00F9384A">
            <w:pPr>
              <w:spacing w:beforeLines="40" w:before="96" w:afterLines="40" w:after="96" w:line="24" w:lineRule="atLeast"/>
              <w:rPr>
                <w:rFonts w:eastAsia="Cambria"/>
                <w:sz w:val="18"/>
                <w:szCs w:val="18"/>
                <w:lang w:val="en-GB" w:eastAsia="en-US"/>
              </w:rPr>
            </w:pPr>
            <w:r w:rsidRPr="00F9384A">
              <w:rPr>
                <w:rFonts w:eastAsia="Cambria"/>
                <w:sz w:val="18"/>
                <w:szCs w:val="18"/>
                <w:lang w:val="en-GB" w:eastAsia="en-US"/>
              </w:rPr>
              <w:t xml:space="preserve">Two-sample MR analysis utilizes summary statistics from genome-wide association studies (GWAS), thereby avoiding biases associated with </w:t>
            </w:r>
            <w:proofErr w:type="spellStart"/>
            <w:r w:rsidRPr="00F9384A">
              <w:rPr>
                <w:rFonts w:eastAsia="Cambria"/>
                <w:sz w:val="18"/>
                <w:szCs w:val="18"/>
                <w:lang w:val="en-GB" w:eastAsia="en-US"/>
              </w:rPr>
              <w:t>analyzing</w:t>
            </w:r>
            <w:proofErr w:type="spellEnd"/>
            <w:r w:rsidRPr="00F9384A">
              <w:rPr>
                <w:rFonts w:eastAsia="Cambria"/>
                <w:sz w:val="18"/>
                <w:szCs w:val="18"/>
                <w:lang w:val="en-GB" w:eastAsia="en-US"/>
              </w:rPr>
              <w:t xml:space="preserve"> individual-level data. Based on publicly available GWAS data, we conducted a two-sample MR analysis to determine the impact of substance addiction on cortical brain structure.</w:t>
            </w:r>
          </w:p>
          <w:p w14:paraId="7A6DC6E9" w14:textId="0CD8BC1F" w:rsidR="00D8098C" w:rsidRDefault="00F9384A" w:rsidP="00F9384A">
            <w:pPr>
              <w:spacing w:beforeLines="40" w:before="96" w:afterLines="40" w:after="96" w:line="24" w:lineRule="atLeast"/>
              <w:rPr>
                <w:rFonts w:eastAsia="Cambria"/>
                <w:sz w:val="18"/>
                <w:szCs w:val="18"/>
                <w:lang w:val="en-GB" w:eastAsia="en-US"/>
              </w:rPr>
            </w:pPr>
            <w:r w:rsidRPr="00F9384A">
              <w:rPr>
                <w:rFonts w:eastAsia="Cambria"/>
                <w:sz w:val="18"/>
                <w:szCs w:val="18"/>
                <w:lang w:val="en-GB" w:eastAsia="en-US"/>
              </w:rPr>
              <w:t>Within the framework of MR analysis, we used human genome-wide genetic data related to alcohol, marijuana, drug, and cigarette abuse to predict changes in cortical TH and SA of the human brain. We segmented the human brain cortex into different functional areas for detailed analysis. Based on our preliminary research, we hypothesize that substance addiction may alter cortical TH and SA to varying degrees. Our results provide new insights into the impact of substance use disorders on the human brain cortex. Our research findings offer valuable reference for future related experiments.</w:t>
            </w:r>
          </w:p>
        </w:tc>
      </w:tr>
      <w:tr w:rsidR="00D8098C" w:rsidRPr="00B853C6" w14:paraId="7DB622D8" w14:textId="3921B7E8" w:rsidTr="003D447D">
        <w:tc>
          <w:tcPr>
            <w:tcW w:w="587" w:type="dxa"/>
            <w:shd w:val="clear" w:color="auto" w:fill="EEEEEE"/>
          </w:tcPr>
          <w:p w14:paraId="7DE28D61"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2</w:t>
            </w:r>
          </w:p>
        </w:tc>
        <w:tc>
          <w:tcPr>
            <w:tcW w:w="1822" w:type="dxa"/>
            <w:shd w:val="clear" w:color="auto" w:fill="EEEEEE"/>
          </w:tcPr>
          <w:p w14:paraId="7756B327"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Background</w:t>
            </w:r>
          </w:p>
        </w:tc>
        <w:tc>
          <w:tcPr>
            <w:tcW w:w="7041" w:type="dxa"/>
            <w:shd w:val="clear" w:color="auto" w:fill="EEEEEE"/>
          </w:tcPr>
          <w:p w14:paraId="5423D52E" w14:textId="5998ED56"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Explain the scientific background and rationale for the reported study. What is the exposure? Is </w:t>
            </w:r>
            <w:r w:rsidR="00514462">
              <w:rPr>
                <w:rFonts w:eastAsia="Times New Roman"/>
                <w:sz w:val="18"/>
                <w:szCs w:val="18"/>
                <w:lang w:val="en-GB" w:eastAsia="en-GB"/>
              </w:rPr>
              <w:t xml:space="preserve">a </w:t>
            </w:r>
            <w:r>
              <w:rPr>
                <w:rFonts w:eastAsia="Times New Roman"/>
                <w:sz w:val="18"/>
                <w:szCs w:val="18"/>
                <w:lang w:val="en-GB" w:eastAsia="en-GB"/>
              </w:rPr>
              <w:t>potential causal relationship</w:t>
            </w:r>
            <w:r w:rsidRPr="00F0337F">
              <w:rPr>
                <w:rFonts w:eastAsia="Times New Roman"/>
                <w:sz w:val="18"/>
                <w:szCs w:val="18"/>
                <w:lang w:val="en-GB" w:eastAsia="en-GB"/>
              </w:rPr>
              <w:t xml:space="preserve"> between exposure and outcome plausible? Justify why MR is a helpful method to address the study question</w:t>
            </w:r>
          </w:p>
        </w:tc>
        <w:tc>
          <w:tcPr>
            <w:tcW w:w="720" w:type="dxa"/>
            <w:shd w:val="clear" w:color="auto" w:fill="EEEEEE"/>
          </w:tcPr>
          <w:p w14:paraId="460FB29C" w14:textId="5C617792" w:rsidR="00D8098C" w:rsidRPr="00C03D96" w:rsidRDefault="00C03D96"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2</w:t>
            </w:r>
          </w:p>
        </w:tc>
        <w:tc>
          <w:tcPr>
            <w:tcW w:w="4320" w:type="dxa"/>
            <w:shd w:val="clear" w:color="auto" w:fill="EEEEEE"/>
          </w:tcPr>
          <w:p w14:paraId="7FE7ECA7" w14:textId="0AF55EB6" w:rsidR="00D8098C" w:rsidRDefault="00F9384A" w:rsidP="00426603">
            <w:pPr>
              <w:spacing w:beforeLines="40" w:before="96" w:afterLines="40" w:after="96" w:line="24" w:lineRule="atLeast"/>
              <w:rPr>
                <w:rFonts w:eastAsiaTheme="minorEastAsia"/>
                <w:sz w:val="18"/>
                <w:szCs w:val="18"/>
                <w:lang w:val="en-GB" w:eastAsia="zh-CN"/>
              </w:rPr>
            </w:pPr>
            <w:r w:rsidRPr="00F0337F">
              <w:rPr>
                <w:rFonts w:eastAsia="Times New Roman"/>
                <w:sz w:val="18"/>
                <w:szCs w:val="18"/>
                <w:lang w:val="en-GB" w:eastAsia="en-GB"/>
              </w:rPr>
              <w:t>Exposure</w:t>
            </w:r>
            <w:r>
              <w:rPr>
                <w:rFonts w:eastAsiaTheme="minorEastAsia" w:hint="eastAsia"/>
                <w:sz w:val="18"/>
                <w:szCs w:val="18"/>
                <w:lang w:val="en-GB" w:eastAsia="zh-CN"/>
              </w:rPr>
              <w:t>:</w:t>
            </w:r>
            <w:r w:rsidR="00C03D96" w:rsidRPr="00C03D96">
              <w:rPr>
                <w:rFonts w:asciiTheme="minorEastAsia" w:eastAsiaTheme="minorEastAsia" w:hAnsiTheme="minorEastAsia" w:cs="Times New Roman"/>
                <w:color w:val="000000" w:themeColor="text1"/>
                <w:kern w:val="2"/>
                <w:sz w:val="24"/>
                <w:szCs w:val="24"/>
                <w:lang w:val="en-US" w:eastAsia="zh-CN" w:bidi="en-US"/>
                <w14:ligatures w14:val="standardContextual"/>
              </w:rPr>
              <w:t xml:space="preserve"> </w:t>
            </w:r>
            <w:r w:rsidR="00C03D96" w:rsidRPr="00C03D96">
              <w:rPr>
                <w:rFonts w:eastAsiaTheme="minorEastAsia"/>
                <w:sz w:val="18"/>
                <w:szCs w:val="18"/>
                <w:lang w:val="en-GB" w:eastAsia="zh-CN" w:bidi="en-US"/>
              </w:rPr>
              <w:t>alcohol, marijuana, drug, and cigarette abuse</w:t>
            </w:r>
          </w:p>
          <w:p w14:paraId="0C4DBAFC" w14:textId="01B52B62" w:rsidR="00C03D96" w:rsidRDefault="00C03D96" w:rsidP="00426603">
            <w:pPr>
              <w:spacing w:beforeLines="40" w:before="96" w:afterLines="40" w:after="96" w:line="24" w:lineRule="atLeast"/>
              <w:rPr>
                <w:rFonts w:eastAsiaTheme="minorEastAsia"/>
                <w:sz w:val="18"/>
                <w:szCs w:val="18"/>
                <w:lang w:val="en-GB" w:eastAsia="zh-CN"/>
              </w:rPr>
            </w:pPr>
            <w:r>
              <w:rPr>
                <w:rFonts w:eastAsia="Times New Roman"/>
                <w:sz w:val="18"/>
                <w:szCs w:val="18"/>
                <w:lang w:val="en-GB" w:eastAsia="en-GB"/>
              </w:rPr>
              <w:t>Causal</w:t>
            </w:r>
            <w:r>
              <w:rPr>
                <w:rFonts w:eastAsiaTheme="minorEastAsia" w:hint="eastAsia"/>
                <w:sz w:val="18"/>
                <w:szCs w:val="18"/>
                <w:lang w:val="en-GB" w:eastAsia="zh-CN"/>
              </w:rPr>
              <w:t>:</w:t>
            </w:r>
            <w:r>
              <w:t xml:space="preserve"> </w:t>
            </w:r>
            <w:r w:rsidRPr="00C03D96">
              <w:rPr>
                <w:rFonts w:eastAsiaTheme="minorEastAsia"/>
                <w:sz w:val="18"/>
                <w:szCs w:val="18"/>
                <w:lang w:val="en-GB" w:eastAsia="zh-CN"/>
              </w:rPr>
              <w:t xml:space="preserve">The mechanisms behind addiction are diverse but often involve the release of dopamine, which activates different regions of the brain cortex. This activation may lead to changes in TH and SA. Research suggests that a decrease in the volume of the frontal and temporal lobes may contribute to higher alcohol intoxication frequency in adolescents8. Alcohol and marijuana negative affects various brain functions in adolescents, including widespread reductions in </w:t>
            </w:r>
            <w:proofErr w:type="spellStart"/>
            <w:r w:rsidRPr="00C03D96">
              <w:rPr>
                <w:rFonts w:eastAsiaTheme="minorEastAsia"/>
                <w:sz w:val="18"/>
                <w:szCs w:val="18"/>
                <w:lang w:val="en-GB" w:eastAsia="zh-CN"/>
              </w:rPr>
              <w:t>gray</w:t>
            </w:r>
            <w:proofErr w:type="spellEnd"/>
            <w:r w:rsidRPr="00C03D96">
              <w:rPr>
                <w:rFonts w:eastAsiaTheme="minorEastAsia"/>
                <w:sz w:val="18"/>
                <w:szCs w:val="18"/>
                <w:lang w:val="en-GB" w:eastAsia="zh-CN"/>
              </w:rPr>
              <w:t xml:space="preserve"> matter volume, cortical TH, subcortical volume, and increased TH of the frontal cortex. The thinning of the left rostral Anterior Cingulate Cortex, left insular cortex, and left occipital lobe is associated with age in smokers. Individuals abusing amphetamines exhibit lower cortical </w:t>
            </w:r>
            <w:proofErr w:type="spellStart"/>
            <w:r w:rsidRPr="00C03D96">
              <w:rPr>
                <w:rFonts w:eastAsiaTheme="minorEastAsia"/>
                <w:sz w:val="18"/>
                <w:szCs w:val="18"/>
                <w:lang w:val="en-GB" w:eastAsia="zh-CN"/>
              </w:rPr>
              <w:t>gray</w:t>
            </w:r>
            <w:proofErr w:type="spellEnd"/>
            <w:r w:rsidRPr="00C03D96">
              <w:rPr>
                <w:rFonts w:eastAsiaTheme="minorEastAsia"/>
                <w:sz w:val="18"/>
                <w:szCs w:val="18"/>
                <w:lang w:val="en-GB" w:eastAsia="zh-CN"/>
              </w:rPr>
              <w:t xml:space="preserve"> matter volume and higher striatal volume.</w:t>
            </w:r>
          </w:p>
          <w:p w14:paraId="5D990A22" w14:textId="240E8416" w:rsidR="00C03D96" w:rsidRPr="00C03D96" w:rsidRDefault="00C03D96" w:rsidP="00426603">
            <w:pPr>
              <w:spacing w:beforeLines="40" w:before="96" w:afterLines="40" w:after="96" w:line="24" w:lineRule="atLeast"/>
              <w:rPr>
                <w:rFonts w:eastAsiaTheme="minorEastAsia"/>
                <w:sz w:val="18"/>
                <w:szCs w:val="18"/>
                <w:lang w:val="en-GB" w:eastAsia="zh-CN"/>
              </w:rPr>
            </w:pPr>
            <w:r w:rsidRPr="00F0337F">
              <w:rPr>
                <w:rFonts w:eastAsia="Times New Roman"/>
                <w:sz w:val="18"/>
                <w:szCs w:val="18"/>
                <w:lang w:val="en-GB" w:eastAsia="en-GB"/>
              </w:rPr>
              <w:t>MR</w:t>
            </w:r>
            <w:r>
              <w:rPr>
                <w:rFonts w:eastAsiaTheme="minorEastAsia" w:hint="eastAsia"/>
                <w:sz w:val="18"/>
                <w:szCs w:val="18"/>
                <w:lang w:val="en-GB" w:eastAsia="zh-CN"/>
              </w:rPr>
              <w:t>:</w:t>
            </w:r>
            <w:r w:rsidRPr="00C03D96">
              <w:rPr>
                <w:rFonts w:asciiTheme="minorEastAsia" w:eastAsiaTheme="minorEastAsia" w:hAnsiTheme="minorEastAsia" w:cs="Times New Roman"/>
                <w:color w:val="000000" w:themeColor="text1"/>
                <w:kern w:val="2"/>
                <w:sz w:val="24"/>
                <w:szCs w:val="24"/>
                <w:lang w:val="en-US" w:eastAsia="zh-CN" w:bidi="en-US"/>
                <w14:ligatures w14:val="standardContextual"/>
              </w:rPr>
              <w:t xml:space="preserve"> </w:t>
            </w:r>
            <w:r w:rsidRPr="00C03D96">
              <w:rPr>
                <w:rFonts w:eastAsiaTheme="minorEastAsia"/>
                <w:sz w:val="18"/>
                <w:szCs w:val="18"/>
                <w:lang w:val="en-GB" w:eastAsia="zh-CN" w:bidi="en-US"/>
              </w:rPr>
              <w:t xml:space="preserve">MR employs a randomized control trial-like approach to investigate the causal relationship between genetic factors and traits, effectively </w:t>
            </w:r>
            <w:r w:rsidRPr="00C03D96">
              <w:rPr>
                <w:rFonts w:eastAsiaTheme="minorEastAsia"/>
                <w:sz w:val="18"/>
                <w:szCs w:val="18"/>
                <w:lang w:val="en-GB" w:eastAsia="zh-CN" w:bidi="en-US"/>
              </w:rPr>
              <w:lastRenderedPageBreak/>
              <w:t>minimizing the impact of confounding factors on experiments</w:t>
            </w:r>
            <w:r w:rsidRPr="00C03D96">
              <w:rPr>
                <w:rFonts w:eastAsiaTheme="minorEastAsia"/>
                <w:sz w:val="18"/>
                <w:szCs w:val="18"/>
                <w:lang w:val="en-GB" w:eastAsia="zh-CN" w:bidi="en-US"/>
              </w:rPr>
              <w:fldChar w:fldCharType="begin">
                <w:fldData xml:space="preserve">PEVuZE5vdGU+PENpdGU+PEF1dGhvcj5EYXZleSBTbWl0aDwvQXV0aG9yPjxZZWFyPjIwMTQ8L1ll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</w:fldData>
              </w:fldChar>
            </w:r>
            <w:r w:rsidRPr="00C03D96">
              <w:rPr>
                <w:rFonts w:eastAsiaTheme="minorEastAsia"/>
                <w:sz w:val="18"/>
                <w:szCs w:val="18"/>
                <w:lang w:val="en-GB" w:eastAsia="zh-CN" w:bidi="en-US"/>
              </w:rPr>
              <w:instrText xml:space="preserve"> ADDIN EN.CITE </w:instrText>
            </w:r>
            <w:r w:rsidRPr="00C03D96">
              <w:rPr>
                <w:rFonts w:eastAsiaTheme="minorEastAsia"/>
                <w:sz w:val="18"/>
                <w:szCs w:val="18"/>
                <w:lang w:val="en-GB" w:eastAsia="zh-CN" w:bidi="en-US"/>
              </w:rPr>
              <w:fldChar w:fldCharType="begin">
                <w:fldData xml:space="preserve">PEVuZE5vdGU+PENpdGU+PEF1dGhvcj5EYXZleSBTbWl0aDwvQXV0aG9yPjxZZWFyPjIwMTQ8L1ll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</w:fldData>
              </w:fldChar>
            </w:r>
            <w:r w:rsidRPr="00C03D96">
              <w:rPr>
                <w:rFonts w:eastAsiaTheme="minorEastAsia"/>
                <w:sz w:val="18"/>
                <w:szCs w:val="18"/>
                <w:lang w:val="en-GB" w:eastAsia="zh-CN" w:bidi="en-US"/>
              </w:rPr>
              <w:instrText xml:space="preserve"> ADDIN EN.CITE.DATA </w:instrText>
            </w:r>
            <w:r w:rsidRPr="00C03D96">
              <w:rPr>
                <w:rFonts w:eastAsiaTheme="minorEastAsia"/>
                <w:sz w:val="18"/>
                <w:szCs w:val="18"/>
                <w:lang w:val="en-GB" w:eastAsia="zh-CN"/>
              </w:rPr>
            </w:r>
            <w:r w:rsidRPr="00C03D96">
              <w:rPr>
                <w:rFonts w:eastAsiaTheme="minorEastAsia"/>
                <w:sz w:val="18"/>
                <w:szCs w:val="18"/>
                <w:lang w:val="en-GB" w:eastAsia="zh-CN"/>
              </w:rPr>
              <w:fldChar w:fldCharType="end"/>
            </w:r>
            <w:r w:rsidRPr="00C03D96">
              <w:rPr>
                <w:rFonts w:eastAsiaTheme="minorEastAsia"/>
                <w:sz w:val="18"/>
                <w:szCs w:val="18"/>
                <w:lang w:val="en-GB" w:eastAsia="zh-CN" w:bidi="en-US"/>
              </w:rPr>
            </w:r>
            <w:r w:rsidRPr="00C03D96">
              <w:rPr>
                <w:rFonts w:eastAsiaTheme="minorEastAsia"/>
                <w:sz w:val="18"/>
                <w:szCs w:val="18"/>
                <w:lang w:val="en-GB" w:eastAsia="zh-CN" w:bidi="en-US"/>
              </w:rPr>
              <w:fldChar w:fldCharType="separate"/>
            </w:r>
            <w:r w:rsidRPr="00C03D96">
              <w:rPr>
                <w:rFonts w:eastAsiaTheme="minorEastAsia"/>
                <w:sz w:val="18"/>
                <w:szCs w:val="18"/>
                <w:vertAlign w:val="superscript"/>
                <w:lang w:val="en-GB" w:eastAsia="zh-CN" w:bidi="en-US"/>
              </w:rPr>
              <w:t>12,13</w:t>
            </w:r>
            <w:r w:rsidRPr="00C03D96">
              <w:rPr>
                <w:rFonts w:eastAsiaTheme="minorEastAsia"/>
                <w:sz w:val="18"/>
                <w:szCs w:val="18"/>
                <w:lang w:val="en-GB" w:eastAsia="zh-CN"/>
              </w:rPr>
              <w:fldChar w:fldCharType="end"/>
            </w:r>
            <w:r w:rsidRPr="00C03D96">
              <w:rPr>
                <w:rFonts w:eastAsiaTheme="minorEastAsia"/>
                <w:sz w:val="18"/>
                <w:szCs w:val="18"/>
                <w:lang w:val="en-GB" w:eastAsia="zh-CN" w:bidi="en-US"/>
              </w:rPr>
              <w:t xml:space="preserve">. Using MR, researchers have explored and published findings on several risk factors for substance use disorders and the causal relationships between substance use disorders and other diseases </w:t>
            </w:r>
            <w:r w:rsidRPr="00C03D96">
              <w:rPr>
                <w:rFonts w:eastAsiaTheme="minorEastAsia"/>
                <w:sz w:val="18"/>
                <w:szCs w:val="18"/>
                <w:lang w:val="en-GB" w:eastAsia="zh-CN" w:bidi="en-US"/>
              </w:rPr>
              <w:fldChar w:fldCharType="begin">
                <w:fldData xml:space="preserve">PEVuZE5vdGU+PENpdGU+PEF1dGhvcj5QYXNtYW48L0F1dGhvcj48WWVhcj4yMDE4PC9ZZWFyPjxS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</w:fldData>
              </w:fldChar>
            </w:r>
            <w:r w:rsidRPr="00C03D96">
              <w:rPr>
                <w:rFonts w:eastAsiaTheme="minorEastAsia"/>
                <w:sz w:val="18"/>
                <w:szCs w:val="18"/>
                <w:lang w:val="en-GB" w:eastAsia="zh-CN" w:bidi="en-US"/>
              </w:rPr>
              <w:instrText xml:space="preserve"> ADDIN EN.CITE </w:instrText>
            </w:r>
            <w:r w:rsidRPr="00C03D96">
              <w:rPr>
                <w:rFonts w:eastAsiaTheme="minorEastAsia"/>
                <w:sz w:val="18"/>
                <w:szCs w:val="18"/>
                <w:lang w:val="en-GB" w:eastAsia="zh-CN" w:bidi="en-US"/>
              </w:rPr>
              <w:fldChar w:fldCharType="begin">
                <w:fldData xml:space="preserve">PEVuZE5vdGU+PENpdGU+PEF1dGhvcj5QYXNtYW48L0F1dGhvcj48WWVhcj4yMDE4PC9ZZWFyPjxS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</w:fldData>
              </w:fldChar>
            </w:r>
            <w:r w:rsidRPr="00C03D96">
              <w:rPr>
                <w:rFonts w:eastAsiaTheme="minorEastAsia"/>
                <w:sz w:val="18"/>
                <w:szCs w:val="18"/>
                <w:lang w:val="en-GB" w:eastAsia="zh-CN" w:bidi="en-US"/>
              </w:rPr>
              <w:instrText xml:space="preserve"> ADDIN EN.CITE.DATA </w:instrText>
            </w:r>
            <w:r w:rsidRPr="00C03D96">
              <w:rPr>
                <w:rFonts w:eastAsiaTheme="minorEastAsia"/>
                <w:sz w:val="18"/>
                <w:szCs w:val="18"/>
                <w:lang w:val="en-GB" w:eastAsia="zh-CN"/>
              </w:rPr>
            </w:r>
            <w:r w:rsidRPr="00C03D96">
              <w:rPr>
                <w:rFonts w:eastAsiaTheme="minorEastAsia"/>
                <w:sz w:val="18"/>
                <w:szCs w:val="18"/>
                <w:lang w:val="en-GB" w:eastAsia="zh-CN"/>
              </w:rPr>
              <w:fldChar w:fldCharType="end"/>
            </w:r>
            <w:r w:rsidRPr="00C03D96">
              <w:rPr>
                <w:rFonts w:eastAsiaTheme="minorEastAsia"/>
                <w:sz w:val="18"/>
                <w:szCs w:val="18"/>
                <w:lang w:val="en-GB" w:eastAsia="zh-CN" w:bidi="en-US"/>
              </w:rPr>
            </w:r>
            <w:r w:rsidRPr="00C03D96">
              <w:rPr>
                <w:rFonts w:eastAsiaTheme="minorEastAsia"/>
                <w:sz w:val="18"/>
                <w:szCs w:val="18"/>
                <w:lang w:val="en-GB" w:eastAsia="zh-CN" w:bidi="en-US"/>
              </w:rPr>
              <w:fldChar w:fldCharType="separate"/>
            </w:r>
            <w:r w:rsidRPr="00C03D96">
              <w:rPr>
                <w:rFonts w:eastAsiaTheme="minorEastAsia"/>
                <w:sz w:val="18"/>
                <w:szCs w:val="18"/>
                <w:vertAlign w:val="superscript"/>
                <w:lang w:val="en-GB" w:eastAsia="zh-CN" w:bidi="en-US"/>
              </w:rPr>
              <w:t>14-16</w:t>
            </w:r>
            <w:r w:rsidRPr="00C03D96">
              <w:rPr>
                <w:rFonts w:eastAsiaTheme="minorEastAsia"/>
                <w:sz w:val="18"/>
                <w:szCs w:val="18"/>
                <w:lang w:val="en-GB" w:eastAsia="zh-CN"/>
              </w:rPr>
              <w:fldChar w:fldCharType="end"/>
            </w:r>
            <w:r w:rsidRPr="00C03D96">
              <w:rPr>
                <w:rFonts w:eastAsiaTheme="minorEastAsia"/>
                <w:sz w:val="18"/>
                <w:szCs w:val="18"/>
                <w:lang w:val="en-GB" w:eastAsia="zh-CN" w:bidi="en-US"/>
              </w:rPr>
              <w:t>.</w:t>
            </w:r>
          </w:p>
        </w:tc>
      </w:tr>
      <w:tr w:rsidR="00D8098C" w:rsidRPr="00B853C6" w14:paraId="7907A3D3" w14:textId="5AB948A7" w:rsidTr="003D447D">
        <w:tc>
          <w:tcPr>
            <w:tcW w:w="587" w:type="dxa"/>
            <w:tcBorders>
              <w:bottom w:val="single" w:sz="6" w:space="0" w:color="7F7F7F"/>
            </w:tcBorders>
            <w:shd w:val="clear" w:color="auto" w:fill="auto"/>
          </w:tcPr>
          <w:p w14:paraId="4F63B03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3</w:t>
            </w:r>
          </w:p>
        </w:tc>
        <w:tc>
          <w:tcPr>
            <w:tcW w:w="1822" w:type="dxa"/>
            <w:tcBorders>
              <w:bottom w:val="single" w:sz="6" w:space="0" w:color="7F7F7F"/>
            </w:tcBorders>
            <w:shd w:val="clear" w:color="auto" w:fill="auto"/>
          </w:tcPr>
          <w:p w14:paraId="3E6B9EE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Objectives</w:t>
            </w:r>
          </w:p>
        </w:tc>
        <w:tc>
          <w:tcPr>
            <w:tcW w:w="7041" w:type="dxa"/>
            <w:tcBorders>
              <w:bottom w:val="single" w:sz="6" w:space="0" w:color="7F7F7F"/>
            </w:tcBorders>
            <w:shd w:val="clear" w:color="auto" w:fill="auto"/>
          </w:tcPr>
          <w:p w14:paraId="41BC8A0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sz="6" w:space="0" w:color="7F7F7F"/>
            </w:tcBorders>
          </w:tcPr>
          <w:p w14:paraId="2294F6C5" w14:textId="47E45A17" w:rsidR="00D8098C" w:rsidRPr="00C03D96" w:rsidRDefault="00C03D96"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2</w:t>
            </w:r>
          </w:p>
        </w:tc>
        <w:tc>
          <w:tcPr>
            <w:tcW w:w="4320" w:type="dxa"/>
            <w:tcBorders>
              <w:bottom w:val="single" w:sz="6" w:space="0" w:color="7F7F7F"/>
            </w:tcBorders>
          </w:tcPr>
          <w:p w14:paraId="11250836" w14:textId="50F8A50F" w:rsidR="00D8098C" w:rsidRPr="00C03D96" w:rsidRDefault="00C03D96" w:rsidP="00426603">
            <w:pPr>
              <w:spacing w:beforeLines="40" w:before="96" w:afterLines="40" w:after="96" w:line="24" w:lineRule="atLeast"/>
              <w:rPr>
                <w:rFonts w:eastAsiaTheme="minorEastAsia"/>
                <w:sz w:val="18"/>
                <w:szCs w:val="18"/>
                <w:lang w:eastAsia="zh-CN" w:bidi="en-US"/>
              </w:rPr>
            </w:pPr>
            <w:r w:rsidRPr="00C03D96">
              <w:rPr>
                <w:rFonts w:eastAsia="Times New Roman"/>
                <w:sz w:val="18"/>
                <w:szCs w:val="18"/>
                <w:lang w:eastAsia="en-GB" w:bidi="en-US"/>
              </w:rPr>
              <w:t>Two-sample MR analysis utilizes summary statistics from genome-wide association studies (GWAS), thereby avoiding biases associated with analyzing individual-level data. Based on publicly available GWAS data, we conducted a two-sample MR analysis to determine the impact of substance addiction on cortical brain structure.</w:t>
            </w:r>
          </w:p>
        </w:tc>
      </w:tr>
      <w:tr w:rsidR="00D8098C" w:rsidRPr="00B853C6" w14:paraId="59599383" w14:textId="2880B554" w:rsidTr="003D447D">
        <w:tc>
          <w:tcPr>
            <w:tcW w:w="587" w:type="dxa"/>
            <w:tcBorders>
              <w:top w:val="single" w:sz="6" w:space="0" w:color="7F7F7F"/>
            </w:tcBorders>
            <w:shd w:val="clear" w:color="auto" w:fill="EEEEEE"/>
          </w:tcPr>
          <w:p w14:paraId="3524D6D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EEEEEE"/>
          </w:tcPr>
          <w:p w14:paraId="6152628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METHODS</w:t>
            </w:r>
          </w:p>
        </w:tc>
        <w:tc>
          <w:tcPr>
            <w:tcW w:w="7041" w:type="dxa"/>
            <w:tcBorders>
              <w:top w:val="single" w:sz="6" w:space="0" w:color="7F7F7F"/>
            </w:tcBorders>
            <w:shd w:val="clear" w:color="auto" w:fill="EEEEEE"/>
          </w:tcPr>
          <w:p w14:paraId="309B85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shd w:val="clear" w:color="auto" w:fill="EEEEEE"/>
          </w:tcPr>
          <w:p w14:paraId="2FFEF450"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shd w:val="clear" w:color="auto" w:fill="EEEEEE"/>
          </w:tcPr>
          <w:p w14:paraId="6CB9315A"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440155E" w14:textId="16610A1F" w:rsidTr="003D447D">
        <w:tc>
          <w:tcPr>
            <w:tcW w:w="587" w:type="dxa"/>
            <w:shd w:val="clear" w:color="auto" w:fill="auto"/>
          </w:tcPr>
          <w:p w14:paraId="5C7CF34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4</w:t>
            </w:r>
          </w:p>
        </w:tc>
        <w:tc>
          <w:tcPr>
            <w:tcW w:w="1822" w:type="dxa"/>
            <w:shd w:val="clear" w:color="auto" w:fill="auto"/>
          </w:tcPr>
          <w:p w14:paraId="408E2A89"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Study design and data sources</w:t>
            </w:r>
          </w:p>
        </w:tc>
        <w:tc>
          <w:tcPr>
            <w:tcW w:w="7041" w:type="dxa"/>
            <w:shd w:val="clear" w:color="auto" w:fill="auto"/>
          </w:tcPr>
          <w:p w14:paraId="29029CA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tcPr>
          <w:p w14:paraId="0E181C75"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23CE0AC6"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47D5AE21" w14:textId="3CA8D4AF" w:rsidTr="003D447D">
        <w:tc>
          <w:tcPr>
            <w:tcW w:w="587" w:type="dxa"/>
            <w:shd w:val="clear" w:color="auto" w:fill="EEEEEE"/>
          </w:tcPr>
          <w:p w14:paraId="0980B68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9E72ACB"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246167BE"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shd w:val="clear" w:color="auto" w:fill="FFFFFF"/>
                <w:lang w:val="en-GB" w:eastAsia="en-GB"/>
              </w:rPr>
              <w:t xml:space="preserve">Setting: </w:t>
            </w:r>
            <w:r w:rsidRPr="00A1236D">
              <w:rPr>
                <w:rFonts w:eastAsia="Times New Roman"/>
                <w:sz w:val="18"/>
                <w:szCs w:val="18"/>
                <w:lang w:val="en-GB" w:eastAsia="en-GB"/>
              </w:rPr>
              <w:t xml:space="preserve">Describe the study design and the underlying population, if possible. </w:t>
            </w:r>
            <w:r w:rsidRPr="00A1236D">
              <w:rPr>
                <w:rFonts w:eastAsia="Times New Roman"/>
                <w:sz w:val="18"/>
                <w:szCs w:val="18"/>
                <w:shd w:val="clear" w:color="auto" w:fill="FFFFFF"/>
                <w:lang w:val="en-GB" w:eastAsia="en-GB"/>
              </w:rPr>
              <w:t xml:space="preserve">Describe the setting, locations, and relevant dates, including periods </w:t>
            </w:r>
            <w:r w:rsidRPr="00A1236D">
              <w:rPr>
                <w:rFonts w:eastAsia="Times New Roman"/>
                <w:color w:val="000000"/>
                <w:sz w:val="18"/>
                <w:szCs w:val="18"/>
                <w:shd w:val="clear" w:color="auto" w:fill="FFFFFF"/>
                <w:lang w:val="en-GB" w:eastAsia="en-GB"/>
              </w:rPr>
              <w:t>of recruitment, exposure, follow-up, and data collection, when available.</w:t>
            </w:r>
          </w:p>
        </w:tc>
        <w:tc>
          <w:tcPr>
            <w:tcW w:w="720" w:type="dxa"/>
            <w:shd w:val="clear" w:color="auto" w:fill="EEEEEE"/>
          </w:tcPr>
          <w:p w14:paraId="048ED5CF" w14:textId="1B7F2156" w:rsidR="00D8098C" w:rsidRPr="001A4E59" w:rsidRDefault="001A4E59" w:rsidP="00426603">
            <w:pPr>
              <w:spacing w:beforeLines="40" w:before="96" w:afterLines="40" w:after="96" w:line="24" w:lineRule="atLeast"/>
              <w:rPr>
                <w:rFonts w:eastAsiaTheme="minorEastAsia"/>
                <w:sz w:val="18"/>
                <w:szCs w:val="18"/>
                <w:shd w:val="clear" w:color="auto" w:fill="FFFFFF"/>
                <w:lang w:val="en-GB" w:eastAsia="zh-CN"/>
              </w:rPr>
            </w:pPr>
            <w:r>
              <w:rPr>
                <w:rFonts w:eastAsiaTheme="minorEastAsia" w:hint="eastAsia"/>
                <w:sz w:val="18"/>
                <w:szCs w:val="18"/>
                <w:shd w:val="clear" w:color="auto" w:fill="FFFFFF"/>
                <w:lang w:val="en-GB" w:eastAsia="zh-CN"/>
              </w:rPr>
              <w:t>1</w:t>
            </w:r>
            <w:r w:rsidR="00092168">
              <w:rPr>
                <w:rFonts w:eastAsiaTheme="minorEastAsia" w:hint="eastAsia"/>
                <w:sz w:val="18"/>
                <w:szCs w:val="18"/>
                <w:shd w:val="clear" w:color="auto" w:fill="FFFFFF"/>
                <w:lang w:val="en-GB" w:eastAsia="zh-CN"/>
              </w:rPr>
              <w:t>1</w:t>
            </w:r>
          </w:p>
        </w:tc>
        <w:tc>
          <w:tcPr>
            <w:tcW w:w="4320" w:type="dxa"/>
            <w:shd w:val="clear" w:color="auto" w:fill="EEEEEE"/>
          </w:tcPr>
          <w:p w14:paraId="33F4171D" w14:textId="1D556E8E" w:rsidR="00D8098C" w:rsidRPr="001A4E59" w:rsidRDefault="001A4E59" w:rsidP="00426603">
            <w:pPr>
              <w:spacing w:beforeLines="40" w:before="96" w:afterLines="40" w:after="96" w:line="24" w:lineRule="atLeast"/>
              <w:rPr>
                <w:rFonts w:eastAsiaTheme="minorEastAsia"/>
                <w:sz w:val="18"/>
                <w:szCs w:val="18"/>
                <w:shd w:val="clear" w:color="auto" w:fill="FFFFFF"/>
                <w:lang w:eastAsia="zh-CN" w:bidi="en-US"/>
              </w:rPr>
            </w:pPr>
            <w:r w:rsidRPr="001A4E59">
              <w:rPr>
                <w:rFonts w:eastAsia="Times New Roman"/>
                <w:sz w:val="18"/>
                <w:szCs w:val="18"/>
                <w:shd w:val="clear" w:color="auto" w:fill="FFFFFF"/>
                <w:lang w:eastAsia="en-GB" w:bidi="en-US"/>
              </w:rPr>
              <w:t>Publicly available datasets were analyzed in this study. All data used in this work can be acquired from the PGC (https://pgc.unc.edu/), UK Biobank (http://www.nealelab.is/uk-biobank) and ENIGMA Consortium (</w:t>
            </w:r>
            <w:hyperlink r:id="rId10" w:history="1">
              <w:r w:rsidRPr="001A4E59">
                <w:rPr>
                  <w:rStyle w:val="a7"/>
                  <w:rFonts w:eastAsia="Times New Roman"/>
                  <w:sz w:val="18"/>
                  <w:szCs w:val="18"/>
                  <w:shd w:val="clear" w:color="auto" w:fill="FFFFFF"/>
                  <w:lang w:eastAsia="en-GB" w:bidi="en-US"/>
                </w:rPr>
                <w:t>https://enigma.ini.usc.edu/</w:t>
              </w:r>
            </w:hyperlink>
            <w:r w:rsidRPr="001A4E59">
              <w:rPr>
                <w:rFonts w:eastAsia="Times New Roman"/>
                <w:sz w:val="18"/>
                <w:szCs w:val="18"/>
                <w:shd w:val="clear" w:color="auto" w:fill="FFFFFF"/>
                <w:lang w:eastAsia="en-GB" w:bidi="en-US"/>
              </w:rPr>
              <w:t>).</w:t>
            </w:r>
          </w:p>
        </w:tc>
      </w:tr>
      <w:tr w:rsidR="00D8098C" w:rsidRPr="00B853C6" w14:paraId="376A6F82" w14:textId="43693FDC" w:rsidTr="003D447D">
        <w:tc>
          <w:tcPr>
            <w:tcW w:w="587" w:type="dxa"/>
            <w:shd w:val="clear" w:color="auto" w:fill="auto"/>
          </w:tcPr>
          <w:p w14:paraId="6B85F41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0CF2EB5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5E3BCE69"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 xml:space="preserve">Participants: Give the eligibility criteria, and the sources and methods of selection of participants. </w:t>
            </w:r>
            <w:r w:rsidRPr="00A1236D">
              <w:rPr>
                <w:rFonts w:eastAsia="Times New Roman"/>
                <w:color w:val="000000"/>
                <w:sz w:val="18"/>
                <w:szCs w:val="18"/>
              </w:rPr>
              <w:t>Report the sample size, and whether any power or sample size calculations were carried out prior to the main analysis</w:t>
            </w:r>
            <w:r w:rsidRPr="00A1236D">
              <w:rPr>
                <w:rFonts w:eastAsia="Times New Roman"/>
                <w:sz w:val="18"/>
                <w:szCs w:val="18"/>
                <w:lang w:val="en-GB" w:eastAsia="en-GB"/>
              </w:rPr>
              <w:t> </w:t>
            </w:r>
          </w:p>
        </w:tc>
        <w:tc>
          <w:tcPr>
            <w:tcW w:w="720" w:type="dxa"/>
          </w:tcPr>
          <w:p w14:paraId="29ACC32C" w14:textId="622A3DEB" w:rsidR="00D8098C" w:rsidRPr="001A4E59" w:rsidRDefault="00FC568B" w:rsidP="00426603">
            <w:pPr>
              <w:spacing w:beforeLines="40" w:before="96" w:afterLines="40" w:after="96" w:line="24" w:lineRule="atLeast"/>
              <w:textAlignment w:val="baseline"/>
              <w:rPr>
                <w:rFonts w:eastAsiaTheme="minorEastAsia"/>
                <w:sz w:val="18"/>
                <w:szCs w:val="18"/>
                <w:shd w:val="clear" w:color="auto" w:fill="FFFFFF"/>
                <w:lang w:val="en-GB" w:eastAsia="zh-CN"/>
              </w:rPr>
            </w:pPr>
            <w:r>
              <w:rPr>
                <w:rFonts w:eastAsiaTheme="minorEastAsia" w:hint="eastAsia"/>
                <w:sz w:val="18"/>
                <w:szCs w:val="18"/>
                <w:shd w:val="clear" w:color="auto" w:fill="FFFFFF"/>
                <w:lang w:val="en-GB" w:eastAsia="zh-CN"/>
              </w:rPr>
              <w:t>8,9</w:t>
            </w:r>
          </w:p>
        </w:tc>
        <w:tc>
          <w:tcPr>
            <w:tcW w:w="4320" w:type="dxa"/>
          </w:tcPr>
          <w:p w14:paraId="25F900F4" w14:textId="77777777" w:rsidR="001A4E59" w:rsidRPr="001A4E59" w:rsidRDefault="001A4E59" w:rsidP="001A4E59">
            <w:pPr>
              <w:spacing w:beforeLines="40" w:before="96" w:afterLines="40" w:after="96" w:line="24" w:lineRule="atLeast"/>
              <w:textAlignment w:val="baseline"/>
              <w:rPr>
                <w:rFonts w:eastAsia="Times New Roman"/>
                <w:sz w:val="18"/>
                <w:szCs w:val="18"/>
                <w:shd w:val="clear" w:color="auto" w:fill="FFFFFF"/>
                <w:lang w:val="en-US" w:eastAsia="en-GB" w:bidi="en-US"/>
              </w:rPr>
            </w:pPr>
            <w:r w:rsidRPr="001A4E59">
              <w:rPr>
                <w:rFonts w:eastAsia="Times New Roman"/>
                <w:sz w:val="18"/>
                <w:szCs w:val="18"/>
                <w:shd w:val="clear" w:color="auto" w:fill="FFFFFF"/>
                <w:lang w:val="en-US" w:eastAsia="en-GB" w:bidi="en-US"/>
              </w:rPr>
              <w:t>Data on alcohol and marijuana abuse were sourced from the PGC (https://pgc.unc.edu/), using European population data. The GWAS data for alcohol abuse were obtained from participants in the UK Biobank and 23andMe, who completed the Alcohol Use Disorders Identification Test (AUDIT). This included three evaluation methods: AUDIT total score, AUDIT-C score, and AUDIT-P score. The more comprehensive AUDIT total score was selected as the evaluation criterion (n=141,932)</w:t>
            </w:r>
            <w:r w:rsidRPr="001A4E59">
              <w:rPr>
                <w:rFonts w:eastAsia="Times New Roman"/>
                <w:sz w:val="18"/>
                <w:szCs w:val="18"/>
                <w:shd w:val="clear" w:color="auto" w:fill="FFFFFF"/>
                <w:lang w:val="en-US" w:eastAsia="en-GB" w:bidi="en-US"/>
              </w:rPr>
              <w:fldChar w:fldCharType="begin"/>
            </w:r>
            <w:r w:rsidRPr="001A4E59">
              <w:rPr>
                <w:rFonts w:eastAsia="Times New Roman"/>
                <w:sz w:val="18"/>
                <w:szCs w:val="18"/>
                <w:shd w:val="clear" w:color="auto" w:fill="FFFFFF"/>
                <w:lang w:val="en-US" w:eastAsia="en-GB" w:bidi="en-US"/>
              </w:rPr>
              <w:instrText xml:space="preserve"> ADDIN EN.CITE &lt;EndNote&gt;&lt;Cite&gt;&lt;Author&gt;Saunders&lt;/Author&gt;&lt;Year&gt;1993&lt;/Year&gt;&lt;RecNum&gt;106&lt;/RecNum&gt;&lt;DisplayText&gt;[17]&lt;/DisplayText&gt;&lt;record&gt;&lt;rec-number&gt;106&lt;/rec-number&gt;&lt;foreign-keys&gt;&lt;key app="EN" db-id="0dz229va6tt0rze09dq5rp9hf5a5ta90ww90" timestamp="1697115546"&gt;106&lt;/key&gt;&lt;/foreign-keys&gt;&lt;ref-type name="Journal Article"&gt;17&lt;/ref-type&gt;&lt;contributors&gt;&lt;authors&gt;&lt;author&gt;Saunders, J. B.&lt;/author&gt;&lt;author&gt;Aasland, O. G.&lt;/author&gt;&lt;author&gt;Babor, T. F.&lt;/author&gt;&lt;author&gt;de la Fuente, J. R.&lt;/author&gt;&lt;author&gt;Grant, M.&lt;/author&gt;&lt;/authors&gt;&lt;/contributors&gt;&lt;auth-address&gt;Centre for Drug and Alcohol Studies, Royal Prince Alfred Hospital, Sydney, Australia.&lt;/auth-address&gt;&lt;titles&gt;&lt;title&gt;Development of the Alcohol Use Disorders Identification Test (AUDIT): WHO Collaborative Project on Early Detection of Persons with Harmful Alcohol Consumption--II&lt;/title&gt;&lt;secondary-title&gt;Addiction&lt;/secondary-title&gt;&lt;alt-title&gt;Addiction (Abingdon, England)&lt;/alt-title&gt;&lt;/titles&gt;&lt;periodical&gt;&lt;full-title&gt;Addiction&lt;/full-title&gt;&lt;abbr-1&gt;Addiction (Abingdon, England)&lt;/abbr-1&gt;&lt;/periodical&gt;&lt;alt-periodical&gt;&lt;full-title&gt;Addiction&lt;/full-title&gt;&lt;abbr-1&gt;Addiction (Abingdon, England)&lt;/abbr-1&gt;&lt;/alt-periodical&gt;&lt;pages&gt;791-804&lt;/pages&gt;&lt;volume&gt;88&lt;/volume&gt;&lt;number&gt;6&lt;/number&gt;&lt;edition&gt;1993/06/01&lt;/edition&gt;&lt;keywords&gt;&lt;keyword&gt;Alcoholism/classification/genetics/*prevention &amp;amp; control&lt;/keyword&gt;&lt;keyword&gt;*Cross-Cultural Comparison&lt;/keyword&gt;&lt;keyword&gt;Humans&lt;/keyword&gt;&lt;keyword&gt;*Mass Screening&lt;/keyword&gt;&lt;keyword&gt;Personality Assessment/statistics &amp;amp; numerical data&lt;/keyword&gt;&lt;keyword&gt;Psychometrics&lt;/keyword&gt;&lt;keyword&gt;Reference Standards&lt;/keyword&gt;&lt;keyword&gt;Risk Factors&lt;/keyword&gt;&lt;keyword&gt;*World Health Organization&lt;/keyword&gt;&lt;/keywords&gt;&lt;dates&gt;&lt;year&gt;1993&lt;/year&gt;&lt;pub-dates&gt;&lt;date&gt;Jun&lt;/date&gt;&lt;/pub-dates&gt;&lt;/dates&gt;&lt;isbn&gt;0965-2140 (Print)&amp;#xD;0965-2140&lt;/isbn&gt;&lt;accession-num&gt;8329970&lt;/accession-num&gt;&lt;urls&gt;&lt;/urls&gt;&lt;electronic-resource-num&gt;10.1111/j.1360-0443.1993.tb02093.x&lt;/electronic-resource-num&gt;&lt;remote-database-provider&gt;NLM&lt;/remote-database-provider&gt;&lt;research-notes&gt;19&lt;/research-notes&gt;&lt;language&gt;eng&lt;/language&gt;&lt;/record&gt;&lt;/Cite&gt;&lt;/EndNote&gt;</w:instrText>
            </w:r>
            <w:r w:rsidRPr="001A4E59">
              <w:rPr>
                <w:rFonts w:eastAsia="Times New Roman"/>
                <w:sz w:val="18"/>
                <w:szCs w:val="18"/>
                <w:shd w:val="clear" w:color="auto" w:fill="FFFFFF"/>
                <w:lang w:val="en-US" w:eastAsia="en-GB" w:bidi="en-US"/>
              </w:rPr>
              <w:fldChar w:fldCharType="separate"/>
            </w:r>
            <w:r w:rsidRPr="001A4E59">
              <w:rPr>
                <w:rFonts w:eastAsia="Times New Roman"/>
                <w:sz w:val="18"/>
                <w:szCs w:val="18"/>
                <w:shd w:val="clear" w:color="auto" w:fill="FFFFFF"/>
                <w:lang w:val="en-US" w:eastAsia="en-GB" w:bidi="en-US"/>
              </w:rPr>
              <w:t>[17]</w:t>
            </w:r>
            <w:r w:rsidRPr="001A4E59">
              <w:rPr>
                <w:rFonts w:eastAsia="Times New Roman"/>
                <w:sz w:val="18"/>
                <w:szCs w:val="18"/>
                <w:shd w:val="clear" w:color="auto" w:fill="FFFFFF"/>
                <w:lang w:val="en-US" w:eastAsia="en-GB"/>
              </w:rPr>
              <w:fldChar w:fldCharType="end"/>
            </w:r>
            <w:r w:rsidRPr="001A4E59">
              <w:rPr>
                <w:rFonts w:eastAsia="Times New Roman"/>
                <w:sz w:val="18"/>
                <w:szCs w:val="18"/>
                <w:shd w:val="clear" w:color="auto" w:fill="FFFFFF"/>
                <w:lang w:val="en-US" w:eastAsia="en-GB" w:bidi="en-US"/>
              </w:rPr>
              <w:t xml:space="preserve">. The GWAS data for abnormal marijuana use were derived from samples from PGC, </w:t>
            </w:r>
            <w:proofErr w:type="spellStart"/>
            <w:r w:rsidRPr="001A4E59">
              <w:rPr>
                <w:rFonts w:eastAsia="Times New Roman"/>
                <w:sz w:val="18"/>
                <w:szCs w:val="18"/>
                <w:shd w:val="clear" w:color="auto" w:fill="FFFFFF"/>
                <w:lang w:val="en-US" w:eastAsia="en-GB" w:bidi="en-US"/>
              </w:rPr>
              <w:t>iPSYCH</w:t>
            </w:r>
            <w:proofErr w:type="spellEnd"/>
            <w:r w:rsidRPr="001A4E59">
              <w:rPr>
                <w:rFonts w:eastAsia="Times New Roman"/>
                <w:sz w:val="18"/>
                <w:szCs w:val="18"/>
                <w:shd w:val="clear" w:color="auto" w:fill="FFFFFF"/>
                <w:lang w:val="en-US" w:eastAsia="en-GB" w:bidi="en-US"/>
              </w:rPr>
              <w:t xml:space="preserve">, and </w:t>
            </w:r>
            <w:proofErr w:type="spellStart"/>
            <w:r w:rsidRPr="001A4E59">
              <w:rPr>
                <w:rFonts w:eastAsia="Times New Roman"/>
                <w:sz w:val="18"/>
                <w:szCs w:val="18"/>
                <w:shd w:val="clear" w:color="auto" w:fill="FFFFFF"/>
                <w:lang w:val="en-US" w:eastAsia="en-GB" w:bidi="en-US"/>
              </w:rPr>
              <w:t>deCODE</w:t>
            </w:r>
            <w:proofErr w:type="spellEnd"/>
            <w:r w:rsidRPr="001A4E59">
              <w:rPr>
                <w:rFonts w:eastAsia="Times New Roman"/>
                <w:sz w:val="18"/>
                <w:szCs w:val="18"/>
                <w:shd w:val="clear" w:color="auto" w:fill="FFFFFF"/>
                <w:lang w:val="en-US" w:eastAsia="en-GB" w:bidi="en-US"/>
              </w:rPr>
              <w:t xml:space="preserve">. PGC cases met the DSM-IV (or DSM-III-R) lifetime diagnostic criteria for marijuana abuse or dependence, </w:t>
            </w:r>
            <w:proofErr w:type="spellStart"/>
            <w:r w:rsidRPr="001A4E59">
              <w:rPr>
                <w:rFonts w:eastAsia="Times New Roman"/>
                <w:sz w:val="18"/>
                <w:szCs w:val="18"/>
                <w:shd w:val="clear" w:color="auto" w:fill="FFFFFF"/>
                <w:lang w:val="en-US" w:eastAsia="en-GB" w:bidi="en-US"/>
              </w:rPr>
              <w:t>iPSYCH</w:t>
            </w:r>
            <w:proofErr w:type="spellEnd"/>
            <w:r w:rsidRPr="001A4E59">
              <w:rPr>
                <w:rFonts w:eastAsia="Times New Roman"/>
                <w:sz w:val="18"/>
                <w:szCs w:val="18"/>
                <w:shd w:val="clear" w:color="auto" w:fill="FFFFFF"/>
                <w:lang w:val="en-US" w:eastAsia="en-GB" w:bidi="en-US"/>
              </w:rPr>
              <w:t xml:space="preserve"> cases originated from the Danish Psychiatric Central Research Register</w:t>
            </w:r>
            <w:r w:rsidRPr="001A4E59">
              <w:rPr>
                <w:rFonts w:eastAsia="Times New Roman"/>
                <w:sz w:val="18"/>
                <w:szCs w:val="18"/>
                <w:shd w:val="clear" w:color="auto" w:fill="FFFFFF"/>
                <w:lang w:val="en-US" w:eastAsia="en-GB" w:bidi="en-US"/>
              </w:rPr>
              <w:fldChar w:fldCharType="begin"/>
            </w:r>
            <w:r w:rsidRPr="001A4E59">
              <w:rPr>
                <w:rFonts w:eastAsia="Times New Roman"/>
                <w:sz w:val="18"/>
                <w:szCs w:val="18"/>
                <w:shd w:val="clear" w:color="auto" w:fill="FFFFFF"/>
                <w:lang w:val="en-US" w:eastAsia="en-GB" w:bidi="en-US"/>
              </w:rPr>
              <w:instrText xml:space="preserve"> ADDIN EN.CITE &lt;EndNote&gt;&lt;Cite&gt;&lt;Author&gt;Mors&lt;/Author&gt;&lt;Year&gt;2011&lt;/Year&gt;&lt;RecNum&gt;107&lt;/RecNum&gt;&lt;DisplayText&gt;[18]&lt;/DisplayText&gt;&lt;record&gt;&lt;rec-number&gt;107&lt;/rec-number&gt;&lt;foreign-keys&gt;&lt;key app="EN" db-id="0dz229va6tt0rze09dq5rp9hf5a5ta90ww90" timestamp="1697121608"&gt;107&lt;/key&gt;&lt;/foreign-keys&gt;&lt;ref-type name="Journal Article"&gt;17&lt;/ref-type&gt;&lt;contributors&gt;&lt;authors&gt;&lt;author&gt;Mors, O.&lt;/author&gt;&lt;author&gt;Perto, G. P.&lt;/author&gt;&lt;author&gt;Mortensen, P. B.&lt;/author&gt;&lt;/authors&gt;&lt;/contributors&gt;&lt;auth-address&gt;Centre for Psychiatric Research, Aarhus University Hospital, Risskov, Denmark. nielmors@rm.dk&lt;/auth-address&gt;&lt;titles&gt;&lt;title&gt;The Danish Psychiatric Central Research Register&lt;/title&gt;&lt;secondary-title&gt;Scand J Public Health&lt;/secondary-title&gt;&lt;alt-title&gt;Scandinavian journal of public health&lt;/alt-title&gt;&lt;/titles&gt;&lt;periodical&gt;&lt;full-title&gt;Scand J Public Health&lt;/full-title&gt;&lt;abbr-1&gt;Scandinavian journal of public health&lt;/abbr-1&gt;&lt;/periodical&gt;&lt;alt-periodical&gt;&lt;full-title&gt;Scand J Public Health&lt;/full-title&gt;&lt;abbr-1&gt;Scandinavian journal of public health&lt;/abbr-1&gt;&lt;/alt-periodical&gt;&lt;pages&gt;54-7&lt;/pages&gt;&lt;volume&gt;39&lt;/volume&gt;&lt;number&gt;7 Suppl&lt;/number&gt;&lt;edition&gt;2011/08/04&lt;/edition&gt;&lt;keywords&gt;&lt;keyword&gt;Denmark/epidemiology&lt;/keyword&gt;&lt;keyword&gt;Female&lt;/keyword&gt;&lt;keyword&gt;Humans&lt;/keyword&gt;&lt;keyword&gt;Male&lt;/keyword&gt;&lt;keyword&gt;*Mental Disorders/classification/diagnosis/epidemiology/therapy&lt;/keyword&gt;&lt;keyword&gt;Mental Health Services&lt;/keyword&gt;&lt;keyword&gt;*Registries/standards&lt;/keyword&gt;&lt;keyword&gt;Research&lt;/keyword&gt;&lt;/keywords&gt;&lt;dates&gt;&lt;year&gt;2011&lt;/year&gt;&lt;pub-dates&gt;&lt;date&gt;Jul&lt;/date&gt;&lt;/pub-dates&gt;&lt;/dates&gt;&lt;isbn&gt;1403-4948&lt;/isbn&gt;&lt;accession-num&gt;21775352&lt;/accession-num&gt;&lt;urls&gt;&lt;/urls&gt;&lt;electronic-resource-num&gt;10.1177/1403494810395825&lt;/electronic-resource-num&gt;&lt;remote-database-provider&gt;NLM&lt;/remote-database-provider&gt;&lt;research-notes&gt;20&lt;/research-notes&gt;&lt;language&gt;eng&lt;/language&gt;&lt;/record&gt;&lt;/Cite&gt;&lt;/EndNote&gt;</w:instrText>
            </w:r>
            <w:r w:rsidRPr="001A4E59">
              <w:rPr>
                <w:rFonts w:eastAsia="Times New Roman"/>
                <w:sz w:val="18"/>
                <w:szCs w:val="18"/>
                <w:shd w:val="clear" w:color="auto" w:fill="FFFFFF"/>
                <w:lang w:val="en-US" w:eastAsia="en-GB" w:bidi="en-US"/>
              </w:rPr>
              <w:fldChar w:fldCharType="separate"/>
            </w:r>
            <w:r w:rsidRPr="001A4E59">
              <w:rPr>
                <w:rFonts w:eastAsia="Times New Roman"/>
                <w:sz w:val="18"/>
                <w:szCs w:val="18"/>
                <w:shd w:val="clear" w:color="auto" w:fill="FFFFFF"/>
                <w:lang w:val="en-US" w:eastAsia="en-GB" w:bidi="en-US"/>
              </w:rPr>
              <w:t>[18]</w:t>
            </w:r>
            <w:r w:rsidRPr="001A4E59">
              <w:rPr>
                <w:rFonts w:eastAsia="Times New Roman"/>
                <w:sz w:val="18"/>
                <w:szCs w:val="18"/>
                <w:shd w:val="clear" w:color="auto" w:fill="FFFFFF"/>
                <w:lang w:val="en-US" w:eastAsia="en-GB"/>
              </w:rPr>
              <w:fldChar w:fldCharType="end"/>
            </w:r>
            <w:r w:rsidRPr="001A4E59">
              <w:rPr>
                <w:rFonts w:eastAsia="Times New Roman"/>
                <w:sz w:val="18"/>
                <w:szCs w:val="18"/>
                <w:shd w:val="clear" w:color="auto" w:fill="FFFFFF"/>
                <w:lang w:val="en-US" w:eastAsia="en-GB" w:bidi="en-US"/>
              </w:rPr>
              <w:t xml:space="preserve">, and </w:t>
            </w:r>
            <w:proofErr w:type="spellStart"/>
            <w:r w:rsidRPr="001A4E59">
              <w:rPr>
                <w:rFonts w:eastAsia="Times New Roman"/>
                <w:sz w:val="18"/>
                <w:szCs w:val="18"/>
                <w:shd w:val="clear" w:color="auto" w:fill="FFFFFF"/>
                <w:lang w:val="en-US" w:eastAsia="en-GB" w:bidi="en-US"/>
              </w:rPr>
              <w:t>deCODE</w:t>
            </w:r>
            <w:proofErr w:type="spellEnd"/>
            <w:r w:rsidRPr="001A4E59">
              <w:rPr>
                <w:rFonts w:eastAsia="Times New Roman"/>
                <w:sz w:val="18"/>
                <w:szCs w:val="18"/>
                <w:shd w:val="clear" w:color="auto" w:fill="FFFFFF"/>
                <w:lang w:val="en-US" w:eastAsia="en-GB" w:bidi="en-US"/>
              </w:rPr>
              <w:t xml:space="preserve"> cases met the lifetime diagnostic criteria for DSM-III-R or DSM-IV marijuana abuse or dependence (n=357,806, 14,080 cases, 343,726 controls)</w:t>
            </w:r>
            <w:r w:rsidRPr="001A4E59">
              <w:rPr>
                <w:rFonts w:eastAsia="Times New Roman"/>
                <w:sz w:val="18"/>
                <w:szCs w:val="18"/>
                <w:shd w:val="clear" w:color="auto" w:fill="FFFFFF"/>
                <w:lang w:val="en-US" w:eastAsia="en-GB" w:bidi="en-US"/>
              </w:rPr>
              <w:fldChar w:fldCharType="begin">
                <w:fldData xml:space="preserve">PEVuZE5vdGU+PENpdGU+PEF1dGhvcj5Kb2huc29uPC9BdXRob3I+PFllYXI+MjAyMDwvWWVhcj48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</w:fldData>
              </w:fldChar>
            </w:r>
            <w:r w:rsidRPr="001A4E59">
              <w:rPr>
                <w:rFonts w:eastAsia="Times New Roman"/>
                <w:sz w:val="18"/>
                <w:szCs w:val="18"/>
                <w:shd w:val="clear" w:color="auto" w:fill="FFFFFF"/>
                <w:lang w:val="en-US" w:eastAsia="en-GB" w:bidi="en-US"/>
              </w:rPr>
              <w:instrText xml:space="preserve"> ADDIN EN.CITE </w:instrText>
            </w:r>
            <w:r w:rsidRPr="001A4E59">
              <w:rPr>
                <w:rFonts w:eastAsia="Times New Roman"/>
                <w:sz w:val="18"/>
                <w:szCs w:val="18"/>
                <w:shd w:val="clear" w:color="auto" w:fill="FFFFFF"/>
                <w:lang w:val="en-US" w:eastAsia="en-GB" w:bidi="en-US"/>
              </w:rPr>
              <w:fldChar w:fldCharType="begin">
                <w:fldData xml:space="preserve">PEVuZE5vdGU+PENpdGU+PEF1dGhvcj5Kb2huc29uPC9BdXRob3I+PFllYXI+MjAyMDwvWWVhcj48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</w:fldData>
              </w:fldChar>
            </w:r>
            <w:r w:rsidRPr="001A4E59">
              <w:rPr>
                <w:rFonts w:eastAsia="Times New Roman"/>
                <w:sz w:val="18"/>
                <w:szCs w:val="18"/>
                <w:shd w:val="clear" w:color="auto" w:fill="FFFFFF"/>
                <w:lang w:val="en-US" w:eastAsia="en-GB" w:bidi="en-US"/>
              </w:rPr>
              <w:instrText xml:space="preserve"> ADDIN EN.CITE.DATA </w:instrText>
            </w:r>
            <w:r w:rsidRPr="001A4E59">
              <w:rPr>
                <w:rFonts w:eastAsia="Times New Roman"/>
                <w:sz w:val="18"/>
                <w:szCs w:val="18"/>
                <w:shd w:val="clear" w:color="auto" w:fill="FFFFFF"/>
                <w:lang w:val="en-US" w:eastAsia="en-GB"/>
              </w:rPr>
            </w:r>
            <w:r w:rsidRPr="001A4E59">
              <w:rPr>
                <w:rFonts w:eastAsia="Times New Roman"/>
                <w:sz w:val="18"/>
                <w:szCs w:val="18"/>
                <w:shd w:val="clear" w:color="auto" w:fill="FFFFFF"/>
                <w:lang w:val="en-US" w:eastAsia="en-GB"/>
              </w:rPr>
              <w:fldChar w:fldCharType="end"/>
            </w:r>
            <w:r w:rsidRPr="001A4E59">
              <w:rPr>
                <w:rFonts w:eastAsia="Times New Roman"/>
                <w:sz w:val="18"/>
                <w:szCs w:val="18"/>
                <w:shd w:val="clear" w:color="auto" w:fill="FFFFFF"/>
                <w:lang w:val="en-US" w:eastAsia="en-GB" w:bidi="en-US"/>
              </w:rPr>
            </w:r>
            <w:r w:rsidRPr="001A4E59">
              <w:rPr>
                <w:rFonts w:eastAsia="Times New Roman"/>
                <w:sz w:val="18"/>
                <w:szCs w:val="18"/>
                <w:shd w:val="clear" w:color="auto" w:fill="FFFFFF"/>
                <w:lang w:val="en-US" w:eastAsia="en-GB" w:bidi="en-US"/>
              </w:rPr>
              <w:fldChar w:fldCharType="separate"/>
            </w:r>
            <w:r w:rsidRPr="001A4E59">
              <w:rPr>
                <w:rFonts w:eastAsia="Times New Roman"/>
                <w:sz w:val="18"/>
                <w:szCs w:val="18"/>
                <w:shd w:val="clear" w:color="auto" w:fill="FFFFFF"/>
                <w:lang w:val="en-US" w:eastAsia="en-GB" w:bidi="en-US"/>
              </w:rPr>
              <w:t>[19]</w:t>
            </w:r>
            <w:r w:rsidRPr="001A4E59">
              <w:rPr>
                <w:rFonts w:eastAsia="Times New Roman"/>
                <w:sz w:val="18"/>
                <w:szCs w:val="18"/>
                <w:shd w:val="clear" w:color="auto" w:fill="FFFFFF"/>
                <w:lang w:val="en-US" w:eastAsia="en-GB"/>
              </w:rPr>
              <w:fldChar w:fldCharType="end"/>
            </w:r>
            <w:r w:rsidRPr="001A4E59">
              <w:rPr>
                <w:rFonts w:eastAsia="Times New Roman"/>
                <w:sz w:val="18"/>
                <w:szCs w:val="18"/>
                <w:shd w:val="clear" w:color="auto" w:fill="FFFFFF"/>
                <w:lang w:val="en-US" w:eastAsia="en-GB" w:bidi="en-US"/>
              </w:rPr>
              <w:t xml:space="preserve">. Data on drug and cigarette abuse were obtained </w:t>
            </w:r>
            <w:r w:rsidRPr="001A4E59">
              <w:rPr>
                <w:rFonts w:eastAsia="Times New Roman"/>
                <w:sz w:val="18"/>
                <w:szCs w:val="18"/>
                <w:shd w:val="clear" w:color="auto" w:fill="FFFFFF"/>
                <w:lang w:val="en-US" w:eastAsia="en-GB" w:bidi="en-US"/>
              </w:rPr>
              <w:lastRenderedPageBreak/>
              <w:t>from the UK Biobank, with 94% of participants being of European descent, aged 40 to 69 (https://www.ukbiobank.ac.uk/). These participants completed detailed and validated questionnaires, providing information on sociodemographic variables, environmental exposure, and behavior. Genetic typing was conducted for all individuals</w:t>
            </w:r>
            <w:r w:rsidRPr="001A4E59">
              <w:rPr>
                <w:rFonts w:eastAsia="Times New Roman"/>
                <w:sz w:val="18"/>
                <w:szCs w:val="18"/>
                <w:shd w:val="clear" w:color="auto" w:fill="FFFFFF"/>
                <w:lang w:val="en-US" w:eastAsia="en-GB" w:bidi="en-US"/>
              </w:rPr>
              <w:fldChar w:fldCharType="begin">
                <w:fldData xml:space="preserve">PEVuZE5vdGU+PENpdGU+PEF1dGhvcj5CeWNyb2Z0PC9BdXRob3I+PFllYXI+MjAxODwvWWVhcj48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</w:fldData>
              </w:fldChar>
            </w:r>
            <w:r w:rsidRPr="001A4E59">
              <w:rPr>
                <w:rFonts w:eastAsia="Times New Roman"/>
                <w:sz w:val="18"/>
                <w:szCs w:val="18"/>
                <w:shd w:val="clear" w:color="auto" w:fill="FFFFFF"/>
                <w:lang w:val="en-US" w:eastAsia="en-GB" w:bidi="en-US"/>
              </w:rPr>
              <w:instrText xml:space="preserve"> ADDIN EN.CITE </w:instrText>
            </w:r>
            <w:r w:rsidRPr="001A4E59">
              <w:rPr>
                <w:rFonts w:eastAsia="Times New Roman"/>
                <w:sz w:val="18"/>
                <w:szCs w:val="18"/>
                <w:shd w:val="clear" w:color="auto" w:fill="FFFFFF"/>
                <w:lang w:val="en-US" w:eastAsia="en-GB" w:bidi="en-US"/>
              </w:rPr>
              <w:fldChar w:fldCharType="begin">
                <w:fldData xml:space="preserve">PEVuZE5vdGU+PENpdGU+PEF1dGhvcj5CeWNyb2Z0PC9BdXRob3I+PFllYXI+MjAxODwvWWVhcj48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</w:fldData>
              </w:fldChar>
            </w:r>
            <w:r w:rsidRPr="001A4E59">
              <w:rPr>
                <w:rFonts w:eastAsia="Times New Roman"/>
                <w:sz w:val="18"/>
                <w:szCs w:val="18"/>
                <w:shd w:val="clear" w:color="auto" w:fill="FFFFFF"/>
                <w:lang w:val="en-US" w:eastAsia="en-GB" w:bidi="en-US"/>
              </w:rPr>
              <w:instrText xml:space="preserve"> ADDIN EN.CITE.DATA </w:instrText>
            </w:r>
            <w:r w:rsidRPr="001A4E59">
              <w:rPr>
                <w:rFonts w:eastAsia="Times New Roman"/>
                <w:sz w:val="18"/>
                <w:szCs w:val="18"/>
                <w:shd w:val="clear" w:color="auto" w:fill="FFFFFF"/>
                <w:lang w:val="en-US" w:eastAsia="en-GB"/>
              </w:rPr>
            </w:r>
            <w:r w:rsidRPr="001A4E59">
              <w:rPr>
                <w:rFonts w:eastAsia="Times New Roman"/>
                <w:sz w:val="18"/>
                <w:szCs w:val="18"/>
                <w:shd w:val="clear" w:color="auto" w:fill="FFFFFF"/>
                <w:lang w:val="en-US" w:eastAsia="en-GB"/>
              </w:rPr>
              <w:fldChar w:fldCharType="end"/>
            </w:r>
            <w:r w:rsidRPr="001A4E59">
              <w:rPr>
                <w:rFonts w:eastAsia="Times New Roman"/>
                <w:sz w:val="18"/>
                <w:szCs w:val="18"/>
                <w:shd w:val="clear" w:color="auto" w:fill="FFFFFF"/>
                <w:lang w:val="en-US" w:eastAsia="en-GB" w:bidi="en-US"/>
              </w:rPr>
            </w:r>
            <w:r w:rsidRPr="001A4E59">
              <w:rPr>
                <w:rFonts w:eastAsia="Times New Roman"/>
                <w:sz w:val="18"/>
                <w:szCs w:val="18"/>
                <w:shd w:val="clear" w:color="auto" w:fill="FFFFFF"/>
                <w:lang w:val="en-US" w:eastAsia="en-GB" w:bidi="en-US"/>
              </w:rPr>
              <w:fldChar w:fldCharType="separate"/>
            </w:r>
            <w:r w:rsidRPr="001A4E59">
              <w:rPr>
                <w:rFonts w:eastAsia="Times New Roman"/>
                <w:sz w:val="18"/>
                <w:szCs w:val="18"/>
                <w:shd w:val="clear" w:color="auto" w:fill="FFFFFF"/>
                <w:lang w:val="en-US" w:eastAsia="en-GB" w:bidi="en-US"/>
              </w:rPr>
              <w:t>[20]</w:t>
            </w:r>
            <w:r w:rsidRPr="001A4E59">
              <w:rPr>
                <w:rFonts w:eastAsia="Times New Roman"/>
                <w:sz w:val="18"/>
                <w:szCs w:val="18"/>
                <w:shd w:val="clear" w:color="auto" w:fill="FFFFFF"/>
                <w:lang w:val="en-US" w:eastAsia="en-GB"/>
              </w:rPr>
              <w:fldChar w:fldCharType="end"/>
            </w:r>
            <w:r w:rsidRPr="001A4E59">
              <w:rPr>
                <w:rFonts w:eastAsia="Times New Roman"/>
                <w:sz w:val="18"/>
                <w:szCs w:val="18"/>
                <w:shd w:val="clear" w:color="auto" w:fill="FFFFFF"/>
                <w:lang w:val="en-US" w:eastAsia="en-GB" w:bidi="en-US"/>
              </w:rPr>
              <w:t>. The identification of different drug addictions in the "thoughts and feelings" psychological health questionnaire involved questions such as "Was this addiction or dependence to one of the following? (tick all that apply)," including addiction to painkillers (n=116,746) and addiction to sedatives and sleeping pills (n=116,746). Smoking addiction was assessed by the question "Do you smoke tobacco now?" (n=91,353). The summary information on the sources of substance addiction can be referred to in Supplementary Table S1. Participants from all data sources provided written informed consent, and the study received approval from local research ethics committees.</w:t>
            </w:r>
          </w:p>
          <w:p w14:paraId="37C3B4C3" w14:textId="77777777" w:rsidR="00D8098C" w:rsidRPr="001A4E59" w:rsidRDefault="00D8098C" w:rsidP="00426603">
            <w:pPr>
              <w:spacing w:beforeLines="40" w:before="96" w:afterLines="40" w:after="96" w:line="24" w:lineRule="atLeast"/>
              <w:textAlignment w:val="baseline"/>
              <w:rPr>
                <w:rFonts w:eastAsia="Times New Roman"/>
                <w:sz w:val="18"/>
                <w:szCs w:val="18"/>
                <w:shd w:val="clear" w:color="auto" w:fill="FFFFFF"/>
                <w:lang w:val="en-US" w:eastAsia="en-GB"/>
              </w:rPr>
            </w:pPr>
          </w:p>
        </w:tc>
      </w:tr>
      <w:tr w:rsidR="00D8098C" w:rsidRPr="00B853C6" w14:paraId="04B065C7" w14:textId="72F11B68" w:rsidTr="003D447D">
        <w:tc>
          <w:tcPr>
            <w:tcW w:w="587" w:type="dxa"/>
            <w:shd w:val="clear" w:color="auto" w:fill="EEEEEE"/>
          </w:tcPr>
          <w:p w14:paraId="09448E2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60DD29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7B54F10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measurement, quality control and selection of genetic variants</w:t>
            </w:r>
          </w:p>
        </w:tc>
        <w:tc>
          <w:tcPr>
            <w:tcW w:w="720" w:type="dxa"/>
            <w:shd w:val="clear" w:color="auto" w:fill="EEEEEE"/>
          </w:tcPr>
          <w:p w14:paraId="2CDB28F5" w14:textId="248C4242" w:rsidR="00D8098C" w:rsidRPr="001A4E59" w:rsidRDefault="00FC568B"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9</w:t>
            </w:r>
          </w:p>
        </w:tc>
        <w:tc>
          <w:tcPr>
            <w:tcW w:w="4320" w:type="dxa"/>
            <w:shd w:val="clear" w:color="auto" w:fill="EEEEEE"/>
          </w:tcPr>
          <w:p w14:paraId="1DC4BD66" w14:textId="77777777" w:rsidR="001A4E59" w:rsidRPr="001A4E59" w:rsidRDefault="001A4E59" w:rsidP="001A4E59">
            <w:pPr>
              <w:spacing w:beforeLines="40" w:before="96" w:afterLines="40" w:after="96" w:line="24" w:lineRule="atLeast"/>
              <w:rPr>
                <w:rFonts w:eastAsia="Times New Roman"/>
                <w:sz w:val="18"/>
                <w:szCs w:val="18"/>
                <w:lang w:val="en-GB" w:eastAsia="en-GB" w:bidi="en-US"/>
              </w:rPr>
            </w:pPr>
            <w:r w:rsidRPr="001A4E59">
              <w:rPr>
                <w:rFonts w:eastAsia="Times New Roman"/>
                <w:sz w:val="18"/>
                <w:szCs w:val="18"/>
                <w:lang w:val="en-GB" w:eastAsia="en-GB" w:bidi="en-US"/>
              </w:rPr>
              <w:t>Firstly, the maximum sample overlap rate between exposure and outcome was calculated, and data with an overlap rate &gt;15% were excluded. The Criteria for selecting instrumental variables (IVs) included: (1) GWAS-related P-values (5×10</w:t>
            </w:r>
            <w:r w:rsidRPr="001A4E59">
              <w:rPr>
                <w:rFonts w:eastAsia="Times New Roman"/>
                <w:sz w:val="18"/>
                <w:szCs w:val="18"/>
                <w:vertAlign w:val="superscript"/>
                <w:lang w:val="en-GB" w:eastAsia="en-GB" w:bidi="en-US"/>
              </w:rPr>
              <w:t>-7</w:t>
            </w:r>
            <w:r w:rsidRPr="001A4E59">
              <w:rPr>
                <w:rFonts w:eastAsia="Times New Roman"/>
                <w:sz w:val="18"/>
                <w:szCs w:val="18"/>
                <w:lang w:val="en-GB" w:eastAsia="en-GB" w:bidi="en-US"/>
              </w:rPr>
              <w:t xml:space="preserve"> for alcohol abuse, 5×10</w:t>
            </w:r>
            <w:r w:rsidRPr="001A4E59">
              <w:rPr>
                <w:rFonts w:eastAsia="Times New Roman"/>
                <w:sz w:val="18"/>
                <w:szCs w:val="18"/>
                <w:vertAlign w:val="superscript"/>
                <w:lang w:val="en-GB" w:eastAsia="en-GB" w:bidi="en-US"/>
              </w:rPr>
              <w:t>-7</w:t>
            </w:r>
            <w:r w:rsidRPr="001A4E59">
              <w:rPr>
                <w:rFonts w:eastAsia="Times New Roman"/>
                <w:sz w:val="18"/>
                <w:szCs w:val="18"/>
                <w:lang w:val="en-GB" w:eastAsia="en-GB" w:bidi="en-US"/>
              </w:rPr>
              <w:t xml:space="preserve"> for abnormal marijuana use, 5×10</w:t>
            </w:r>
            <w:r w:rsidRPr="001A4E59">
              <w:rPr>
                <w:rFonts w:eastAsia="Times New Roman"/>
                <w:sz w:val="18"/>
                <w:szCs w:val="18"/>
                <w:vertAlign w:val="superscript"/>
                <w:lang w:val="en-GB" w:eastAsia="en-GB" w:bidi="en-US"/>
              </w:rPr>
              <w:t>-6</w:t>
            </w:r>
            <w:r w:rsidRPr="001A4E59">
              <w:rPr>
                <w:rFonts w:eastAsia="Times New Roman"/>
                <w:sz w:val="18"/>
                <w:szCs w:val="18"/>
                <w:lang w:val="en-GB" w:eastAsia="en-GB" w:bidi="en-US"/>
              </w:rPr>
              <w:t xml:space="preserve"> for painkiller addiction, 5×10</w:t>
            </w:r>
            <w:r w:rsidRPr="001A4E59">
              <w:rPr>
                <w:rFonts w:eastAsia="Times New Roman"/>
                <w:sz w:val="18"/>
                <w:szCs w:val="18"/>
                <w:vertAlign w:val="superscript"/>
                <w:lang w:val="en-GB" w:eastAsia="en-GB" w:bidi="en-US"/>
              </w:rPr>
              <w:t>-6</w:t>
            </w:r>
            <w:r w:rsidRPr="001A4E59">
              <w:rPr>
                <w:rFonts w:eastAsia="Times New Roman"/>
                <w:sz w:val="18"/>
                <w:szCs w:val="18"/>
                <w:lang w:val="en-GB" w:eastAsia="en-GB" w:bidi="en-US"/>
              </w:rPr>
              <w:t xml:space="preserve"> for sedative and sleeping pill addiction, and 5×10</w:t>
            </w:r>
            <w:r w:rsidRPr="001A4E59">
              <w:rPr>
                <w:rFonts w:eastAsia="Times New Roman"/>
                <w:sz w:val="18"/>
                <w:szCs w:val="18"/>
                <w:vertAlign w:val="superscript"/>
                <w:lang w:val="en-GB" w:eastAsia="en-GB" w:bidi="en-US"/>
              </w:rPr>
              <w:t>-6</w:t>
            </w:r>
            <w:r w:rsidRPr="001A4E59">
              <w:rPr>
                <w:rFonts w:eastAsia="Times New Roman"/>
                <w:sz w:val="18"/>
                <w:szCs w:val="18"/>
                <w:lang w:val="en-GB" w:eastAsia="en-GB" w:bidi="en-US"/>
              </w:rPr>
              <w:t xml:space="preserve"> for smoking addiction). (2) F-statistic quantifies the strength of IV. SNPs with an F-statistic &lt;10 </w:t>
            </w:r>
            <w:proofErr w:type="gramStart"/>
            <w:r w:rsidRPr="001A4E59">
              <w:rPr>
                <w:rFonts w:eastAsia="Times New Roman"/>
                <w:sz w:val="18"/>
                <w:szCs w:val="18"/>
                <w:lang w:val="en-GB" w:eastAsia="en-GB" w:bidi="en-US"/>
              </w:rPr>
              <w:t>were</w:t>
            </w:r>
            <w:proofErr w:type="gramEnd"/>
            <w:r w:rsidRPr="001A4E59">
              <w:rPr>
                <w:rFonts w:eastAsia="Times New Roman"/>
                <w:sz w:val="18"/>
                <w:szCs w:val="18"/>
                <w:lang w:val="en-GB" w:eastAsia="en-GB" w:bidi="en-US"/>
              </w:rPr>
              <w:t xml:space="preserve"> excluded, as the F-statistic quantifies the strength of the IV. (3) Linkage disequilibrium (LD): r²&lt;0.001 and the distance to the target gene of the index variant &lt; 1MB</w:t>
            </w:r>
            <w:r w:rsidRPr="001A4E59">
              <w:rPr>
                <w:rFonts w:eastAsia="Times New Roman"/>
                <w:sz w:val="18"/>
                <w:szCs w:val="18"/>
                <w:lang w:val="en-GB" w:eastAsia="en-GB" w:bidi="en-US"/>
              </w:rPr>
              <w:fldChar w:fldCharType="begin"/>
            </w:r>
            <w:r w:rsidRPr="001A4E59">
              <w:rPr>
                <w:rFonts w:eastAsia="Times New Roman"/>
                <w:sz w:val="18"/>
                <w:szCs w:val="18"/>
                <w:lang w:val="en-GB" w:eastAsia="en-GB" w:bidi="en-US"/>
              </w:rPr>
              <w:instrText xml:space="preserve"> ADDIN EN.CITE &lt;EndNote&gt;&lt;Cite&gt;&lt;Author&gt;Wang&lt;/Author&gt;&lt;Year&gt;2023&lt;/Year&gt;&lt;RecNum&gt;103&lt;/RecNum&gt;&lt;DisplayText&gt;[23]&lt;/DisplayText&gt;&lt;record&gt;&lt;rec-number&gt;103&lt;/rec-number&gt;&lt;foreign-keys&gt;&lt;key app="EN" db-id="2w50eaw0e09v9mezff1xpst7xrpew5espesd" timestamp="1698398388" guid="eaf44b02-8f93-48fb-866e-7c77db2164e2"&gt;103&lt;/key&gt;&lt;/foreign-keys&gt;&lt;ref-type name="Journal Article"&gt;17&lt;/ref-type&gt;&lt;contributors&gt;&lt;authors&gt;&lt;author&gt;Wang,Zhen&lt;/author&gt;&lt;author&gt;Zou,Jing&lt;/author&gt;&lt;author&gt;Zhang,Le&lt;/author&gt;&lt;author&gt;Ning,Jinghua&lt;/author&gt;&lt;author&gt;Zhang,Xin&lt;/author&gt;&lt;author&gt;Jiang,Bei&lt;/author&gt;&lt;author&gt;Liang,Yi&lt;/author&gt;&lt;author&gt;Zhang,Yuzhe&lt;/author&gt;&lt;/authors&gt;&lt;/contributors&gt;&lt;titles&gt;&lt;title&gt;The impact of early adversity on the cerebral cortex - a Mendelian randomization study&lt;/title&gt;&lt;secondary-title&gt;Frontiers in Neuroscience&lt;/secondary-title&gt;&lt;short-title&gt;The Impact of Early Adversity on the Cerebral Cortex&lt;/short-title&gt;&lt;/titles&gt;&lt;periodical&gt;&lt;full-title&gt;Frontiers in Neuroscience&lt;/full-title&gt;&lt;/periodical&gt;&lt;volume&gt;17&lt;/volume&gt;&lt;keywords&gt;&lt;keyword&gt;early adversity,Cerebral Cortex,Mendelian Randomization (MR),lateral occipital cortex,brain structure&lt;/keyword&gt;&lt;/keywords&gt;&lt;dates&gt;&lt;year&gt;2023&lt;/year&gt;&lt;pub-dates&gt;&lt;date&gt;2023-October-27&lt;/date&gt;&lt;/pub-dates&gt;&lt;/dates&gt;&lt;isbn&gt;1662-453X&lt;/isbn&gt;&lt;work-type&gt;Original Research&lt;/work-type&gt;&lt;urls&gt;&lt;related-urls&gt;&lt;url&gt;https://www.frontiersin.org/articles/10.3389/fnins.2023.1283159&lt;/url&gt;&lt;/related-urls&gt;&lt;/urls&gt;&lt;electronic-resource-num&gt;10.3389/fnins.2023.1283159&lt;/electronic-resource-num&gt;&lt;language&gt;English&lt;/language&gt;&lt;/record&gt;&lt;/Cite&gt;&lt;/EndNote&gt;</w:instrText>
            </w:r>
            <w:r w:rsidRPr="001A4E59">
              <w:rPr>
                <w:rFonts w:eastAsia="Times New Roman"/>
                <w:sz w:val="18"/>
                <w:szCs w:val="18"/>
                <w:lang w:val="en-GB" w:eastAsia="en-GB" w:bidi="en-US"/>
              </w:rPr>
              <w:fldChar w:fldCharType="separate"/>
            </w:r>
            <w:r w:rsidRPr="001A4E59">
              <w:rPr>
                <w:rFonts w:eastAsia="Times New Roman"/>
                <w:sz w:val="18"/>
                <w:szCs w:val="18"/>
                <w:lang w:val="en-GB" w:eastAsia="en-GB" w:bidi="en-US"/>
              </w:rPr>
              <w:t>[23]</w:t>
            </w:r>
            <w:r w:rsidRPr="001A4E59">
              <w:rPr>
                <w:rFonts w:eastAsia="Times New Roman"/>
                <w:sz w:val="18"/>
                <w:szCs w:val="18"/>
                <w:lang w:val="en-GB" w:eastAsia="en-GB"/>
              </w:rPr>
              <w:fldChar w:fldCharType="end"/>
            </w:r>
            <w:r w:rsidRPr="001A4E59">
              <w:rPr>
                <w:rFonts w:eastAsia="Times New Roman"/>
                <w:sz w:val="18"/>
                <w:szCs w:val="18"/>
                <w:lang w:val="en-GB" w:eastAsia="en-GB" w:bidi="en-US"/>
              </w:rPr>
              <w:t xml:space="preserve">. (4) Examination on the </w:t>
            </w:r>
            <w:proofErr w:type="spellStart"/>
            <w:r w:rsidRPr="001A4E59">
              <w:rPr>
                <w:rFonts w:eastAsia="Times New Roman"/>
                <w:sz w:val="18"/>
                <w:szCs w:val="18"/>
                <w:lang w:val="en-GB" w:eastAsia="en-GB" w:bidi="en-US"/>
              </w:rPr>
              <w:t>PhenoScanner</w:t>
            </w:r>
            <w:proofErr w:type="spellEnd"/>
            <w:r w:rsidRPr="001A4E59">
              <w:rPr>
                <w:rFonts w:eastAsia="Times New Roman"/>
                <w:sz w:val="18"/>
                <w:szCs w:val="18"/>
                <w:lang w:val="en-GB" w:eastAsia="en-GB" w:bidi="en-US"/>
              </w:rPr>
              <w:t xml:space="preserve"> platform to check if these SNPs are associated with potential risk factors (such as smoking, drinking, neurological disorders, hypertension, intelligence, and education) (</w:t>
            </w:r>
            <w:hyperlink r:id="rId11" w:history="1">
              <w:r w:rsidRPr="001A4E59">
                <w:rPr>
                  <w:rStyle w:val="a7"/>
                  <w:rFonts w:eastAsia="Times New Roman"/>
                  <w:sz w:val="18"/>
                  <w:szCs w:val="18"/>
                  <w:lang w:val="en-GB" w:eastAsia="en-GB" w:bidi="en-US"/>
                </w:rPr>
                <w:t>http://www.phenoscanner.medschl.cam.ac.uk/</w:t>
              </w:r>
            </w:hyperlink>
            <w:r w:rsidRPr="001A4E59">
              <w:rPr>
                <w:rFonts w:eastAsia="Times New Roman"/>
                <w:sz w:val="18"/>
                <w:szCs w:val="18"/>
                <w:lang w:val="en-GB" w:eastAsia="en-GB" w:bidi="en-US"/>
              </w:rPr>
              <w:t>)</w:t>
            </w:r>
            <w:r w:rsidRPr="001A4E59">
              <w:rPr>
                <w:rFonts w:eastAsia="Times New Roman"/>
                <w:sz w:val="18"/>
                <w:szCs w:val="18"/>
                <w:lang w:val="en-GB" w:eastAsia="en-GB" w:bidi="en-US"/>
              </w:rPr>
              <w:fldChar w:fldCharType="begin">
                <w:fldData xml:space="preserve">PEVuZE5vdGU+PENpdGU+PEF1dGhvcj5LYXJhbWE8L0F1dGhvcj48WWVhcj4yMDE1PC9ZZWFyPjxS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</w:fldData>
              </w:fldChar>
            </w:r>
            <w:r w:rsidRPr="001A4E59">
              <w:rPr>
                <w:rFonts w:eastAsia="Times New Roman"/>
                <w:sz w:val="18"/>
                <w:szCs w:val="18"/>
                <w:lang w:val="en-GB" w:eastAsia="en-GB" w:bidi="en-US"/>
              </w:rPr>
              <w:instrText xml:space="preserve"> ADDIN EN.CITE </w:instrText>
            </w:r>
            <w:r w:rsidRPr="001A4E59">
              <w:rPr>
                <w:rFonts w:eastAsia="Times New Roman"/>
                <w:sz w:val="18"/>
                <w:szCs w:val="18"/>
                <w:lang w:val="en-GB" w:eastAsia="en-GB" w:bidi="en-US"/>
              </w:rPr>
              <w:fldChar w:fldCharType="begin">
                <w:fldData xml:space="preserve">PEVuZE5vdGU+PENpdGU+PEF1dGhvcj5LYXJhbWE8L0F1dGhvcj48WWVhcj4yMDE1PC9ZZWFyPjxS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</w:fldData>
              </w:fldChar>
            </w:r>
            <w:r w:rsidRPr="001A4E59">
              <w:rPr>
                <w:rFonts w:eastAsia="Times New Roman"/>
                <w:sz w:val="18"/>
                <w:szCs w:val="18"/>
                <w:lang w:val="en-GB" w:eastAsia="en-GB" w:bidi="en-US"/>
              </w:rPr>
              <w:instrText xml:space="preserve"> ADDIN EN.CITE.DATA </w:instrText>
            </w:r>
            <w:r w:rsidRPr="001A4E59">
              <w:rPr>
                <w:rFonts w:eastAsia="Times New Roman"/>
                <w:sz w:val="18"/>
                <w:szCs w:val="18"/>
                <w:lang w:val="en-GB" w:eastAsia="en-GB"/>
              </w:rPr>
            </w:r>
            <w:r w:rsidRPr="001A4E59">
              <w:rPr>
                <w:rFonts w:eastAsia="Times New Roman"/>
                <w:sz w:val="18"/>
                <w:szCs w:val="18"/>
                <w:lang w:val="en-GB" w:eastAsia="en-GB"/>
              </w:rPr>
              <w:fldChar w:fldCharType="end"/>
            </w:r>
            <w:r w:rsidRPr="001A4E59">
              <w:rPr>
                <w:rFonts w:eastAsia="Times New Roman"/>
                <w:sz w:val="18"/>
                <w:szCs w:val="18"/>
                <w:lang w:val="en-GB" w:eastAsia="en-GB" w:bidi="en-US"/>
              </w:rPr>
            </w:r>
            <w:r w:rsidRPr="001A4E59">
              <w:rPr>
                <w:rFonts w:eastAsia="Times New Roman"/>
                <w:sz w:val="18"/>
                <w:szCs w:val="18"/>
                <w:lang w:val="en-GB" w:eastAsia="en-GB" w:bidi="en-US"/>
              </w:rPr>
              <w:fldChar w:fldCharType="separate"/>
            </w:r>
            <w:r w:rsidRPr="001A4E59">
              <w:rPr>
                <w:rFonts w:eastAsia="Times New Roman"/>
                <w:sz w:val="18"/>
                <w:szCs w:val="18"/>
                <w:lang w:val="en-GB" w:eastAsia="en-GB" w:bidi="en-US"/>
              </w:rPr>
              <w:t>[24-29]</w:t>
            </w:r>
            <w:r w:rsidRPr="001A4E59">
              <w:rPr>
                <w:rFonts w:eastAsia="Times New Roman"/>
                <w:sz w:val="18"/>
                <w:szCs w:val="18"/>
                <w:lang w:val="en-GB" w:eastAsia="en-GB"/>
              </w:rPr>
              <w:fldChar w:fldCharType="end"/>
            </w:r>
            <w:r w:rsidRPr="001A4E59">
              <w:rPr>
                <w:rFonts w:eastAsia="Times New Roman"/>
                <w:sz w:val="18"/>
                <w:szCs w:val="18"/>
                <w:lang w:val="en-GB" w:eastAsia="en-GB" w:bidi="en-US"/>
              </w:rPr>
              <w:t xml:space="preserve">. (5) Using MR Pleiotropy </w:t>
            </w:r>
            <w:proofErr w:type="spellStart"/>
            <w:r w:rsidRPr="001A4E59">
              <w:rPr>
                <w:rFonts w:eastAsia="Times New Roman"/>
                <w:sz w:val="18"/>
                <w:szCs w:val="18"/>
                <w:lang w:val="en-GB" w:eastAsia="en-GB" w:bidi="en-US"/>
              </w:rPr>
              <w:t>RESidual</w:t>
            </w:r>
            <w:proofErr w:type="spellEnd"/>
            <w:r w:rsidRPr="001A4E59">
              <w:rPr>
                <w:rFonts w:eastAsia="Times New Roman"/>
                <w:sz w:val="18"/>
                <w:szCs w:val="18"/>
                <w:lang w:val="en-GB" w:eastAsia="en-GB" w:bidi="en-US"/>
              </w:rPr>
              <w:t xml:space="preserve"> Sum and Outlier (MRPRESSO) to remove potential outliers before each MR analysis when levels of pleiotropy were found in less than 50% of IV</w:t>
            </w:r>
            <w:r w:rsidRPr="001A4E59">
              <w:rPr>
                <w:rFonts w:eastAsia="Times New Roman"/>
                <w:sz w:val="18"/>
                <w:szCs w:val="18"/>
                <w:lang w:val="en-GB" w:eastAsia="en-GB" w:bidi="en-US"/>
              </w:rPr>
              <w:fldChar w:fldCharType="begin">
                <w:fldData xml:space="preserve">PEVuZE5vdGU+PENpdGU+PEF1dGhvcj5WZXJiYW5jazwvQXV0aG9yPjxZZWFyPjIwMTg8L1llYXI+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</w:fldData>
              </w:fldChar>
            </w:r>
            <w:r w:rsidRPr="001A4E59">
              <w:rPr>
                <w:rFonts w:eastAsia="Times New Roman"/>
                <w:sz w:val="18"/>
                <w:szCs w:val="18"/>
                <w:lang w:val="en-GB" w:eastAsia="en-GB" w:bidi="en-US"/>
              </w:rPr>
              <w:instrText xml:space="preserve"> ADDIN EN.CITE </w:instrText>
            </w:r>
            <w:r w:rsidRPr="001A4E59">
              <w:rPr>
                <w:rFonts w:eastAsia="Times New Roman"/>
                <w:sz w:val="18"/>
                <w:szCs w:val="18"/>
                <w:lang w:val="en-GB" w:eastAsia="en-GB" w:bidi="en-US"/>
              </w:rPr>
              <w:fldChar w:fldCharType="begin">
                <w:fldData xml:space="preserve">PEVuZE5vdGU+PENpdGU+PEF1dGhvcj5WZXJiYW5jazwvQXV0aG9yPjxZZWFyPjIwMTg8L1llYXI+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</w:fldData>
              </w:fldChar>
            </w:r>
            <w:r w:rsidRPr="001A4E59">
              <w:rPr>
                <w:rFonts w:eastAsia="Times New Roman"/>
                <w:sz w:val="18"/>
                <w:szCs w:val="18"/>
                <w:lang w:val="en-GB" w:eastAsia="en-GB" w:bidi="en-US"/>
              </w:rPr>
              <w:instrText xml:space="preserve"> ADDIN EN.CITE.DATA </w:instrText>
            </w:r>
            <w:r w:rsidRPr="001A4E59">
              <w:rPr>
                <w:rFonts w:eastAsia="Times New Roman"/>
                <w:sz w:val="18"/>
                <w:szCs w:val="18"/>
                <w:lang w:val="en-GB" w:eastAsia="en-GB"/>
              </w:rPr>
            </w:r>
            <w:r w:rsidRPr="001A4E59">
              <w:rPr>
                <w:rFonts w:eastAsia="Times New Roman"/>
                <w:sz w:val="18"/>
                <w:szCs w:val="18"/>
                <w:lang w:val="en-GB" w:eastAsia="en-GB"/>
              </w:rPr>
              <w:fldChar w:fldCharType="end"/>
            </w:r>
            <w:r w:rsidRPr="001A4E59">
              <w:rPr>
                <w:rFonts w:eastAsia="Times New Roman"/>
                <w:sz w:val="18"/>
                <w:szCs w:val="18"/>
                <w:lang w:val="en-GB" w:eastAsia="en-GB" w:bidi="en-US"/>
              </w:rPr>
            </w:r>
            <w:r w:rsidRPr="001A4E59">
              <w:rPr>
                <w:rFonts w:eastAsia="Times New Roman"/>
                <w:sz w:val="18"/>
                <w:szCs w:val="18"/>
                <w:lang w:val="en-GB" w:eastAsia="en-GB" w:bidi="en-US"/>
              </w:rPr>
              <w:fldChar w:fldCharType="separate"/>
            </w:r>
            <w:r w:rsidRPr="001A4E59">
              <w:rPr>
                <w:rFonts w:eastAsia="Times New Roman"/>
                <w:sz w:val="18"/>
                <w:szCs w:val="18"/>
                <w:lang w:val="en-GB" w:eastAsia="en-GB" w:bidi="en-US"/>
              </w:rPr>
              <w:t>[30]</w:t>
            </w:r>
            <w:r w:rsidRPr="001A4E59">
              <w:rPr>
                <w:rFonts w:eastAsia="Times New Roman"/>
                <w:sz w:val="18"/>
                <w:szCs w:val="18"/>
                <w:lang w:val="en-GB" w:eastAsia="en-GB"/>
              </w:rPr>
              <w:fldChar w:fldCharType="end"/>
            </w:r>
            <w:r w:rsidRPr="001A4E59">
              <w:rPr>
                <w:rFonts w:eastAsia="Times New Roman"/>
                <w:sz w:val="18"/>
                <w:szCs w:val="18"/>
                <w:lang w:val="en-GB" w:eastAsia="en-GB" w:bidi="en-US"/>
              </w:rPr>
              <w:t>.</w:t>
            </w:r>
          </w:p>
          <w:p w14:paraId="26B556E6"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215DDE8E" w14:textId="5C8C984B" w:rsidTr="003D447D">
        <w:tc>
          <w:tcPr>
            <w:tcW w:w="587" w:type="dxa"/>
            <w:shd w:val="clear" w:color="auto" w:fill="auto"/>
          </w:tcPr>
          <w:p w14:paraId="7E3D460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0FB55AD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3B6B6065"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720" w:type="dxa"/>
          </w:tcPr>
          <w:p w14:paraId="37FB656C" w14:textId="57B12A7A" w:rsidR="00D8098C" w:rsidRPr="001A4E59" w:rsidRDefault="00FC568B" w:rsidP="00426603">
            <w:pPr>
              <w:spacing w:beforeLines="40" w:before="96" w:afterLines="40" w:after="96" w:line="24" w:lineRule="atLeast"/>
              <w:textAlignment w:val="baseline"/>
              <w:rPr>
                <w:rFonts w:eastAsiaTheme="minorEastAsia"/>
                <w:sz w:val="18"/>
                <w:szCs w:val="18"/>
                <w:shd w:val="clear" w:color="auto" w:fill="FFFFFF"/>
                <w:lang w:val="en-GB" w:eastAsia="zh-CN"/>
              </w:rPr>
            </w:pPr>
            <w:r>
              <w:rPr>
                <w:rFonts w:eastAsiaTheme="minorEastAsia" w:hint="eastAsia"/>
                <w:sz w:val="18"/>
                <w:szCs w:val="18"/>
                <w:shd w:val="clear" w:color="auto" w:fill="FFFFFF"/>
                <w:lang w:val="en-GB" w:eastAsia="zh-CN"/>
              </w:rPr>
              <w:t>10</w:t>
            </w:r>
          </w:p>
        </w:tc>
        <w:tc>
          <w:tcPr>
            <w:tcW w:w="4320" w:type="dxa"/>
          </w:tcPr>
          <w:p w14:paraId="585B041E" w14:textId="77777777" w:rsidR="001A4E59" w:rsidRPr="001A4E59" w:rsidRDefault="001A4E59" w:rsidP="001A4E59">
            <w:pPr>
              <w:spacing w:beforeLines="40" w:before="96" w:afterLines="40" w:after="96" w:line="24" w:lineRule="atLeast"/>
              <w:textAlignment w:val="baseline"/>
              <w:rPr>
                <w:rFonts w:eastAsia="Times New Roman"/>
                <w:sz w:val="18"/>
                <w:szCs w:val="18"/>
                <w:shd w:val="clear" w:color="auto" w:fill="FFFFFF"/>
                <w:lang w:val="en-GB" w:eastAsia="en-GB"/>
              </w:rPr>
            </w:pPr>
            <w:r w:rsidRPr="001A4E59">
              <w:rPr>
                <w:rFonts w:eastAsia="Times New Roman"/>
                <w:sz w:val="18"/>
                <w:szCs w:val="18"/>
                <w:shd w:val="clear" w:color="auto" w:fill="FFFFFF"/>
                <w:lang w:val="en-GB" w:eastAsia="en-GB"/>
              </w:rPr>
              <w:t xml:space="preserve">We employed three main methods for MR analysis: Inverse Variance Weighted (IVW), MR Egger, and Weighted Median. The IVW method served as the primary analysis, while MR Egger and Weighted Median were used to enhance the reliability of IVW estimates. </w:t>
            </w:r>
          </w:p>
          <w:p w14:paraId="36B9CCE3" w14:textId="77777777" w:rsidR="001A4E59" w:rsidRPr="001A4E59" w:rsidRDefault="001A4E59" w:rsidP="001A4E59">
            <w:pPr>
              <w:spacing w:beforeLines="40" w:before="96" w:afterLines="40" w:after="96" w:line="24" w:lineRule="atLeast"/>
              <w:textAlignment w:val="baseline"/>
              <w:rPr>
                <w:rFonts w:eastAsia="Times New Roman"/>
                <w:sz w:val="18"/>
                <w:szCs w:val="18"/>
                <w:shd w:val="clear" w:color="auto" w:fill="FFFFFF"/>
                <w:lang w:val="en-GB" w:eastAsia="en-GB"/>
              </w:rPr>
            </w:pPr>
            <w:r w:rsidRPr="001A4E59">
              <w:rPr>
                <w:rFonts w:eastAsia="Times New Roman"/>
                <w:sz w:val="18"/>
                <w:szCs w:val="18"/>
                <w:shd w:val="clear" w:color="auto" w:fill="FFFFFF"/>
                <w:lang w:val="en-GB" w:eastAsia="en-GB"/>
              </w:rPr>
              <w:t xml:space="preserve">The IVW method: This method assumes no bias between exposure and outcome, estimating the causal relationship through inverse variance-weighted regression, thereby reducing the impact of less stable </w:t>
            </w:r>
            <w:proofErr w:type="gramStart"/>
            <w:r w:rsidRPr="001A4E59">
              <w:rPr>
                <w:rFonts w:eastAsia="Times New Roman"/>
                <w:sz w:val="18"/>
                <w:szCs w:val="18"/>
                <w:shd w:val="clear" w:color="auto" w:fill="FFFFFF"/>
                <w:lang w:val="en-GB" w:eastAsia="en-GB"/>
              </w:rPr>
              <w:t>estimates[</w:t>
            </w:r>
            <w:proofErr w:type="gramEnd"/>
            <w:r w:rsidRPr="001A4E59">
              <w:rPr>
                <w:rFonts w:eastAsia="Times New Roman"/>
                <w:sz w:val="18"/>
                <w:szCs w:val="18"/>
                <w:shd w:val="clear" w:color="auto" w:fill="FFFFFF"/>
                <w:lang w:val="en-GB" w:eastAsia="en-GB"/>
              </w:rPr>
              <w:t>31].</w:t>
            </w:r>
          </w:p>
          <w:p w14:paraId="10F60014" w14:textId="77777777" w:rsidR="001A4E59" w:rsidRPr="001A4E59" w:rsidRDefault="001A4E59" w:rsidP="001A4E59">
            <w:pPr>
              <w:spacing w:beforeLines="40" w:before="96" w:afterLines="40" w:after="96" w:line="24" w:lineRule="atLeast"/>
              <w:textAlignment w:val="baseline"/>
              <w:rPr>
                <w:rFonts w:eastAsia="Times New Roman"/>
                <w:sz w:val="18"/>
                <w:szCs w:val="18"/>
                <w:shd w:val="clear" w:color="auto" w:fill="FFFFFF"/>
                <w:lang w:val="en-GB" w:eastAsia="en-GB"/>
              </w:rPr>
            </w:pPr>
            <w:r w:rsidRPr="001A4E59">
              <w:rPr>
                <w:rFonts w:eastAsia="Times New Roman"/>
                <w:sz w:val="18"/>
                <w:szCs w:val="18"/>
                <w:shd w:val="clear" w:color="auto" w:fill="FFFFFF"/>
                <w:lang w:val="en-GB" w:eastAsia="en-GB"/>
              </w:rPr>
              <w:t xml:space="preserve">MR Egger method: This method accounts for horizontal pleiotropy by testing the intercept of the regression line to detect its presence, requiring that pleiotropy is independent of variation-exposure </w:t>
            </w:r>
            <w:proofErr w:type="gramStart"/>
            <w:r w:rsidRPr="001A4E59">
              <w:rPr>
                <w:rFonts w:eastAsia="Times New Roman"/>
                <w:sz w:val="18"/>
                <w:szCs w:val="18"/>
                <w:shd w:val="clear" w:color="auto" w:fill="FFFFFF"/>
                <w:lang w:val="en-GB" w:eastAsia="en-GB"/>
              </w:rPr>
              <w:t>associations[</w:t>
            </w:r>
            <w:proofErr w:type="gramEnd"/>
            <w:r w:rsidRPr="001A4E59">
              <w:rPr>
                <w:rFonts w:eastAsia="Times New Roman"/>
                <w:sz w:val="18"/>
                <w:szCs w:val="18"/>
                <w:shd w:val="clear" w:color="auto" w:fill="FFFFFF"/>
                <w:lang w:val="en-GB" w:eastAsia="en-GB"/>
              </w:rPr>
              <w:t>32].</w:t>
            </w:r>
          </w:p>
          <w:p w14:paraId="486DAA0D" w14:textId="77777777" w:rsidR="001A4E59" w:rsidRPr="001A4E59" w:rsidRDefault="001A4E59" w:rsidP="001A4E59">
            <w:pPr>
              <w:spacing w:beforeLines="40" w:before="96" w:afterLines="40" w:after="96" w:line="24" w:lineRule="atLeast"/>
              <w:textAlignment w:val="baseline"/>
              <w:rPr>
                <w:rFonts w:eastAsia="Times New Roman"/>
                <w:sz w:val="18"/>
                <w:szCs w:val="18"/>
                <w:shd w:val="clear" w:color="auto" w:fill="FFFFFF"/>
                <w:lang w:val="en-GB" w:eastAsia="en-GB"/>
              </w:rPr>
            </w:pPr>
            <w:r w:rsidRPr="001A4E59">
              <w:rPr>
                <w:rFonts w:eastAsia="Times New Roman"/>
                <w:sz w:val="18"/>
                <w:szCs w:val="18"/>
                <w:shd w:val="clear" w:color="auto" w:fill="FFFFFF"/>
                <w:lang w:val="en-GB" w:eastAsia="en-GB"/>
              </w:rPr>
              <w:t xml:space="preserve">Weighted Median method: This method handles potential horizontal pleiotropy by averaging the effect estimates of multiple genetic instruments, with weights based on the accuracy of each genetic tool's effect estimate. </w:t>
            </w:r>
          </w:p>
          <w:p w14:paraId="18BB4B57" w14:textId="322183B3" w:rsidR="00D8098C" w:rsidRDefault="001A4E59" w:rsidP="001A4E59">
            <w:pPr>
              <w:spacing w:beforeLines="40" w:before="96" w:afterLines="40" w:after="96" w:line="24" w:lineRule="atLeast"/>
              <w:textAlignment w:val="baseline"/>
              <w:rPr>
                <w:rFonts w:eastAsia="Times New Roman"/>
                <w:sz w:val="18"/>
                <w:szCs w:val="18"/>
                <w:shd w:val="clear" w:color="auto" w:fill="FFFFFF"/>
                <w:lang w:val="en-GB" w:eastAsia="en-GB"/>
              </w:rPr>
            </w:pPr>
            <w:r w:rsidRPr="001A4E59">
              <w:rPr>
                <w:rFonts w:eastAsia="Times New Roman"/>
                <w:sz w:val="18"/>
                <w:szCs w:val="18"/>
                <w:shd w:val="clear" w:color="auto" w:fill="FFFFFF"/>
                <w:lang w:val="en-GB" w:eastAsia="en-GB"/>
              </w:rPr>
              <w:t xml:space="preserve">If the IVW estimates are significantly different, a stricter instrument P-value threshold is used, followed by a re-analysis of </w:t>
            </w:r>
            <w:proofErr w:type="gramStart"/>
            <w:r w:rsidRPr="001A4E59">
              <w:rPr>
                <w:rFonts w:eastAsia="Times New Roman"/>
                <w:sz w:val="18"/>
                <w:szCs w:val="18"/>
                <w:shd w:val="clear" w:color="auto" w:fill="FFFFFF"/>
                <w:lang w:val="en-GB" w:eastAsia="en-GB"/>
              </w:rPr>
              <w:t>MR[</w:t>
            </w:r>
            <w:proofErr w:type="gramEnd"/>
            <w:r w:rsidRPr="001A4E59">
              <w:rPr>
                <w:rFonts w:eastAsia="Times New Roman"/>
                <w:sz w:val="18"/>
                <w:szCs w:val="18"/>
                <w:shd w:val="clear" w:color="auto" w:fill="FFFFFF"/>
                <w:lang w:val="en-GB" w:eastAsia="en-GB"/>
              </w:rPr>
              <w:t xml:space="preserve">33]. For significant estimates, further evaluation of pleiotropy is conducted through MR Egger intercept tests and funnel plot </w:t>
            </w:r>
            <w:proofErr w:type="gramStart"/>
            <w:r w:rsidRPr="001A4E59">
              <w:rPr>
                <w:rFonts w:eastAsia="Times New Roman"/>
                <w:sz w:val="18"/>
                <w:szCs w:val="18"/>
                <w:shd w:val="clear" w:color="auto" w:fill="FFFFFF"/>
                <w:lang w:val="en-GB" w:eastAsia="en-GB"/>
              </w:rPr>
              <w:t>analysis[</w:t>
            </w:r>
            <w:proofErr w:type="gramEnd"/>
            <w:r w:rsidRPr="001A4E59">
              <w:rPr>
                <w:rFonts w:eastAsia="Times New Roman"/>
                <w:sz w:val="18"/>
                <w:szCs w:val="18"/>
                <w:shd w:val="clear" w:color="auto" w:fill="FFFFFF"/>
                <w:lang w:val="en-GB" w:eastAsia="en-GB"/>
              </w:rPr>
              <w:t xml:space="preserve">32]. Cochran's Q test is used to assess possible </w:t>
            </w:r>
            <w:proofErr w:type="gramStart"/>
            <w:r w:rsidRPr="001A4E59">
              <w:rPr>
                <w:rFonts w:eastAsia="Times New Roman"/>
                <w:sz w:val="18"/>
                <w:szCs w:val="18"/>
                <w:shd w:val="clear" w:color="auto" w:fill="FFFFFF"/>
                <w:lang w:val="en-GB" w:eastAsia="en-GB"/>
              </w:rPr>
              <w:t>heterogeneity[</w:t>
            </w:r>
            <w:proofErr w:type="gramEnd"/>
            <w:r w:rsidRPr="001A4E59">
              <w:rPr>
                <w:rFonts w:eastAsia="Times New Roman"/>
                <w:sz w:val="18"/>
                <w:szCs w:val="18"/>
                <w:shd w:val="clear" w:color="auto" w:fill="FFFFFF"/>
                <w:lang w:val="en-GB" w:eastAsia="en-GB"/>
              </w:rPr>
              <w:t>34]. These methods collectively ensure robust and reliable MR analysis outcomes.</w:t>
            </w:r>
          </w:p>
        </w:tc>
      </w:tr>
      <w:tr w:rsidR="00D8098C" w:rsidRPr="00B853C6" w14:paraId="69A6C8B1" w14:textId="39D94CE4" w:rsidTr="003D447D">
        <w:tc>
          <w:tcPr>
            <w:tcW w:w="587" w:type="dxa"/>
            <w:shd w:val="clear" w:color="auto" w:fill="EEEEEE"/>
          </w:tcPr>
          <w:p w14:paraId="292FBB9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3C46B4"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shd w:val="clear" w:color="auto" w:fill="EEEEEE"/>
          </w:tcPr>
          <w:p w14:paraId="4E713FBB"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Provide details of ethics committee approval and participant informed consent, if relevant</w:t>
            </w:r>
          </w:p>
        </w:tc>
        <w:tc>
          <w:tcPr>
            <w:tcW w:w="720" w:type="dxa"/>
            <w:shd w:val="clear" w:color="auto" w:fill="EEEEEE"/>
          </w:tcPr>
          <w:p w14:paraId="2754FA07" w14:textId="5B52EA65" w:rsidR="00D8098C" w:rsidRPr="001A4E59" w:rsidRDefault="00FC568B" w:rsidP="00426603">
            <w:pPr>
              <w:spacing w:beforeLines="40" w:before="96" w:afterLines="40" w:after="96" w:line="24" w:lineRule="atLeast"/>
              <w:textAlignment w:val="baseline"/>
              <w:rPr>
                <w:rFonts w:eastAsiaTheme="minorEastAsia"/>
                <w:sz w:val="18"/>
                <w:szCs w:val="18"/>
                <w:shd w:val="clear" w:color="auto" w:fill="FFFFFF"/>
                <w:lang w:val="en-GB" w:eastAsia="zh-CN"/>
              </w:rPr>
            </w:pPr>
            <w:r>
              <w:rPr>
                <w:rFonts w:eastAsiaTheme="minorEastAsia" w:hint="eastAsia"/>
                <w:sz w:val="18"/>
                <w:szCs w:val="18"/>
                <w:shd w:val="clear" w:color="auto" w:fill="FFFFFF"/>
                <w:lang w:val="en-GB" w:eastAsia="zh-CN"/>
              </w:rPr>
              <w:t>10</w:t>
            </w:r>
          </w:p>
        </w:tc>
        <w:tc>
          <w:tcPr>
            <w:tcW w:w="4320" w:type="dxa"/>
            <w:shd w:val="clear" w:color="auto" w:fill="EEEEEE"/>
          </w:tcPr>
          <w:p w14:paraId="6067A95B" w14:textId="0CB610CE" w:rsidR="00D8098C" w:rsidRDefault="001A4E59" w:rsidP="00426603">
            <w:pPr>
              <w:spacing w:beforeLines="40" w:before="96" w:afterLines="40" w:after="96" w:line="24" w:lineRule="atLeast"/>
              <w:textAlignment w:val="baseline"/>
              <w:rPr>
                <w:rFonts w:eastAsia="Times New Roman"/>
                <w:sz w:val="18"/>
                <w:szCs w:val="18"/>
                <w:shd w:val="clear" w:color="auto" w:fill="FFFFFF"/>
                <w:lang w:val="en-GB" w:eastAsia="en-GB"/>
              </w:rPr>
            </w:pPr>
            <w:r w:rsidRPr="001A4E59">
              <w:rPr>
                <w:rFonts w:eastAsia="Times New Roman"/>
                <w:sz w:val="18"/>
                <w:szCs w:val="18"/>
                <w:shd w:val="clear" w:color="auto" w:fill="FFFFFF"/>
                <w:lang w:val="en-GB" w:eastAsia="en-GB"/>
              </w:rPr>
              <w:t>Ethics This study used publicly available de-identified data from participant studies that were approved by an ethical standards committee with respect to human experimentation. No separate ethical approval was required in this study.</w:t>
            </w:r>
          </w:p>
        </w:tc>
      </w:tr>
      <w:tr w:rsidR="00D8098C" w:rsidRPr="00B853C6" w14:paraId="23EA53EC" w14:textId="1D3E4E77" w:rsidTr="003D447D">
        <w:tc>
          <w:tcPr>
            <w:tcW w:w="587" w:type="dxa"/>
            <w:shd w:val="clear" w:color="auto" w:fill="auto"/>
          </w:tcPr>
          <w:p w14:paraId="3E6E0D6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5</w:t>
            </w:r>
          </w:p>
        </w:tc>
        <w:tc>
          <w:tcPr>
            <w:tcW w:w="1822" w:type="dxa"/>
            <w:shd w:val="clear" w:color="auto" w:fill="auto"/>
          </w:tcPr>
          <w:p w14:paraId="1F0455B3"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Assumptions</w:t>
            </w:r>
          </w:p>
          <w:p w14:paraId="0458797D" w14:textId="77777777" w:rsidR="00D8098C" w:rsidRPr="00F0337F" w:rsidRDefault="00D8098C" w:rsidP="00426603">
            <w:pPr>
              <w:spacing w:beforeLines="40" w:before="96" w:afterLines="40" w:after="96" w:line="24" w:lineRule="atLeast"/>
              <w:jc w:val="center"/>
              <w:rPr>
                <w:rFonts w:eastAsia="Cambria"/>
                <w:sz w:val="18"/>
                <w:szCs w:val="18"/>
                <w:lang w:val="en-GB" w:eastAsia="en-US"/>
              </w:rPr>
            </w:pPr>
          </w:p>
        </w:tc>
        <w:tc>
          <w:tcPr>
            <w:tcW w:w="7041" w:type="dxa"/>
            <w:shd w:val="clear" w:color="auto" w:fill="auto"/>
          </w:tcPr>
          <w:p w14:paraId="5139727F"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720" w:type="dxa"/>
          </w:tcPr>
          <w:p w14:paraId="6A2AE76D" w14:textId="75A889C3" w:rsidR="00D8098C" w:rsidRPr="001A4E59" w:rsidRDefault="00FC568B"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9</w:t>
            </w:r>
          </w:p>
        </w:tc>
        <w:tc>
          <w:tcPr>
            <w:tcW w:w="4320" w:type="dxa"/>
          </w:tcPr>
          <w:p w14:paraId="4384499F" w14:textId="77777777" w:rsidR="001A4E59" w:rsidRPr="001A4E59" w:rsidRDefault="001A4E59" w:rsidP="001A4E59">
            <w:pPr>
              <w:spacing w:beforeLines="40" w:before="96" w:afterLines="40" w:after="96" w:line="24" w:lineRule="atLeast"/>
              <w:rPr>
                <w:rFonts w:eastAsia="Times New Roman"/>
                <w:sz w:val="18"/>
                <w:szCs w:val="18"/>
                <w:lang w:val="en-GB" w:eastAsia="en-GB" w:bidi="en-US"/>
              </w:rPr>
            </w:pPr>
            <w:r w:rsidRPr="001A4E59">
              <w:rPr>
                <w:rFonts w:eastAsia="Times New Roman"/>
                <w:sz w:val="18"/>
                <w:szCs w:val="18"/>
                <w:lang w:val="en-GB" w:eastAsia="en-GB" w:bidi="en-US"/>
              </w:rPr>
              <w:t>Firstly, the maximum sample overlap rate between exposure and outcome was calculated, and data with an overlap rate &gt;15% were excluded. The Criteria for selecting instrumental variables (IVs) included: (1) GWAS-related P-values (5×10</w:t>
            </w:r>
            <w:r w:rsidRPr="001A4E59">
              <w:rPr>
                <w:rFonts w:eastAsia="Times New Roman"/>
                <w:sz w:val="18"/>
                <w:szCs w:val="18"/>
                <w:vertAlign w:val="superscript"/>
                <w:lang w:val="en-GB" w:eastAsia="en-GB" w:bidi="en-US"/>
              </w:rPr>
              <w:t>-7</w:t>
            </w:r>
            <w:r w:rsidRPr="001A4E59">
              <w:rPr>
                <w:rFonts w:eastAsia="Times New Roman"/>
                <w:sz w:val="18"/>
                <w:szCs w:val="18"/>
                <w:lang w:val="en-GB" w:eastAsia="en-GB" w:bidi="en-US"/>
              </w:rPr>
              <w:t xml:space="preserve"> for alcohol abuse, 5×10</w:t>
            </w:r>
            <w:r w:rsidRPr="001A4E59">
              <w:rPr>
                <w:rFonts w:eastAsia="Times New Roman"/>
                <w:sz w:val="18"/>
                <w:szCs w:val="18"/>
                <w:vertAlign w:val="superscript"/>
                <w:lang w:val="en-GB" w:eastAsia="en-GB" w:bidi="en-US"/>
              </w:rPr>
              <w:t>-7</w:t>
            </w:r>
            <w:r w:rsidRPr="001A4E59">
              <w:rPr>
                <w:rFonts w:eastAsia="Times New Roman"/>
                <w:sz w:val="18"/>
                <w:szCs w:val="18"/>
                <w:lang w:val="en-GB" w:eastAsia="en-GB" w:bidi="en-US"/>
              </w:rPr>
              <w:t xml:space="preserve"> for abnormal marijuana use, 5×10</w:t>
            </w:r>
            <w:r w:rsidRPr="001A4E59">
              <w:rPr>
                <w:rFonts w:eastAsia="Times New Roman"/>
                <w:sz w:val="18"/>
                <w:szCs w:val="18"/>
                <w:vertAlign w:val="superscript"/>
                <w:lang w:val="en-GB" w:eastAsia="en-GB" w:bidi="en-US"/>
              </w:rPr>
              <w:t>-6</w:t>
            </w:r>
            <w:r w:rsidRPr="001A4E59">
              <w:rPr>
                <w:rFonts w:eastAsia="Times New Roman"/>
                <w:sz w:val="18"/>
                <w:szCs w:val="18"/>
                <w:lang w:val="en-GB" w:eastAsia="en-GB" w:bidi="en-US"/>
              </w:rPr>
              <w:t xml:space="preserve"> for painkiller addiction, 5×10</w:t>
            </w:r>
            <w:r w:rsidRPr="001A4E59">
              <w:rPr>
                <w:rFonts w:eastAsia="Times New Roman"/>
                <w:sz w:val="18"/>
                <w:szCs w:val="18"/>
                <w:vertAlign w:val="superscript"/>
                <w:lang w:val="en-GB" w:eastAsia="en-GB" w:bidi="en-US"/>
              </w:rPr>
              <w:t>-6</w:t>
            </w:r>
            <w:r w:rsidRPr="001A4E59">
              <w:rPr>
                <w:rFonts w:eastAsia="Times New Roman"/>
                <w:sz w:val="18"/>
                <w:szCs w:val="18"/>
                <w:lang w:val="en-GB" w:eastAsia="en-GB" w:bidi="en-US"/>
              </w:rPr>
              <w:t xml:space="preserve"> for sedative </w:t>
            </w:r>
            <w:r w:rsidRPr="001A4E59">
              <w:rPr>
                <w:rFonts w:eastAsia="Times New Roman"/>
                <w:sz w:val="18"/>
                <w:szCs w:val="18"/>
                <w:lang w:val="en-GB" w:eastAsia="en-GB" w:bidi="en-US"/>
              </w:rPr>
              <w:lastRenderedPageBreak/>
              <w:t>and sleeping pill addiction, and 5×10</w:t>
            </w:r>
            <w:r w:rsidRPr="001A4E59">
              <w:rPr>
                <w:rFonts w:eastAsia="Times New Roman"/>
                <w:sz w:val="18"/>
                <w:szCs w:val="18"/>
                <w:vertAlign w:val="superscript"/>
                <w:lang w:val="en-GB" w:eastAsia="en-GB" w:bidi="en-US"/>
              </w:rPr>
              <w:t>-6</w:t>
            </w:r>
            <w:r w:rsidRPr="001A4E59">
              <w:rPr>
                <w:rFonts w:eastAsia="Times New Roman"/>
                <w:sz w:val="18"/>
                <w:szCs w:val="18"/>
                <w:lang w:val="en-GB" w:eastAsia="en-GB" w:bidi="en-US"/>
              </w:rPr>
              <w:t xml:space="preserve"> for smoking addiction). (2) F-statistic quantifies the strength of IV. SNPs with an F-statistic &lt;10 </w:t>
            </w:r>
            <w:proofErr w:type="gramStart"/>
            <w:r w:rsidRPr="001A4E59">
              <w:rPr>
                <w:rFonts w:eastAsia="Times New Roman"/>
                <w:sz w:val="18"/>
                <w:szCs w:val="18"/>
                <w:lang w:val="en-GB" w:eastAsia="en-GB" w:bidi="en-US"/>
              </w:rPr>
              <w:t>were</w:t>
            </w:r>
            <w:proofErr w:type="gramEnd"/>
            <w:r w:rsidRPr="001A4E59">
              <w:rPr>
                <w:rFonts w:eastAsia="Times New Roman"/>
                <w:sz w:val="18"/>
                <w:szCs w:val="18"/>
                <w:lang w:val="en-GB" w:eastAsia="en-GB" w:bidi="en-US"/>
              </w:rPr>
              <w:t xml:space="preserve"> excluded, as the F-statistic quantifies the strength of the IV. (3) Linkage disequilibrium (LD): r²&lt;0.001 and the distance to the target gene of the index variant &lt; 1MB</w:t>
            </w:r>
            <w:r w:rsidRPr="001A4E59">
              <w:rPr>
                <w:rFonts w:eastAsia="Times New Roman"/>
                <w:sz w:val="18"/>
                <w:szCs w:val="18"/>
                <w:lang w:val="en-GB" w:eastAsia="en-GB" w:bidi="en-US"/>
              </w:rPr>
              <w:fldChar w:fldCharType="begin"/>
            </w:r>
            <w:r w:rsidRPr="001A4E59">
              <w:rPr>
                <w:rFonts w:eastAsia="Times New Roman"/>
                <w:sz w:val="18"/>
                <w:szCs w:val="18"/>
                <w:lang w:val="en-GB" w:eastAsia="en-GB" w:bidi="en-US"/>
              </w:rPr>
              <w:instrText xml:space="preserve"> ADDIN EN.CITE &lt;EndNote&gt;&lt;Cite&gt;&lt;Author&gt;Wang&lt;/Author&gt;&lt;Year&gt;2023&lt;/Year&gt;&lt;RecNum&gt;103&lt;/RecNum&gt;&lt;DisplayText&gt;[23]&lt;/DisplayText&gt;&lt;record&gt;&lt;rec-number&gt;103&lt;/rec-number&gt;&lt;foreign-keys&gt;&lt;key app="EN" db-id="2w50eaw0e09v9mezff1xpst7xrpew5espesd" timestamp="1698398388" guid="eaf44b02-8f93-48fb-866e-7c77db2164e2"&gt;103&lt;/key&gt;&lt;/foreign-keys&gt;&lt;ref-type name="Journal Article"&gt;17&lt;/ref-type&gt;&lt;contributors&gt;&lt;authors&gt;&lt;author&gt;Wang,Zhen&lt;/author&gt;&lt;author&gt;Zou,Jing&lt;/author&gt;&lt;author&gt;Zhang,Le&lt;/author&gt;&lt;author&gt;Ning,Jinghua&lt;/author&gt;&lt;author&gt;Zhang,Xin&lt;/author&gt;&lt;author&gt;Jiang,Bei&lt;/author&gt;&lt;author&gt;Liang,Yi&lt;/author&gt;&lt;author&gt;Zhang,Yuzhe&lt;/author&gt;&lt;/authors&gt;&lt;/contributors&gt;&lt;titles&gt;&lt;title&gt;The impact of early adversity on the cerebral cortex - a Mendelian randomization study&lt;/title&gt;&lt;secondary-title&gt;Frontiers in Neuroscience&lt;/secondary-title&gt;&lt;short-title&gt;The Impact of Early Adversity on the Cerebral Cortex&lt;/short-title&gt;&lt;/titles&gt;&lt;periodical&gt;&lt;full-title&gt;Frontiers in Neuroscience&lt;/full-title&gt;&lt;/periodical&gt;&lt;volume&gt;17&lt;/volume&gt;&lt;keywords&gt;&lt;keyword&gt;early adversity,Cerebral Cortex,Mendelian Randomization (MR),lateral occipital cortex,brain structure&lt;/keyword&gt;&lt;/keywords&gt;&lt;dates&gt;&lt;year&gt;2023&lt;/year&gt;&lt;pub-dates&gt;&lt;date&gt;2023-October-27&lt;/date&gt;&lt;/pub-dates&gt;&lt;/dates&gt;&lt;isbn&gt;1662-453X&lt;/isbn&gt;&lt;work-type&gt;Original Research&lt;/work-type&gt;&lt;urls&gt;&lt;related-urls&gt;&lt;url&gt;https://www.frontiersin.org/articles/10.3389/fnins.2023.1283159&lt;/url&gt;&lt;/related-urls&gt;&lt;/urls&gt;&lt;electronic-resource-num&gt;10.3389/fnins.2023.1283159&lt;/electronic-resource-num&gt;&lt;language&gt;English&lt;/language&gt;&lt;/record&gt;&lt;/Cite&gt;&lt;/EndNote&gt;</w:instrText>
            </w:r>
            <w:r w:rsidRPr="001A4E59">
              <w:rPr>
                <w:rFonts w:eastAsia="Times New Roman"/>
                <w:sz w:val="18"/>
                <w:szCs w:val="18"/>
                <w:lang w:val="en-GB" w:eastAsia="en-GB" w:bidi="en-US"/>
              </w:rPr>
              <w:fldChar w:fldCharType="separate"/>
            </w:r>
            <w:r w:rsidRPr="001A4E59">
              <w:rPr>
                <w:rFonts w:eastAsia="Times New Roman"/>
                <w:sz w:val="18"/>
                <w:szCs w:val="18"/>
                <w:lang w:val="en-GB" w:eastAsia="en-GB" w:bidi="en-US"/>
              </w:rPr>
              <w:t>[23]</w:t>
            </w:r>
            <w:r w:rsidRPr="001A4E59">
              <w:rPr>
                <w:rFonts w:eastAsia="Times New Roman"/>
                <w:sz w:val="18"/>
                <w:szCs w:val="18"/>
                <w:lang w:val="en-GB" w:eastAsia="en-GB"/>
              </w:rPr>
              <w:fldChar w:fldCharType="end"/>
            </w:r>
            <w:r w:rsidRPr="001A4E59">
              <w:rPr>
                <w:rFonts w:eastAsia="Times New Roman"/>
                <w:sz w:val="18"/>
                <w:szCs w:val="18"/>
                <w:lang w:val="en-GB" w:eastAsia="en-GB" w:bidi="en-US"/>
              </w:rPr>
              <w:t xml:space="preserve">. (4) Examination on the </w:t>
            </w:r>
            <w:proofErr w:type="spellStart"/>
            <w:r w:rsidRPr="001A4E59">
              <w:rPr>
                <w:rFonts w:eastAsia="Times New Roman"/>
                <w:sz w:val="18"/>
                <w:szCs w:val="18"/>
                <w:lang w:val="en-GB" w:eastAsia="en-GB" w:bidi="en-US"/>
              </w:rPr>
              <w:t>PhenoScanner</w:t>
            </w:r>
            <w:proofErr w:type="spellEnd"/>
            <w:r w:rsidRPr="001A4E59">
              <w:rPr>
                <w:rFonts w:eastAsia="Times New Roman"/>
                <w:sz w:val="18"/>
                <w:szCs w:val="18"/>
                <w:lang w:val="en-GB" w:eastAsia="en-GB" w:bidi="en-US"/>
              </w:rPr>
              <w:t xml:space="preserve"> platform to check if these SNPs are associated with potential risk factors (such as smoking, drinking, neurological disorders, hypertension, intelligence, and education) (</w:t>
            </w:r>
            <w:hyperlink r:id="rId12" w:history="1">
              <w:r w:rsidRPr="001A4E59">
                <w:rPr>
                  <w:rStyle w:val="a7"/>
                  <w:rFonts w:eastAsia="Times New Roman"/>
                  <w:sz w:val="18"/>
                  <w:szCs w:val="18"/>
                  <w:lang w:val="en-GB" w:eastAsia="en-GB" w:bidi="en-US"/>
                </w:rPr>
                <w:t>http://www.phenoscanner.medschl.cam.ac.uk/</w:t>
              </w:r>
            </w:hyperlink>
            <w:r w:rsidRPr="001A4E59">
              <w:rPr>
                <w:rFonts w:eastAsia="Times New Roman"/>
                <w:sz w:val="18"/>
                <w:szCs w:val="18"/>
                <w:lang w:val="en-GB" w:eastAsia="en-GB" w:bidi="en-US"/>
              </w:rPr>
              <w:t>)</w:t>
            </w:r>
            <w:r w:rsidRPr="001A4E59">
              <w:rPr>
                <w:rFonts w:eastAsia="Times New Roman"/>
                <w:sz w:val="18"/>
                <w:szCs w:val="18"/>
                <w:lang w:val="en-GB" w:eastAsia="en-GB" w:bidi="en-US"/>
              </w:rPr>
              <w:fldChar w:fldCharType="begin">
                <w:fldData xml:space="preserve">PEVuZE5vdGU+PENpdGU+PEF1dGhvcj5LYXJhbWE8L0F1dGhvcj48WWVhcj4yMDE1PC9ZZWFyPjxS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</w:fldData>
              </w:fldChar>
            </w:r>
            <w:r w:rsidRPr="001A4E59">
              <w:rPr>
                <w:rFonts w:eastAsia="Times New Roman"/>
                <w:sz w:val="18"/>
                <w:szCs w:val="18"/>
                <w:lang w:val="en-GB" w:eastAsia="en-GB" w:bidi="en-US"/>
              </w:rPr>
              <w:instrText xml:space="preserve"> ADDIN EN.CITE </w:instrText>
            </w:r>
            <w:r w:rsidRPr="001A4E59">
              <w:rPr>
                <w:rFonts w:eastAsia="Times New Roman"/>
                <w:sz w:val="18"/>
                <w:szCs w:val="18"/>
                <w:lang w:val="en-GB" w:eastAsia="en-GB" w:bidi="en-US"/>
              </w:rPr>
              <w:fldChar w:fldCharType="begin">
                <w:fldData xml:space="preserve">PEVuZE5vdGU+PENpdGU+PEF1dGhvcj5LYXJhbWE8L0F1dGhvcj48WWVhcj4yMDE1PC9ZZWFyPjxS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</w:fldData>
              </w:fldChar>
            </w:r>
            <w:r w:rsidRPr="001A4E59">
              <w:rPr>
                <w:rFonts w:eastAsia="Times New Roman"/>
                <w:sz w:val="18"/>
                <w:szCs w:val="18"/>
                <w:lang w:val="en-GB" w:eastAsia="en-GB" w:bidi="en-US"/>
              </w:rPr>
              <w:instrText xml:space="preserve"> ADDIN EN.CITE.DATA </w:instrText>
            </w:r>
            <w:r w:rsidRPr="001A4E59">
              <w:rPr>
                <w:rFonts w:eastAsia="Times New Roman"/>
                <w:sz w:val="18"/>
                <w:szCs w:val="18"/>
                <w:lang w:val="en-GB" w:eastAsia="en-GB"/>
              </w:rPr>
            </w:r>
            <w:r w:rsidRPr="001A4E59">
              <w:rPr>
                <w:rFonts w:eastAsia="Times New Roman"/>
                <w:sz w:val="18"/>
                <w:szCs w:val="18"/>
                <w:lang w:val="en-GB" w:eastAsia="en-GB"/>
              </w:rPr>
              <w:fldChar w:fldCharType="end"/>
            </w:r>
            <w:r w:rsidRPr="001A4E59">
              <w:rPr>
                <w:rFonts w:eastAsia="Times New Roman"/>
                <w:sz w:val="18"/>
                <w:szCs w:val="18"/>
                <w:lang w:val="en-GB" w:eastAsia="en-GB" w:bidi="en-US"/>
              </w:rPr>
            </w:r>
            <w:r w:rsidRPr="001A4E59">
              <w:rPr>
                <w:rFonts w:eastAsia="Times New Roman"/>
                <w:sz w:val="18"/>
                <w:szCs w:val="18"/>
                <w:lang w:val="en-GB" w:eastAsia="en-GB" w:bidi="en-US"/>
              </w:rPr>
              <w:fldChar w:fldCharType="separate"/>
            </w:r>
            <w:r w:rsidRPr="001A4E59">
              <w:rPr>
                <w:rFonts w:eastAsia="Times New Roman"/>
                <w:sz w:val="18"/>
                <w:szCs w:val="18"/>
                <w:lang w:val="en-GB" w:eastAsia="en-GB" w:bidi="en-US"/>
              </w:rPr>
              <w:t>[24-29]</w:t>
            </w:r>
            <w:r w:rsidRPr="001A4E59">
              <w:rPr>
                <w:rFonts w:eastAsia="Times New Roman"/>
                <w:sz w:val="18"/>
                <w:szCs w:val="18"/>
                <w:lang w:val="en-GB" w:eastAsia="en-GB"/>
              </w:rPr>
              <w:fldChar w:fldCharType="end"/>
            </w:r>
            <w:r w:rsidRPr="001A4E59">
              <w:rPr>
                <w:rFonts w:eastAsia="Times New Roman"/>
                <w:sz w:val="18"/>
                <w:szCs w:val="18"/>
                <w:lang w:val="en-GB" w:eastAsia="en-GB" w:bidi="en-US"/>
              </w:rPr>
              <w:t xml:space="preserve">. (5) Using MR Pleiotropy </w:t>
            </w:r>
            <w:proofErr w:type="spellStart"/>
            <w:r w:rsidRPr="001A4E59">
              <w:rPr>
                <w:rFonts w:eastAsia="Times New Roman"/>
                <w:sz w:val="18"/>
                <w:szCs w:val="18"/>
                <w:lang w:val="en-GB" w:eastAsia="en-GB" w:bidi="en-US"/>
              </w:rPr>
              <w:t>RESidual</w:t>
            </w:r>
            <w:proofErr w:type="spellEnd"/>
            <w:r w:rsidRPr="001A4E59">
              <w:rPr>
                <w:rFonts w:eastAsia="Times New Roman"/>
                <w:sz w:val="18"/>
                <w:szCs w:val="18"/>
                <w:lang w:val="en-GB" w:eastAsia="en-GB" w:bidi="en-US"/>
              </w:rPr>
              <w:t xml:space="preserve"> Sum and Outlier (MRPRESSO) to remove potential outliers before each MR analysis when levels of pleiotropy were found in less than 50% of IV</w:t>
            </w:r>
            <w:r w:rsidRPr="001A4E59">
              <w:rPr>
                <w:rFonts w:eastAsia="Times New Roman"/>
                <w:sz w:val="18"/>
                <w:szCs w:val="18"/>
                <w:lang w:val="en-GB" w:eastAsia="en-GB" w:bidi="en-US"/>
              </w:rPr>
              <w:fldChar w:fldCharType="begin">
                <w:fldData xml:space="preserve">PEVuZE5vdGU+PENpdGU+PEF1dGhvcj5WZXJiYW5jazwvQXV0aG9yPjxZZWFyPjIwMTg8L1llYXI+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</w:fldData>
              </w:fldChar>
            </w:r>
            <w:r w:rsidRPr="001A4E59">
              <w:rPr>
                <w:rFonts w:eastAsia="Times New Roman"/>
                <w:sz w:val="18"/>
                <w:szCs w:val="18"/>
                <w:lang w:val="en-GB" w:eastAsia="en-GB" w:bidi="en-US"/>
              </w:rPr>
              <w:instrText xml:space="preserve"> ADDIN EN.CITE </w:instrText>
            </w:r>
            <w:r w:rsidRPr="001A4E59">
              <w:rPr>
                <w:rFonts w:eastAsia="Times New Roman"/>
                <w:sz w:val="18"/>
                <w:szCs w:val="18"/>
                <w:lang w:val="en-GB" w:eastAsia="en-GB" w:bidi="en-US"/>
              </w:rPr>
              <w:fldChar w:fldCharType="begin">
                <w:fldData xml:space="preserve">PEVuZE5vdGU+PENpdGU+PEF1dGhvcj5WZXJiYW5jazwvQXV0aG9yPjxZZWFyPjIwMTg8L1llYXI+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</w:fldData>
              </w:fldChar>
            </w:r>
            <w:r w:rsidRPr="001A4E59">
              <w:rPr>
                <w:rFonts w:eastAsia="Times New Roman"/>
                <w:sz w:val="18"/>
                <w:szCs w:val="18"/>
                <w:lang w:val="en-GB" w:eastAsia="en-GB" w:bidi="en-US"/>
              </w:rPr>
              <w:instrText xml:space="preserve"> ADDIN EN.CITE.DATA </w:instrText>
            </w:r>
            <w:r w:rsidRPr="001A4E59">
              <w:rPr>
                <w:rFonts w:eastAsia="Times New Roman"/>
                <w:sz w:val="18"/>
                <w:szCs w:val="18"/>
                <w:lang w:val="en-GB" w:eastAsia="en-GB"/>
              </w:rPr>
            </w:r>
            <w:r w:rsidRPr="001A4E59">
              <w:rPr>
                <w:rFonts w:eastAsia="Times New Roman"/>
                <w:sz w:val="18"/>
                <w:szCs w:val="18"/>
                <w:lang w:val="en-GB" w:eastAsia="en-GB"/>
              </w:rPr>
              <w:fldChar w:fldCharType="end"/>
            </w:r>
            <w:r w:rsidRPr="001A4E59">
              <w:rPr>
                <w:rFonts w:eastAsia="Times New Roman"/>
                <w:sz w:val="18"/>
                <w:szCs w:val="18"/>
                <w:lang w:val="en-GB" w:eastAsia="en-GB" w:bidi="en-US"/>
              </w:rPr>
            </w:r>
            <w:r w:rsidRPr="001A4E59">
              <w:rPr>
                <w:rFonts w:eastAsia="Times New Roman"/>
                <w:sz w:val="18"/>
                <w:szCs w:val="18"/>
                <w:lang w:val="en-GB" w:eastAsia="en-GB" w:bidi="en-US"/>
              </w:rPr>
              <w:fldChar w:fldCharType="separate"/>
            </w:r>
            <w:r w:rsidRPr="001A4E59">
              <w:rPr>
                <w:rFonts w:eastAsia="Times New Roman"/>
                <w:sz w:val="18"/>
                <w:szCs w:val="18"/>
                <w:lang w:val="en-GB" w:eastAsia="en-GB" w:bidi="en-US"/>
              </w:rPr>
              <w:t>[30]</w:t>
            </w:r>
            <w:r w:rsidRPr="001A4E59">
              <w:rPr>
                <w:rFonts w:eastAsia="Times New Roman"/>
                <w:sz w:val="18"/>
                <w:szCs w:val="18"/>
                <w:lang w:val="en-GB" w:eastAsia="en-GB"/>
              </w:rPr>
              <w:fldChar w:fldCharType="end"/>
            </w:r>
            <w:r w:rsidRPr="001A4E59">
              <w:rPr>
                <w:rFonts w:eastAsia="Times New Roman"/>
                <w:sz w:val="18"/>
                <w:szCs w:val="18"/>
                <w:lang w:val="en-GB" w:eastAsia="en-GB" w:bidi="en-US"/>
              </w:rPr>
              <w:t>.</w:t>
            </w:r>
          </w:p>
          <w:p w14:paraId="7A54DE1B"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6209F8C8" w14:textId="78A53B40" w:rsidTr="003D447D">
        <w:tc>
          <w:tcPr>
            <w:tcW w:w="587" w:type="dxa"/>
            <w:shd w:val="clear" w:color="auto" w:fill="EEEEEE"/>
          </w:tcPr>
          <w:p w14:paraId="6FA239C8"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6</w:t>
            </w:r>
          </w:p>
        </w:tc>
        <w:tc>
          <w:tcPr>
            <w:tcW w:w="1822" w:type="dxa"/>
            <w:shd w:val="clear" w:color="auto" w:fill="EEEEEE"/>
          </w:tcPr>
          <w:p w14:paraId="3D8F9E93"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Statistical methods: main analysis</w:t>
            </w:r>
          </w:p>
        </w:tc>
        <w:tc>
          <w:tcPr>
            <w:tcW w:w="7041" w:type="dxa"/>
            <w:shd w:val="clear" w:color="auto" w:fill="EEEEEE"/>
          </w:tcPr>
          <w:p w14:paraId="49C33D0D"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statistical methods and statistics used</w:t>
            </w:r>
          </w:p>
        </w:tc>
        <w:tc>
          <w:tcPr>
            <w:tcW w:w="720" w:type="dxa"/>
            <w:shd w:val="clear" w:color="auto" w:fill="EEEEEE"/>
          </w:tcPr>
          <w:p w14:paraId="0D1191BA" w14:textId="77777777" w:rsidR="00D8098C" w:rsidRPr="00950F13" w:rsidRDefault="00D8098C" w:rsidP="00426603">
            <w:pPr>
              <w:spacing w:beforeLines="40" w:before="96" w:afterLines="40" w:after="96" w:line="24" w:lineRule="atLeast"/>
              <w:rPr>
                <w:rFonts w:eastAsiaTheme="minorEastAsia"/>
                <w:sz w:val="18"/>
                <w:szCs w:val="18"/>
                <w:lang w:val="en-GB" w:eastAsia="zh-CN"/>
              </w:rPr>
            </w:pPr>
          </w:p>
        </w:tc>
        <w:tc>
          <w:tcPr>
            <w:tcW w:w="4320" w:type="dxa"/>
            <w:shd w:val="clear" w:color="auto" w:fill="EEEEEE"/>
          </w:tcPr>
          <w:p w14:paraId="75DF0C4B"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4346E621" w14:textId="11B8B572" w:rsidTr="003D447D">
        <w:tc>
          <w:tcPr>
            <w:tcW w:w="587" w:type="dxa"/>
            <w:shd w:val="clear" w:color="auto" w:fill="auto"/>
          </w:tcPr>
          <w:p w14:paraId="339A016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3635743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3BB90022"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quantitative variables were handled in the analyses (i.e., scale, units, model)</w:t>
            </w:r>
          </w:p>
        </w:tc>
        <w:tc>
          <w:tcPr>
            <w:tcW w:w="720" w:type="dxa"/>
          </w:tcPr>
          <w:p w14:paraId="22720A53" w14:textId="6FDC9BC8" w:rsidR="00D8098C" w:rsidRPr="00950F13" w:rsidRDefault="00FC568B"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9</w:t>
            </w:r>
          </w:p>
        </w:tc>
        <w:tc>
          <w:tcPr>
            <w:tcW w:w="4320" w:type="dxa"/>
          </w:tcPr>
          <w:p w14:paraId="76159846" w14:textId="4AA064AE" w:rsidR="00D8098C" w:rsidRPr="00AA3A6E" w:rsidRDefault="00AA3A6E" w:rsidP="00426603">
            <w:pPr>
              <w:spacing w:beforeLines="40" w:before="96" w:afterLines="40" w:after="96" w:line="24" w:lineRule="atLeast"/>
              <w:rPr>
                <w:rFonts w:eastAsiaTheme="minorEastAsia"/>
                <w:sz w:val="18"/>
                <w:szCs w:val="18"/>
                <w:lang w:val="en-US" w:eastAsia="zh-CN" w:bidi="en-US"/>
              </w:rPr>
            </w:pPr>
            <w:r w:rsidRPr="00AA3A6E">
              <w:rPr>
                <w:rFonts w:eastAsia="Times New Roman"/>
                <w:sz w:val="18"/>
                <w:szCs w:val="18"/>
                <w:lang w:val="en-US" w:eastAsia="en-GB" w:bidi="en-US"/>
              </w:rPr>
              <w:t>GWAS data related to cerebral cortex structure were obtained from the Enigma Consortium (</w:t>
            </w:r>
            <w:hyperlink r:id="rId13" w:history="1">
              <w:r w:rsidRPr="00AA3A6E">
                <w:rPr>
                  <w:rStyle w:val="a7"/>
                  <w:rFonts w:eastAsia="Times New Roman"/>
                  <w:sz w:val="18"/>
                  <w:szCs w:val="18"/>
                  <w:lang w:val="en-US" w:eastAsia="en-GB" w:bidi="en-US"/>
                </w:rPr>
                <w:t>https://enigma.ini.usc.edu/</w:t>
              </w:r>
            </w:hyperlink>
            <w:r w:rsidRPr="00AA3A6E">
              <w:rPr>
                <w:rFonts w:eastAsia="Times New Roman"/>
                <w:sz w:val="18"/>
                <w:szCs w:val="18"/>
                <w:lang w:val="en-US" w:eastAsia="en-GB" w:bidi="en-US"/>
              </w:rPr>
              <w:t>)</w:t>
            </w:r>
            <w:r w:rsidRPr="00AA3A6E">
              <w:rPr>
                <w:rFonts w:eastAsia="Times New Roman"/>
                <w:sz w:val="18"/>
                <w:szCs w:val="18"/>
                <w:lang w:val="en-US" w:eastAsia="en-GB" w:bidi="en-US"/>
              </w:rPr>
              <w:fldChar w:fldCharType="begin">
                <w:fldData xml:space="preserve">PEVuZE5vdGU+PENpdGU+PEF1dGhvcj5HcmFzYnk8L0F1dGhvcj48WWVhcj4yMDIwPC9ZZWFyPjxS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</w:fldData>
              </w:fldChar>
            </w:r>
            <w:r w:rsidRPr="00AA3A6E">
              <w:rPr>
                <w:rFonts w:eastAsia="Times New Roman"/>
                <w:sz w:val="18"/>
                <w:szCs w:val="18"/>
                <w:lang w:val="en-US" w:eastAsia="en-GB" w:bidi="en-US"/>
              </w:rPr>
              <w:instrText xml:space="preserve"> ADDIN EN.CITE </w:instrText>
            </w:r>
            <w:r w:rsidRPr="00AA3A6E">
              <w:rPr>
                <w:rFonts w:eastAsia="Times New Roman"/>
                <w:sz w:val="18"/>
                <w:szCs w:val="18"/>
                <w:lang w:val="en-US" w:eastAsia="en-GB" w:bidi="en-US"/>
              </w:rPr>
              <w:fldChar w:fldCharType="begin">
                <w:fldData xml:space="preserve">PEVuZE5vdGU+PENpdGU+PEF1dGhvcj5HcmFzYnk8L0F1dGhvcj48WWVhcj4yMDIwPC9ZZWFyPjxS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</w:fldData>
              </w:fldChar>
            </w:r>
            <w:r w:rsidRPr="00AA3A6E">
              <w:rPr>
                <w:rFonts w:eastAsia="Times New Roman"/>
                <w:sz w:val="18"/>
                <w:szCs w:val="18"/>
                <w:lang w:val="en-US" w:eastAsia="en-GB" w:bidi="en-US"/>
              </w:rPr>
              <w:instrText xml:space="preserve"> ADDIN EN.CITE.DATA </w:instrText>
            </w:r>
            <w:r w:rsidRPr="00AA3A6E">
              <w:rPr>
                <w:rFonts w:eastAsia="Times New Roman"/>
                <w:sz w:val="18"/>
                <w:szCs w:val="18"/>
                <w:lang w:val="en-US" w:eastAsia="en-GB"/>
              </w:rPr>
            </w:r>
            <w:r w:rsidRPr="00AA3A6E">
              <w:rPr>
                <w:rFonts w:eastAsia="Times New Roman"/>
                <w:sz w:val="18"/>
                <w:szCs w:val="18"/>
                <w:lang w:val="en-US" w:eastAsia="en-GB"/>
              </w:rPr>
              <w:fldChar w:fldCharType="end"/>
            </w:r>
            <w:r w:rsidRPr="00AA3A6E">
              <w:rPr>
                <w:rFonts w:eastAsia="Times New Roman"/>
                <w:sz w:val="18"/>
                <w:szCs w:val="18"/>
                <w:lang w:val="en-US" w:eastAsia="en-GB" w:bidi="en-US"/>
              </w:rPr>
            </w:r>
            <w:r w:rsidRPr="00AA3A6E">
              <w:rPr>
                <w:rFonts w:eastAsia="Times New Roman"/>
                <w:sz w:val="18"/>
                <w:szCs w:val="18"/>
                <w:lang w:val="en-US" w:eastAsia="en-GB" w:bidi="en-US"/>
              </w:rPr>
              <w:fldChar w:fldCharType="separate"/>
            </w:r>
            <w:r w:rsidRPr="00AA3A6E">
              <w:rPr>
                <w:rFonts w:eastAsia="Times New Roman"/>
                <w:sz w:val="18"/>
                <w:szCs w:val="18"/>
                <w:lang w:val="en-US" w:eastAsia="en-GB" w:bidi="en-US"/>
              </w:rPr>
              <w:t>[21]</w:t>
            </w:r>
            <w:r w:rsidRPr="00AA3A6E">
              <w:rPr>
                <w:rFonts w:eastAsia="Times New Roman"/>
                <w:sz w:val="18"/>
                <w:szCs w:val="18"/>
                <w:lang w:val="en-US" w:eastAsia="en-GB"/>
              </w:rPr>
              <w:fldChar w:fldCharType="end"/>
            </w:r>
            <w:r w:rsidRPr="00AA3A6E">
              <w:rPr>
                <w:rFonts w:eastAsia="Times New Roman"/>
                <w:sz w:val="18"/>
                <w:szCs w:val="18"/>
                <w:lang w:val="en-US" w:eastAsia="en-GB" w:bidi="en-US"/>
              </w:rPr>
              <w:t>. The cerebral cortex was divided into 34 regions using the Desikan-Killiany atlas, with region boundaries determined based on the anatomy of the sulci, and data were averaged between the two hemispheres</w:t>
            </w:r>
            <w:r w:rsidRPr="00AA3A6E">
              <w:rPr>
                <w:rFonts w:eastAsia="Times New Roman"/>
                <w:sz w:val="18"/>
                <w:szCs w:val="18"/>
                <w:lang w:val="en-US" w:eastAsia="en-GB" w:bidi="en-US"/>
              </w:rPr>
              <w:fldChar w:fldCharType="begin">
                <w:fldData xml:space="preserve">PEVuZE5vdGU+PENpdGU+PEF1dGhvcj5EZXNpa2FuPC9BdXRob3I+PFllYXI+MjAwNjwvWWVhcj48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</w:fldData>
              </w:fldChar>
            </w:r>
            <w:r w:rsidRPr="00AA3A6E">
              <w:rPr>
                <w:rFonts w:eastAsia="Times New Roman"/>
                <w:sz w:val="18"/>
                <w:szCs w:val="18"/>
                <w:lang w:val="en-US" w:eastAsia="en-GB" w:bidi="en-US"/>
              </w:rPr>
              <w:instrText xml:space="preserve"> ADDIN EN.CITE </w:instrText>
            </w:r>
            <w:r w:rsidRPr="00AA3A6E">
              <w:rPr>
                <w:rFonts w:eastAsia="Times New Roman"/>
                <w:sz w:val="18"/>
                <w:szCs w:val="18"/>
                <w:lang w:val="en-US" w:eastAsia="en-GB" w:bidi="en-US"/>
              </w:rPr>
              <w:fldChar w:fldCharType="begin">
                <w:fldData xml:space="preserve">PEVuZE5vdGU+PENpdGU+PEF1dGhvcj5EZXNpa2FuPC9BdXRob3I+PFllYXI+MjAwNjwvWWVhcj48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</w:fldData>
              </w:fldChar>
            </w:r>
            <w:r w:rsidRPr="00AA3A6E">
              <w:rPr>
                <w:rFonts w:eastAsia="Times New Roman"/>
                <w:sz w:val="18"/>
                <w:szCs w:val="18"/>
                <w:lang w:val="en-US" w:eastAsia="en-GB" w:bidi="en-US"/>
              </w:rPr>
              <w:instrText xml:space="preserve"> ADDIN EN.CITE.DATA </w:instrText>
            </w:r>
            <w:r w:rsidRPr="00AA3A6E">
              <w:rPr>
                <w:rFonts w:eastAsia="Times New Roman"/>
                <w:sz w:val="18"/>
                <w:szCs w:val="18"/>
                <w:lang w:val="en-US" w:eastAsia="en-GB"/>
              </w:rPr>
            </w:r>
            <w:r w:rsidRPr="00AA3A6E">
              <w:rPr>
                <w:rFonts w:eastAsia="Times New Roman"/>
                <w:sz w:val="18"/>
                <w:szCs w:val="18"/>
                <w:lang w:val="en-US" w:eastAsia="en-GB"/>
              </w:rPr>
              <w:fldChar w:fldCharType="end"/>
            </w:r>
            <w:r w:rsidRPr="00AA3A6E">
              <w:rPr>
                <w:rFonts w:eastAsia="Times New Roman"/>
                <w:sz w:val="18"/>
                <w:szCs w:val="18"/>
                <w:lang w:val="en-US" w:eastAsia="en-GB" w:bidi="en-US"/>
              </w:rPr>
            </w:r>
            <w:r w:rsidRPr="00AA3A6E">
              <w:rPr>
                <w:rFonts w:eastAsia="Times New Roman"/>
                <w:sz w:val="18"/>
                <w:szCs w:val="18"/>
                <w:lang w:val="en-US" w:eastAsia="en-GB" w:bidi="en-US"/>
              </w:rPr>
              <w:fldChar w:fldCharType="separate"/>
            </w:r>
            <w:r w:rsidRPr="00AA3A6E">
              <w:rPr>
                <w:rFonts w:eastAsia="Times New Roman"/>
                <w:sz w:val="18"/>
                <w:szCs w:val="18"/>
                <w:lang w:val="en-US" w:eastAsia="en-GB" w:bidi="en-US"/>
              </w:rPr>
              <w:t>[22]</w:t>
            </w:r>
            <w:r w:rsidRPr="00AA3A6E">
              <w:rPr>
                <w:rFonts w:eastAsia="Times New Roman"/>
                <w:sz w:val="18"/>
                <w:szCs w:val="18"/>
                <w:lang w:val="en-US" w:eastAsia="en-GB"/>
              </w:rPr>
              <w:fldChar w:fldCharType="end"/>
            </w:r>
            <w:r w:rsidRPr="00AA3A6E">
              <w:rPr>
                <w:rFonts w:eastAsia="Times New Roman"/>
                <w:sz w:val="18"/>
                <w:szCs w:val="18"/>
                <w:lang w:val="en-US" w:eastAsia="en-GB" w:bidi="en-US"/>
              </w:rPr>
              <w:t>. The study included a total of 51,665 individuals whose brain cortex TH and SA were measured using magnetic resonance imaging (MRI), with approximately 94% of individuals being of European descent (Supplementary Table S2). MR analysis was performed using data on alcohol, marijuana, drug, and cigarette abuse, considering the total TH and SA of the entire cortex, as well as TH and SA of 34 known functionally specialized regions of the cortex, both globally weighted and unweighted.</w:t>
            </w:r>
          </w:p>
        </w:tc>
      </w:tr>
      <w:tr w:rsidR="00D8098C" w:rsidRPr="00B853C6" w14:paraId="642A4D4B" w14:textId="4880F3BA" w:rsidTr="003D447D">
        <w:tc>
          <w:tcPr>
            <w:tcW w:w="587" w:type="dxa"/>
            <w:shd w:val="clear" w:color="auto" w:fill="EEEEEE"/>
          </w:tcPr>
          <w:p w14:paraId="11F7484C"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69D49F3"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6B2ACDE9"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genetic variants were handled in the analyses and, if applicable, how their weights were selected</w:t>
            </w:r>
          </w:p>
        </w:tc>
        <w:tc>
          <w:tcPr>
            <w:tcW w:w="720" w:type="dxa"/>
            <w:shd w:val="clear" w:color="auto" w:fill="EEEEEE"/>
          </w:tcPr>
          <w:p w14:paraId="0DAE64B0" w14:textId="2DF76605" w:rsidR="00D8098C" w:rsidRPr="00AA3A6E" w:rsidRDefault="00FC568B"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9</w:t>
            </w:r>
          </w:p>
        </w:tc>
        <w:tc>
          <w:tcPr>
            <w:tcW w:w="4320" w:type="dxa"/>
            <w:shd w:val="clear" w:color="auto" w:fill="EEEEEE"/>
          </w:tcPr>
          <w:p w14:paraId="1612F89F" w14:textId="442C9E3C" w:rsidR="00D8098C" w:rsidRDefault="00AA3A6E" w:rsidP="00426603">
            <w:pPr>
              <w:spacing w:beforeLines="40" w:before="96" w:afterLines="40" w:after="96" w:line="24" w:lineRule="atLeast"/>
              <w:rPr>
                <w:rFonts w:eastAsia="Times New Roman"/>
                <w:sz w:val="18"/>
                <w:szCs w:val="18"/>
                <w:lang w:val="en-GB" w:eastAsia="en-GB"/>
              </w:rPr>
            </w:pPr>
            <w:r w:rsidRPr="00950F13">
              <w:rPr>
                <w:rFonts w:eastAsia="Times New Roman"/>
                <w:sz w:val="18"/>
                <w:szCs w:val="18"/>
                <w:lang w:val="en-GB" w:eastAsia="en-GB"/>
              </w:rPr>
              <w:t>Firstly, the maximum sample overlap rate between exposure and outcome was calculated, and data with an overlap rate &gt;15% were excluded. The Criteria for selecting instrumental variables (IVs) included: (1) GWAS-related P-values (5×10-7 for alcohol abuse, 5</w:t>
            </w:r>
            <w:r w:rsidRPr="00950F13">
              <w:rPr>
                <w:rFonts w:eastAsia="Times New Roman" w:hint="eastAsia"/>
                <w:sz w:val="18"/>
                <w:szCs w:val="18"/>
                <w:lang w:val="en-GB" w:eastAsia="en-GB"/>
              </w:rPr>
              <w:t>×</w:t>
            </w:r>
            <w:r w:rsidRPr="00950F13">
              <w:rPr>
                <w:rFonts w:eastAsia="Times New Roman"/>
                <w:sz w:val="18"/>
                <w:szCs w:val="18"/>
                <w:lang w:val="en-GB" w:eastAsia="en-GB"/>
              </w:rPr>
              <w:t xml:space="preserve">10-7 for abnormal marijuana use, 5×10-6 for painkiller addiction, 5×10-6 for sedative </w:t>
            </w:r>
            <w:r w:rsidRPr="00950F13">
              <w:rPr>
                <w:rFonts w:eastAsia="Times New Roman"/>
                <w:sz w:val="18"/>
                <w:szCs w:val="18"/>
                <w:lang w:val="en-GB" w:eastAsia="en-GB"/>
              </w:rPr>
              <w:lastRenderedPageBreak/>
              <w:t xml:space="preserve">and sleeping pill addiction, and 5×10-6 for smoking addiction). (2) F-statistic quantifies the strength of IV. SNPs with an F-statistic &lt;10 </w:t>
            </w:r>
            <w:proofErr w:type="gramStart"/>
            <w:r w:rsidRPr="00950F13">
              <w:rPr>
                <w:rFonts w:eastAsia="Times New Roman"/>
                <w:sz w:val="18"/>
                <w:szCs w:val="18"/>
                <w:lang w:val="en-GB" w:eastAsia="en-GB"/>
              </w:rPr>
              <w:t>were</w:t>
            </w:r>
            <w:proofErr w:type="gramEnd"/>
            <w:r w:rsidRPr="00950F13">
              <w:rPr>
                <w:rFonts w:eastAsia="Times New Roman"/>
                <w:sz w:val="18"/>
                <w:szCs w:val="18"/>
                <w:lang w:val="en-GB" w:eastAsia="en-GB"/>
              </w:rPr>
              <w:t xml:space="preserve"> excluded, as the F-statistic quantifies the strength of the IV. (3) Linkage disequilibrium (LD): r²&lt;0.001 and the distance to the target gene of the index variant &lt; 1</w:t>
            </w:r>
            <w:proofErr w:type="gramStart"/>
            <w:r w:rsidRPr="00950F13">
              <w:rPr>
                <w:rFonts w:eastAsia="Times New Roman"/>
                <w:sz w:val="18"/>
                <w:szCs w:val="18"/>
                <w:lang w:val="en-GB" w:eastAsia="en-GB"/>
              </w:rPr>
              <w:t>MB[</w:t>
            </w:r>
            <w:proofErr w:type="gramEnd"/>
            <w:r w:rsidRPr="00950F13">
              <w:rPr>
                <w:rFonts w:eastAsia="Times New Roman"/>
                <w:sz w:val="18"/>
                <w:szCs w:val="18"/>
                <w:lang w:val="en-GB" w:eastAsia="en-GB"/>
              </w:rPr>
              <w:t xml:space="preserve">23]. (4) Examination on the </w:t>
            </w:r>
            <w:proofErr w:type="spellStart"/>
            <w:r w:rsidRPr="00950F13">
              <w:rPr>
                <w:rFonts w:eastAsia="Times New Roman"/>
                <w:sz w:val="18"/>
                <w:szCs w:val="18"/>
                <w:lang w:val="en-GB" w:eastAsia="en-GB"/>
              </w:rPr>
              <w:t>PhenoScanner</w:t>
            </w:r>
            <w:proofErr w:type="spellEnd"/>
            <w:r w:rsidRPr="00950F13">
              <w:rPr>
                <w:rFonts w:eastAsia="Times New Roman"/>
                <w:sz w:val="18"/>
                <w:szCs w:val="18"/>
                <w:lang w:val="en-GB" w:eastAsia="en-GB"/>
              </w:rPr>
              <w:t xml:space="preserve"> platform to check if these SNPs are associated with potential risk factors (such as smoking, drinking, neurological disorders, hypertension, intelligence, and education) (</w:t>
            </w:r>
            <w:proofErr w:type="gramStart"/>
            <w:r w:rsidRPr="00950F13">
              <w:rPr>
                <w:rFonts w:eastAsia="Times New Roman"/>
                <w:sz w:val="18"/>
                <w:szCs w:val="18"/>
                <w:lang w:val="en-GB" w:eastAsia="en-GB"/>
              </w:rPr>
              <w:t>http://www.phenoscanner.medschl.cam.ac.uk/)[</w:t>
            </w:r>
            <w:proofErr w:type="gramEnd"/>
            <w:r w:rsidRPr="00950F13">
              <w:rPr>
                <w:rFonts w:eastAsia="Times New Roman"/>
                <w:sz w:val="18"/>
                <w:szCs w:val="18"/>
                <w:lang w:val="en-GB" w:eastAsia="en-GB"/>
              </w:rPr>
              <w:t xml:space="preserve">24-29]. (5) Using MR Pleiotropy </w:t>
            </w:r>
            <w:proofErr w:type="spellStart"/>
            <w:r w:rsidRPr="00950F13">
              <w:rPr>
                <w:rFonts w:eastAsia="Times New Roman"/>
                <w:sz w:val="18"/>
                <w:szCs w:val="18"/>
                <w:lang w:val="en-GB" w:eastAsia="en-GB"/>
              </w:rPr>
              <w:t>RESidual</w:t>
            </w:r>
            <w:proofErr w:type="spellEnd"/>
            <w:r w:rsidRPr="00950F13">
              <w:rPr>
                <w:rFonts w:eastAsia="Times New Roman"/>
                <w:sz w:val="18"/>
                <w:szCs w:val="18"/>
                <w:lang w:val="en-GB" w:eastAsia="en-GB"/>
              </w:rPr>
              <w:t xml:space="preserve"> Sum and Outlier (MRPRESSO) to remove potential outliers before each MR analysis when levels of pleiotropy were found in less than 50% of </w:t>
            </w:r>
            <w:proofErr w:type="gramStart"/>
            <w:r w:rsidRPr="00950F13">
              <w:rPr>
                <w:rFonts w:eastAsia="Times New Roman"/>
                <w:sz w:val="18"/>
                <w:szCs w:val="18"/>
                <w:lang w:val="en-GB" w:eastAsia="en-GB"/>
              </w:rPr>
              <w:t>IV[</w:t>
            </w:r>
            <w:proofErr w:type="gramEnd"/>
            <w:r w:rsidRPr="00950F13">
              <w:rPr>
                <w:rFonts w:eastAsia="Times New Roman"/>
                <w:sz w:val="18"/>
                <w:szCs w:val="18"/>
                <w:lang w:val="en-GB" w:eastAsia="en-GB"/>
              </w:rPr>
              <w:t>30].</w:t>
            </w:r>
          </w:p>
        </w:tc>
      </w:tr>
      <w:tr w:rsidR="00D8098C" w:rsidRPr="00B853C6" w14:paraId="70378831" w14:textId="0868B0A4" w:rsidTr="003D447D">
        <w:tc>
          <w:tcPr>
            <w:tcW w:w="587" w:type="dxa"/>
            <w:shd w:val="clear" w:color="auto" w:fill="auto"/>
          </w:tcPr>
          <w:p w14:paraId="45E4149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9F665E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5CB03D96"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tcPr>
          <w:p w14:paraId="7B7E7C35" w14:textId="6F75D064" w:rsidR="00D8098C" w:rsidRPr="00FB3B52" w:rsidRDefault="00FC568B"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10</w:t>
            </w:r>
          </w:p>
        </w:tc>
        <w:tc>
          <w:tcPr>
            <w:tcW w:w="4320" w:type="dxa"/>
          </w:tcPr>
          <w:p w14:paraId="61B12D98" w14:textId="77777777" w:rsidR="00FB3B52" w:rsidRPr="00FB3B52" w:rsidRDefault="00FB3B52" w:rsidP="00FB3B52">
            <w:pPr>
              <w:spacing w:beforeLines="40" w:before="96" w:afterLines="40" w:after="96" w:line="24" w:lineRule="atLeast"/>
              <w:rPr>
                <w:rFonts w:eastAsia="Times New Roman"/>
                <w:sz w:val="18"/>
                <w:szCs w:val="18"/>
                <w:lang w:val="en-US" w:eastAsia="en-GB" w:bidi="en-US"/>
              </w:rPr>
            </w:pPr>
            <w:r w:rsidRPr="00FB3B52">
              <w:rPr>
                <w:rFonts w:eastAsia="Times New Roman"/>
                <w:sz w:val="18"/>
                <w:szCs w:val="18"/>
                <w:lang w:val="en-US" w:eastAsia="en-GB" w:bidi="en-US"/>
              </w:rPr>
              <w:t xml:space="preserve">We employed three main methods for MR analysis: Inverse Variance Weighted (IVW), MR Egger, and Weighted Median. The IVW method served as the primary analysis, while MR Egger and Weighted Median were used to enhance the reliability of IVW estimates. </w:t>
            </w:r>
          </w:p>
          <w:p w14:paraId="652F128F" w14:textId="77777777" w:rsidR="00FB3B52" w:rsidRPr="00FB3B52" w:rsidRDefault="00FB3B52" w:rsidP="00FB3B52">
            <w:pPr>
              <w:spacing w:beforeLines="40" w:before="96" w:afterLines="40" w:after="96" w:line="24" w:lineRule="atLeast"/>
              <w:rPr>
                <w:rFonts w:eastAsia="Times New Roman"/>
                <w:sz w:val="18"/>
                <w:szCs w:val="18"/>
                <w:lang w:val="en-US" w:eastAsia="en-GB" w:bidi="en-US"/>
              </w:rPr>
            </w:pPr>
            <w:r w:rsidRPr="00FB3B52">
              <w:rPr>
                <w:rFonts w:eastAsia="Times New Roman"/>
                <w:sz w:val="18"/>
                <w:szCs w:val="18"/>
                <w:lang w:val="en-US" w:eastAsia="en-GB" w:bidi="en-US"/>
              </w:rPr>
              <w:t>The IVW method: This method assumes no bias between exposure and outcome, estimating the causal relationship through inverse variance-weighted regression, thereby reducing the impact of less stable estimates</w:t>
            </w:r>
            <w:r w:rsidRPr="00FB3B52">
              <w:rPr>
                <w:rFonts w:eastAsia="Times New Roman"/>
                <w:sz w:val="18"/>
                <w:szCs w:val="18"/>
                <w:lang w:val="en-US" w:eastAsia="en-GB" w:bidi="en-US"/>
              </w:rPr>
              <w:fldChar w:fldCharType="begin">
                <w:fldData xml:space="preserve">PEVuZE5vdGU+PENpdGU+PEF1dGhvcj5CdXJnZXNzPC9BdXRob3I+PFllYXI+MjAxMzwvWWVhcj48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</w:fldData>
              </w:fldChar>
            </w:r>
            <w:r w:rsidRPr="00FB3B52">
              <w:rPr>
                <w:rFonts w:eastAsia="Times New Roman"/>
                <w:sz w:val="18"/>
                <w:szCs w:val="18"/>
                <w:lang w:val="en-US" w:eastAsia="en-GB" w:bidi="en-US"/>
              </w:rPr>
              <w:instrText xml:space="preserve"> ADDIN EN.CITE </w:instrText>
            </w:r>
            <w:r w:rsidRPr="00FB3B52">
              <w:rPr>
                <w:rFonts w:eastAsia="Times New Roman"/>
                <w:sz w:val="18"/>
                <w:szCs w:val="18"/>
                <w:lang w:val="en-US" w:eastAsia="en-GB" w:bidi="en-US"/>
              </w:rPr>
              <w:fldChar w:fldCharType="begin">
                <w:fldData xml:space="preserve">PEVuZE5vdGU+PENpdGU+PEF1dGhvcj5CdXJnZXNzPC9BdXRob3I+PFllYXI+MjAxMzwvWWVhcj48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</w:fldData>
              </w:fldChar>
            </w:r>
            <w:r w:rsidRPr="00FB3B52">
              <w:rPr>
                <w:rFonts w:eastAsia="Times New Roman"/>
                <w:sz w:val="18"/>
                <w:szCs w:val="18"/>
                <w:lang w:val="en-US" w:eastAsia="en-GB" w:bidi="en-US"/>
              </w:rPr>
              <w:instrText xml:space="preserve"> ADDIN EN.CITE.DATA </w:instrText>
            </w:r>
            <w:r w:rsidRPr="00FB3B52">
              <w:rPr>
                <w:rFonts w:eastAsia="Times New Roman"/>
                <w:sz w:val="18"/>
                <w:szCs w:val="18"/>
                <w:lang w:val="en-US" w:eastAsia="en-GB"/>
              </w:rPr>
            </w:r>
            <w:r w:rsidRPr="00FB3B52">
              <w:rPr>
                <w:rFonts w:eastAsia="Times New Roman"/>
                <w:sz w:val="18"/>
                <w:szCs w:val="18"/>
                <w:lang w:val="en-US" w:eastAsia="en-GB"/>
              </w:rPr>
              <w:fldChar w:fldCharType="end"/>
            </w:r>
            <w:r w:rsidRPr="00FB3B52">
              <w:rPr>
                <w:rFonts w:eastAsia="Times New Roman"/>
                <w:sz w:val="18"/>
                <w:szCs w:val="18"/>
                <w:lang w:val="en-US" w:eastAsia="en-GB" w:bidi="en-US"/>
              </w:rPr>
            </w:r>
            <w:r w:rsidRPr="00FB3B52">
              <w:rPr>
                <w:rFonts w:eastAsia="Times New Roman"/>
                <w:sz w:val="18"/>
                <w:szCs w:val="18"/>
                <w:lang w:val="en-US" w:eastAsia="en-GB" w:bidi="en-US"/>
              </w:rPr>
              <w:fldChar w:fldCharType="separate"/>
            </w:r>
            <w:r w:rsidRPr="00FB3B52">
              <w:rPr>
                <w:rFonts w:eastAsia="Times New Roman"/>
                <w:sz w:val="18"/>
                <w:szCs w:val="18"/>
                <w:lang w:val="en-US" w:eastAsia="en-GB" w:bidi="en-US"/>
              </w:rPr>
              <w:t>[31]</w:t>
            </w:r>
            <w:r w:rsidRPr="00FB3B52">
              <w:rPr>
                <w:rFonts w:eastAsia="Times New Roman"/>
                <w:sz w:val="18"/>
                <w:szCs w:val="18"/>
                <w:lang w:val="en-US" w:eastAsia="en-GB"/>
              </w:rPr>
              <w:fldChar w:fldCharType="end"/>
            </w:r>
            <w:r w:rsidRPr="00FB3B52">
              <w:rPr>
                <w:rFonts w:eastAsia="Times New Roman"/>
                <w:sz w:val="18"/>
                <w:szCs w:val="18"/>
                <w:lang w:val="en-US" w:eastAsia="en-GB" w:bidi="en-US"/>
              </w:rPr>
              <w:t>.</w:t>
            </w:r>
          </w:p>
          <w:p w14:paraId="59E7D8D5" w14:textId="77777777" w:rsidR="00FB3B52" w:rsidRPr="00FB3B52" w:rsidRDefault="00FB3B52" w:rsidP="00FB3B52">
            <w:pPr>
              <w:spacing w:beforeLines="40" w:before="96" w:afterLines="40" w:after="96" w:line="24" w:lineRule="atLeast"/>
              <w:rPr>
                <w:rFonts w:eastAsia="Times New Roman"/>
                <w:sz w:val="18"/>
                <w:szCs w:val="18"/>
                <w:lang w:val="en-US" w:eastAsia="en-GB" w:bidi="en-US"/>
              </w:rPr>
            </w:pPr>
            <w:r w:rsidRPr="00FB3B52">
              <w:rPr>
                <w:rFonts w:eastAsia="Times New Roman"/>
                <w:sz w:val="18"/>
                <w:szCs w:val="18"/>
                <w:lang w:val="en-US" w:eastAsia="en-GB" w:bidi="en-US"/>
              </w:rPr>
              <w:t>MR Egger method: This method accounts for horizontal pleiotropy by testing the intercept of the regression line to detect its presence, requiring that pleiotropy is independent of variation-exposure associations</w:t>
            </w:r>
            <w:r w:rsidRPr="00FB3B52">
              <w:rPr>
                <w:rFonts w:eastAsia="Times New Roman"/>
                <w:sz w:val="18"/>
                <w:szCs w:val="18"/>
                <w:lang w:val="en-US" w:eastAsia="en-GB" w:bidi="en-US"/>
              </w:rPr>
              <w:fldChar w:fldCharType="begin">
                <w:fldData xml:space="preserve">PEVuZE5vdGU+PENpdGU+PEF1dGhvcj5Cb3dkZW48L0F1dGhvcj48WWVhcj4yMDE1PC9ZZWFyPjxS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</w:fldData>
              </w:fldChar>
            </w:r>
            <w:r w:rsidRPr="00FB3B52">
              <w:rPr>
                <w:rFonts w:eastAsia="Times New Roman"/>
                <w:sz w:val="18"/>
                <w:szCs w:val="18"/>
                <w:lang w:val="en-US" w:eastAsia="en-GB" w:bidi="en-US"/>
              </w:rPr>
              <w:instrText xml:space="preserve"> ADDIN EN.CITE </w:instrText>
            </w:r>
            <w:r w:rsidRPr="00FB3B52">
              <w:rPr>
                <w:rFonts w:eastAsia="Times New Roman"/>
                <w:sz w:val="18"/>
                <w:szCs w:val="18"/>
                <w:lang w:val="en-US" w:eastAsia="en-GB" w:bidi="en-US"/>
              </w:rPr>
              <w:fldChar w:fldCharType="begin">
                <w:fldData xml:space="preserve">PEVuZE5vdGU+PENpdGU+PEF1dGhvcj5Cb3dkZW48L0F1dGhvcj48WWVhcj4yMDE1PC9ZZWFyPjxS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</w:fldData>
              </w:fldChar>
            </w:r>
            <w:r w:rsidRPr="00FB3B52">
              <w:rPr>
                <w:rFonts w:eastAsia="Times New Roman"/>
                <w:sz w:val="18"/>
                <w:szCs w:val="18"/>
                <w:lang w:val="en-US" w:eastAsia="en-GB" w:bidi="en-US"/>
              </w:rPr>
              <w:instrText xml:space="preserve"> ADDIN EN.CITE.DATA </w:instrText>
            </w:r>
            <w:r w:rsidRPr="00FB3B52">
              <w:rPr>
                <w:rFonts w:eastAsia="Times New Roman"/>
                <w:sz w:val="18"/>
                <w:szCs w:val="18"/>
                <w:lang w:val="en-US" w:eastAsia="en-GB"/>
              </w:rPr>
            </w:r>
            <w:r w:rsidRPr="00FB3B52">
              <w:rPr>
                <w:rFonts w:eastAsia="Times New Roman"/>
                <w:sz w:val="18"/>
                <w:szCs w:val="18"/>
                <w:lang w:val="en-US" w:eastAsia="en-GB"/>
              </w:rPr>
              <w:fldChar w:fldCharType="end"/>
            </w:r>
            <w:r w:rsidRPr="00FB3B52">
              <w:rPr>
                <w:rFonts w:eastAsia="Times New Roman"/>
                <w:sz w:val="18"/>
                <w:szCs w:val="18"/>
                <w:lang w:val="en-US" w:eastAsia="en-GB" w:bidi="en-US"/>
              </w:rPr>
            </w:r>
            <w:r w:rsidRPr="00FB3B52">
              <w:rPr>
                <w:rFonts w:eastAsia="Times New Roman"/>
                <w:sz w:val="18"/>
                <w:szCs w:val="18"/>
                <w:lang w:val="en-US" w:eastAsia="en-GB" w:bidi="en-US"/>
              </w:rPr>
              <w:fldChar w:fldCharType="separate"/>
            </w:r>
            <w:r w:rsidRPr="00FB3B52">
              <w:rPr>
                <w:rFonts w:eastAsia="Times New Roman"/>
                <w:sz w:val="18"/>
                <w:szCs w:val="18"/>
                <w:lang w:val="en-US" w:eastAsia="en-GB" w:bidi="en-US"/>
              </w:rPr>
              <w:t>[32]</w:t>
            </w:r>
            <w:r w:rsidRPr="00FB3B52">
              <w:rPr>
                <w:rFonts w:eastAsia="Times New Roman"/>
                <w:sz w:val="18"/>
                <w:szCs w:val="18"/>
                <w:lang w:val="en-US" w:eastAsia="en-GB"/>
              </w:rPr>
              <w:fldChar w:fldCharType="end"/>
            </w:r>
            <w:r w:rsidRPr="00FB3B52">
              <w:rPr>
                <w:rFonts w:eastAsia="Times New Roman"/>
                <w:sz w:val="18"/>
                <w:szCs w:val="18"/>
                <w:lang w:val="en-US" w:eastAsia="en-GB" w:bidi="en-US"/>
              </w:rPr>
              <w:t>.</w:t>
            </w:r>
          </w:p>
          <w:p w14:paraId="2E7637E6" w14:textId="77777777" w:rsidR="00FB3B52" w:rsidRPr="00FB3B52" w:rsidRDefault="00FB3B52" w:rsidP="00FB3B52">
            <w:pPr>
              <w:spacing w:beforeLines="40" w:before="96" w:afterLines="40" w:after="96" w:line="24" w:lineRule="atLeast"/>
              <w:rPr>
                <w:rFonts w:eastAsia="Times New Roman"/>
                <w:sz w:val="18"/>
                <w:szCs w:val="18"/>
                <w:lang w:val="en-US" w:eastAsia="en-GB" w:bidi="en-US"/>
              </w:rPr>
            </w:pPr>
            <w:r w:rsidRPr="00FB3B52">
              <w:rPr>
                <w:rFonts w:eastAsia="Times New Roman"/>
                <w:sz w:val="18"/>
                <w:szCs w:val="18"/>
                <w:lang w:val="en-US" w:eastAsia="en-GB" w:bidi="en-US"/>
              </w:rPr>
              <w:t xml:space="preserve">Weighted Median method: This method handles potential horizontal pleiotropy by averaging the effect estimates of multiple genetic instruments, with weights based on the accuracy of each genetic tool's effect estimate. </w:t>
            </w:r>
          </w:p>
          <w:p w14:paraId="084B4834" w14:textId="77777777" w:rsidR="00FB3B52" w:rsidRPr="00FB3B52" w:rsidRDefault="00FB3B52" w:rsidP="00FB3B52">
            <w:pPr>
              <w:spacing w:beforeLines="40" w:before="96" w:afterLines="40" w:after="96" w:line="24" w:lineRule="atLeast"/>
              <w:rPr>
                <w:rFonts w:eastAsia="Times New Roman"/>
                <w:sz w:val="18"/>
                <w:szCs w:val="18"/>
                <w:lang w:val="en-US" w:eastAsia="en-GB" w:bidi="en-US"/>
              </w:rPr>
            </w:pPr>
            <w:r w:rsidRPr="00FB3B52">
              <w:rPr>
                <w:rFonts w:eastAsia="Times New Roman"/>
                <w:sz w:val="18"/>
                <w:szCs w:val="18"/>
                <w:lang w:val="en-US" w:eastAsia="en-GB" w:bidi="en-US"/>
              </w:rPr>
              <w:t>If the IVW estimates are significantly different, a stricter instrument P-value threshold is used, followed by a re-analysis of MR</w:t>
            </w:r>
            <w:r w:rsidRPr="00FB3B52">
              <w:rPr>
                <w:rFonts w:eastAsia="Times New Roman"/>
                <w:sz w:val="18"/>
                <w:szCs w:val="18"/>
                <w:lang w:val="en-US" w:eastAsia="en-GB" w:bidi="en-US"/>
              </w:rPr>
              <w:fldChar w:fldCharType="begin">
                <w:fldData xml:space="preserve">PEVuZE5vdGU+PENpdGU+PEF1dGhvcj5DaGVuPC9BdXRob3I+PFllYXI+MjAyMDwvWWVhcj48UmVj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</w:fldData>
              </w:fldChar>
            </w:r>
            <w:r w:rsidRPr="00FB3B52">
              <w:rPr>
                <w:rFonts w:eastAsia="Times New Roman"/>
                <w:sz w:val="18"/>
                <w:szCs w:val="18"/>
                <w:lang w:val="en-US" w:eastAsia="en-GB" w:bidi="en-US"/>
              </w:rPr>
              <w:instrText xml:space="preserve"> ADDIN EN.CITE </w:instrText>
            </w:r>
            <w:r w:rsidRPr="00FB3B52">
              <w:rPr>
                <w:rFonts w:eastAsia="Times New Roman"/>
                <w:sz w:val="18"/>
                <w:szCs w:val="18"/>
                <w:lang w:val="en-US" w:eastAsia="en-GB" w:bidi="en-US"/>
              </w:rPr>
              <w:fldChar w:fldCharType="begin">
                <w:fldData xml:space="preserve">PEVuZE5vdGU+PENpdGU+PEF1dGhvcj5DaGVuPC9BdXRob3I+PFllYXI+MjAyMDwvWWVhcj48UmVj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</w:fldData>
              </w:fldChar>
            </w:r>
            <w:r w:rsidRPr="00FB3B52">
              <w:rPr>
                <w:rFonts w:eastAsia="Times New Roman"/>
                <w:sz w:val="18"/>
                <w:szCs w:val="18"/>
                <w:lang w:val="en-US" w:eastAsia="en-GB" w:bidi="en-US"/>
              </w:rPr>
              <w:instrText xml:space="preserve"> ADDIN EN.CITE.DATA </w:instrText>
            </w:r>
            <w:r w:rsidRPr="00FB3B52">
              <w:rPr>
                <w:rFonts w:eastAsia="Times New Roman"/>
                <w:sz w:val="18"/>
                <w:szCs w:val="18"/>
                <w:lang w:val="en-US" w:eastAsia="en-GB"/>
              </w:rPr>
            </w:r>
            <w:r w:rsidRPr="00FB3B52">
              <w:rPr>
                <w:rFonts w:eastAsia="Times New Roman"/>
                <w:sz w:val="18"/>
                <w:szCs w:val="18"/>
                <w:lang w:val="en-US" w:eastAsia="en-GB"/>
              </w:rPr>
              <w:fldChar w:fldCharType="end"/>
            </w:r>
            <w:r w:rsidRPr="00FB3B52">
              <w:rPr>
                <w:rFonts w:eastAsia="Times New Roman"/>
                <w:sz w:val="18"/>
                <w:szCs w:val="18"/>
                <w:lang w:val="en-US" w:eastAsia="en-GB" w:bidi="en-US"/>
              </w:rPr>
            </w:r>
            <w:r w:rsidRPr="00FB3B52">
              <w:rPr>
                <w:rFonts w:eastAsia="Times New Roman"/>
                <w:sz w:val="18"/>
                <w:szCs w:val="18"/>
                <w:lang w:val="en-US" w:eastAsia="en-GB" w:bidi="en-US"/>
              </w:rPr>
              <w:fldChar w:fldCharType="separate"/>
            </w:r>
            <w:r w:rsidRPr="00FB3B52">
              <w:rPr>
                <w:rFonts w:eastAsia="Times New Roman"/>
                <w:sz w:val="18"/>
                <w:szCs w:val="18"/>
                <w:lang w:val="en-US" w:eastAsia="en-GB" w:bidi="en-US"/>
              </w:rPr>
              <w:t>[33]</w:t>
            </w:r>
            <w:r w:rsidRPr="00FB3B52">
              <w:rPr>
                <w:rFonts w:eastAsia="Times New Roman"/>
                <w:sz w:val="18"/>
                <w:szCs w:val="18"/>
                <w:lang w:val="en-US" w:eastAsia="en-GB"/>
              </w:rPr>
              <w:fldChar w:fldCharType="end"/>
            </w:r>
            <w:r w:rsidRPr="00FB3B52">
              <w:rPr>
                <w:rFonts w:eastAsia="Times New Roman"/>
                <w:sz w:val="18"/>
                <w:szCs w:val="18"/>
                <w:lang w:val="en-US" w:eastAsia="en-GB" w:bidi="en-US"/>
              </w:rPr>
              <w:t>. For significant estimates, further evaluation of pleiotropy is conducted through MR Egger intercept tests and funnel plot analysis</w:t>
            </w:r>
            <w:r w:rsidRPr="00FB3B52">
              <w:rPr>
                <w:rFonts w:eastAsia="Times New Roman"/>
                <w:sz w:val="18"/>
                <w:szCs w:val="18"/>
                <w:lang w:val="en-US" w:eastAsia="en-GB" w:bidi="en-US"/>
              </w:rPr>
              <w:fldChar w:fldCharType="begin">
                <w:fldData xml:space="preserve">PEVuZE5vdGU+PENpdGU+PEF1dGhvcj5Cb3dkZW48L0F1dGhvcj48WWVhcj4yMDE1PC9ZZWFyPjxS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</w:fldData>
              </w:fldChar>
            </w:r>
            <w:r w:rsidRPr="00FB3B52">
              <w:rPr>
                <w:rFonts w:eastAsia="Times New Roman"/>
                <w:sz w:val="18"/>
                <w:szCs w:val="18"/>
                <w:lang w:val="en-US" w:eastAsia="en-GB" w:bidi="en-US"/>
              </w:rPr>
              <w:instrText xml:space="preserve"> ADDIN EN.CITE </w:instrText>
            </w:r>
            <w:r w:rsidRPr="00FB3B52">
              <w:rPr>
                <w:rFonts w:eastAsia="Times New Roman"/>
                <w:sz w:val="18"/>
                <w:szCs w:val="18"/>
                <w:lang w:val="en-US" w:eastAsia="en-GB" w:bidi="en-US"/>
              </w:rPr>
              <w:fldChar w:fldCharType="begin">
                <w:fldData xml:space="preserve">PEVuZE5vdGU+PENpdGU+PEF1dGhvcj5Cb3dkZW48L0F1dGhvcj48WWVhcj4yMDE1PC9ZZWFyPjxS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</w:fldData>
              </w:fldChar>
            </w:r>
            <w:r w:rsidRPr="00FB3B52">
              <w:rPr>
                <w:rFonts w:eastAsia="Times New Roman"/>
                <w:sz w:val="18"/>
                <w:szCs w:val="18"/>
                <w:lang w:val="en-US" w:eastAsia="en-GB" w:bidi="en-US"/>
              </w:rPr>
              <w:instrText xml:space="preserve"> ADDIN EN.CITE.DATA </w:instrText>
            </w:r>
            <w:r w:rsidRPr="00FB3B52">
              <w:rPr>
                <w:rFonts w:eastAsia="Times New Roman"/>
                <w:sz w:val="18"/>
                <w:szCs w:val="18"/>
                <w:lang w:val="en-US" w:eastAsia="en-GB"/>
              </w:rPr>
            </w:r>
            <w:r w:rsidRPr="00FB3B52">
              <w:rPr>
                <w:rFonts w:eastAsia="Times New Roman"/>
                <w:sz w:val="18"/>
                <w:szCs w:val="18"/>
                <w:lang w:val="en-US" w:eastAsia="en-GB"/>
              </w:rPr>
              <w:fldChar w:fldCharType="end"/>
            </w:r>
            <w:r w:rsidRPr="00FB3B52">
              <w:rPr>
                <w:rFonts w:eastAsia="Times New Roman"/>
                <w:sz w:val="18"/>
                <w:szCs w:val="18"/>
                <w:lang w:val="en-US" w:eastAsia="en-GB" w:bidi="en-US"/>
              </w:rPr>
            </w:r>
            <w:r w:rsidRPr="00FB3B52">
              <w:rPr>
                <w:rFonts w:eastAsia="Times New Roman"/>
                <w:sz w:val="18"/>
                <w:szCs w:val="18"/>
                <w:lang w:val="en-US" w:eastAsia="en-GB" w:bidi="en-US"/>
              </w:rPr>
              <w:fldChar w:fldCharType="separate"/>
            </w:r>
            <w:r w:rsidRPr="00FB3B52">
              <w:rPr>
                <w:rFonts w:eastAsia="Times New Roman"/>
                <w:sz w:val="18"/>
                <w:szCs w:val="18"/>
                <w:lang w:val="en-US" w:eastAsia="en-GB" w:bidi="en-US"/>
              </w:rPr>
              <w:t>[32]</w:t>
            </w:r>
            <w:r w:rsidRPr="00FB3B52">
              <w:rPr>
                <w:rFonts w:eastAsia="Times New Roman"/>
                <w:sz w:val="18"/>
                <w:szCs w:val="18"/>
                <w:lang w:val="en-US" w:eastAsia="en-GB"/>
              </w:rPr>
              <w:fldChar w:fldCharType="end"/>
            </w:r>
            <w:r w:rsidRPr="00FB3B52">
              <w:rPr>
                <w:rFonts w:eastAsia="Times New Roman"/>
                <w:sz w:val="18"/>
                <w:szCs w:val="18"/>
                <w:lang w:val="en-US" w:eastAsia="en-GB" w:bidi="en-US"/>
              </w:rPr>
              <w:t>. Cochran's Q test is used to assess possible heterogeneity</w:t>
            </w:r>
            <w:r w:rsidRPr="00FB3B52">
              <w:rPr>
                <w:rFonts w:eastAsia="Times New Roman"/>
                <w:sz w:val="18"/>
                <w:szCs w:val="18"/>
                <w:lang w:val="en-US" w:eastAsia="en-GB" w:bidi="en-US"/>
              </w:rPr>
              <w:fldChar w:fldCharType="begin">
                <w:fldData xml:space="preserve">PEVuZE5vdGU+PENpdGU+PEF1dGhvcj5Cb3dkZW48L0F1dGhvcj48WWVhcj4yMDE4PC9ZZWFyPjxS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</w:fldData>
              </w:fldChar>
            </w:r>
            <w:r w:rsidRPr="00FB3B52">
              <w:rPr>
                <w:rFonts w:eastAsia="Times New Roman"/>
                <w:sz w:val="18"/>
                <w:szCs w:val="18"/>
                <w:lang w:val="en-US" w:eastAsia="en-GB" w:bidi="en-US"/>
              </w:rPr>
              <w:instrText xml:space="preserve"> ADDIN EN.CITE </w:instrText>
            </w:r>
            <w:r w:rsidRPr="00FB3B52">
              <w:rPr>
                <w:rFonts w:eastAsia="Times New Roman"/>
                <w:sz w:val="18"/>
                <w:szCs w:val="18"/>
                <w:lang w:val="en-US" w:eastAsia="en-GB" w:bidi="en-US"/>
              </w:rPr>
              <w:fldChar w:fldCharType="begin">
                <w:fldData xml:space="preserve">PEVuZE5vdGU+PENpdGU+PEF1dGhvcj5Cb3dkZW48L0F1dGhvcj48WWVhcj4yMDE4PC9ZZWFyPjxS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</w:fldData>
              </w:fldChar>
            </w:r>
            <w:r w:rsidRPr="00FB3B52">
              <w:rPr>
                <w:rFonts w:eastAsia="Times New Roman"/>
                <w:sz w:val="18"/>
                <w:szCs w:val="18"/>
                <w:lang w:val="en-US" w:eastAsia="en-GB" w:bidi="en-US"/>
              </w:rPr>
              <w:instrText xml:space="preserve"> ADDIN EN.CITE.DATA </w:instrText>
            </w:r>
            <w:r w:rsidRPr="00FB3B52">
              <w:rPr>
                <w:rFonts w:eastAsia="Times New Roman"/>
                <w:sz w:val="18"/>
                <w:szCs w:val="18"/>
                <w:lang w:val="en-US" w:eastAsia="en-GB"/>
              </w:rPr>
            </w:r>
            <w:r w:rsidRPr="00FB3B52">
              <w:rPr>
                <w:rFonts w:eastAsia="Times New Roman"/>
                <w:sz w:val="18"/>
                <w:szCs w:val="18"/>
                <w:lang w:val="en-US" w:eastAsia="en-GB"/>
              </w:rPr>
              <w:fldChar w:fldCharType="end"/>
            </w:r>
            <w:r w:rsidRPr="00FB3B52">
              <w:rPr>
                <w:rFonts w:eastAsia="Times New Roman"/>
                <w:sz w:val="18"/>
                <w:szCs w:val="18"/>
                <w:lang w:val="en-US" w:eastAsia="en-GB" w:bidi="en-US"/>
              </w:rPr>
            </w:r>
            <w:r w:rsidRPr="00FB3B52">
              <w:rPr>
                <w:rFonts w:eastAsia="Times New Roman"/>
                <w:sz w:val="18"/>
                <w:szCs w:val="18"/>
                <w:lang w:val="en-US" w:eastAsia="en-GB" w:bidi="en-US"/>
              </w:rPr>
              <w:fldChar w:fldCharType="separate"/>
            </w:r>
            <w:r w:rsidRPr="00FB3B52">
              <w:rPr>
                <w:rFonts w:eastAsia="Times New Roman"/>
                <w:sz w:val="18"/>
                <w:szCs w:val="18"/>
                <w:lang w:val="en-US" w:eastAsia="en-GB" w:bidi="en-US"/>
              </w:rPr>
              <w:t>[34]</w:t>
            </w:r>
            <w:r w:rsidRPr="00FB3B52">
              <w:rPr>
                <w:rFonts w:eastAsia="Times New Roman"/>
                <w:sz w:val="18"/>
                <w:szCs w:val="18"/>
                <w:lang w:val="en-US" w:eastAsia="en-GB"/>
              </w:rPr>
              <w:fldChar w:fldCharType="end"/>
            </w:r>
            <w:r w:rsidRPr="00FB3B52">
              <w:rPr>
                <w:rFonts w:eastAsia="Times New Roman"/>
                <w:sz w:val="18"/>
                <w:szCs w:val="18"/>
                <w:lang w:val="en-US" w:eastAsia="en-GB" w:bidi="en-US"/>
              </w:rPr>
              <w:t xml:space="preserve">. These methods </w:t>
            </w:r>
            <w:r w:rsidRPr="00FB3B52">
              <w:rPr>
                <w:rFonts w:eastAsia="Times New Roman"/>
                <w:sz w:val="18"/>
                <w:szCs w:val="18"/>
                <w:lang w:val="en-US" w:eastAsia="en-GB" w:bidi="en-US"/>
              </w:rPr>
              <w:lastRenderedPageBreak/>
              <w:t>collectively ensure robust and reliable MR analysis outcomes.</w:t>
            </w:r>
          </w:p>
          <w:p w14:paraId="334D44EB" w14:textId="77777777" w:rsidR="00D8098C" w:rsidRPr="00FB3B52" w:rsidRDefault="00D8098C" w:rsidP="00426603">
            <w:pPr>
              <w:spacing w:beforeLines="40" w:before="96" w:afterLines="40" w:after="96" w:line="24" w:lineRule="atLeast"/>
              <w:rPr>
                <w:rFonts w:eastAsia="Times New Roman"/>
                <w:sz w:val="18"/>
                <w:szCs w:val="18"/>
                <w:lang w:val="en-US" w:eastAsia="en-GB"/>
              </w:rPr>
            </w:pPr>
          </w:p>
        </w:tc>
      </w:tr>
      <w:tr w:rsidR="00D8098C" w:rsidRPr="00B853C6" w14:paraId="0D8F3A7E" w14:textId="14623463" w:rsidTr="003D447D">
        <w:tc>
          <w:tcPr>
            <w:tcW w:w="587" w:type="dxa"/>
            <w:shd w:val="clear" w:color="auto" w:fill="EEEEEE"/>
          </w:tcPr>
          <w:p w14:paraId="1D70C4C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bookmarkStart w:id="0" w:name="_Hlk175428726"/>
          </w:p>
        </w:tc>
        <w:tc>
          <w:tcPr>
            <w:tcW w:w="1822" w:type="dxa"/>
            <w:shd w:val="clear" w:color="auto" w:fill="EEEEEE"/>
          </w:tcPr>
          <w:p w14:paraId="0A3AAFD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EEEEEE"/>
          </w:tcPr>
          <w:p w14:paraId="08786389"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Explain how missing data were addressed</w:t>
            </w:r>
          </w:p>
        </w:tc>
        <w:tc>
          <w:tcPr>
            <w:tcW w:w="720" w:type="dxa"/>
            <w:shd w:val="clear" w:color="auto" w:fill="EEEEEE"/>
          </w:tcPr>
          <w:p w14:paraId="297C3632" w14:textId="1B9A42D1" w:rsidR="00D8098C" w:rsidRPr="007569D6" w:rsidRDefault="00FC568B"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10</w:t>
            </w:r>
          </w:p>
        </w:tc>
        <w:tc>
          <w:tcPr>
            <w:tcW w:w="4320" w:type="dxa"/>
            <w:shd w:val="clear" w:color="auto" w:fill="EEEEEE"/>
          </w:tcPr>
          <w:p w14:paraId="16808665" w14:textId="201BE403" w:rsidR="00D8098C" w:rsidRPr="007569D6" w:rsidRDefault="007569D6" w:rsidP="00426603">
            <w:pPr>
              <w:spacing w:beforeLines="40" w:before="96" w:afterLines="40" w:after="96" w:line="24" w:lineRule="atLeast"/>
              <w:rPr>
                <w:rFonts w:eastAsiaTheme="minorEastAsia"/>
                <w:sz w:val="18"/>
                <w:szCs w:val="18"/>
                <w:lang w:val="en-US" w:eastAsia="zh-CN" w:bidi="en-US"/>
              </w:rPr>
            </w:pPr>
            <w:r w:rsidRPr="007569D6">
              <w:rPr>
                <w:rFonts w:eastAsia="Times New Roman" w:hint="eastAsia"/>
                <w:sz w:val="18"/>
                <w:szCs w:val="18"/>
                <w:lang w:val="en-US" w:eastAsia="en-GB" w:bidi="en-US"/>
              </w:rPr>
              <w:t>(6)</w:t>
            </w:r>
            <w:r w:rsidRPr="007569D6">
              <w:rPr>
                <w:rFonts w:eastAsia="Times New Roman" w:hint="eastAsia"/>
                <w:sz w:val="18"/>
                <w:szCs w:val="18"/>
                <w:lang w:val="en-US" w:eastAsia="en-GB"/>
              </w:rPr>
              <w:t xml:space="preserve"> </w:t>
            </w:r>
            <w:r w:rsidRPr="007569D6">
              <w:rPr>
                <w:rFonts w:eastAsia="Times New Roman" w:hint="eastAsia"/>
                <w:sz w:val="18"/>
                <w:szCs w:val="18"/>
                <w:lang w:val="en-US" w:eastAsia="en-GB" w:bidi="en-US"/>
              </w:rPr>
              <w:t>If there is missing data, remove it.</w:t>
            </w:r>
          </w:p>
        </w:tc>
      </w:tr>
      <w:bookmarkEnd w:id="0"/>
      <w:tr w:rsidR="00D8098C" w:rsidRPr="00B853C6" w14:paraId="77F037B8" w14:textId="6696FA54" w:rsidTr="003D447D">
        <w:tc>
          <w:tcPr>
            <w:tcW w:w="587" w:type="dxa"/>
            <w:shd w:val="clear" w:color="auto" w:fill="auto"/>
          </w:tcPr>
          <w:p w14:paraId="4AC39E5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D9E035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shd w:val="clear" w:color="auto" w:fill="auto"/>
          </w:tcPr>
          <w:p w14:paraId="41F1E52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applicable, indicate how multiple testing was addressed</w:t>
            </w:r>
          </w:p>
        </w:tc>
        <w:tc>
          <w:tcPr>
            <w:tcW w:w="720" w:type="dxa"/>
          </w:tcPr>
          <w:p w14:paraId="6B5C4982" w14:textId="1B84FA72" w:rsidR="00D8098C" w:rsidRPr="00FB3B52" w:rsidRDefault="00FC568B"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10</w:t>
            </w:r>
          </w:p>
        </w:tc>
        <w:tc>
          <w:tcPr>
            <w:tcW w:w="4320" w:type="dxa"/>
          </w:tcPr>
          <w:p w14:paraId="7CCEF89D" w14:textId="77777777" w:rsidR="00FB3B52" w:rsidRPr="00FB3B52" w:rsidRDefault="00FB3B52" w:rsidP="00FB3B52">
            <w:pPr>
              <w:spacing w:beforeLines="40" w:before="96" w:afterLines="40" w:after="96" w:line="24" w:lineRule="atLeast"/>
              <w:rPr>
                <w:rFonts w:eastAsia="Times New Roman"/>
                <w:sz w:val="18"/>
                <w:szCs w:val="18"/>
                <w:lang w:val="en-US" w:eastAsia="en-GB" w:bidi="en-US"/>
              </w:rPr>
            </w:pPr>
            <w:r w:rsidRPr="00FB3B52">
              <w:rPr>
                <w:rFonts w:eastAsia="Times New Roman"/>
                <w:sz w:val="18"/>
                <w:szCs w:val="18"/>
                <w:lang w:val="en-US" w:eastAsia="en-GB" w:bidi="en-US"/>
              </w:rPr>
              <w:t xml:space="preserve">All analyses were performed using R (version 4.2.3) and the </w:t>
            </w:r>
            <w:proofErr w:type="spellStart"/>
            <w:r w:rsidRPr="00FB3B52">
              <w:rPr>
                <w:rFonts w:eastAsia="Times New Roman"/>
                <w:sz w:val="18"/>
                <w:szCs w:val="18"/>
                <w:lang w:val="en-US" w:eastAsia="en-GB" w:bidi="en-US"/>
              </w:rPr>
              <w:t>TwoSampleMR</w:t>
            </w:r>
            <w:proofErr w:type="spellEnd"/>
            <w:r w:rsidRPr="00FB3B52">
              <w:rPr>
                <w:rFonts w:eastAsia="Times New Roman"/>
                <w:sz w:val="18"/>
                <w:szCs w:val="18"/>
                <w:lang w:val="en-US" w:eastAsia="en-GB" w:bidi="en-US"/>
              </w:rPr>
              <w:t xml:space="preserve"> package (version 0.5.6). In global-level MR analysis, a P-value less than 0.05 was considered significant. Given that a total of 680 region-level MR analyses were conducted, the Bonferroni-corrected p-value was set at 0.05/680 (7.35×10</w:t>
            </w:r>
            <w:r w:rsidRPr="00FB3B52">
              <w:rPr>
                <w:rFonts w:eastAsia="Times New Roman"/>
                <w:sz w:val="18"/>
                <w:szCs w:val="18"/>
                <w:vertAlign w:val="superscript"/>
                <w:lang w:val="en-US" w:eastAsia="en-GB" w:bidi="en-US"/>
              </w:rPr>
              <w:t>-5</w:t>
            </w:r>
            <w:r w:rsidRPr="00FB3B52">
              <w:rPr>
                <w:rFonts w:eastAsia="Times New Roman"/>
                <w:sz w:val="18"/>
                <w:szCs w:val="18"/>
                <w:lang w:val="en-US" w:eastAsia="en-GB" w:bidi="en-US"/>
              </w:rPr>
              <w:t>), and p-values less than 0.05 but greater than 7.35×10</w:t>
            </w:r>
            <w:r w:rsidRPr="00FB3B52">
              <w:rPr>
                <w:rFonts w:eastAsia="Times New Roman"/>
                <w:sz w:val="18"/>
                <w:szCs w:val="18"/>
                <w:vertAlign w:val="superscript"/>
                <w:lang w:val="en-US" w:eastAsia="en-GB" w:bidi="en-US"/>
              </w:rPr>
              <w:t>-5</w:t>
            </w:r>
            <w:r w:rsidRPr="00FB3B52">
              <w:rPr>
                <w:rFonts w:eastAsia="Times New Roman"/>
                <w:sz w:val="18"/>
                <w:szCs w:val="18"/>
                <w:lang w:val="en-US" w:eastAsia="en-GB" w:bidi="en-US"/>
              </w:rPr>
              <w:t xml:space="preserve"> were considered nominally significant.</w:t>
            </w:r>
          </w:p>
          <w:p w14:paraId="490E44D4" w14:textId="77777777" w:rsidR="00D8098C" w:rsidRPr="00FB3B52" w:rsidRDefault="00D8098C" w:rsidP="00426603">
            <w:pPr>
              <w:spacing w:beforeLines="40" w:before="96" w:afterLines="40" w:after="96" w:line="24" w:lineRule="atLeast"/>
              <w:rPr>
                <w:rFonts w:eastAsia="Times New Roman"/>
                <w:sz w:val="18"/>
                <w:szCs w:val="18"/>
                <w:lang w:val="en-US" w:eastAsia="en-GB"/>
              </w:rPr>
            </w:pPr>
          </w:p>
        </w:tc>
      </w:tr>
      <w:tr w:rsidR="00D8098C" w:rsidRPr="00B853C6" w14:paraId="585043CE" w14:textId="4922F612" w:rsidTr="003D447D">
        <w:tc>
          <w:tcPr>
            <w:tcW w:w="587" w:type="dxa"/>
            <w:shd w:val="clear" w:color="auto" w:fill="EEEEEE"/>
          </w:tcPr>
          <w:p w14:paraId="55967D0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7</w:t>
            </w:r>
          </w:p>
        </w:tc>
        <w:tc>
          <w:tcPr>
            <w:tcW w:w="1822" w:type="dxa"/>
            <w:shd w:val="clear" w:color="auto" w:fill="EEEEEE"/>
          </w:tcPr>
          <w:p w14:paraId="0947B164"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7041" w:type="dxa"/>
            <w:shd w:val="clear" w:color="auto" w:fill="EEEEEE"/>
          </w:tcPr>
          <w:p w14:paraId="1E6D0B1E" w14:textId="77777777" w:rsidR="00D8098C" w:rsidRPr="00A1236D" w:rsidRDefault="00D8098C" w:rsidP="00426603">
            <w:pPr>
              <w:tabs>
                <w:tab w:val="left" w:pos="162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methods or prior knowledge used to assess the assumptions or justify their validity</w:t>
            </w:r>
            <w:r w:rsidRPr="00A1236D">
              <w:rPr>
                <w:rFonts w:eastAsia="Cambria"/>
                <w:sz w:val="18"/>
                <w:szCs w:val="18"/>
                <w:lang w:val="en-GB" w:eastAsia="en-US"/>
              </w:rPr>
              <w:tab/>
            </w:r>
          </w:p>
        </w:tc>
        <w:tc>
          <w:tcPr>
            <w:tcW w:w="720" w:type="dxa"/>
            <w:shd w:val="clear" w:color="auto" w:fill="EEEEEE"/>
          </w:tcPr>
          <w:p w14:paraId="61C50F74" w14:textId="237C2F6C" w:rsidR="00D8098C" w:rsidRPr="007569D6" w:rsidRDefault="00FC568B" w:rsidP="00426603">
            <w:pPr>
              <w:tabs>
                <w:tab w:val="left" w:pos="1620"/>
              </w:tabs>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9</w:t>
            </w:r>
          </w:p>
        </w:tc>
        <w:tc>
          <w:tcPr>
            <w:tcW w:w="4320" w:type="dxa"/>
            <w:shd w:val="clear" w:color="auto" w:fill="EEEEEE"/>
          </w:tcPr>
          <w:p w14:paraId="5D46DB2B" w14:textId="2AC3D7DF" w:rsidR="00D8098C" w:rsidRDefault="007569D6" w:rsidP="00426603">
            <w:pPr>
              <w:tabs>
                <w:tab w:val="left" w:pos="1620"/>
              </w:tabs>
              <w:spacing w:beforeLines="40" w:before="96" w:afterLines="40" w:after="96" w:line="24" w:lineRule="atLeast"/>
              <w:rPr>
                <w:rFonts w:eastAsia="Times New Roman"/>
                <w:sz w:val="18"/>
                <w:szCs w:val="18"/>
                <w:lang w:val="en-GB" w:eastAsia="en-GB"/>
              </w:rPr>
            </w:pPr>
            <w:r w:rsidRPr="0088004C">
              <w:rPr>
                <w:rFonts w:eastAsia="Times New Roman"/>
                <w:sz w:val="18"/>
                <w:szCs w:val="18"/>
                <w:lang w:val="en-GB" w:eastAsia="en-GB" w:bidi="en-US"/>
              </w:rPr>
              <w:t>(1) GWAS-related P-values (5×10</w:t>
            </w:r>
            <w:r w:rsidRPr="0088004C">
              <w:rPr>
                <w:rFonts w:eastAsia="Times New Roman"/>
                <w:sz w:val="18"/>
                <w:szCs w:val="18"/>
                <w:vertAlign w:val="superscript"/>
                <w:lang w:val="en-GB" w:eastAsia="en-GB" w:bidi="en-US"/>
              </w:rPr>
              <w:t>-7</w:t>
            </w:r>
            <w:r w:rsidRPr="0088004C">
              <w:rPr>
                <w:rFonts w:eastAsia="Times New Roman"/>
                <w:sz w:val="18"/>
                <w:szCs w:val="18"/>
                <w:lang w:val="en-GB" w:eastAsia="en-GB" w:bidi="en-US"/>
              </w:rPr>
              <w:t xml:space="preserve"> for alcohol abuse, 5×10</w:t>
            </w:r>
            <w:r w:rsidRPr="0088004C">
              <w:rPr>
                <w:rFonts w:eastAsia="Times New Roman"/>
                <w:sz w:val="18"/>
                <w:szCs w:val="18"/>
                <w:vertAlign w:val="superscript"/>
                <w:lang w:val="en-GB" w:eastAsia="en-GB" w:bidi="en-US"/>
              </w:rPr>
              <w:t>-7</w:t>
            </w:r>
            <w:r w:rsidRPr="0088004C">
              <w:rPr>
                <w:rFonts w:eastAsia="Times New Roman"/>
                <w:sz w:val="18"/>
                <w:szCs w:val="18"/>
                <w:lang w:val="en-GB" w:eastAsia="en-GB" w:bidi="en-US"/>
              </w:rPr>
              <w:t xml:space="preserve"> for abnormal marijuana use, 5×10</w:t>
            </w:r>
            <w:r w:rsidRPr="0088004C">
              <w:rPr>
                <w:rFonts w:eastAsia="Times New Roman"/>
                <w:sz w:val="18"/>
                <w:szCs w:val="18"/>
                <w:vertAlign w:val="superscript"/>
                <w:lang w:val="en-GB" w:eastAsia="en-GB" w:bidi="en-US"/>
              </w:rPr>
              <w:t>-6</w:t>
            </w:r>
            <w:r w:rsidRPr="0088004C">
              <w:rPr>
                <w:rFonts w:eastAsia="Times New Roman"/>
                <w:sz w:val="18"/>
                <w:szCs w:val="18"/>
                <w:lang w:val="en-GB" w:eastAsia="en-GB" w:bidi="en-US"/>
              </w:rPr>
              <w:t xml:space="preserve"> for painkiller addiction, 5×10</w:t>
            </w:r>
            <w:r w:rsidRPr="0088004C">
              <w:rPr>
                <w:rFonts w:eastAsia="Times New Roman"/>
                <w:sz w:val="18"/>
                <w:szCs w:val="18"/>
                <w:vertAlign w:val="superscript"/>
                <w:lang w:val="en-GB" w:eastAsia="en-GB" w:bidi="en-US"/>
              </w:rPr>
              <w:t>-6</w:t>
            </w:r>
            <w:r w:rsidRPr="0088004C">
              <w:rPr>
                <w:rFonts w:eastAsia="Times New Roman"/>
                <w:sz w:val="18"/>
                <w:szCs w:val="18"/>
                <w:lang w:val="en-GB" w:eastAsia="en-GB" w:bidi="en-US"/>
              </w:rPr>
              <w:t xml:space="preserve"> for sedative and sleeping pill addiction, and 5×10</w:t>
            </w:r>
            <w:r w:rsidRPr="0088004C">
              <w:rPr>
                <w:rFonts w:eastAsia="Times New Roman"/>
                <w:sz w:val="18"/>
                <w:szCs w:val="18"/>
                <w:vertAlign w:val="superscript"/>
                <w:lang w:val="en-GB" w:eastAsia="en-GB" w:bidi="en-US"/>
              </w:rPr>
              <w:t>-6</w:t>
            </w:r>
            <w:r w:rsidRPr="0088004C">
              <w:rPr>
                <w:rFonts w:eastAsia="Times New Roman"/>
                <w:sz w:val="18"/>
                <w:szCs w:val="18"/>
                <w:lang w:val="en-GB" w:eastAsia="en-GB" w:bidi="en-US"/>
              </w:rPr>
              <w:t xml:space="preserve"> for smoking addiction). (2) F-statistic quantifies the strength of IV. SNPs with an F-statistic &lt;10 </w:t>
            </w:r>
            <w:proofErr w:type="gramStart"/>
            <w:r w:rsidRPr="0088004C">
              <w:rPr>
                <w:rFonts w:eastAsia="Times New Roman"/>
                <w:sz w:val="18"/>
                <w:szCs w:val="18"/>
                <w:lang w:val="en-GB" w:eastAsia="en-GB" w:bidi="en-US"/>
              </w:rPr>
              <w:t>were</w:t>
            </w:r>
            <w:proofErr w:type="gramEnd"/>
            <w:r w:rsidRPr="0088004C">
              <w:rPr>
                <w:rFonts w:eastAsia="Times New Roman"/>
                <w:sz w:val="18"/>
                <w:szCs w:val="18"/>
                <w:lang w:val="en-GB" w:eastAsia="en-GB" w:bidi="en-US"/>
              </w:rPr>
              <w:t xml:space="preserve"> excluded, as the F-statistic quantifies the strength of the IV. (3) Linkage disequilibrium (LD): r²&lt;0.001 and the distance to the target gene of the index variant &lt; 1MB</w:t>
            </w:r>
            <w:r w:rsidRPr="0088004C">
              <w:rPr>
                <w:rFonts w:eastAsia="Times New Roman"/>
                <w:sz w:val="18"/>
                <w:szCs w:val="18"/>
                <w:lang w:val="en-GB" w:eastAsia="en-GB" w:bidi="en-US"/>
              </w:rPr>
              <w:fldChar w:fldCharType="begin"/>
            </w:r>
            <w:r w:rsidRPr="0088004C">
              <w:rPr>
                <w:rFonts w:eastAsia="Times New Roman"/>
                <w:sz w:val="18"/>
                <w:szCs w:val="18"/>
                <w:lang w:val="en-GB" w:eastAsia="en-GB" w:bidi="en-US"/>
              </w:rPr>
              <w:instrText xml:space="preserve"> ADDIN EN.CITE &lt;EndNote&gt;&lt;Cite&gt;&lt;Author&gt;Wang&lt;/Author&gt;&lt;Year&gt;2023&lt;/Year&gt;&lt;RecNum&gt;103&lt;/RecNum&gt;&lt;DisplayText&gt;[23]&lt;/DisplayText&gt;&lt;record&gt;&lt;rec-number&gt;103&lt;/rec-number&gt;&lt;foreign-keys&gt;&lt;key app="EN" db-id="2w50eaw0e09v9mezff1xpst7xrpew5espesd" timestamp="1698398388" guid="eaf44b02-8f93-48fb-866e-7c77db2164e2"&gt;103&lt;/key&gt;&lt;/foreign-keys&gt;&lt;ref-type name="Journal Article"&gt;17&lt;/ref-type&gt;&lt;contributors&gt;&lt;authors&gt;&lt;author&gt;Wang,Zhen&lt;/author&gt;&lt;author&gt;Zou,Jing&lt;/author&gt;&lt;author&gt;Zhang,Le&lt;/author&gt;&lt;author&gt;Ning,Jinghua&lt;/author&gt;&lt;author&gt;Zhang,Xin&lt;/author&gt;&lt;author&gt;Jiang,Bei&lt;/author&gt;&lt;author&gt;Liang,Yi&lt;/author&gt;&lt;author&gt;Zhang,Yuzhe&lt;/author&gt;&lt;/authors&gt;&lt;/contributors&gt;&lt;titles&gt;&lt;title&gt;The impact of early adversity on the cerebral cortex - a Mendelian randomization study&lt;/title&gt;&lt;secondary-title&gt;Frontiers in Neuroscience&lt;/secondary-title&gt;&lt;short-title&gt;The Impact of Early Adversity on the Cerebral Cortex&lt;/short-title&gt;&lt;/titles&gt;&lt;periodical&gt;&lt;full-title&gt;Frontiers in Neuroscience&lt;/full-title&gt;&lt;/periodical&gt;&lt;volume&gt;17&lt;/volume&gt;&lt;keywords&gt;&lt;keyword&gt;early adversity,Cerebral Cortex,Mendelian Randomization (MR),lateral occipital cortex,brain structure&lt;/keyword&gt;&lt;/keywords&gt;&lt;dates&gt;&lt;year&gt;2023&lt;/year&gt;&lt;pub-dates&gt;&lt;date&gt;2023-October-27&lt;/date&gt;&lt;/pub-dates&gt;&lt;/dates&gt;&lt;isbn&gt;1662-453X&lt;/isbn&gt;&lt;work-type&gt;Original Research&lt;/work-type&gt;&lt;urls&gt;&lt;related-urls&gt;&lt;url&gt;https://www.frontiersin.org/articles/10.3389/fnins.2023.1283159&lt;/url&gt;&lt;/related-urls&gt;&lt;/urls&gt;&lt;electronic-resource-num&gt;10.3389/fnins.2023.1283159&lt;/electronic-resource-num&gt;&lt;language&gt;English&lt;/language&gt;&lt;/record&gt;&lt;/Cite&gt;&lt;/EndNote&gt;</w:instrText>
            </w:r>
            <w:r w:rsidRPr="0088004C">
              <w:rPr>
                <w:rFonts w:eastAsia="Times New Roman"/>
                <w:sz w:val="18"/>
                <w:szCs w:val="18"/>
                <w:lang w:val="en-GB" w:eastAsia="en-GB" w:bidi="en-US"/>
              </w:rPr>
              <w:fldChar w:fldCharType="separate"/>
            </w:r>
            <w:r w:rsidRPr="0088004C">
              <w:rPr>
                <w:rFonts w:eastAsia="Times New Roman"/>
                <w:sz w:val="18"/>
                <w:szCs w:val="18"/>
                <w:lang w:val="en-GB" w:eastAsia="en-GB" w:bidi="en-US"/>
              </w:rPr>
              <w:t>[23]</w:t>
            </w:r>
            <w:r w:rsidRPr="0088004C">
              <w:rPr>
                <w:rFonts w:eastAsia="Times New Roman"/>
                <w:sz w:val="18"/>
                <w:szCs w:val="18"/>
                <w:lang w:val="en-GB" w:eastAsia="en-GB"/>
              </w:rPr>
              <w:fldChar w:fldCharType="end"/>
            </w:r>
            <w:r w:rsidRPr="0088004C">
              <w:rPr>
                <w:rFonts w:eastAsia="Times New Roman"/>
                <w:sz w:val="18"/>
                <w:szCs w:val="18"/>
                <w:lang w:val="en-GB" w:eastAsia="en-GB" w:bidi="en-US"/>
              </w:rPr>
              <w:t xml:space="preserve">. (4) Examination on the </w:t>
            </w:r>
            <w:proofErr w:type="spellStart"/>
            <w:r w:rsidRPr="0088004C">
              <w:rPr>
                <w:rFonts w:eastAsia="Times New Roman"/>
                <w:sz w:val="18"/>
                <w:szCs w:val="18"/>
                <w:lang w:val="en-GB" w:eastAsia="en-GB" w:bidi="en-US"/>
              </w:rPr>
              <w:t>PhenoScanner</w:t>
            </w:r>
            <w:proofErr w:type="spellEnd"/>
            <w:r w:rsidRPr="0088004C">
              <w:rPr>
                <w:rFonts w:eastAsia="Times New Roman"/>
                <w:sz w:val="18"/>
                <w:szCs w:val="18"/>
                <w:lang w:val="en-GB" w:eastAsia="en-GB" w:bidi="en-US"/>
              </w:rPr>
              <w:t xml:space="preserve"> platform to check if these SNPs are associated with potential risk factors (such as smoking, drinking, neurological disorders, hypertension, intelligence, and education) (</w:t>
            </w:r>
            <w:hyperlink r:id="rId14" w:history="1">
              <w:r w:rsidRPr="0088004C">
                <w:rPr>
                  <w:rStyle w:val="a7"/>
                  <w:rFonts w:eastAsia="Times New Roman"/>
                  <w:sz w:val="18"/>
                  <w:szCs w:val="18"/>
                  <w:lang w:val="en-GB" w:eastAsia="en-GB" w:bidi="en-US"/>
                </w:rPr>
                <w:t>http://www.phenoscanner.medschl.cam.ac.uk/</w:t>
              </w:r>
            </w:hyperlink>
            <w:r w:rsidRPr="0088004C">
              <w:rPr>
                <w:rFonts w:eastAsia="Times New Roman"/>
                <w:sz w:val="18"/>
                <w:szCs w:val="18"/>
                <w:lang w:val="en-GB" w:eastAsia="en-GB" w:bidi="en-US"/>
              </w:rPr>
              <w:t>)</w:t>
            </w:r>
            <w:r w:rsidRPr="0088004C">
              <w:rPr>
                <w:rFonts w:eastAsia="Times New Roman"/>
                <w:sz w:val="18"/>
                <w:szCs w:val="18"/>
                <w:lang w:val="en-GB" w:eastAsia="en-GB" w:bidi="en-US"/>
              </w:rPr>
              <w:fldChar w:fldCharType="begin">
                <w:fldData xml:space="preserve">PEVuZE5vdGU+PENpdGU+PEF1dGhvcj5LYXJhbWE8L0F1dGhvcj48WWVhcj4yMDE1PC9ZZWFyPjxS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</w:fldData>
              </w:fldChar>
            </w:r>
            <w:r w:rsidRPr="0088004C">
              <w:rPr>
                <w:rFonts w:eastAsia="Times New Roman"/>
                <w:sz w:val="18"/>
                <w:szCs w:val="18"/>
                <w:lang w:val="en-GB" w:eastAsia="en-GB" w:bidi="en-US"/>
              </w:rPr>
              <w:instrText xml:space="preserve"> ADDIN EN.CITE </w:instrText>
            </w:r>
            <w:r w:rsidRPr="0088004C">
              <w:rPr>
                <w:rFonts w:eastAsia="Times New Roman"/>
                <w:sz w:val="18"/>
                <w:szCs w:val="18"/>
                <w:lang w:val="en-GB" w:eastAsia="en-GB" w:bidi="en-US"/>
              </w:rPr>
              <w:fldChar w:fldCharType="begin">
                <w:fldData xml:space="preserve">PEVuZE5vdGU+PENpdGU+PEF1dGhvcj5LYXJhbWE8L0F1dGhvcj48WWVhcj4yMDE1PC9ZZWFyPjxS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</w:fldData>
              </w:fldChar>
            </w:r>
            <w:r w:rsidRPr="0088004C">
              <w:rPr>
                <w:rFonts w:eastAsia="Times New Roman"/>
                <w:sz w:val="18"/>
                <w:szCs w:val="18"/>
                <w:lang w:val="en-GB" w:eastAsia="en-GB" w:bidi="en-US"/>
              </w:rPr>
              <w:instrText xml:space="preserve"> ADDIN EN.CITE.DATA </w:instrText>
            </w:r>
            <w:r w:rsidRPr="0088004C">
              <w:rPr>
                <w:rFonts w:eastAsia="Times New Roman"/>
                <w:sz w:val="18"/>
                <w:szCs w:val="18"/>
                <w:lang w:val="en-GB" w:eastAsia="en-GB"/>
              </w:rPr>
            </w:r>
            <w:r w:rsidRPr="0088004C">
              <w:rPr>
                <w:rFonts w:eastAsia="Times New Roman"/>
                <w:sz w:val="18"/>
                <w:szCs w:val="18"/>
                <w:lang w:val="en-GB" w:eastAsia="en-GB"/>
              </w:rPr>
              <w:fldChar w:fldCharType="end"/>
            </w:r>
            <w:r w:rsidRPr="0088004C">
              <w:rPr>
                <w:rFonts w:eastAsia="Times New Roman"/>
                <w:sz w:val="18"/>
                <w:szCs w:val="18"/>
                <w:lang w:val="en-GB" w:eastAsia="en-GB" w:bidi="en-US"/>
              </w:rPr>
            </w:r>
            <w:r w:rsidRPr="0088004C">
              <w:rPr>
                <w:rFonts w:eastAsia="Times New Roman"/>
                <w:sz w:val="18"/>
                <w:szCs w:val="18"/>
                <w:lang w:val="en-GB" w:eastAsia="en-GB" w:bidi="en-US"/>
              </w:rPr>
              <w:fldChar w:fldCharType="separate"/>
            </w:r>
            <w:r w:rsidRPr="0088004C">
              <w:rPr>
                <w:rFonts w:eastAsia="Times New Roman"/>
                <w:sz w:val="18"/>
                <w:szCs w:val="18"/>
                <w:lang w:val="en-GB" w:eastAsia="en-GB" w:bidi="en-US"/>
              </w:rPr>
              <w:t>[24-29]</w:t>
            </w:r>
            <w:r w:rsidRPr="0088004C">
              <w:rPr>
                <w:rFonts w:eastAsia="Times New Roman"/>
                <w:sz w:val="18"/>
                <w:szCs w:val="18"/>
                <w:lang w:val="en-GB" w:eastAsia="en-GB"/>
              </w:rPr>
              <w:fldChar w:fldCharType="end"/>
            </w:r>
            <w:r w:rsidRPr="0088004C">
              <w:rPr>
                <w:rFonts w:eastAsia="Times New Roman"/>
                <w:sz w:val="18"/>
                <w:szCs w:val="18"/>
                <w:lang w:val="en-GB" w:eastAsia="en-GB" w:bidi="en-US"/>
              </w:rPr>
              <w:t xml:space="preserve">. (5) Using MR Pleiotropy </w:t>
            </w:r>
            <w:proofErr w:type="spellStart"/>
            <w:r w:rsidRPr="0088004C">
              <w:rPr>
                <w:rFonts w:eastAsia="Times New Roman"/>
                <w:sz w:val="18"/>
                <w:szCs w:val="18"/>
                <w:lang w:val="en-GB" w:eastAsia="en-GB" w:bidi="en-US"/>
              </w:rPr>
              <w:t>RESidual</w:t>
            </w:r>
            <w:proofErr w:type="spellEnd"/>
            <w:r w:rsidRPr="0088004C">
              <w:rPr>
                <w:rFonts w:eastAsia="Times New Roman"/>
                <w:sz w:val="18"/>
                <w:szCs w:val="18"/>
                <w:lang w:val="en-GB" w:eastAsia="en-GB" w:bidi="en-US"/>
              </w:rPr>
              <w:t xml:space="preserve"> Sum and Outlier (MRPRESSO) to remove potential outliers before each MR analysis when levels of pleiotropy were found in less than 50% of IV</w:t>
            </w:r>
            <w:r w:rsidRPr="0088004C">
              <w:rPr>
                <w:rFonts w:eastAsia="Times New Roman"/>
                <w:sz w:val="18"/>
                <w:szCs w:val="18"/>
                <w:lang w:val="en-GB" w:eastAsia="en-GB" w:bidi="en-US"/>
              </w:rPr>
              <w:fldChar w:fldCharType="begin">
                <w:fldData xml:space="preserve">PEVuZE5vdGU+PENpdGU+PEF1dGhvcj5WZXJiYW5jazwvQXV0aG9yPjxZZWFyPjIwMTg8L1llYXI+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</w:fldData>
              </w:fldChar>
            </w:r>
            <w:r w:rsidRPr="0088004C">
              <w:rPr>
                <w:rFonts w:eastAsia="Times New Roman"/>
                <w:sz w:val="18"/>
                <w:szCs w:val="18"/>
                <w:lang w:val="en-GB" w:eastAsia="en-GB" w:bidi="en-US"/>
              </w:rPr>
              <w:instrText xml:space="preserve"> ADDIN EN.CITE </w:instrText>
            </w:r>
            <w:r w:rsidRPr="0088004C">
              <w:rPr>
                <w:rFonts w:eastAsia="Times New Roman"/>
                <w:sz w:val="18"/>
                <w:szCs w:val="18"/>
                <w:lang w:val="en-GB" w:eastAsia="en-GB" w:bidi="en-US"/>
              </w:rPr>
              <w:fldChar w:fldCharType="begin">
                <w:fldData xml:space="preserve">PEVuZE5vdGU+PENpdGU+PEF1dGhvcj5WZXJiYW5jazwvQXV0aG9yPjxZZWFyPjIwMTg8L1llYXI+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</w:fldData>
              </w:fldChar>
            </w:r>
            <w:r w:rsidRPr="0088004C">
              <w:rPr>
                <w:rFonts w:eastAsia="Times New Roman"/>
                <w:sz w:val="18"/>
                <w:szCs w:val="18"/>
                <w:lang w:val="en-GB" w:eastAsia="en-GB" w:bidi="en-US"/>
              </w:rPr>
              <w:instrText xml:space="preserve"> ADDIN EN.CITE.DATA </w:instrText>
            </w:r>
            <w:r w:rsidRPr="0088004C">
              <w:rPr>
                <w:rFonts w:eastAsia="Times New Roman"/>
                <w:sz w:val="18"/>
                <w:szCs w:val="18"/>
                <w:lang w:val="en-GB" w:eastAsia="en-GB"/>
              </w:rPr>
            </w:r>
            <w:r w:rsidRPr="0088004C">
              <w:rPr>
                <w:rFonts w:eastAsia="Times New Roman"/>
                <w:sz w:val="18"/>
                <w:szCs w:val="18"/>
                <w:lang w:val="en-GB" w:eastAsia="en-GB"/>
              </w:rPr>
              <w:fldChar w:fldCharType="end"/>
            </w:r>
            <w:r w:rsidRPr="0088004C">
              <w:rPr>
                <w:rFonts w:eastAsia="Times New Roman"/>
                <w:sz w:val="18"/>
                <w:szCs w:val="18"/>
                <w:lang w:val="en-GB" w:eastAsia="en-GB" w:bidi="en-US"/>
              </w:rPr>
            </w:r>
            <w:r w:rsidRPr="0088004C">
              <w:rPr>
                <w:rFonts w:eastAsia="Times New Roman"/>
                <w:sz w:val="18"/>
                <w:szCs w:val="18"/>
                <w:lang w:val="en-GB" w:eastAsia="en-GB" w:bidi="en-US"/>
              </w:rPr>
              <w:fldChar w:fldCharType="separate"/>
            </w:r>
            <w:r w:rsidRPr="0088004C">
              <w:rPr>
                <w:rFonts w:eastAsia="Times New Roman"/>
                <w:sz w:val="18"/>
                <w:szCs w:val="18"/>
                <w:lang w:val="en-GB" w:eastAsia="en-GB" w:bidi="en-US"/>
              </w:rPr>
              <w:t>[30]</w:t>
            </w:r>
            <w:r w:rsidRPr="0088004C">
              <w:rPr>
                <w:rFonts w:eastAsia="Times New Roman"/>
                <w:sz w:val="18"/>
                <w:szCs w:val="18"/>
                <w:lang w:val="en-GB" w:eastAsia="en-GB"/>
              </w:rPr>
              <w:fldChar w:fldCharType="end"/>
            </w:r>
            <w:r w:rsidRPr="0088004C">
              <w:rPr>
                <w:rFonts w:eastAsia="Times New Roman"/>
                <w:sz w:val="18"/>
                <w:szCs w:val="18"/>
                <w:lang w:val="en-GB" w:eastAsia="en-GB" w:bidi="en-US"/>
              </w:rPr>
              <w:t>.</w:t>
            </w:r>
          </w:p>
        </w:tc>
      </w:tr>
      <w:tr w:rsidR="00D8098C" w:rsidRPr="00B853C6" w14:paraId="383932D9" w14:textId="2C1AFE56" w:rsidTr="003D447D">
        <w:tc>
          <w:tcPr>
            <w:tcW w:w="587" w:type="dxa"/>
            <w:shd w:val="clear" w:color="auto" w:fill="auto"/>
          </w:tcPr>
          <w:p w14:paraId="1A4621B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8</w:t>
            </w:r>
          </w:p>
        </w:tc>
        <w:tc>
          <w:tcPr>
            <w:tcW w:w="1822" w:type="dxa"/>
            <w:shd w:val="clear" w:color="auto" w:fill="auto"/>
          </w:tcPr>
          <w:p w14:paraId="0F88F25B"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Sensitivity analyses and additional analyses</w:t>
            </w:r>
          </w:p>
        </w:tc>
        <w:tc>
          <w:tcPr>
            <w:tcW w:w="7041" w:type="dxa"/>
            <w:shd w:val="clear" w:color="auto" w:fill="auto"/>
          </w:tcPr>
          <w:p w14:paraId="13C6445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720" w:type="dxa"/>
          </w:tcPr>
          <w:p w14:paraId="4B9B6FF5" w14:textId="79CCFECA" w:rsidR="00D8098C" w:rsidRPr="007569D6" w:rsidRDefault="00FC568B"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10</w:t>
            </w:r>
          </w:p>
        </w:tc>
        <w:tc>
          <w:tcPr>
            <w:tcW w:w="4320" w:type="dxa"/>
          </w:tcPr>
          <w:p w14:paraId="1F975C91" w14:textId="77777777" w:rsidR="007569D6" w:rsidRPr="007569D6" w:rsidRDefault="007569D6" w:rsidP="007569D6">
            <w:pPr>
              <w:spacing w:beforeLines="40" w:before="96" w:afterLines="40" w:after="96" w:line="24" w:lineRule="atLeast"/>
              <w:rPr>
                <w:rFonts w:eastAsia="Times New Roman"/>
                <w:sz w:val="18"/>
                <w:szCs w:val="18"/>
                <w:lang w:val="en-GB" w:eastAsia="en-GB"/>
              </w:rPr>
            </w:pPr>
            <w:r w:rsidRPr="007569D6">
              <w:rPr>
                <w:rFonts w:eastAsia="Times New Roman"/>
                <w:sz w:val="18"/>
                <w:szCs w:val="18"/>
                <w:lang w:val="en-GB" w:eastAsia="en-GB"/>
              </w:rPr>
              <w:t xml:space="preserve">We employed three main methods for MR analysis: Inverse Variance Weighted (IVW), MR Egger, and Weighted Median. The IVW method served as the primary analysis, while MR Egger and Weighted Median were used to enhance the reliability of IVW estimates. </w:t>
            </w:r>
          </w:p>
          <w:p w14:paraId="0CC6FB0C" w14:textId="77777777" w:rsidR="007569D6" w:rsidRPr="007569D6" w:rsidRDefault="007569D6" w:rsidP="007569D6">
            <w:pPr>
              <w:spacing w:beforeLines="40" w:before="96" w:afterLines="40" w:after="96" w:line="24" w:lineRule="atLeast"/>
              <w:rPr>
                <w:rFonts w:eastAsia="Times New Roman"/>
                <w:sz w:val="18"/>
                <w:szCs w:val="18"/>
                <w:lang w:val="en-GB" w:eastAsia="en-GB"/>
              </w:rPr>
            </w:pPr>
            <w:r w:rsidRPr="007569D6">
              <w:rPr>
                <w:rFonts w:eastAsia="Times New Roman"/>
                <w:sz w:val="18"/>
                <w:szCs w:val="18"/>
                <w:lang w:val="en-GB" w:eastAsia="en-GB"/>
              </w:rPr>
              <w:t>The IVW method: This method assumes no bias between exposure and outcome, estimating the causal relationship through inverse variance-</w:t>
            </w:r>
            <w:r w:rsidRPr="007569D6">
              <w:rPr>
                <w:rFonts w:eastAsia="Times New Roman"/>
                <w:sz w:val="18"/>
                <w:szCs w:val="18"/>
                <w:lang w:val="en-GB" w:eastAsia="en-GB"/>
              </w:rPr>
              <w:lastRenderedPageBreak/>
              <w:t xml:space="preserve">weighted regression, thereby reducing the impact of less stable </w:t>
            </w:r>
            <w:proofErr w:type="gramStart"/>
            <w:r w:rsidRPr="007569D6">
              <w:rPr>
                <w:rFonts w:eastAsia="Times New Roman"/>
                <w:sz w:val="18"/>
                <w:szCs w:val="18"/>
                <w:lang w:val="en-GB" w:eastAsia="en-GB"/>
              </w:rPr>
              <w:t>estimates[</w:t>
            </w:r>
            <w:proofErr w:type="gramEnd"/>
            <w:r w:rsidRPr="007569D6">
              <w:rPr>
                <w:rFonts w:eastAsia="Times New Roman"/>
                <w:sz w:val="18"/>
                <w:szCs w:val="18"/>
                <w:lang w:val="en-GB" w:eastAsia="en-GB"/>
              </w:rPr>
              <w:t>31].</w:t>
            </w:r>
          </w:p>
          <w:p w14:paraId="4899C311" w14:textId="77777777" w:rsidR="007569D6" w:rsidRPr="007569D6" w:rsidRDefault="007569D6" w:rsidP="007569D6">
            <w:pPr>
              <w:spacing w:beforeLines="40" w:before="96" w:afterLines="40" w:after="96" w:line="24" w:lineRule="atLeast"/>
              <w:rPr>
                <w:rFonts w:eastAsia="Times New Roman"/>
                <w:sz w:val="18"/>
                <w:szCs w:val="18"/>
                <w:lang w:val="en-GB" w:eastAsia="en-GB"/>
              </w:rPr>
            </w:pPr>
            <w:r w:rsidRPr="007569D6">
              <w:rPr>
                <w:rFonts w:eastAsia="Times New Roman"/>
                <w:sz w:val="18"/>
                <w:szCs w:val="18"/>
                <w:lang w:val="en-GB" w:eastAsia="en-GB"/>
              </w:rPr>
              <w:t xml:space="preserve">MR Egger method: This method accounts for horizontal pleiotropy by testing the intercept of the regression line to detect its presence, requiring that pleiotropy is independent of variation-exposure </w:t>
            </w:r>
            <w:proofErr w:type="gramStart"/>
            <w:r w:rsidRPr="007569D6">
              <w:rPr>
                <w:rFonts w:eastAsia="Times New Roman"/>
                <w:sz w:val="18"/>
                <w:szCs w:val="18"/>
                <w:lang w:val="en-GB" w:eastAsia="en-GB"/>
              </w:rPr>
              <w:t>associations[</w:t>
            </w:r>
            <w:proofErr w:type="gramEnd"/>
            <w:r w:rsidRPr="007569D6">
              <w:rPr>
                <w:rFonts w:eastAsia="Times New Roman"/>
                <w:sz w:val="18"/>
                <w:szCs w:val="18"/>
                <w:lang w:val="en-GB" w:eastAsia="en-GB"/>
              </w:rPr>
              <w:t>32].</w:t>
            </w:r>
          </w:p>
          <w:p w14:paraId="4DDD367F" w14:textId="77777777" w:rsidR="007569D6" w:rsidRPr="007569D6" w:rsidRDefault="007569D6" w:rsidP="007569D6">
            <w:pPr>
              <w:spacing w:beforeLines="40" w:before="96" w:afterLines="40" w:after="96" w:line="24" w:lineRule="atLeast"/>
              <w:rPr>
                <w:rFonts w:eastAsia="Times New Roman"/>
                <w:sz w:val="18"/>
                <w:szCs w:val="18"/>
                <w:lang w:val="en-GB" w:eastAsia="en-GB"/>
              </w:rPr>
            </w:pPr>
            <w:r w:rsidRPr="007569D6">
              <w:rPr>
                <w:rFonts w:eastAsia="Times New Roman"/>
                <w:sz w:val="18"/>
                <w:szCs w:val="18"/>
                <w:lang w:val="en-GB" w:eastAsia="en-GB"/>
              </w:rPr>
              <w:t xml:space="preserve">Weighted Median method: This method handles potential horizontal pleiotropy by averaging the effect estimates of multiple genetic instruments, with weights based on the accuracy of each genetic tool's effect estimate. </w:t>
            </w:r>
          </w:p>
          <w:p w14:paraId="229BFDFD" w14:textId="3A807F61" w:rsidR="00D8098C" w:rsidRDefault="007569D6" w:rsidP="007569D6">
            <w:pPr>
              <w:spacing w:beforeLines="40" w:before="96" w:afterLines="40" w:after="96" w:line="24" w:lineRule="atLeast"/>
              <w:rPr>
                <w:rFonts w:eastAsia="Times New Roman"/>
                <w:sz w:val="18"/>
                <w:szCs w:val="18"/>
                <w:lang w:val="en-GB" w:eastAsia="en-GB"/>
              </w:rPr>
            </w:pPr>
            <w:r w:rsidRPr="007569D6">
              <w:rPr>
                <w:rFonts w:eastAsia="Times New Roman"/>
                <w:sz w:val="18"/>
                <w:szCs w:val="18"/>
                <w:lang w:val="en-GB" w:eastAsia="en-GB"/>
              </w:rPr>
              <w:t xml:space="preserve">If the IVW estimates are significantly different, a stricter instrument P-value threshold is used, followed by a re-analysis of </w:t>
            </w:r>
            <w:proofErr w:type="gramStart"/>
            <w:r w:rsidRPr="007569D6">
              <w:rPr>
                <w:rFonts w:eastAsia="Times New Roman"/>
                <w:sz w:val="18"/>
                <w:szCs w:val="18"/>
                <w:lang w:val="en-GB" w:eastAsia="en-GB"/>
              </w:rPr>
              <w:t>MR[</w:t>
            </w:r>
            <w:proofErr w:type="gramEnd"/>
            <w:r w:rsidRPr="007569D6">
              <w:rPr>
                <w:rFonts w:eastAsia="Times New Roman"/>
                <w:sz w:val="18"/>
                <w:szCs w:val="18"/>
                <w:lang w:val="en-GB" w:eastAsia="en-GB"/>
              </w:rPr>
              <w:t xml:space="preserve">33]. For significant estimates, further evaluation of pleiotropy is conducted through MR Egger intercept tests and funnel plot </w:t>
            </w:r>
            <w:proofErr w:type="gramStart"/>
            <w:r w:rsidRPr="007569D6">
              <w:rPr>
                <w:rFonts w:eastAsia="Times New Roman"/>
                <w:sz w:val="18"/>
                <w:szCs w:val="18"/>
                <w:lang w:val="en-GB" w:eastAsia="en-GB"/>
              </w:rPr>
              <w:t>analysis[</w:t>
            </w:r>
            <w:proofErr w:type="gramEnd"/>
            <w:r w:rsidRPr="007569D6">
              <w:rPr>
                <w:rFonts w:eastAsia="Times New Roman"/>
                <w:sz w:val="18"/>
                <w:szCs w:val="18"/>
                <w:lang w:val="en-GB" w:eastAsia="en-GB"/>
              </w:rPr>
              <w:t xml:space="preserve">32]. Cochran's Q test is used to assess possible </w:t>
            </w:r>
            <w:proofErr w:type="gramStart"/>
            <w:r w:rsidRPr="007569D6">
              <w:rPr>
                <w:rFonts w:eastAsia="Times New Roman"/>
                <w:sz w:val="18"/>
                <w:szCs w:val="18"/>
                <w:lang w:val="en-GB" w:eastAsia="en-GB"/>
              </w:rPr>
              <w:t>heterogeneity[</w:t>
            </w:r>
            <w:proofErr w:type="gramEnd"/>
            <w:r w:rsidRPr="007569D6">
              <w:rPr>
                <w:rFonts w:eastAsia="Times New Roman"/>
                <w:sz w:val="18"/>
                <w:szCs w:val="18"/>
                <w:lang w:val="en-GB" w:eastAsia="en-GB"/>
              </w:rPr>
              <w:t>34]. These methods collectively ensure robust and reliable MR analysis outcomes.</w:t>
            </w:r>
          </w:p>
        </w:tc>
      </w:tr>
      <w:tr w:rsidR="00D8098C" w:rsidRPr="00B853C6" w14:paraId="55C7A410" w14:textId="0BAB653A" w:rsidTr="003D447D">
        <w:tc>
          <w:tcPr>
            <w:tcW w:w="587" w:type="dxa"/>
            <w:shd w:val="clear" w:color="auto" w:fill="EEEEEE"/>
          </w:tcPr>
          <w:p w14:paraId="056075DE"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9</w:t>
            </w:r>
          </w:p>
        </w:tc>
        <w:tc>
          <w:tcPr>
            <w:tcW w:w="1822" w:type="dxa"/>
            <w:shd w:val="clear" w:color="auto" w:fill="EEEEEE"/>
          </w:tcPr>
          <w:p w14:paraId="6096809E"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Software and pre-registration</w:t>
            </w:r>
          </w:p>
        </w:tc>
        <w:tc>
          <w:tcPr>
            <w:tcW w:w="7041" w:type="dxa"/>
            <w:shd w:val="clear" w:color="auto" w:fill="EEEEEE"/>
          </w:tcPr>
          <w:p w14:paraId="08D1055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721E714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495710C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5EA9EBD1" w14:textId="4D05FA5B" w:rsidTr="003D447D">
        <w:tc>
          <w:tcPr>
            <w:tcW w:w="587" w:type="dxa"/>
            <w:shd w:val="clear" w:color="auto" w:fill="auto"/>
          </w:tcPr>
          <w:p w14:paraId="66EDED80"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0BD32B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054FBA47"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Name statistical software and package(s), including version and settings used </w:t>
            </w:r>
          </w:p>
        </w:tc>
        <w:tc>
          <w:tcPr>
            <w:tcW w:w="720" w:type="dxa"/>
          </w:tcPr>
          <w:p w14:paraId="305BB821" w14:textId="29050F0C" w:rsidR="00D8098C" w:rsidRPr="007569D6" w:rsidRDefault="00FC568B"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10</w:t>
            </w:r>
          </w:p>
        </w:tc>
        <w:tc>
          <w:tcPr>
            <w:tcW w:w="4320" w:type="dxa"/>
          </w:tcPr>
          <w:p w14:paraId="79626260" w14:textId="22128861" w:rsidR="00D8098C" w:rsidRDefault="007569D6" w:rsidP="00426603">
            <w:pPr>
              <w:spacing w:beforeLines="40" w:before="96" w:afterLines="40" w:after="96" w:line="24" w:lineRule="atLeast"/>
              <w:rPr>
                <w:rFonts w:eastAsia="Times New Roman"/>
                <w:sz w:val="18"/>
                <w:szCs w:val="18"/>
                <w:lang w:val="en-GB" w:eastAsia="en-GB"/>
              </w:rPr>
            </w:pPr>
            <w:r w:rsidRPr="007569D6">
              <w:rPr>
                <w:rFonts w:eastAsia="Times New Roman"/>
                <w:sz w:val="18"/>
                <w:szCs w:val="18"/>
                <w:lang w:val="en-GB" w:eastAsia="en-GB"/>
              </w:rPr>
              <w:t xml:space="preserve">All analyses were performed using R (version 4.2.3) and the </w:t>
            </w:r>
            <w:proofErr w:type="spellStart"/>
            <w:r w:rsidRPr="007569D6">
              <w:rPr>
                <w:rFonts w:eastAsia="Times New Roman"/>
                <w:sz w:val="18"/>
                <w:szCs w:val="18"/>
                <w:lang w:val="en-GB" w:eastAsia="en-GB"/>
              </w:rPr>
              <w:t>TwoSampleMR</w:t>
            </w:r>
            <w:proofErr w:type="spellEnd"/>
            <w:r w:rsidRPr="007569D6">
              <w:rPr>
                <w:rFonts w:eastAsia="Times New Roman"/>
                <w:sz w:val="18"/>
                <w:szCs w:val="18"/>
                <w:lang w:val="en-GB" w:eastAsia="en-GB"/>
              </w:rPr>
              <w:t xml:space="preserve"> package (version 0.5.6).</w:t>
            </w:r>
          </w:p>
        </w:tc>
      </w:tr>
      <w:tr w:rsidR="00D8098C" w:rsidRPr="00B853C6" w14:paraId="6A631D93" w14:textId="2BD5AA8E" w:rsidTr="003D447D">
        <w:tc>
          <w:tcPr>
            <w:tcW w:w="587" w:type="dxa"/>
            <w:tcBorders>
              <w:bottom w:val="single" w:sz="6" w:space="0" w:color="7F7F7F"/>
            </w:tcBorders>
            <w:shd w:val="clear" w:color="auto" w:fill="EEEEEE"/>
          </w:tcPr>
          <w:p w14:paraId="37C8895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2349B55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tcBorders>
              <w:bottom w:val="single" w:sz="6" w:space="0" w:color="7F7F7F"/>
            </w:tcBorders>
            <w:shd w:val="clear" w:color="auto" w:fill="EEEEEE"/>
          </w:tcPr>
          <w:p w14:paraId="5DBE58D7"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whether the study protocol and details were pre-registered (as well as when and where)</w:t>
            </w:r>
          </w:p>
        </w:tc>
        <w:tc>
          <w:tcPr>
            <w:tcW w:w="720" w:type="dxa"/>
            <w:tcBorders>
              <w:bottom w:val="single" w:sz="6" w:space="0" w:color="7F7F7F"/>
            </w:tcBorders>
            <w:shd w:val="clear" w:color="auto" w:fill="EEEEEE"/>
          </w:tcPr>
          <w:p w14:paraId="2325504F"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Borders>
              <w:bottom w:val="single" w:sz="6" w:space="0" w:color="7F7F7F"/>
            </w:tcBorders>
            <w:shd w:val="clear" w:color="auto" w:fill="EEEEEE"/>
          </w:tcPr>
          <w:p w14:paraId="3EFCD231" w14:textId="0DC1301E" w:rsidR="00D8098C" w:rsidRDefault="007569D6" w:rsidP="00426603">
            <w:pPr>
              <w:spacing w:beforeLines="40" w:before="96" w:afterLines="40" w:after="96" w:line="24" w:lineRule="atLeast"/>
              <w:rPr>
                <w:rFonts w:eastAsia="Times New Roman"/>
                <w:sz w:val="18"/>
                <w:szCs w:val="18"/>
                <w:lang w:val="en-GB" w:eastAsia="en-GB"/>
              </w:rPr>
            </w:pPr>
            <w:r w:rsidRPr="007569D6">
              <w:rPr>
                <w:rFonts w:eastAsia="Times New Roman"/>
                <w:sz w:val="18"/>
                <w:szCs w:val="18"/>
                <w:lang w:val="en-GB" w:eastAsia="en-GB"/>
              </w:rPr>
              <w:t>inapplicable</w:t>
            </w:r>
          </w:p>
        </w:tc>
      </w:tr>
      <w:tr w:rsidR="00D8098C" w:rsidRPr="00B853C6" w14:paraId="040F15E5" w14:textId="3B11C618" w:rsidTr="003D447D">
        <w:tc>
          <w:tcPr>
            <w:tcW w:w="587" w:type="dxa"/>
            <w:tcBorders>
              <w:top w:val="single" w:sz="6" w:space="0" w:color="7F7F7F"/>
            </w:tcBorders>
            <w:shd w:val="clear" w:color="auto" w:fill="auto"/>
          </w:tcPr>
          <w:p w14:paraId="777278B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7D8D653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RESULTS</w:t>
            </w:r>
          </w:p>
        </w:tc>
        <w:tc>
          <w:tcPr>
            <w:tcW w:w="7041" w:type="dxa"/>
            <w:tcBorders>
              <w:top w:val="single" w:sz="6" w:space="0" w:color="7F7F7F"/>
            </w:tcBorders>
            <w:shd w:val="clear" w:color="auto" w:fill="auto"/>
          </w:tcPr>
          <w:p w14:paraId="3471928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0E355A6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33E956D1"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7F47EED" w14:textId="4A481C08" w:rsidTr="003D447D">
        <w:tc>
          <w:tcPr>
            <w:tcW w:w="587" w:type="dxa"/>
            <w:shd w:val="clear" w:color="auto" w:fill="EEEEEE"/>
          </w:tcPr>
          <w:p w14:paraId="51C7A54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10</w:t>
            </w:r>
          </w:p>
        </w:tc>
        <w:tc>
          <w:tcPr>
            <w:tcW w:w="1822" w:type="dxa"/>
            <w:shd w:val="clear" w:color="auto" w:fill="EEEEEE"/>
          </w:tcPr>
          <w:p w14:paraId="731D0370"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Descriptive data</w:t>
            </w:r>
          </w:p>
        </w:tc>
        <w:tc>
          <w:tcPr>
            <w:tcW w:w="7041" w:type="dxa"/>
            <w:shd w:val="clear" w:color="auto" w:fill="EEEEEE"/>
          </w:tcPr>
          <w:p w14:paraId="3B19CDAF"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1091FF5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4B684E79"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CA228D1" w14:textId="316B6A36" w:rsidTr="003D447D">
        <w:tc>
          <w:tcPr>
            <w:tcW w:w="587" w:type="dxa"/>
            <w:shd w:val="clear" w:color="auto" w:fill="auto"/>
          </w:tcPr>
          <w:p w14:paraId="29B62776"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C1499C8"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4D5C652C" w14:textId="6B5065AC"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numbers of individuals at each stage of included studies and reasons for ex</w:t>
            </w:r>
            <w:r w:rsidR="000A4CE8">
              <w:rPr>
                <w:rFonts w:eastAsia="Times New Roman"/>
                <w:sz w:val="18"/>
                <w:szCs w:val="18"/>
                <w:lang w:val="en-GB" w:eastAsia="en-GB"/>
              </w:rPr>
              <w:t xml:space="preserve">clusion. Consider use of a flow </w:t>
            </w:r>
            <w:r w:rsidRPr="00A1236D">
              <w:rPr>
                <w:rFonts w:eastAsia="Times New Roman"/>
                <w:sz w:val="18"/>
                <w:szCs w:val="18"/>
                <w:lang w:val="en-GB" w:eastAsia="en-GB"/>
              </w:rPr>
              <w:t>diagram</w:t>
            </w:r>
          </w:p>
        </w:tc>
        <w:tc>
          <w:tcPr>
            <w:tcW w:w="720" w:type="dxa"/>
          </w:tcPr>
          <w:p w14:paraId="7AF8CC23" w14:textId="29940B99" w:rsidR="00D8098C" w:rsidRPr="00674226" w:rsidRDefault="00FC568B"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3</w:t>
            </w:r>
          </w:p>
        </w:tc>
        <w:tc>
          <w:tcPr>
            <w:tcW w:w="4320" w:type="dxa"/>
          </w:tcPr>
          <w:p w14:paraId="4FD4DA00" w14:textId="722C92EB" w:rsidR="00674226" w:rsidRPr="00674226" w:rsidRDefault="00674226" w:rsidP="00674226">
            <w:pPr>
              <w:spacing w:beforeLines="40" w:before="96" w:afterLines="40" w:after="96" w:line="24" w:lineRule="atLeast"/>
              <w:rPr>
                <w:rFonts w:eastAsia="Times New Roman"/>
                <w:sz w:val="18"/>
                <w:szCs w:val="18"/>
                <w:lang w:eastAsia="en-GB" w:bidi="en-US"/>
              </w:rPr>
            </w:pPr>
            <w:r w:rsidRPr="00674226">
              <w:rPr>
                <w:rFonts w:eastAsia="Times New Roman"/>
                <w:sz w:val="18"/>
                <w:szCs w:val="18"/>
                <w:lang w:eastAsia="en-GB" w:bidi="en-US"/>
              </w:rPr>
              <w:t>The workflow diagram of this study is illustrated in</w:t>
            </w:r>
            <w:r w:rsidRPr="00674226">
              <w:rPr>
                <w:rFonts w:eastAsia="Times New Roman"/>
                <w:b/>
                <w:bCs/>
                <w:sz w:val="18"/>
                <w:szCs w:val="18"/>
                <w:lang w:eastAsia="en-GB" w:bidi="en-US"/>
              </w:rPr>
              <w:t xml:space="preserve"> </w:t>
            </w:r>
            <w:r w:rsidRPr="00674226">
              <w:rPr>
                <w:rFonts w:eastAsia="Times New Roman" w:hint="eastAsia"/>
                <w:b/>
                <w:bCs/>
                <w:sz w:val="18"/>
                <w:szCs w:val="18"/>
                <w:lang w:eastAsia="en-GB" w:bidi="en-US"/>
              </w:rPr>
              <w:t>(</w:t>
            </w:r>
            <w:r w:rsidRPr="00674226">
              <w:rPr>
                <w:rFonts w:eastAsia="Times New Roman"/>
                <w:b/>
                <w:bCs/>
                <w:sz w:val="18"/>
                <w:szCs w:val="18"/>
                <w:lang w:eastAsia="en-GB" w:bidi="en-US"/>
              </w:rPr>
              <w:t xml:space="preserve">Figure </w:t>
            </w:r>
            <w:r>
              <w:rPr>
                <w:rFonts w:eastAsiaTheme="minorEastAsia" w:hint="eastAsia"/>
                <w:b/>
                <w:bCs/>
                <w:sz w:val="18"/>
                <w:szCs w:val="18"/>
                <w:lang w:eastAsia="zh-CN" w:bidi="en-US"/>
              </w:rPr>
              <w:t>2</w:t>
            </w:r>
            <w:r w:rsidRPr="00674226">
              <w:rPr>
                <w:rFonts w:eastAsia="Times New Roman" w:hint="eastAsia"/>
                <w:b/>
                <w:bCs/>
                <w:sz w:val="18"/>
                <w:szCs w:val="18"/>
                <w:lang w:eastAsia="en-GB" w:bidi="en-US"/>
              </w:rPr>
              <w:t>)</w:t>
            </w:r>
            <w:r w:rsidRPr="00674226">
              <w:rPr>
                <w:rFonts w:eastAsia="Times New Roman"/>
                <w:sz w:val="18"/>
                <w:szCs w:val="18"/>
                <w:lang w:eastAsia="en-GB" w:bidi="en-US"/>
              </w:rPr>
              <w:t xml:space="preserve">. There was partial overlap in the samples from the UK Biobank database, with overlap rates of 9% for addiction to painkillers, 9% for addiction to sedatives and sleeping pills, and 11% for smoking addiction. After P-value filtering, removal of LD), and adjustment for confounding factors, the included SNPs were 14 (Alcohol use/AUDIT), 8 (Cannabis use disorder), 33 (opioid addiction), 44 (sedative-hypnotic addiction), and 13 (smoking addiction). The F statistics for all SNPs </w:t>
            </w:r>
            <w:r w:rsidRPr="00674226">
              <w:rPr>
                <w:rFonts w:eastAsia="Times New Roman"/>
                <w:sz w:val="18"/>
                <w:szCs w:val="18"/>
                <w:lang w:eastAsia="en-GB" w:bidi="en-US"/>
              </w:rPr>
              <w:lastRenderedPageBreak/>
              <w:t xml:space="preserve">were &gt;10, indicating sufficient strength of instrumental variables (IV) </w:t>
            </w:r>
            <w:r w:rsidRPr="00674226">
              <w:rPr>
                <w:rFonts w:eastAsia="Times New Roman"/>
                <w:b/>
                <w:bCs/>
                <w:sz w:val="18"/>
                <w:szCs w:val="18"/>
                <w:lang w:eastAsia="en-GB" w:bidi="en-US"/>
              </w:rPr>
              <w:t>(Supplementary Table S3-S7)</w:t>
            </w:r>
            <w:r w:rsidRPr="00674226">
              <w:rPr>
                <w:rFonts w:eastAsia="Times New Roman"/>
                <w:sz w:val="18"/>
                <w:szCs w:val="18"/>
                <w:lang w:eastAsia="en-GB" w:bidi="en-US"/>
              </w:rPr>
              <w:t>.</w:t>
            </w:r>
          </w:p>
          <w:p w14:paraId="00D65497" w14:textId="77777777" w:rsidR="00D8098C" w:rsidRPr="00674226" w:rsidRDefault="00D8098C" w:rsidP="00426603">
            <w:pPr>
              <w:spacing w:beforeLines="40" w:before="96" w:afterLines="40" w:after="96" w:line="24" w:lineRule="atLeast"/>
              <w:rPr>
                <w:rFonts w:eastAsia="Times New Roman"/>
                <w:sz w:val="18"/>
                <w:szCs w:val="18"/>
                <w:lang w:eastAsia="en-GB"/>
              </w:rPr>
            </w:pPr>
          </w:p>
        </w:tc>
      </w:tr>
      <w:tr w:rsidR="00D8098C" w:rsidRPr="00B853C6" w14:paraId="0765C344" w14:textId="3B2EDCCF" w:rsidTr="003D447D">
        <w:tc>
          <w:tcPr>
            <w:tcW w:w="587" w:type="dxa"/>
            <w:shd w:val="clear" w:color="auto" w:fill="EEEEEE"/>
          </w:tcPr>
          <w:p w14:paraId="2404BFFB"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545C2F1"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05491AF" w14:textId="3F437E24" w:rsidR="00D8098C" w:rsidRPr="00A1236D" w:rsidRDefault="00D8098C" w:rsidP="009E033F">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summary statistics for phenotypic exposure(s), outcome(s)</w:t>
            </w:r>
            <w:r w:rsidR="000A4CE8">
              <w:rPr>
                <w:rFonts w:eastAsia="Times New Roman"/>
                <w:sz w:val="18"/>
                <w:szCs w:val="18"/>
                <w:lang w:val="en-GB" w:eastAsia="en-GB"/>
              </w:rPr>
              <w:t>,</w:t>
            </w:r>
            <w:r w:rsidRPr="00A1236D">
              <w:rPr>
                <w:rFonts w:eastAsia="Times New Roman"/>
                <w:sz w:val="18"/>
                <w:szCs w:val="18"/>
                <w:lang w:val="en-GB" w:eastAsia="en-GB"/>
              </w:rPr>
              <w:t xml:space="preserve"> and other relevant variables (e.g. means, </w:t>
            </w:r>
            <w:r w:rsidR="009E033F">
              <w:rPr>
                <w:rFonts w:eastAsia="Times New Roman"/>
                <w:sz w:val="18"/>
                <w:szCs w:val="18"/>
                <w:lang w:val="en-GB" w:eastAsia="en-GB"/>
              </w:rPr>
              <w:t>SDs</w:t>
            </w:r>
            <w:r w:rsidRPr="00A1236D">
              <w:rPr>
                <w:rFonts w:eastAsia="Times New Roman"/>
                <w:sz w:val="18"/>
                <w:szCs w:val="18"/>
                <w:lang w:val="en-GB" w:eastAsia="en-GB"/>
              </w:rPr>
              <w:t>, proportions)</w:t>
            </w:r>
          </w:p>
        </w:tc>
        <w:tc>
          <w:tcPr>
            <w:tcW w:w="720" w:type="dxa"/>
            <w:shd w:val="clear" w:color="auto" w:fill="EEEEEE"/>
          </w:tcPr>
          <w:p w14:paraId="03BBA613" w14:textId="695BB8EF" w:rsidR="00D8098C" w:rsidRPr="00674226" w:rsidRDefault="00FC568B"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3</w:t>
            </w:r>
          </w:p>
        </w:tc>
        <w:tc>
          <w:tcPr>
            <w:tcW w:w="4320" w:type="dxa"/>
            <w:shd w:val="clear" w:color="auto" w:fill="EEEEEE"/>
          </w:tcPr>
          <w:p w14:paraId="0FD9D468" w14:textId="1C4366FC" w:rsidR="00D8098C" w:rsidRPr="00674226" w:rsidRDefault="00674226" w:rsidP="00426603">
            <w:pPr>
              <w:spacing w:beforeLines="40" w:before="96" w:afterLines="40" w:after="96" w:line="24" w:lineRule="atLeast"/>
              <w:rPr>
                <w:rFonts w:eastAsia="Times New Roman"/>
                <w:sz w:val="18"/>
                <w:szCs w:val="18"/>
                <w:lang w:eastAsia="en-GB"/>
              </w:rPr>
            </w:pPr>
            <w:r w:rsidRPr="00674226">
              <w:rPr>
                <w:rFonts w:eastAsia="Times New Roman"/>
                <w:sz w:val="18"/>
                <w:szCs w:val="18"/>
                <w:lang w:eastAsia="en-GB"/>
              </w:rPr>
              <w:t xml:space="preserve">At the global level, no significant positive results were found. However, at the regional level, some nominally positive results with PIVW &lt; 0.01 were observed: Alcohol use/AUDIT was associated with a decrease in the TH of the </w:t>
            </w:r>
            <w:proofErr w:type="spellStart"/>
            <w:r w:rsidRPr="00674226">
              <w:rPr>
                <w:rFonts w:eastAsia="Times New Roman"/>
                <w:sz w:val="18"/>
                <w:szCs w:val="18"/>
                <w:lang w:eastAsia="en-GB"/>
              </w:rPr>
              <w:t>bankssts</w:t>
            </w:r>
            <w:proofErr w:type="spellEnd"/>
            <w:r w:rsidRPr="00674226">
              <w:rPr>
                <w:rFonts w:eastAsia="Times New Roman"/>
                <w:sz w:val="18"/>
                <w:szCs w:val="18"/>
                <w:lang w:eastAsia="en-GB"/>
              </w:rPr>
              <w:t xml:space="preserve"> (β=-0.100mm, se=0.040mm, P=0.012); Cannabis use disorder was associated with a decrease in the SA of the inferior temporal (β=-23.891mm, se=8.391mm, P=0.004); opioid addiction was associated with an increase in the SA of the caudal anterior cingulate (β=341.110mm, se=154.620mm, P=0.027); sedative-hypnotic addiction was associated with an increase in the TH of the pericalcarine (β=684.406mm, se=341.830mm, P=0.045); and smoking addiction was associated with an increase in the SA of the pars triangularis (β=310.329mm, se=125.948mm, P=0.014) (Supplementary Table S8 and Figure S1-S2).</w:t>
            </w:r>
          </w:p>
        </w:tc>
      </w:tr>
      <w:tr w:rsidR="00D8098C" w:rsidRPr="00B853C6" w14:paraId="48F10342" w14:textId="398F2C24" w:rsidTr="003D447D">
        <w:tc>
          <w:tcPr>
            <w:tcW w:w="587" w:type="dxa"/>
            <w:shd w:val="clear" w:color="auto" w:fill="auto"/>
          </w:tcPr>
          <w:p w14:paraId="6600AF43"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35099F2"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062EB561"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the data sources include meta-analyses of previous studies, provide the assessments of heterogeneity across these studies</w:t>
            </w:r>
          </w:p>
        </w:tc>
        <w:tc>
          <w:tcPr>
            <w:tcW w:w="720" w:type="dxa"/>
          </w:tcPr>
          <w:p w14:paraId="10F6EF39" w14:textId="683EB5EC" w:rsidR="00D8098C" w:rsidRPr="00674226" w:rsidRDefault="00FC568B"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3</w:t>
            </w:r>
          </w:p>
        </w:tc>
        <w:tc>
          <w:tcPr>
            <w:tcW w:w="4320" w:type="dxa"/>
          </w:tcPr>
          <w:p w14:paraId="449D40FD" w14:textId="55E1224E" w:rsidR="00D8098C" w:rsidRPr="00674226" w:rsidRDefault="00674226" w:rsidP="00426603">
            <w:pPr>
              <w:spacing w:beforeLines="40" w:before="96" w:afterLines="40" w:after="96" w:line="24" w:lineRule="atLeast"/>
              <w:rPr>
                <w:rFonts w:eastAsiaTheme="minorEastAsia"/>
                <w:sz w:val="18"/>
                <w:szCs w:val="18"/>
                <w:lang w:eastAsia="zh-CN" w:bidi="en-US"/>
              </w:rPr>
            </w:pPr>
            <w:r w:rsidRPr="00674226">
              <w:rPr>
                <w:rFonts w:eastAsia="Times New Roman"/>
                <w:sz w:val="18"/>
                <w:szCs w:val="18"/>
                <w:lang w:eastAsia="en-GB" w:bidi="en-US"/>
              </w:rPr>
              <w:t xml:space="preserve">The Cochran's Q </w:t>
            </w:r>
            <w:proofErr w:type="gramStart"/>
            <w:r w:rsidRPr="00674226">
              <w:rPr>
                <w:rFonts w:eastAsia="Times New Roman"/>
                <w:sz w:val="18"/>
                <w:szCs w:val="18"/>
                <w:lang w:eastAsia="en-GB" w:bidi="en-US"/>
              </w:rPr>
              <w:t>test</w:t>
            </w:r>
            <w:proofErr w:type="gramEnd"/>
            <w:r w:rsidRPr="00674226">
              <w:rPr>
                <w:rFonts w:eastAsia="Times New Roman"/>
                <w:sz w:val="18"/>
                <w:szCs w:val="18"/>
                <w:lang w:eastAsia="en-GB" w:bidi="en-US"/>
              </w:rPr>
              <w:t xml:space="preserve"> P-values for all nominal positive results were &gt;0.05, and the p-values from the MR-Egger intercept test were all greater than 0.05, indicating no presence of pleiotropy in the analysis </w:t>
            </w:r>
            <w:r w:rsidRPr="00674226">
              <w:rPr>
                <w:rFonts w:eastAsia="Times New Roman"/>
                <w:b/>
                <w:bCs/>
                <w:sz w:val="18"/>
                <w:szCs w:val="18"/>
                <w:lang w:eastAsia="en-GB" w:bidi="en-US"/>
              </w:rPr>
              <w:t>(Supplementary Table S10-S11)</w:t>
            </w:r>
            <w:r w:rsidRPr="00674226">
              <w:rPr>
                <w:rFonts w:eastAsia="Times New Roman"/>
                <w:sz w:val="18"/>
                <w:szCs w:val="18"/>
                <w:lang w:eastAsia="en-GB" w:bidi="en-US"/>
              </w:rPr>
              <w:t xml:space="preserve">. Leave-One-Out analysis and MRPRESSO did not identify any significant outliers </w:t>
            </w:r>
            <w:r w:rsidRPr="00674226">
              <w:rPr>
                <w:rFonts w:eastAsia="Times New Roman"/>
                <w:b/>
                <w:bCs/>
                <w:sz w:val="18"/>
                <w:szCs w:val="18"/>
                <w:lang w:eastAsia="en-GB" w:bidi="en-US"/>
              </w:rPr>
              <w:t>(Supplementary Figure S3-S6)</w:t>
            </w:r>
            <w:r w:rsidRPr="00674226">
              <w:rPr>
                <w:rFonts w:eastAsia="Times New Roman"/>
                <w:sz w:val="18"/>
                <w:szCs w:val="18"/>
                <w:lang w:eastAsia="en-GB" w:bidi="en-US"/>
              </w:rPr>
              <w:t>.</w:t>
            </w:r>
          </w:p>
        </w:tc>
      </w:tr>
      <w:tr w:rsidR="00D8098C" w:rsidRPr="00B853C6" w14:paraId="51930A8C" w14:textId="221D5A9E" w:rsidTr="003D447D">
        <w:tc>
          <w:tcPr>
            <w:tcW w:w="587" w:type="dxa"/>
            <w:shd w:val="clear" w:color="auto" w:fill="EEEEEE"/>
          </w:tcPr>
          <w:p w14:paraId="6116DD9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453F787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EEEEEE"/>
          </w:tcPr>
          <w:p w14:paraId="2EFD572E" w14:textId="5230C0F8" w:rsidR="00D8098C" w:rsidRPr="00A1236D" w:rsidRDefault="00D8098C" w:rsidP="00426603">
            <w:pPr>
              <w:spacing w:beforeLines="40" w:before="96" w:afterLines="40" w:after="96" w:line="24" w:lineRule="atLeast"/>
              <w:rPr>
                <w:rFonts w:eastAsia="Times New Roman"/>
                <w:sz w:val="18"/>
                <w:szCs w:val="18"/>
                <w:lang w:val="en-GB" w:eastAsia="en-GB"/>
              </w:rPr>
            </w:pPr>
            <w:r w:rsidRPr="009E033F">
              <w:rPr>
                <w:rFonts w:eastAsia="Times New Roman"/>
                <w:sz w:val="18"/>
                <w:szCs w:val="18"/>
                <w:lang w:val="en-GB" w:eastAsia="en-GB"/>
              </w:rPr>
              <w:t xml:space="preserve">For </w:t>
            </w:r>
            <w:r w:rsidRPr="009E033F">
              <w:rPr>
                <w:rFonts w:eastAsia="Times New Roman"/>
                <w:iCs/>
                <w:sz w:val="18"/>
                <w:szCs w:val="18"/>
                <w:lang w:val="en-GB" w:eastAsia="en-GB"/>
              </w:rPr>
              <w:t>two-sample</w:t>
            </w:r>
            <w:r w:rsidRPr="00A1236D">
              <w:rPr>
                <w:rFonts w:eastAsia="Times New Roman"/>
                <w:sz w:val="18"/>
                <w:szCs w:val="18"/>
                <w:lang w:val="en-GB" w:eastAsia="en-GB"/>
              </w:rPr>
              <w:t xml:space="preserve"> </w:t>
            </w:r>
            <w:r w:rsidR="009E033F">
              <w:rPr>
                <w:rFonts w:eastAsia="Times New Roman"/>
                <w:sz w:val="18"/>
                <w:szCs w:val="18"/>
                <w:lang w:val="en-GB" w:eastAsia="en-GB"/>
              </w:rPr>
              <w:t>MR</w:t>
            </w:r>
            <w:r w:rsidRPr="00A1236D">
              <w:rPr>
                <w:rFonts w:eastAsia="Times New Roman"/>
                <w:sz w:val="18"/>
                <w:szCs w:val="18"/>
                <w:lang w:val="en-GB" w:eastAsia="en-GB"/>
              </w:rPr>
              <w:t>:</w:t>
            </w:r>
          </w:p>
          <w:p w14:paraId="48065368"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   </w:t>
            </w:r>
            <w:proofErr w:type="spellStart"/>
            <w:r w:rsidRPr="00A1236D">
              <w:rPr>
                <w:rFonts w:eastAsia="Times New Roman"/>
                <w:sz w:val="18"/>
                <w:szCs w:val="18"/>
                <w:lang w:val="en-GB" w:eastAsia="en-GB"/>
              </w:rPr>
              <w:t>i</w:t>
            </w:r>
            <w:proofErr w:type="spellEnd"/>
            <w:r w:rsidRPr="00A1236D">
              <w:rPr>
                <w:rFonts w:eastAsia="Times New Roman"/>
                <w:sz w:val="18"/>
                <w:szCs w:val="18"/>
                <w:lang w:val="en-GB" w:eastAsia="en-GB"/>
              </w:rPr>
              <w:t>.  Provide justification of the similarity of the genetic variant-exposure associations between the exposure and outcome samples</w:t>
            </w:r>
          </w:p>
          <w:p w14:paraId="35BA9280"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   ii.  Provide information on the number of individuals who overlap between the exposure and outcome studies</w:t>
            </w:r>
          </w:p>
        </w:tc>
        <w:tc>
          <w:tcPr>
            <w:tcW w:w="720" w:type="dxa"/>
            <w:shd w:val="clear" w:color="auto" w:fill="EEEEEE"/>
          </w:tcPr>
          <w:p w14:paraId="4948EE3D" w14:textId="256FAC27" w:rsidR="00D8098C" w:rsidRPr="00674226" w:rsidRDefault="00FC568B"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2,3</w:t>
            </w:r>
          </w:p>
        </w:tc>
        <w:tc>
          <w:tcPr>
            <w:tcW w:w="4320" w:type="dxa"/>
            <w:shd w:val="clear" w:color="auto" w:fill="EEEEEE"/>
          </w:tcPr>
          <w:p w14:paraId="5B2A1A71" w14:textId="079CAF04" w:rsidR="00D8098C" w:rsidRDefault="00674226" w:rsidP="00426603">
            <w:pPr>
              <w:spacing w:beforeLines="40" w:before="96" w:afterLines="40" w:after="96" w:line="24" w:lineRule="atLeast"/>
              <w:rPr>
                <w:rFonts w:eastAsia="Times New Roman"/>
                <w:sz w:val="18"/>
                <w:szCs w:val="18"/>
                <w:lang w:val="en-GB" w:eastAsia="en-GB"/>
              </w:rPr>
            </w:pPr>
            <w:r w:rsidRPr="00674226">
              <w:rPr>
                <w:rFonts w:eastAsia="Times New Roman"/>
                <w:sz w:val="18"/>
                <w:szCs w:val="18"/>
                <w:lang w:val="en-GB" w:eastAsia="en-GB"/>
              </w:rPr>
              <w:t>There was partial overlap in the samples from the UK Biobank database, with overlap rates of 9% for addiction to painkillers, 9% for addiction to sedatives and sleeping pills, and 11% for smoking addiction.</w:t>
            </w:r>
          </w:p>
        </w:tc>
      </w:tr>
      <w:tr w:rsidR="00D8098C" w:rsidRPr="00B853C6" w14:paraId="52CFCA59" w14:textId="5AC9CE3E" w:rsidTr="003D447D">
        <w:tc>
          <w:tcPr>
            <w:tcW w:w="587" w:type="dxa"/>
            <w:shd w:val="clear" w:color="auto" w:fill="auto"/>
          </w:tcPr>
          <w:p w14:paraId="110872B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11</w:t>
            </w:r>
          </w:p>
        </w:tc>
        <w:tc>
          <w:tcPr>
            <w:tcW w:w="1822" w:type="dxa"/>
            <w:shd w:val="clear" w:color="auto" w:fill="auto"/>
          </w:tcPr>
          <w:p w14:paraId="0C26298F"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Main results</w:t>
            </w:r>
          </w:p>
        </w:tc>
        <w:tc>
          <w:tcPr>
            <w:tcW w:w="7041" w:type="dxa"/>
            <w:shd w:val="clear" w:color="auto" w:fill="auto"/>
          </w:tcPr>
          <w:p w14:paraId="2F14FA3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Pr>
          <w:p w14:paraId="035B33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Pr>
          <w:p w14:paraId="0AFA0083"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56845A2A" w14:textId="1DC0780C" w:rsidTr="003D447D">
        <w:tc>
          <w:tcPr>
            <w:tcW w:w="587" w:type="dxa"/>
            <w:shd w:val="clear" w:color="auto" w:fill="EEEEEE"/>
          </w:tcPr>
          <w:p w14:paraId="0892A54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7CDB72AD"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09CB478B"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associations between genetic variant and exposure, and between genetic variant and outcome, preferably on an interpretable scale</w:t>
            </w:r>
          </w:p>
        </w:tc>
        <w:tc>
          <w:tcPr>
            <w:tcW w:w="720" w:type="dxa"/>
            <w:shd w:val="clear" w:color="auto" w:fill="EEEEEE"/>
          </w:tcPr>
          <w:p w14:paraId="7F1B8B69" w14:textId="586C0017" w:rsidR="00D8098C" w:rsidRPr="006C6DC4" w:rsidRDefault="00FC568B"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3</w:t>
            </w:r>
          </w:p>
        </w:tc>
        <w:tc>
          <w:tcPr>
            <w:tcW w:w="4320" w:type="dxa"/>
            <w:shd w:val="clear" w:color="auto" w:fill="EEEEEE"/>
          </w:tcPr>
          <w:p w14:paraId="65587BD1" w14:textId="77777777" w:rsidR="006C6DC4" w:rsidRPr="006C6DC4" w:rsidRDefault="006C6DC4" w:rsidP="006C6DC4">
            <w:pPr>
              <w:spacing w:beforeLines="40" w:before="96" w:afterLines="40" w:after="96" w:line="24" w:lineRule="atLeast"/>
              <w:rPr>
                <w:rFonts w:eastAsia="Times New Roman"/>
                <w:sz w:val="18"/>
                <w:szCs w:val="18"/>
                <w:lang w:eastAsia="en-GB" w:bidi="en-US"/>
              </w:rPr>
            </w:pPr>
            <w:r w:rsidRPr="006C6DC4">
              <w:rPr>
                <w:rFonts w:eastAsia="Times New Roman"/>
                <w:sz w:val="18"/>
                <w:szCs w:val="18"/>
                <w:lang w:eastAsia="en-GB" w:bidi="en-US"/>
              </w:rPr>
              <w:t>At the global level, no significant positive results were found. However, at the regional level, some nominally positive results with P</w:t>
            </w:r>
            <w:r w:rsidRPr="006C6DC4">
              <w:rPr>
                <w:rFonts w:eastAsia="Times New Roman"/>
                <w:sz w:val="18"/>
                <w:szCs w:val="18"/>
                <w:vertAlign w:val="subscript"/>
                <w:lang w:eastAsia="en-GB" w:bidi="en-US"/>
              </w:rPr>
              <w:t>IVW</w:t>
            </w:r>
            <w:r w:rsidRPr="006C6DC4">
              <w:rPr>
                <w:rFonts w:eastAsia="Times New Roman"/>
                <w:sz w:val="18"/>
                <w:szCs w:val="18"/>
                <w:lang w:eastAsia="en-GB" w:bidi="en-US"/>
              </w:rPr>
              <w:t xml:space="preserve"> &lt; 0.01 were observed: Alcohol use/AUDIT was associated with a decrease in the TH of the </w:t>
            </w:r>
            <w:proofErr w:type="spellStart"/>
            <w:r w:rsidRPr="006C6DC4">
              <w:rPr>
                <w:rFonts w:eastAsia="Times New Roman"/>
                <w:sz w:val="18"/>
                <w:szCs w:val="18"/>
                <w:lang w:eastAsia="en-GB" w:bidi="en-US"/>
              </w:rPr>
              <w:t>bankssts</w:t>
            </w:r>
            <w:proofErr w:type="spellEnd"/>
            <w:r w:rsidRPr="006C6DC4">
              <w:rPr>
                <w:rFonts w:eastAsia="Times New Roman"/>
                <w:sz w:val="18"/>
                <w:szCs w:val="18"/>
                <w:lang w:eastAsia="en-GB" w:bidi="en-US"/>
              </w:rPr>
              <w:t xml:space="preserve"> (β=-0.100mm, se=0.040mm, P=0.012); Cannabis use </w:t>
            </w:r>
            <w:r w:rsidRPr="006C6DC4">
              <w:rPr>
                <w:rFonts w:eastAsia="Times New Roman"/>
                <w:sz w:val="18"/>
                <w:szCs w:val="18"/>
                <w:lang w:eastAsia="en-GB" w:bidi="en-US"/>
              </w:rPr>
              <w:lastRenderedPageBreak/>
              <w:t>disorder was associated with a decrease in the SA</w:t>
            </w:r>
            <w:r w:rsidRPr="006C6DC4">
              <w:rPr>
                <w:rFonts w:eastAsia="Times New Roman" w:hint="eastAsia"/>
                <w:sz w:val="18"/>
                <w:szCs w:val="18"/>
                <w:lang w:eastAsia="en-GB" w:bidi="en-US"/>
              </w:rPr>
              <w:t xml:space="preserve"> </w:t>
            </w:r>
            <w:r w:rsidRPr="006C6DC4">
              <w:rPr>
                <w:rFonts w:eastAsia="Times New Roman"/>
                <w:sz w:val="18"/>
                <w:szCs w:val="18"/>
                <w:lang w:eastAsia="en-GB" w:bidi="en-US"/>
              </w:rPr>
              <w:t xml:space="preserve">of the inferior temporal (β=-23.891mm, se=8.391mm, P=0.004); opioid addiction was associated with an increase in the SA of the caudal anterior cingulate (β=341.110mm, se=154.620mm, P=0.027); sedative-hypnotic addiction was associated with an increase in the TH of the pericalcarine (β=684.406mm, se=341.830mm, P=0.045); and smoking addiction was associated with an increase in the SA of the pars triangularis (β=310.329mm, se=125.948mm, P=0.014) </w:t>
            </w:r>
            <w:r w:rsidRPr="006C6DC4">
              <w:rPr>
                <w:rFonts w:eastAsia="Times New Roman"/>
                <w:b/>
                <w:bCs/>
                <w:sz w:val="18"/>
                <w:szCs w:val="18"/>
                <w:lang w:eastAsia="en-GB" w:bidi="en-US"/>
              </w:rPr>
              <w:t>(Supplementary Table S8 and Figure S1-S2)</w:t>
            </w:r>
            <w:r w:rsidRPr="006C6DC4">
              <w:rPr>
                <w:rFonts w:eastAsia="Times New Roman"/>
                <w:sz w:val="18"/>
                <w:szCs w:val="18"/>
                <w:lang w:eastAsia="en-GB" w:bidi="en-US"/>
              </w:rPr>
              <w:t xml:space="preserve">. </w:t>
            </w:r>
          </w:p>
          <w:p w14:paraId="7BCA1C07" w14:textId="77777777" w:rsidR="00D8098C" w:rsidRPr="006C6DC4" w:rsidRDefault="00D8098C" w:rsidP="00426603">
            <w:pPr>
              <w:spacing w:beforeLines="40" w:before="96" w:afterLines="40" w:after="96" w:line="24" w:lineRule="atLeast"/>
              <w:rPr>
                <w:rFonts w:eastAsia="Times New Roman"/>
                <w:sz w:val="18"/>
                <w:szCs w:val="18"/>
                <w:lang w:eastAsia="en-GB"/>
              </w:rPr>
            </w:pPr>
          </w:p>
        </w:tc>
      </w:tr>
      <w:tr w:rsidR="00D8098C" w:rsidRPr="00B853C6" w14:paraId="2FAEFE68" w14:textId="09D82DE1" w:rsidTr="003D447D">
        <w:tc>
          <w:tcPr>
            <w:tcW w:w="587" w:type="dxa"/>
            <w:shd w:val="clear" w:color="auto" w:fill="auto"/>
          </w:tcPr>
          <w:p w14:paraId="2E83DFB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142A3CE2"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336E75EE" w14:textId="144F95EC" w:rsidR="00D8098C" w:rsidRPr="00A1236D" w:rsidRDefault="00D8098C" w:rsidP="009E033F">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MR estimates of the relationship between exposure and outcome, and the measures of uncertainty from the MR analysis, on an interpretable scale, such as odds ratio or relative risk per </w:t>
            </w:r>
            <w:r w:rsidR="009E033F">
              <w:rPr>
                <w:rFonts w:eastAsia="Times New Roman"/>
                <w:sz w:val="18"/>
                <w:szCs w:val="18"/>
                <w:lang w:val="en-GB" w:eastAsia="en-GB"/>
              </w:rPr>
              <w:t>SD</w:t>
            </w:r>
            <w:r w:rsidRPr="00A1236D">
              <w:rPr>
                <w:rFonts w:eastAsia="Times New Roman"/>
                <w:sz w:val="18"/>
                <w:szCs w:val="18"/>
                <w:lang w:val="en-GB" w:eastAsia="en-GB"/>
              </w:rPr>
              <w:t xml:space="preserve"> difference</w:t>
            </w:r>
          </w:p>
        </w:tc>
        <w:tc>
          <w:tcPr>
            <w:tcW w:w="720" w:type="dxa"/>
          </w:tcPr>
          <w:p w14:paraId="1E1B567F" w14:textId="0863BA2E" w:rsidR="00D8098C" w:rsidRPr="006C6DC4" w:rsidRDefault="00FC568B"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3</w:t>
            </w:r>
          </w:p>
        </w:tc>
        <w:tc>
          <w:tcPr>
            <w:tcW w:w="4320" w:type="dxa"/>
          </w:tcPr>
          <w:p w14:paraId="4564CEDB" w14:textId="3206A381" w:rsidR="00D8098C" w:rsidRDefault="006C6DC4" w:rsidP="00426603">
            <w:pPr>
              <w:spacing w:beforeLines="40" w:before="96" w:afterLines="40" w:after="96" w:line="24" w:lineRule="atLeast"/>
              <w:rPr>
                <w:rFonts w:eastAsia="Times New Roman"/>
                <w:sz w:val="18"/>
                <w:szCs w:val="18"/>
                <w:lang w:val="en-GB" w:eastAsia="en-GB"/>
              </w:rPr>
            </w:pPr>
            <w:r w:rsidRPr="006C6DC4">
              <w:rPr>
                <w:rFonts w:eastAsia="Times New Roman"/>
                <w:sz w:val="18"/>
                <w:szCs w:val="18"/>
                <w:lang w:val="en-GB" w:eastAsia="en-GB"/>
              </w:rPr>
              <w:t xml:space="preserve">At the global level, no significant positive results were found. However, at the regional level, some nominally positive results with PIVW &lt; 0.01 were observed: Alcohol use/AUDIT was associated with a decrease in the TH of the </w:t>
            </w:r>
            <w:proofErr w:type="spellStart"/>
            <w:r w:rsidRPr="006C6DC4">
              <w:rPr>
                <w:rFonts w:eastAsia="Times New Roman"/>
                <w:sz w:val="18"/>
                <w:szCs w:val="18"/>
                <w:lang w:val="en-GB" w:eastAsia="en-GB"/>
              </w:rPr>
              <w:t>bankssts</w:t>
            </w:r>
            <w:proofErr w:type="spellEnd"/>
            <w:r w:rsidRPr="006C6DC4">
              <w:rPr>
                <w:rFonts w:eastAsia="Times New Roman"/>
                <w:sz w:val="18"/>
                <w:szCs w:val="18"/>
                <w:lang w:val="en-GB" w:eastAsia="en-GB"/>
              </w:rPr>
              <w:t xml:space="preserve"> (β=-0.100mm, se=0.040mm, P=0.012); Cannabis use disorder was associated with a decrease in the SA of the inferior temporal (β=-23.891mm, se=8.391mm, P=0.004); opioid addiction was associated with an increase in the SA of the caudal anterior cingulate (β=341.110mm, se=154.620mm, P=0.027); sedative-hypnotic addiction was associated with an increase in the TH of the pericalcarine (β=684.406mm, se=341.830mm, P=0.045); and smoking addiction was associated with an increase in the SA of the pars triangularis (β=310.329mm, se=125.948mm, P=0.014) (Supplementary Table S8 and Figure S1-S2).</w:t>
            </w:r>
          </w:p>
        </w:tc>
      </w:tr>
      <w:tr w:rsidR="00D8098C" w:rsidRPr="00B853C6" w14:paraId="1FAC379E" w14:textId="0C198578" w:rsidTr="003D447D">
        <w:tc>
          <w:tcPr>
            <w:tcW w:w="587" w:type="dxa"/>
            <w:shd w:val="clear" w:color="auto" w:fill="EEEEEE"/>
          </w:tcPr>
          <w:p w14:paraId="6762B88A"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14E8164"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4BC6AB7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relevant, consider translating estimates of relative risk into absolute risk for a meaningful time period</w:t>
            </w:r>
          </w:p>
        </w:tc>
        <w:tc>
          <w:tcPr>
            <w:tcW w:w="720" w:type="dxa"/>
            <w:shd w:val="clear" w:color="auto" w:fill="EEEEEE"/>
          </w:tcPr>
          <w:p w14:paraId="326BA5CA"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4A2216FF"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00F87C74" w14:textId="30F32A00" w:rsidTr="003D447D">
        <w:tc>
          <w:tcPr>
            <w:tcW w:w="587" w:type="dxa"/>
            <w:shd w:val="clear" w:color="auto" w:fill="auto"/>
          </w:tcPr>
          <w:p w14:paraId="2CDE5DE6"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69C50E8E"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47CC3AC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720" w:type="dxa"/>
          </w:tcPr>
          <w:p w14:paraId="777DAC23"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7B9F0A4D"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62E6DFEA" w14:textId="107C6F5B" w:rsidTr="003D447D">
        <w:tc>
          <w:tcPr>
            <w:tcW w:w="587" w:type="dxa"/>
            <w:shd w:val="clear" w:color="auto" w:fill="EEEEEE"/>
          </w:tcPr>
          <w:p w14:paraId="57CB278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12</w:t>
            </w:r>
          </w:p>
        </w:tc>
        <w:tc>
          <w:tcPr>
            <w:tcW w:w="1822" w:type="dxa"/>
            <w:shd w:val="clear" w:color="auto" w:fill="EEEEEE"/>
          </w:tcPr>
          <w:p w14:paraId="27B891DB"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7041" w:type="dxa"/>
            <w:shd w:val="clear" w:color="auto" w:fill="EEEEEE"/>
          </w:tcPr>
          <w:p w14:paraId="6EC050C1"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3871A38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10C8ADE2"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48EE0AFA" w14:textId="55C0BF1C" w:rsidTr="003D447D">
        <w:tc>
          <w:tcPr>
            <w:tcW w:w="587" w:type="dxa"/>
            <w:shd w:val="clear" w:color="auto" w:fill="auto"/>
          </w:tcPr>
          <w:p w14:paraId="4E29121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18A8B0EA"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1A97B456"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assessment of the validity of the assumptions</w:t>
            </w:r>
          </w:p>
        </w:tc>
        <w:tc>
          <w:tcPr>
            <w:tcW w:w="720" w:type="dxa"/>
          </w:tcPr>
          <w:p w14:paraId="6E2D56F0" w14:textId="08393DFC" w:rsidR="00D8098C" w:rsidRPr="006C6DC4" w:rsidRDefault="00FC568B"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3</w:t>
            </w:r>
          </w:p>
        </w:tc>
        <w:tc>
          <w:tcPr>
            <w:tcW w:w="4320" w:type="dxa"/>
          </w:tcPr>
          <w:p w14:paraId="5E7081D1" w14:textId="5DAD7FA0" w:rsidR="00D8098C" w:rsidRDefault="006C6DC4" w:rsidP="00426603">
            <w:pPr>
              <w:spacing w:beforeLines="40" w:before="96" w:afterLines="40" w:after="96" w:line="24" w:lineRule="atLeast"/>
              <w:rPr>
                <w:rFonts w:eastAsia="Times New Roman"/>
                <w:sz w:val="18"/>
                <w:szCs w:val="18"/>
                <w:lang w:val="en-GB" w:eastAsia="en-GB"/>
              </w:rPr>
            </w:pPr>
            <w:r w:rsidRPr="006C6DC4">
              <w:rPr>
                <w:rFonts w:eastAsia="Times New Roman"/>
                <w:sz w:val="18"/>
                <w:szCs w:val="18"/>
                <w:lang w:val="en-GB" w:eastAsia="en-GB"/>
              </w:rPr>
              <w:t xml:space="preserve">The Cochran's Q </w:t>
            </w:r>
            <w:proofErr w:type="gramStart"/>
            <w:r w:rsidRPr="006C6DC4">
              <w:rPr>
                <w:rFonts w:eastAsia="Times New Roman"/>
                <w:sz w:val="18"/>
                <w:szCs w:val="18"/>
                <w:lang w:val="en-GB" w:eastAsia="en-GB"/>
              </w:rPr>
              <w:t>test</w:t>
            </w:r>
            <w:proofErr w:type="gramEnd"/>
            <w:r w:rsidRPr="006C6DC4">
              <w:rPr>
                <w:rFonts w:eastAsia="Times New Roman"/>
                <w:sz w:val="18"/>
                <w:szCs w:val="18"/>
                <w:lang w:val="en-GB" w:eastAsia="en-GB"/>
              </w:rPr>
              <w:t xml:space="preserve"> P-values for all nominal positive results were &gt;0.05, and the p-values from the MR-Egger intercept test were all greater than 0.05, indicating no presence of pleiotropy in the analysis (Supplementary Table S10-S11). Leave-</w:t>
            </w:r>
            <w:r w:rsidRPr="006C6DC4">
              <w:rPr>
                <w:rFonts w:eastAsia="Times New Roman"/>
                <w:sz w:val="18"/>
                <w:szCs w:val="18"/>
                <w:lang w:val="en-GB" w:eastAsia="en-GB"/>
              </w:rPr>
              <w:lastRenderedPageBreak/>
              <w:t>One-Out analysis and MRPRESSO did not identify any significant outliers (Supplementary Figure S3-S6).</w:t>
            </w:r>
          </w:p>
        </w:tc>
      </w:tr>
      <w:tr w:rsidR="00D8098C" w:rsidRPr="00B853C6" w14:paraId="7BDA55CD" w14:textId="6465618D" w:rsidTr="003D447D">
        <w:tc>
          <w:tcPr>
            <w:tcW w:w="587" w:type="dxa"/>
            <w:shd w:val="clear" w:color="auto" w:fill="EEEEEE"/>
          </w:tcPr>
          <w:p w14:paraId="6F27FA73"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BC0019D"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00ADD58"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any additional statistics (e.g., assessments of heterogeneity </w:t>
            </w:r>
            <w:r w:rsidRPr="00A1236D">
              <w:rPr>
                <w:rFonts w:eastAsia="Times New Roman"/>
                <w:sz w:val="18"/>
                <w:szCs w:val="18"/>
                <w:lang w:eastAsia="en-GB"/>
              </w:rPr>
              <w:t>across genetic variants</w:t>
            </w:r>
            <w:r w:rsidRPr="00A1236D">
              <w:rPr>
                <w:rFonts w:eastAsia="Times New Roman"/>
                <w:sz w:val="18"/>
                <w:szCs w:val="18"/>
                <w:lang w:val="en-GB" w:eastAsia="en-GB"/>
              </w:rPr>
              <w:t xml:space="preserve">, such as </w:t>
            </w:r>
            <w:r w:rsidRPr="005A0D0D">
              <w:rPr>
                <w:rFonts w:eastAsia="Times New Roman"/>
                <w:i/>
                <w:sz w:val="18"/>
                <w:szCs w:val="18"/>
                <w:lang w:val="en-GB" w:eastAsia="en-GB"/>
              </w:rPr>
              <w:t>I</w:t>
            </w:r>
            <w:r w:rsidRPr="005A0D0D">
              <w:rPr>
                <w:rFonts w:eastAsia="Times New Roman"/>
                <w:i/>
                <w:sz w:val="18"/>
                <w:szCs w:val="18"/>
                <w:vertAlign w:val="superscript"/>
                <w:lang w:val="en-GB" w:eastAsia="en-GB"/>
              </w:rPr>
              <w:t>2</w:t>
            </w:r>
            <w:r w:rsidRPr="00A1236D">
              <w:rPr>
                <w:rFonts w:eastAsia="Times New Roman"/>
                <w:sz w:val="18"/>
                <w:szCs w:val="18"/>
                <w:lang w:val="en-GB" w:eastAsia="en-GB"/>
              </w:rPr>
              <w:t>, Q statistic or E-value)</w:t>
            </w:r>
          </w:p>
        </w:tc>
        <w:tc>
          <w:tcPr>
            <w:tcW w:w="720" w:type="dxa"/>
            <w:shd w:val="clear" w:color="auto" w:fill="EEEEEE"/>
          </w:tcPr>
          <w:p w14:paraId="2D6E39C6"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205C4ED8"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23F1C43D" w14:textId="6396118D" w:rsidTr="003D447D">
        <w:tc>
          <w:tcPr>
            <w:tcW w:w="587" w:type="dxa"/>
            <w:shd w:val="clear" w:color="auto" w:fill="auto"/>
          </w:tcPr>
          <w:p w14:paraId="021A9BB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13</w:t>
            </w:r>
          </w:p>
        </w:tc>
        <w:tc>
          <w:tcPr>
            <w:tcW w:w="1822" w:type="dxa"/>
            <w:shd w:val="clear" w:color="auto" w:fill="auto"/>
          </w:tcPr>
          <w:p w14:paraId="51D3F02D"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Sensitivity analyses and additional analyses</w:t>
            </w:r>
          </w:p>
        </w:tc>
        <w:tc>
          <w:tcPr>
            <w:tcW w:w="7041" w:type="dxa"/>
            <w:shd w:val="clear" w:color="auto" w:fill="auto"/>
          </w:tcPr>
          <w:p w14:paraId="4AB1D97F"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Pr>
          <w:p w14:paraId="50481D1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Pr>
          <w:p w14:paraId="0F2C43F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1ABE2F1D" w14:textId="316B0F58" w:rsidTr="003D447D">
        <w:tc>
          <w:tcPr>
            <w:tcW w:w="587" w:type="dxa"/>
            <w:shd w:val="clear" w:color="auto" w:fill="EEEEEE"/>
          </w:tcPr>
          <w:p w14:paraId="0D022F9B"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E8FFD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30AA9260"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any sensitivity analyses to assess the robustness of the main results to violations of the assumptions</w:t>
            </w:r>
          </w:p>
        </w:tc>
        <w:tc>
          <w:tcPr>
            <w:tcW w:w="720" w:type="dxa"/>
            <w:shd w:val="clear" w:color="auto" w:fill="EEEEEE"/>
          </w:tcPr>
          <w:p w14:paraId="39DB2F0E" w14:textId="54E01670" w:rsidR="00D8098C" w:rsidRPr="006C6DC4" w:rsidRDefault="00FC568B"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3</w:t>
            </w:r>
          </w:p>
        </w:tc>
        <w:tc>
          <w:tcPr>
            <w:tcW w:w="4320" w:type="dxa"/>
            <w:shd w:val="clear" w:color="auto" w:fill="EEEEEE"/>
          </w:tcPr>
          <w:p w14:paraId="73386906" w14:textId="0B6B0E87" w:rsidR="00D8098C" w:rsidRDefault="006C6DC4" w:rsidP="00426603">
            <w:pPr>
              <w:spacing w:beforeLines="40" w:before="96" w:afterLines="40" w:after="96" w:line="24" w:lineRule="atLeast"/>
              <w:rPr>
                <w:rFonts w:eastAsia="Times New Roman"/>
                <w:sz w:val="18"/>
                <w:szCs w:val="18"/>
                <w:lang w:val="en-GB" w:eastAsia="en-GB"/>
              </w:rPr>
            </w:pPr>
            <w:r w:rsidRPr="006C6DC4">
              <w:rPr>
                <w:rFonts w:eastAsia="Times New Roman"/>
                <w:sz w:val="18"/>
                <w:szCs w:val="18"/>
                <w:lang w:val="en-GB" w:eastAsia="en-GB"/>
              </w:rPr>
              <w:t xml:space="preserve">The Cochran's Q </w:t>
            </w:r>
            <w:proofErr w:type="gramStart"/>
            <w:r w:rsidRPr="006C6DC4">
              <w:rPr>
                <w:rFonts w:eastAsia="Times New Roman"/>
                <w:sz w:val="18"/>
                <w:szCs w:val="18"/>
                <w:lang w:val="en-GB" w:eastAsia="en-GB"/>
              </w:rPr>
              <w:t>test</w:t>
            </w:r>
            <w:proofErr w:type="gramEnd"/>
            <w:r w:rsidRPr="006C6DC4">
              <w:rPr>
                <w:rFonts w:eastAsia="Times New Roman"/>
                <w:sz w:val="18"/>
                <w:szCs w:val="18"/>
                <w:lang w:val="en-GB" w:eastAsia="en-GB"/>
              </w:rPr>
              <w:t xml:space="preserve"> P-values for all nominal positive results were &gt;0.05, and the p-values from the MR-Egger intercept test were all greater than 0.05, indicating no presence of pleiotropy in the analysis (Supplementary Table S10-S11). Leave-One-Out analysis and MRPRESSO did not identify any significant outliers (Supplementary Figure S3-S6).</w:t>
            </w:r>
          </w:p>
        </w:tc>
      </w:tr>
      <w:tr w:rsidR="00D8098C" w:rsidRPr="00B853C6" w14:paraId="3696A9F1" w14:textId="63B96DDA" w:rsidTr="003D447D">
        <w:tc>
          <w:tcPr>
            <w:tcW w:w="587" w:type="dxa"/>
            <w:shd w:val="clear" w:color="auto" w:fill="auto"/>
          </w:tcPr>
          <w:p w14:paraId="0D2234E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7453E1FF"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5111E54D"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results from other sensitivity analyses or additional analyses</w:t>
            </w:r>
          </w:p>
        </w:tc>
        <w:tc>
          <w:tcPr>
            <w:tcW w:w="720" w:type="dxa"/>
          </w:tcPr>
          <w:p w14:paraId="447F5BF5"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5BB83735"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1650BAB8" w14:textId="79D11DE7" w:rsidTr="003D447D">
        <w:tc>
          <w:tcPr>
            <w:tcW w:w="587" w:type="dxa"/>
            <w:shd w:val="clear" w:color="auto" w:fill="EEEEEE"/>
          </w:tcPr>
          <w:p w14:paraId="4D025CC4"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EAD995A"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14E0FCD9"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any assessment of direction of causal relationship (e.g., bidirectional MR)</w:t>
            </w:r>
          </w:p>
        </w:tc>
        <w:tc>
          <w:tcPr>
            <w:tcW w:w="720" w:type="dxa"/>
            <w:shd w:val="clear" w:color="auto" w:fill="EEEEEE"/>
          </w:tcPr>
          <w:p w14:paraId="03D1A085" w14:textId="31F5EFA6" w:rsidR="00D8098C" w:rsidRPr="006C6DC4" w:rsidRDefault="00FC568B"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3</w:t>
            </w:r>
          </w:p>
        </w:tc>
        <w:tc>
          <w:tcPr>
            <w:tcW w:w="4320" w:type="dxa"/>
            <w:shd w:val="clear" w:color="auto" w:fill="EEEEEE"/>
          </w:tcPr>
          <w:p w14:paraId="7771A18F" w14:textId="77777777" w:rsidR="006C6DC4" w:rsidRPr="006C6DC4" w:rsidRDefault="006C6DC4" w:rsidP="006C6DC4">
            <w:pPr>
              <w:spacing w:beforeLines="40" w:before="96" w:afterLines="40" w:after="96" w:line="24" w:lineRule="atLeast"/>
              <w:rPr>
                <w:rFonts w:eastAsia="Times New Roman"/>
                <w:sz w:val="18"/>
                <w:szCs w:val="18"/>
                <w:lang w:eastAsia="en-GB" w:bidi="en-US"/>
              </w:rPr>
            </w:pPr>
            <w:r w:rsidRPr="006C6DC4">
              <w:rPr>
                <w:rFonts w:eastAsia="Times New Roman"/>
                <w:sz w:val="18"/>
                <w:szCs w:val="18"/>
                <w:lang w:eastAsia="en-GB" w:bidi="en-US"/>
              </w:rPr>
              <w:t>At the global level, no significant positive results were found. However, at the regional level, some nominally positive results with P</w:t>
            </w:r>
            <w:r w:rsidRPr="006C6DC4">
              <w:rPr>
                <w:rFonts w:eastAsia="Times New Roman"/>
                <w:sz w:val="18"/>
                <w:szCs w:val="18"/>
                <w:vertAlign w:val="subscript"/>
                <w:lang w:eastAsia="en-GB" w:bidi="en-US"/>
              </w:rPr>
              <w:t>IVW</w:t>
            </w:r>
            <w:r w:rsidRPr="006C6DC4">
              <w:rPr>
                <w:rFonts w:eastAsia="Times New Roman"/>
                <w:sz w:val="18"/>
                <w:szCs w:val="18"/>
                <w:lang w:eastAsia="en-GB" w:bidi="en-US"/>
              </w:rPr>
              <w:t xml:space="preserve"> &lt; 0.01 were observed: Alcohol use/AUDIT was associated with a decrease in the TH of the </w:t>
            </w:r>
            <w:proofErr w:type="spellStart"/>
            <w:r w:rsidRPr="006C6DC4">
              <w:rPr>
                <w:rFonts w:eastAsia="Times New Roman"/>
                <w:sz w:val="18"/>
                <w:szCs w:val="18"/>
                <w:lang w:eastAsia="en-GB" w:bidi="en-US"/>
              </w:rPr>
              <w:t>bankssts</w:t>
            </w:r>
            <w:proofErr w:type="spellEnd"/>
            <w:r w:rsidRPr="006C6DC4">
              <w:rPr>
                <w:rFonts w:eastAsia="Times New Roman"/>
                <w:sz w:val="18"/>
                <w:szCs w:val="18"/>
                <w:lang w:eastAsia="en-GB" w:bidi="en-US"/>
              </w:rPr>
              <w:t xml:space="preserve"> (β=-0.100mm, se=0.040mm, P=0.012); Cannabis use disorder was associated with a decrease in the SA</w:t>
            </w:r>
            <w:r w:rsidRPr="006C6DC4">
              <w:rPr>
                <w:rFonts w:eastAsia="Times New Roman" w:hint="eastAsia"/>
                <w:sz w:val="18"/>
                <w:szCs w:val="18"/>
                <w:lang w:eastAsia="en-GB" w:bidi="en-US"/>
              </w:rPr>
              <w:t xml:space="preserve"> </w:t>
            </w:r>
            <w:r w:rsidRPr="006C6DC4">
              <w:rPr>
                <w:rFonts w:eastAsia="Times New Roman"/>
                <w:sz w:val="18"/>
                <w:szCs w:val="18"/>
                <w:lang w:eastAsia="en-GB" w:bidi="en-US"/>
              </w:rPr>
              <w:t xml:space="preserve">of the inferior temporal (β=-23.891mm, se=8.391mm, P=0.004); opioid addiction was associated with an increase in the SA of the caudal anterior cingulate (β=341.110mm, se=154.620mm, P=0.027); sedative-hypnotic addiction was associated with an increase in the TH of the pericalcarine (β=684.406mm, se=341.830mm, P=0.045); and smoking addiction was associated with an increase in the SA of the pars triangularis (β=310.329mm, se=125.948mm, P=0.014) </w:t>
            </w:r>
            <w:r w:rsidRPr="006C6DC4">
              <w:rPr>
                <w:rFonts w:eastAsia="Times New Roman"/>
                <w:b/>
                <w:bCs/>
                <w:sz w:val="18"/>
                <w:szCs w:val="18"/>
                <w:lang w:eastAsia="en-GB" w:bidi="en-US"/>
              </w:rPr>
              <w:t>(Supplementary Table S8 and Figure S1-S2)</w:t>
            </w:r>
            <w:r w:rsidRPr="006C6DC4">
              <w:rPr>
                <w:rFonts w:eastAsia="Times New Roman"/>
                <w:sz w:val="18"/>
                <w:szCs w:val="18"/>
                <w:lang w:eastAsia="en-GB" w:bidi="en-US"/>
              </w:rPr>
              <w:t xml:space="preserve">. </w:t>
            </w:r>
          </w:p>
          <w:p w14:paraId="66751F07" w14:textId="77777777" w:rsidR="00D8098C" w:rsidRPr="006C6DC4" w:rsidRDefault="00D8098C" w:rsidP="00426603">
            <w:pPr>
              <w:spacing w:beforeLines="40" w:before="96" w:afterLines="40" w:after="96" w:line="24" w:lineRule="atLeast"/>
              <w:rPr>
                <w:rFonts w:eastAsia="Times New Roman"/>
                <w:sz w:val="18"/>
                <w:szCs w:val="18"/>
                <w:lang w:eastAsia="en-GB"/>
              </w:rPr>
            </w:pPr>
          </w:p>
        </w:tc>
      </w:tr>
      <w:tr w:rsidR="00D8098C" w:rsidRPr="00B853C6" w14:paraId="2034ACF7" w14:textId="19A8CB33" w:rsidTr="003D447D">
        <w:tc>
          <w:tcPr>
            <w:tcW w:w="587" w:type="dxa"/>
            <w:shd w:val="clear" w:color="auto" w:fill="auto"/>
          </w:tcPr>
          <w:p w14:paraId="3217ECE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AE90FE5"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3A13AF31"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When relevant, report and compare with estimates from non-MR analyses</w:t>
            </w:r>
          </w:p>
        </w:tc>
        <w:tc>
          <w:tcPr>
            <w:tcW w:w="720" w:type="dxa"/>
          </w:tcPr>
          <w:p w14:paraId="528F9F4C"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7B882C5B"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3E7CFBFC" w14:textId="3F99A047" w:rsidTr="003D447D">
        <w:tc>
          <w:tcPr>
            <w:tcW w:w="587" w:type="dxa"/>
            <w:tcBorders>
              <w:bottom w:val="single" w:sz="6" w:space="0" w:color="7F7F7F"/>
            </w:tcBorders>
            <w:shd w:val="clear" w:color="auto" w:fill="EEEEEE"/>
          </w:tcPr>
          <w:p w14:paraId="1FDC421F"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5FE1503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tcBorders>
              <w:bottom w:val="single" w:sz="6" w:space="0" w:color="7F7F7F"/>
            </w:tcBorders>
            <w:shd w:val="clear" w:color="auto" w:fill="EEEEEE"/>
          </w:tcPr>
          <w:p w14:paraId="61CE32BA"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Consider additional plots to visualize results (e.g., leave-one-out analyses)</w:t>
            </w:r>
          </w:p>
        </w:tc>
        <w:tc>
          <w:tcPr>
            <w:tcW w:w="720" w:type="dxa"/>
            <w:tcBorders>
              <w:bottom w:val="single" w:sz="6" w:space="0" w:color="7F7F7F"/>
            </w:tcBorders>
            <w:shd w:val="clear" w:color="auto" w:fill="EEEEEE"/>
          </w:tcPr>
          <w:p w14:paraId="33892A62"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Borders>
              <w:bottom w:val="single" w:sz="6" w:space="0" w:color="7F7F7F"/>
            </w:tcBorders>
            <w:shd w:val="clear" w:color="auto" w:fill="EEEEEE"/>
          </w:tcPr>
          <w:p w14:paraId="03A6AB93" w14:textId="4D468E62" w:rsidR="00D8098C" w:rsidRPr="006C6DC4" w:rsidRDefault="006C6DC4" w:rsidP="00426603">
            <w:pPr>
              <w:spacing w:beforeLines="40" w:before="96" w:afterLines="40" w:after="96" w:line="24" w:lineRule="atLeast"/>
              <w:rPr>
                <w:rFonts w:eastAsiaTheme="minorEastAsia"/>
                <w:sz w:val="18"/>
                <w:szCs w:val="18"/>
                <w:lang w:val="en-GB" w:eastAsia="zh-CN"/>
              </w:rPr>
            </w:pPr>
            <w:r w:rsidRPr="006C6DC4">
              <w:rPr>
                <w:rFonts w:eastAsia="Times New Roman"/>
                <w:b/>
                <w:bCs/>
                <w:sz w:val="18"/>
                <w:szCs w:val="18"/>
                <w:lang w:eastAsia="en-GB" w:bidi="en-US"/>
              </w:rPr>
              <w:t>(Supplementary Figure</w:t>
            </w:r>
            <w:r>
              <w:rPr>
                <w:rFonts w:eastAsiaTheme="minorEastAsia" w:hint="eastAsia"/>
                <w:b/>
                <w:bCs/>
                <w:sz w:val="18"/>
                <w:szCs w:val="18"/>
                <w:lang w:eastAsia="zh-CN" w:bidi="en-US"/>
              </w:rPr>
              <w:t>)</w:t>
            </w:r>
          </w:p>
        </w:tc>
      </w:tr>
      <w:tr w:rsidR="00D8098C" w:rsidRPr="00B853C6" w14:paraId="5B7D2773" w14:textId="7D8D257A" w:rsidTr="003D447D">
        <w:tc>
          <w:tcPr>
            <w:tcW w:w="587" w:type="dxa"/>
            <w:tcBorders>
              <w:top w:val="single" w:sz="6" w:space="0" w:color="7F7F7F"/>
            </w:tcBorders>
            <w:shd w:val="clear" w:color="auto" w:fill="auto"/>
          </w:tcPr>
          <w:p w14:paraId="5BDBDA65"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1C564B75"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DISCUSSION</w:t>
            </w:r>
          </w:p>
        </w:tc>
        <w:tc>
          <w:tcPr>
            <w:tcW w:w="7041" w:type="dxa"/>
            <w:tcBorders>
              <w:top w:val="single" w:sz="6" w:space="0" w:color="7F7F7F"/>
            </w:tcBorders>
            <w:shd w:val="clear" w:color="auto" w:fill="auto"/>
          </w:tcPr>
          <w:p w14:paraId="3599772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1AAD7FFB"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2AE3A897"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1800AF05" w14:textId="4BEA2748" w:rsidTr="003D447D">
        <w:tc>
          <w:tcPr>
            <w:tcW w:w="587" w:type="dxa"/>
            <w:shd w:val="clear" w:color="auto" w:fill="EEEEEE"/>
          </w:tcPr>
          <w:p w14:paraId="6B5F5286"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14</w:t>
            </w:r>
          </w:p>
        </w:tc>
        <w:tc>
          <w:tcPr>
            <w:tcW w:w="1822" w:type="dxa"/>
            <w:shd w:val="clear" w:color="auto" w:fill="EEEEEE"/>
          </w:tcPr>
          <w:p w14:paraId="42EDC029"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Key results </w:t>
            </w:r>
          </w:p>
        </w:tc>
        <w:tc>
          <w:tcPr>
            <w:tcW w:w="7041" w:type="dxa"/>
            <w:shd w:val="clear" w:color="auto" w:fill="EEEEEE"/>
          </w:tcPr>
          <w:p w14:paraId="35F1CADF"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Summarize key results with reference to study objectives</w:t>
            </w:r>
          </w:p>
        </w:tc>
        <w:tc>
          <w:tcPr>
            <w:tcW w:w="720" w:type="dxa"/>
            <w:shd w:val="clear" w:color="auto" w:fill="EEEEEE"/>
          </w:tcPr>
          <w:p w14:paraId="2C7117BF" w14:textId="30B8CC6B" w:rsidR="00D8098C" w:rsidRPr="006C6DC4" w:rsidRDefault="00FC568B"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3,4</w:t>
            </w:r>
          </w:p>
        </w:tc>
        <w:tc>
          <w:tcPr>
            <w:tcW w:w="4320" w:type="dxa"/>
            <w:shd w:val="clear" w:color="auto" w:fill="EEEEEE"/>
          </w:tcPr>
          <w:p w14:paraId="67BFBB8B" w14:textId="77777777" w:rsidR="006C6DC4" w:rsidRDefault="006C6DC4" w:rsidP="006C6DC4">
            <w:pPr>
              <w:spacing w:beforeLines="40" w:before="96" w:afterLines="40" w:after="96" w:line="24" w:lineRule="atLeast"/>
              <w:rPr>
                <w:rFonts w:eastAsiaTheme="minorEastAsia"/>
                <w:sz w:val="18"/>
                <w:szCs w:val="18"/>
                <w:lang w:val="en-US" w:eastAsia="zh-CN" w:bidi="en-US"/>
              </w:rPr>
            </w:pPr>
            <w:r w:rsidRPr="006C6DC4">
              <w:rPr>
                <w:rFonts w:eastAsia="Times New Roman"/>
                <w:sz w:val="18"/>
                <w:szCs w:val="18"/>
                <w:lang w:val="en-US" w:eastAsia="en-GB" w:bidi="en-US"/>
              </w:rPr>
              <w:t xml:space="preserve">Through our analysis of the causal relationships between alcohol abuse, abnormal marijuana use, painkiller addiction, sedative and sleeping pill addiction, smoking addiction, and the cerebral cortex, we obtained 26 result datasets. </w:t>
            </w:r>
          </w:p>
          <w:p w14:paraId="536F29A9" w14:textId="79A2706B" w:rsidR="006C6DC4" w:rsidRPr="006C6DC4" w:rsidRDefault="006C6DC4" w:rsidP="006C6DC4">
            <w:pPr>
              <w:spacing w:beforeLines="40" w:before="96" w:afterLines="40" w:after="96" w:line="24" w:lineRule="atLeast"/>
              <w:rPr>
                <w:rFonts w:eastAsia="Times New Roman"/>
                <w:sz w:val="18"/>
                <w:szCs w:val="18"/>
                <w:lang w:eastAsia="en-GB" w:bidi="en-US"/>
              </w:rPr>
            </w:pPr>
            <w:r w:rsidRPr="006C6DC4">
              <w:rPr>
                <w:rFonts w:eastAsia="Times New Roman"/>
                <w:sz w:val="18"/>
                <w:szCs w:val="18"/>
                <w:lang w:eastAsia="en-GB" w:bidi="en-US"/>
              </w:rPr>
              <w:t>we identified specific positive results indicating the involvement of functional brain regions across different exposures.: the insula was associated with opioid and smoking addiction, while the pars triangularis was linked to smoking addiction and cannabis use disorder. Results pertaining to the temporal lobe encompassed seven regions: the superior temporal gyrus and banks of the superior temporal gyrus sulcus were associated with alcohol abuse, the middle temporal gyrus and inferior temporal gyrus were linked to cannabis use disorder, the temporal pole was associated with smoking addiction, and the fusiform gyrus was associated with opioid addiction.</w:t>
            </w:r>
          </w:p>
          <w:p w14:paraId="70F1DDE7" w14:textId="77777777" w:rsidR="00D8098C" w:rsidRPr="006C6DC4" w:rsidRDefault="00D8098C" w:rsidP="00426603">
            <w:pPr>
              <w:spacing w:beforeLines="40" w:before="96" w:afterLines="40" w:after="96" w:line="24" w:lineRule="atLeast"/>
              <w:rPr>
                <w:rFonts w:eastAsia="Times New Roman"/>
                <w:sz w:val="18"/>
                <w:szCs w:val="18"/>
                <w:lang w:eastAsia="en-GB"/>
              </w:rPr>
            </w:pPr>
          </w:p>
        </w:tc>
      </w:tr>
      <w:tr w:rsidR="00D8098C" w:rsidRPr="00B853C6" w14:paraId="06BFAFA4" w14:textId="151FB6CE" w:rsidTr="003D447D">
        <w:tc>
          <w:tcPr>
            <w:tcW w:w="587" w:type="dxa"/>
            <w:shd w:val="clear" w:color="auto" w:fill="auto"/>
          </w:tcPr>
          <w:p w14:paraId="6D471CC5"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15</w:t>
            </w:r>
          </w:p>
        </w:tc>
        <w:tc>
          <w:tcPr>
            <w:tcW w:w="1822" w:type="dxa"/>
            <w:shd w:val="clear" w:color="auto" w:fill="auto"/>
          </w:tcPr>
          <w:p w14:paraId="5C27961E"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Limitations</w:t>
            </w:r>
          </w:p>
        </w:tc>
        <w:tc>
          <w:tcPr>
            <w:tcW w:w="7041" w:type="dxa"/>
            <w:shd w:val="clear" w:color="auto" w:fill="auto"/>
          </w:tcPr>
          <w:p w14:paraId="75B6F41B"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sidRPr="00A1236D">
              <w:rPr>
                <w:rFonts w:eastAsia="Times New Roman"/>
                <w:sz w:val="18"/>
                <w:szCs w:val="18"/>
                <w:shd w:val="clear" w:color="auto" w:fill="FFFFFF"/>
                <w:lang w:val="en-GB" w:eastAsia="en-GB"/>
              </w:rPr>
              <w:t> </w:t>
            </w:r>
          </w:p>
        </w:tc>
        <w:tc>
          <w:tcPr>
            <w:tcW w:w="720" w:type="dxa"/>
          </w:tcPr>
          <w:p w14:paraId="201D4281" w14:textId="4164516A" w:rsidR="00D8098C" w:rsidRPr="00FC568B" w:rsidRDefault="00FC568B"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8</w:t>
            </w:r>
          </w:p>
        </w:tc>
        <w:tc>
          <w:tcPr>
            <w:tcW w:w="4320" w:type="dxa"/>
          </w:tcPr>
          <w:p w14:paraId="09484A7B" w14:textId="77777777" w:rsidR="00FC568B" w:rsidRPr="00FC568B" w:rsidRDefault="00FC568B" w:rsidP="00FC568B">
            <w:pPr>
              <w:spacing w:beforeLines="40" w:before="96" w:afterLines="40" w:after="96" w:line="24" w:lineRule="atLeast"/>
              <w:rPr>
                <w:rFonts w:eastAsia="Times New Roman"/>
                <w:sz w:val="18"/>
                <w:szCs w:val="18"/>
                <w:lang w:eastAsia="en-GB" w:bidi="en-US"/>
              </w:rPr>
            </w:pPr>
            <w:r w:rsidRPr="00FC568B">
              <w:rPr>
                <w:rFonts w:eastAsia="Times New Roman"/>
                <w:sz w:val="18"/>
                <w:szCs w:val="18"/>
                <w:lang w:eastAsia="en-GB" w:bidi="en-US"/>
              </w:rPr>
              <w:t>However, this study has several limitations: (1) The participants were all Europeans, so it remains unclear whether a causal relationship between addiction and cortical structure in other populations; (2) The age and degree of addiction among participants could not be categorized, so our results are more generalized rather than precise; (3) The study reports changes in cortical structure in addicted individuals, but further research is needed to explore the underlying mechanisms.</w:t>
            </w:r>
          </w:p>
          <w:p w14:paraId="7CB4BA33" w14:textId="77777777" w:rsidR="00D8098C" w:rsidRPr="00FC568B" w:rsidRDefault="00D8098C" w:rsidP="00426603">
            <w:pPr>
              <w:spacing w:beforeLines="40" w:before="96" w:afterLines="40" w:after="96" w:line="24" w:lineRule="atLeast"/>
              <w:rPr>
                <w:rFonts w:eastAsia="Times New Roman"/>
                <w:sz w:val="18"/>
                <w:szCs w:val="18"/>
                <w:lang w:eastAsia="en-GB"/>
              </w:rPr>
            </w:pPr>
          </w:p>
        </w:tc>
      </w:tr>
      <w:tr w:rsidR="00D8098C" w:rsidRPr="00B853C6" w14:paraId="71F8B8B5" w14:textId="34C247AC" w:rsidTr="003D447D">
        <w:tc>
          <w:tcPr>
            <w:tcW w:w="587" w:type="dxa"/>
            <w:shd w:val="clear" w:color="auto" w:fill="EEEEEE"/>
          </w:tcPr>
          <w:p w14:paraId="02C1D590"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16</w:t>
            </w:r>
          </w:p>
        </w:tc>
        <w:tc>
          <w:tcPr>
            <w:tcW w:w="1822" w:type="dxa"/>
            <w:shd w:val="clear" w:color="auto" w:fill="EEEEEE"/>
          </w:tcPr>
          <w:p w14:paraId="612AA484"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Interpretation</w:t>
            </w:r>
          </w:p>
        </w:tc>
        <w:tc>
          <w:tcPr>
            <w:tcW w:w="7041" w:type="dxa"/>
            <w:shd w:val="clear" w:color="auto" w:fill="EEEEEE"/>
          </w:tcPr>
          <w:p w14:paraId="3BF6466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4B5179B2"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1C44508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2E6D51A" w14:textId="140D03A2" w:rsidTr="003D447D">
        <w:tc>
          <w:tcPr>
            <w:tcW w:w="587" w:type="dxa"/>
            <w:shd w:val="clear" w:color="auto" w:fill="auto"/>
          </w:tcPr>
          <w:p w14:paraId="6DD2F44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0F26A2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7EDF9868" w14:textId="096ED659" w:rsidR="00D8098C" w:rsidRPr="00A1236D" w:rsidRDefault="00D8098C" w:rsidP="00685D31">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Meaning: Give a cautious overall interpretation of results in the context of their limitations </w:t>
            </w:r>
            <w:proofErr w:type="gramStart"/>
            <w:r w:rsidRPr="00A1236D">
              <w:rPr>
                <w:rFonts w:eastAsia="Times New Roman"/>
                <w:sz w:val="18"/>
                <w:szCs w:val="18"/>
                <w:lang w:val="en-GB" w:eastAsia="en-GB"/>
              </w:rPr>
              <w:t xml:space="preserve">and in comparison </w:t>
            </w:r>
            <w:proofErr w:type="gramEnd"/>
            <w:r w:rsidR="00685D31">
              <w:rPr>
                <w:rFonts w:eastAsia="Times New Roman"/>
                <w:sz w:val="18"/>
                <w:szCs w:val="18"/>
                <w:lang w:val="en-GB" w:eastAsia="en-GB"/>
              </w:rPr>
              <w:t>with</w:t>
            </w:r>
            <w:r w:rsidRPr="00A1236D">
              <w:rPr>
                <w:rFonts w:eastAsia="Times New Roman"/>
                <w:sz w:val="18"/>
                <w:szCs w:val="18"/>
                <w:lang w:val="en-GB" w:eastAsia="en-GB"/>
              </w:rPr>
              <w:t xml:space="preserve"> other studies</w:t>
            </w:r>
          </w:p>
        </w:tc>
        <w:tc>
          <w:tcPr>
            <w:tcW w:w="720" w:type="dxa"/>
          </w:tcPr>
          <w:p w14:paraId="565CC165" w14:textId="3188C210" w:rsidR="00D8098C" w:rsidRPr="001641DB" w:rsidRDefault="001641DB"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4,5,6,7,8</w:t>
            </w:r>
          </w:p>
        </w:tc>
        <w:tc>
          <w:tcPr>
            <w:tcW w:w="4320" w:type="dxa"/>
          </w:tcPr>
          <w:p w14:paraId="5251245C" w14:textId="155F31C3" w:rsidR="00D8098C" w:rsidRPr="001641DB" w:rsidRDefault="001641DB"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w:t>
            </w:r>
            <w:r w:rsidRPr="001641DB">
              <w:rPr>
                <w:rFonts w:eastAsiaTheme="minorEastAsia"/>
                <w:sz w:val="18"/>
                <w:szCs w:val="18"/>
                <w:lang w:val="en-GB" w:eastAsia="zh-CN"/>
              </w:rPr>
              <w:t>This section is lengthy, please view the manuscript</w:t>
            </w:r>
            <w:r>
              <w:rPr>
                <w:rFonts w:eastAsiaTheme="minorEastAsia" w:hint="eastAsia"/>
                <w:sz w:val="18"/>
                <w:szCs w:val="18"/>
                <w:lang w:val="en-GB" w:eastAsia="zh-CN"/>
              </w:rPr>
              <w:t>)</w:t>
            </w:r>
          </w:p>
        </w:tc>
      </w:tr>
      <w:tr w:rsidR="00D8098C" w:rsidRPr="00B853C6" w14:paraId="156B69E5" w14:textId="453FC5BE" w:rsidTr="003D447D">
        <w:tc>
          <w:tcPr>
            <w:tcW w:w="587" w:type="dxa"/>
            <w:shd w:val="clear" w:color="auto" w:fill="EEEEEE"/>
          </w:tcPr>
          <w:p w14:paraId="4C8A221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A4A5F1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22EB891" w14:textId="35DEA636"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w:t>
            </w:r>
            <w:r w:rsidR="00ED48A3">
              <w:rPr>
                <w:rFonts w:eastAsia="Times New Roman"/>
                <w:sz w:val="18"/>
                <w:szCs w:val="18"/>
                <w:lang w:val="en-GB" w:eastAsia="en-GB"/>
              </w:rPr>
              <w:t xml:space="preserve">only </w:t>
            </w:r>
            <w:r w:rsidRPr="00A1236D">
              <w:rPr>
                <w:rFonts w:eastAsia="Times New Roman"/>
                <w:sz w:val="18"/>
                <w:szCs w:val="18"/>
                <w:lang w:val="en-GB" w:eastAsia="en-GB"/>
              </w:rPr>
              <w:t xml:space="preserve">under certain assumptions </w:t>
            </w:r>
          </w:p>
        </w:tc>
        <w:tc>
          <w:tcPr>
            <w:tcW w:w="720" w:type="dxa"/>
            <w:shd w:val="clear" w:color="auto" w:fill="EEEEEE"/>
          </w:tcPr>
          <w:p w14:paraId="2FA4AA4D" w14:textId="7D5BDCD9" w:rsidR="00D8098C" w:rsidRPr="001641DB" w:rsidRDefault="001641DB"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8</w:t>
            </w:r>
          </w:p>
        </w:tc>
        <w:tc>
          <w:tcPr>
            <w:tcW w:w="4320" w:type="dxa"/>
            <w:shd w:val="clear" w:color="auto" w:fill="EEEEEE"/>
          </w:tcPr>
          <w:p w14:paraId="3A91F000" w14:textId="54CE1A08" w:rsidR="00D8098C" w:rsidRDefault="001641DB" w:rsidP="00426603">
            <w:pPr>
              <w:spacing w:beforeLines="40" w:before="96" w:afterLines="40" w:after="96" w:line="24" w:lineRule="atLeast"/>
              <w:rPr>
                <w:rFonts w:eastAsia="Times New Roman"/>
                <w:sz w:val="18"/>
                <w:szCs w:val="18"/>
                <w:lang w:val="en-GB" w:eastAsia="en-GB"/>
              </w:rPr>
            </w:pPr>
            <w:r w:rsidRPr="001641DB">
              <w:rPr>
                <w:rFonts w:eastAsia="Times New Roman"/>
                <w:sz w:val="18"/>
                <w:szCs w:val="18"/>
                <w:lang w:val="en-GB" w:eastAsia="en-GB"/>
              </w:rPr>
              <w:t xml:space="preserve">Increasing evidence suggests that environmental factors have varying effects on SA and TH of the cerebral cortex with these changes becoming more apparent over time. These factors include, but are not limited to, drug use, mental illnesses, </w:t>
            </w:r>
            <w:r w:rsidRPr="001641DB">
              <w:rPr>
                <w:rFonts w:eastAsia="Times New Roman"/>
                <w:sz w:val="18"/>
                <w:szCs w:val="18"/>
                <w:lang w:val="en-GB" w:eastAsia="en-GB"/>
              </w:rPr>
              <w:lastRenderedPageBreak/>
              <w:t>physiological changes, and trauma61-64. The total phenotypic variation of a segregating population (VP) can be divided into four components: Genetic variation (VG), Environmental factors (VE), and interactions between genetic and environmental factor (VGE)</w:t>
            </w:r>
            <w:proofErr w:type="gramStart"/>
            <w:r w:rsidRPr="001641DB">
              <w:rPr>
                <w:rFonts w:eastAsia="Times New Roman"/>
                <w:sz w:val="18"/>
                <w:szCs w:val="18"/>
                <w:lang w:val="en-GB" w:eastAsia="en-GB"/>
              </w:rPr>
              <w:t>65.Our</w:t>
            </w:r>
            <w:proofErr w:type="gramEnd"/>
            <w:r w:rsidRPr="001641DB">
              <w:rPr>
                <w:rFonts w:eastAsia="Times New Roman"/>
                <w:sz w:val="18"/>
                <w:szCs w:val="18"/>
                <w:lang w:val="en-GB" w:eastAsia="en-GB"/>
              </w:rPr>
              <w:t xml:space="preserve"> study focuses on identifying genetic changes caused by VG and does not </w:t>
            </w:r>
            <w:proofErr w:type="spellStart"/>
            <w:r w:rsidRPr="001641DB">
              <w:rPr>
                <w:rFonts w:eastAsia="Times New Roman"/>
                <w:sz w:val="18"/>
                <w:szCs w:val="18"/>
                <w:lang w:val="en-GB" w:eastAsia="en-GB"/>
              </w:rPr>
              <w:t>analyze</w:t>
            </w:r>
            <w:proofErr w:type="spellEnd"/>
            <w:r w:rsidRPr="001641DB">
              <w:rPr>
                <w:rFonts w:eastAsia="Times New Roman"/>
                <w:sz w:val="18"/>
                <w:szCs w:val="18"/>
                <w:lang w:val="en-GB" w:eastAsia="en-GB"/>
              </w:rPr>
              <w:t xml:space="preserve"> other sources of variation. Genetics can influence the degree of dependence on addictive substances, but factors such as emotions, stress, and sensitivity to pain can also contribute to increased reliance on these substances. Therefore, it is not possible to explain why all participants became addicted solely through genetic factors. However, </w:t>
            </w:r>
            <w:proofErr w:type="spellStart"/>
            <w:r w:rsidRPr="001641DB">
              <w:rPr>
                <w:rFonts w:eastAsia="Times New Roman"/>
                <w:sz w:val="18"/>
                <w:szCs w:val="18"/>
                <w:lang w:val="en-GB" w:eastAsia="en-GB"/>
              </w:rPr>
              <w:t>analyzing</w:t>
            </w:r>
            <w:proofErr w:type="spellEnd"/>
            <w:r w:rsidRPr="001641DB">
              <w:rPr>
                <w:rFonts w:eastAsia="Times New Roman"/>
                <w:sz w:val="18"/>
                <w:szCs w:val="18"/>
                <w:lang w:val="en-GB" w:eastAsia="en-GB"/>
              </w:rPr>
              <w:t xml:space="preserve"> our results from the perspective of VG can significantly increase the credibility of the findings. Our study can help identify high-risk populations prone to addiction, and understanding environmental factors can effectively aid in preventing the occurrence of addiction.</w:t>
            </w:r>
          </w:p>
        </w:tc>
      </w:tr>
      <w:tr w:rsidR="00D8098C" w:rsidRPr="00B853C6" w14:paraId="203390A0" w14:textId="367D17C4" w:rsidTr="003D447D">
        <w:tc>
          <w:tcPr>
            <w:tcW w:w="587" w:type="dxa"/>
            <w:shd w:val="clear" w:color="auto" w:fill="auto"/>
          </w:tcPr>
          <w:p w14:paraId="54CA3A2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6D25BA5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5B6A8315" w14:textId="77777777" w:rsidR="00D8098C" w:rsidRPr="00A1236D" w:rsidRDefault="00D8098C" w:rsidP="00426603">
            <w:pPr>
              <w:tabs>
                <w:tab w:val="left" w:pos="135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Clinical relevance: Discuss whether the results have clinical or public policy relevance, and </w:t>
            </w:r>
            <w:r w:rsidRPr="00A1236D">
              <w:rPr>
                <w:rFonts w:eastAsia="Times New Roman"/>
                <w:color w:val="000000"/>
                <w:sz w:val="18"/>
                <w:szCs w:val="18"/>
                <w:lang w:eastAsia="en-GB"/>
              </w:rPr>
              <w:t>to what extent they inform effect sizes of possible interventions</w:t>
            </w:r>
          </w:p>
        </w:tc>
        <w:tc>
          <w:tcPr>
            <w:tcW w:w="720" w:type="dxa"/>
          </w:tcPr>
          <w:p w14:paraId="32FCF028" w14:textId="06FB86F5" w:rsidR="00D8098C" w:rsidRPr="001641DB" w:rsidRDefault="001641DB" w:rsidP="00426603">
            <w:pPr>
              <w:tabs>
                <w:tab w:val="left" w:pos="1350"/>
              </w:tabs>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8</w:t>
            </w:r>
          </w:p>
        </w:tc>
        <w:tc>
          <w:tcPr>
            <w:tcW w:w="4320" w:type="dxa"/>
          </w:tcPr>
          <w:p w14:paraId="78058AE6" w14:textId="390FA563" w:rsidR="00D8098C" w:rsidRDefault="001641DB" w:rsidP="00426603">
            <w:pPr>
              <w:tabs>
                <w:tab w:val="left" w:pos="1350"/>
              </w:tabs>
              <w:spacing w:beforeLines="40" w:before="96" w:afterLines="40" w:after="96" w:line="24" w:lineRule="atLeast"/>
              <w:rPr>
                <w:rFonts w:eastAsia="Times New Roman"/>
                <w:sz w:val="18"/>
                <w:szCs w:val="18"/>
                <w:lang w:val="en-GB" w:eastAsia="en-GB"/>
              </w:rPr>
            </w:pPr>
            <w:r w:rsidRPr="001641DB">
              <w:rPr>
                <w:rFonts w:eastAsia="Times New Roman"/>
                <w:sz w:val="18"/>
                <w:szCs w:val="18"/>
                <w:lang w:val="en-GB" w:eastAsia="en-GB"/>
              </w:rPr>
              <w:t>Our study provides evidence for addictive substances on the cerebral cortex and offers clues for future research. By observing changes in the cerebral cortex of addicts through imaging, we can intervene earlier in the onset of mental illness.</w:t>
            </w:r>
          </w:p>
        </w:tc>
      </w:tr>
      <w:tr w:rsidR="00D8098C" w:rsidRPr="00B853C6" w14:paraId="71FDAFC1" w14:textId="00A47F15" w:rsidTr="003D447D">
        <w:tc>
          <w:tcPr>
            <w:tcW w:w="587" w:type="dxa"/>
            <w:tcBorders>
              <w:bottom w:val="single" w:sz="6" w:space="0" w:color="7F7F7F"/>
            </w:tcBorders>
            <w:shd w:val="clear" w:color="auto" w:fill="EEEEEE"/>
          </w:tcPr>
          <w:p w14:paraId="7540155A"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17</w:t>
            </w:r>
          </w:p>
        </w:tc>
        <w:tc>
          <w:tcPr>
            <w:tcW w:w="1822" w:type="dxa"/>
            <w:tcBorders>
              <w:bottom w:val="single" w:sz="6" w:space="0" w:color="7F7F7F"/>
            </w:tcBorders>
            <w:shd w:val="clear" w:color="auto" w:fill="EEEEEE"/>
          </w:tcPr>
          <w:p w14:paraId="3680059F"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 xml:space="preserve">Generalizability  </w:t>
            </w:r>
            <w:r w:rsidRPr="00F0337F">
              <w:rPr>
                <w:rFonts w:eastAsia="Times New Roman"/>
                <w:sz w:val="18"/>
                <w:szCs w:val="18"/>
                <w:lang w:val="en-GB" w:eastAsia="en-GB"/>
              </w:rPr>
              <w:t> </w:t>
            </w:r>
          </w:p>
        </w:tc>
        <w:tc>
          <w:tcPr>
            <w:tcW w:w="7041" w:type="dxa"/>
            <w:tcBorders>
              <w:bottom w:val="single" w:sz="6" w:space="0" w:color="7F7F7F"/>
            </w:tcBorders>
            <w:shd w:val="clear" w:color="auto" w:fill="EEEEEE"/>
          </w:tcPr>
          <w:p w14:paraId="68647C3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Discuss the generalizability of the study results (a) to other populations, (b) across other exposure periods/timings, and (c) across other levels of exposure</w:t>
            </w:r>
          </w:p>
        </w:tc>
        <w:tc>
          <w:tcPr>
            <w:tcW w:w="720" w:type="dxa"/>
            <w:tcBorders>
              <w:bottom w:val="single" w:sz="6" w:space="0" w:color="7F7F7F"/>
            </w:tcBorders>
            <w:shd w:val="clear" w:color="auto" w:fill="EEEEEE"/>
          </w:tcPr>
          <w:p w14:paraId="3ACD3D08" w14:textId="2BECF920" w:rsidR="00D8098C" w:rsidRPr="00A1236D" w:rsidRDefault="008F4A5D"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4,5,6,7,8</w:t>
            </w:r>
          </w:p>
        </w:tc>
        <w:tc>
          <w:tcPr>
            <w:tcW w:w="4320" w:type="dxa"/>
            <w:tcBorders>
              <w:bottom w:val="single" w:sz="6" w:space="0" w:color="7F7F7F"/>
            </w:tcBorders>
            <w:shd w:val="clear" w:color="auto" w:fill="EEEEEE"/>
          </w:tcPr>
          <w:p w14:paraId="41ABF5A9" w14:textId="7E2E1AA1" w:rsidR="00D8098C" w:rsidRDefault="008F4A5D"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w:t>
            </w:r>
            <w:r w:rsidRPr="001641DB">
              <w:rPr>
                <w:rFonts w:eastAsiaTheme="minorEastAsia"/>
                <w:sz w:val="18"/>
                <w:szCs w:val="18"/>
                <w:lang w:val="en-GB" w:eastAsia="zh-CN"/>
              </w:rPr>
              <w:t>This section is lengthy, please view the manuscript</w:t>
            </w:r>
            <w:r>
              <w:rPr>
                <w:rFonts w:eastAsiaTheme="minorEastAsia" w:hint="eastAsia"/>
                <w:sz w:val="18"/>
                <w:szCs w:val="18"/>
                <w:lang w:val="en-GB" w:eastAsia="zh-CN"/>
              </w:rPr>
              <w:t>)</w:t>
            </w:r>
          </w:p>
        </w:tc>
      </w:tr>
      <w:tr w:rsidR="00D8098C" w:rsidRPr="00B853C6" w14:paraId="57884E75" w14:textId="6FD41AE6" w:rsidTr="003D447D">
        <w:tc>
          <w:tcPr>
            <w:tcW w:w="587" w:type="dxa"/>
            <w:tcBorders>
              <w:top w:val="single" w:sz="6" w:space="0" w:color="7F7F7F"/>
            </w:tcBorders>
            <w:shd w:val="clear" w:color="auto" w:fill="auto"/>
          </w:tcPr>
          <w:p w14:paraId="2C4C694A"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0A6FFE33"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OTHER INFORMATION</w:t>
            </w:r>
          </w:p>
        </w:tc>
        <w:tc>
          <w:tcPr>
            <w:tcW w:w="7041" w:type="dxa"/>
            <w:tcBorders>
              <w:top w:val="single" w:sz="6" w:space="0" w:color="7F7F7F"/>
            </w:tcBorders>
            <w:shd w:val="clear" w:color="auto" w:fill="auto"/>
          </w:tcPr>
          <w:p w14:paraId="0577947E"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7561574C"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3718ED5B"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0014C6D1" w14:textId="2FC4D004" w:rsidTr="003D447D">
        <w:tc>
          <w:tcPr>
            <w:tcW w:w="587" w:type="dxa"/>
            <w:shd w:val="clear" w:color="auto" w:fill="EEEEEE"/>
          </w:tcPr>
          <w:p w14:paraId="2336D08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18</w:t>
            </w:r>
          </w:p>
        </w:tc>
        <w:tc>
          <w:tcPr>
            <w:tcW w:w="1822" w:type="dxa"/>
            <w:shd w:val="clear" w:color="auto" w:fill="EEEEEE"/>
          </w:tcPr>
          <w:p w14:paraId="08EB4FDF"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Funding</w:t>
            </w:r>
          </w:p>
        </w:tc>
        <w:tc>
          <w:tcPr>
            <w:tcW w:w="7041" w:type="dxa"/>
            <w:shd w:val="clear" w:color="auto" w:fill="EEEEEE"/>
          </w:tcPr>
          <w:p w14:paraId="4663DCA7"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14:paraId="33E2D855" w14:textId="69123A4C" w:rsidR="00D8098C" w:rsidRPr="008F4A5D" w:rsidRDefault="008F4A5D"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10</w:t>
            </w:r>
          </w:p>
        </w:tc>
        <w:tc>
          <w:tcPr>
            <w:tcW w:w="4320" w:type="dxa"/>
            <w:shd w:val="clear" w:color="auto" w:fill="EEEEEE"/>
          </w:tcPr>
          <w:p w14:paraId="77B8A844" w14:textId="77777777" w:rsidR="008F4A5D" w:rsidRPr="008F4A5D" w:rsidRDefault="008F4A5D" w:rsidP="008F4A5D">
            <w:pPr>
              <w:spacing w:beforeLines="40" w:before="96" w:afterLines="40" w:after="96" w:line="24" w:lineRule="atLeast"/>
              <w:rPr>
                <w:rFonts w:eastAsia="Times New Roman"/>
                <w:sz w:val="18"/>
                <w:szCs w:val="18"/>
                <w:lang w:val="en-US" w:eastAsia="en-GB" w:bidi="en-US"/>
              </w:rPr>
            </w:pPr>
            <w:r w:rsidRPr="008F4A5D">
              <w:rPr>
                <w:rFonts w:eastAsia="Times New Roman" w:hint="eastAsia"/>
                <w:sz w:val="18"/>
                <w:szCs w:val="18"/>
                <w:lang w:val="en-US" w:eastAsia="en-GB" w:bidi="en-US"/>
              </w:rPr>
              <w:t>H</w:t>
            </w:r>
            <w:r w:rsidRPr="008F4A5D">
              <w:rPr>
                <w:rFonts w:eastAsia="Times New Roman"/>
                <w:sz w:val="18"/>
                <w:szCs w:val="18"/>
                <w:lang w:val="en-US" w:eastAsia="en-GB" w:bidi="en-US"/>
              </w:rPr>
              <w:t>is work was supported by General Project of the Joint Special Project of Local Universities in Yunnan Province (202001BA070001-064, 202101BA070001-102), Dali University Doctoral Research Start-up Fund Project (KYBS2018012), Yunnan Provincial Department of Education Scientific Research Fund Project (2023Y0950, 2022Y80) and Open Project of Key Laboratory of Screening and Research of Resistant Plant Resources in West Yunnan, Yunnan Province (APKL2101).</w:t>
            </w:r>
          </w:p>
          <w:p w14:paraId="2C6CE5FF" w14:textId="77777777" w:rsidR="00D8098C" w:rsidRPr="008F4A5D" w:rsidRDefault="00D8098C" w:rsidP="00426603">
            <w:pPr>
              <w:spacing w:beforeLines="40" w:before="96" w:afterLines="40" w:after="96" w:line="24" w:lineRule="atLeast"/>
              <w:rPr>
                <w:rFonts w:eastAsia="Times New Roman"/>
                <w:sz w:val="18"/>
                <w:szCs w:val="18"/>
                <w:lang w:val="en-US" w:eastAsia="en-GB"/>
              </w:rPr>
            </w:pPr>
          </w:p>
        </w:tc>
      </w:tr>
      <w:tr w:rsidR="00D8098C" w:rsidRPr="00B853C6" w14:paraId="1B22CB41" w14:textId="102364C9" w:rsidTr="003D447D">
        <w:tc>
          <w:tcPr>
            <w:tcW w:w="587" w:type="dxa"/>
            <w:shd w:val="clear" w:color="auto" w:fill="auto"/>
          </w:tcPr>
          <w:p w14:paraId="381BF2BA"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19</w:t>
            </w:r>
          </w:p>
        </w:tc>
        <w:tc>
          <w:tcPr>
            <w:tcW w:w="1822" w:type="dxa"/>
            <w:shd w:val="clear" w:color="auto" w:fill="auto"/>
          </w:tcPr>
          <w:p w14:paraId="233BA942"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Data and data sharing </w:t>
            </w:r>
          </w:p>
        </w:tc>
        <w:tc>
          <w:tcPr>
            <w:tcW w:w="7041" w:type="dxa"/>
            <w:shd w:val="clear" w:color="auto" w:fill="auto"/>
          </w:tcPr>
          <w:p w14:paraId="42D9085E"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Provide the data used to perform all analyses or report where and how the data can be accessed, and reference these sources in the </w:t>
            </w:r>
            <w:r>
              <w:rPr>
                <w:rFonts w:eastAsia="Times New Roman"/>
                <w:sz w:val="18"/>
                <w:szCs w:val="18"/>
                <w:lang w:val="en-GB" w:eastAsia="en-GB"/>
              </w:rPr>
              <w:t>article</w:t>
            </w:r>
            <w:r w:rsidRPr="00F0337F">
              <w:rPr>
                <w:rFonts w:eastAsia="Times New Roman"/>
                <w:sz w:val="18"/>
                <w:szCs w:val="18"/>
                <w:lang w:val="en-GB" w:eastAsia="en-GB"/>
              </w:rPr>
              <w:t xml:space="preserve">. Provide the statistical code needed to </w:t>
            </w:r>
            <w:r>
              <w:rPr>
                <w:rFonts w:eastAsia="Times New Roman"/>
                <w:sz w:val="18"/>
                <w:szCs w:val="18"/>
                <w:lang w:val="en-GB" w:eastAsia="en-GB"/>
              </w:rPr>
              <w:t>reproduce the results</w:t>
            </w:r>
            <w:r w:rsidRPr="00F0337F">
              <w:rPr>
                <w:rFonts w:eastAsia="Times New Roman"/>
                <w:sz w:val="18"/>
                <w:szCs w:val="18"/>
                <w:lang w:val="en-GB" w:eastAsia="en-GB"/>
              </w:rPr>
              <w:t xml:space="preserve"> in the </w:t>
            </w:r>
            <w:r>
              <w:rPr>
                <w:rFonts w:eastAsia="Times New Roman"/>
                <w:sz w:val="18"/>
                <w:szCs w:val="18"/>
                <w:lang w:val="en-GB" w:eastAsia="en-GB"/>
              </w:rPr>
              <w:t>article</w:t>
            </w:r>
            <w:r w:rsidRPr="00F0337F">
              <w:rPr>
                <w:rFonts w:eastAsia="Times New Roman"/>
                <w:sz w:val="18"/>
                <w:szCs w:val="18"/>
                <w:lang w:val="en-GB" w:eastAsia="en-GB"/>
              </w:rPr>
              <w:t>, or report whether the code is publicly accessible and if so, where</w:t>
            </w:r>
          </w:p>
        </w:tc>
        <w:tc>
          <w:tcPr>
            <w:tcW w:w="720" w:type="dxa"/>
          </w:tcPr>
          <w:p w14:paraId="5725EE6D" w14:textId="53943CD3" w:rsidR="00D8098C" w:rsidRPr="008F4A5D" w:rsidRDefault="008F4A5D"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11</w:t>
            </w:r>
          </w:p>
        </w:tc>
        <w:tc>
          <w:tcPr>
            <w:tcW w:w="4320" w:type="dxa"/>
          </w:tcPr>
          <w:p w14:paraId="12E13E6F" w14:textId="77777777" w:rsidR="008F4A5D" w:rsidRPr="008F4A5D" w:rsidRDefault="008F4A5D" w:rsidP="008F4A5D">
            <w:pPr>
              <w:spacing w:beforeLines="40" w:before="96" w:afterLines="40" w:after="96" w:line="24" w:lineRule="atLeast"/>
              <w:rPr>
                <w:rFonts w:eastAsia="Times New Roman"/>
                <w:sz w:val="18"/>
                <w:szCs w:val="18"/>
                <w:lang w:eastAsia="en-GB" w:bidi="en-US"/>
              </w:rPr>
            </w:pPr>
            <w:r w:rsidRPr="008F4A5D">
              <w:rPr>
                <w:rFonts w:eastAsia="Times New Roman"/>
                <w:sz w:val="18"/>
                <w:szCs w:val="18"/>
                <w:lang w:eastAsia="en-GB" w:bidi="en-US"/>
              </w:rPr>
              <w:t>Publicly available datasets were analyzed in this study. All data used in this work can be acquired from the PGC (https://pgc.unc.edu/), UK Biobank (http://www.nealelab.is/uk-biobank) and ENIGMA Consortium (</w:t>
            </w:r>
            <w:hyperlink r:id="rId15" w:history="1">
              <w:r w:rsidRPr="008F4A5D">
                <w:rPr>
                  <w:rStyle w:val="a7"/>
                  <w:rFonts w:eastAsia="Times New Roman"/>
                  <w:sz w:val="18"/>
                  <w:szCs w:val="18"/>
                  <w:lang w:eastAsia="en-GB" w:bidi="en-US"/>
                </w:rPr>
                <w:t>https://enigma.ini.usc.edu/</w:t>
              </w:r>
            </w:hyperlink>
            <w:r w:rsidRPr="008F4A5D">
              <w:rPr>
                <w:rFonts w:eastAsia="Times New Roman"/>
                <w:sz w:val="18"/>
                <w:szCs w:val="18"/>
                <w:lang w:eastAsia="en-GB" w:bidi="en-US"/>
              </w:rPr>
              <w:t>).</w:t>
            </w:r>
          </w:p>
          <w:p w14:paraId="38DE3AA7" w14:textId="77777777" w:rsidR="00D8098C" w:rsidRPr="008F4A5D" w:rsidRDefault="00D8098C" w:rsidP="00426603">
            <w:pPr>
              <w:spacing w:beforeLines="40" w:before="96" w:afterLines="40" w:after="96" w:line="24" w:lineRule="atLeast"/>
              <w:rPr>
                <w:rFonts w:eastAsia="Times New Roman"/>
                <w:sz w:val="18"/>
                <w:szCs w:val="18"/>
                <w:lang w:eastAsia="en-GB"/>
              </w:rPr>
            </w:pPr>
          </w:p>
        </w:tc>
      </w:tr>
      <w:tr w:rsidR="00D8098C" w:rsidRPr="00B853C6" w14:paraId="1BFE6A86" w14:textId="26747AA0" w:rsidTr="003D447D">
        <w:tc>
          <w:tcPr>
            <w:tcW w:w="587" w:type="dxa"/>
            <w:tcBorders>
              <w:bottom w:val="single" w:sz="6" w:space="0" w:color="7F7F7F"/>
            </w:tcBorders>
            <w:shd w:val="clear" w:color="auto" w:fill="EEEEEE"/>
          </w:tcPr>
          <w:p w14:paraId="20DC2C92"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20</w:t>
            </w:r>
          </w:p>
        </w:tc>
        <w:tc>
          <w:tcPr>
            <w:tcW w:w="1822" w:type="dxa"/>
            <w:tcBorders>
              <w:bottom w:val="single" w:sz="6" w:space="0" w:color="7F7F7F"/>
            </w:tcBorders>
            <w:shd w:val="clear" w:color="auto" w:fill="EEEEEE"/>
          </w:tcPr>
          <w:p w14:paraId="39A69A1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Conflicts of Interest  </w:t>
            </w:r>
          </w:p>
        </w:tc>
        <w:tc>
          <w:tcPr>
            <w:tcW w:w="7041" w:type="dxa"/>
            <w:tcBorders>
              <w:bottom w:val="single" w:sz="6" w:space="0" w:color="7F7F7F"/>
            </w:tcBorders>
            <w:shd w:val="clear" w:color="auto" w:fill="EEEEEE"/>
          </w:tcPr>
          <w:p w14:paraId="4772D912"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All authors should declare all potential conflicts of interest</w:t>
            </w:r>
          </w:p>
        </w:tc>
        <w:tc>
          <w:tcPr>
            <w:tcW w:w="720" w:type="dxa"/>
            <w:tcBorders>
              <w:bottom w:val="single" w:sz="6" w:space="0" w:color="7F7F7F"/>
            </w:tcBorders>
            <w:shd w:val="clear" w:color="auto" w:fill="EEEEEE"/>
          </w:tcPr>
          <w:p w14:paraId="1B63BC8B" w14:textId="501A6F2B" w:rsidR="00D8098C" w:rsidRPr="008F4A5D" w:rsidRDefault="008F4A5D"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11</w:t>
            </w:r>
          </w:p>
        </w:tc>
        <w:tc>
          <w:tcPr>
            <w:tcW w:w="4320" w:type="dxa"/>
            <w:tcBorders>
              <w:bottom w:val="single" w:sz="6" w:space="0" w:color="7F7F7F"/>
            </w:tcBorders>
            <w:shd w:val="clear" w:color="auto" w:fill="EEEEEE"/>
          </w:tcPr>
          <w:p w14:paraId="314410DA" w14:textId="77777777" w:rsidR="008F4A5D" w:rsidRPr="008F4A5D" w:rsidRDefault="008F4A5D" w:rsidP="008F4A5D">
            <w:pPr>
              <w:spacing w:beforeLines="40" w:before="96" w:afterLines="40" w:after="96" w:line="24" w:lineRule="atLeast"/>
              <w:rPr>
                <w:rFonts w:eastAsia="Times New Roman"/>
                <w:sz w:val="18"/>
                <w:szCs w:val="18"/>
                <w:lang w:eastAsia="en-GB" w:bidi="en-US"/>
              </w:rPr>
            </w:pPr>
            <w:r w:rsidRPr="008F4A5D">
              <w:rPr>
                <w:rFonts w:eastAsia="Times New Roman"/>
                <w:sz w:val="18"/>
                <w:szCs w:val="18"/>
                <w:lang w:eastAsia="en-GB" w:bidi="en-US"/>
              </w:rPr>
              <w:t>The authors declare that they do not have any potential conflict.</w:t>
            </w:r>
            <w:r w:rsidRPr="008F4A5D">
              <w:rPr>
                <w:rFonts w:eastAsia="Times New Roman"/>
                <w:sz w:val="18"/>
                <w:szCs w:val="18"/>
                <w:lang w:val="en-US" w:eastAsia="en-GB"/>
              </w:rPr>
              <w:t xml:space="preserve"> </w:t>
            </w:r>
          </w:p>
          <w:p w14:paraId="5D9123A4" w14:textId="77777777" w:rsidR="00D8098C" w:rsidRPr="008F4A5D" w:rsidRDefault="00D8098C" w:rsidP="00426603">
            <w:pPr>
              <w:spacing w:beforeLines="40" w:before="96" w:afterLines="40" w:after="96" w:line="24" w:lineRule="atLeast"/>
              <w:rPr>
                <w:rFonts w:eastAsia="Times New Roman"/>
                <w:sz w:val="18"/>
                <w:szCs w:val="18"/>
                <w:lang w:eastAsia="en-GB"/>
              </w:rPr>
            </w:pPr>
          </w:p>
        </w:tc>
      </w:tr>
    </w:tbl>
    <w:p w14:paraId="386115B2" w14:textId="17D6D8D3" w:rsidR="00E574F2" w:rsidRPr="009854A9" w:rsidRDefault="00D65199" w:rsidP="005520ED">
      <w:pPr>
        <w:spacing w:before="240" w:after="240"/>
        <w:rPr>
          <w:sz w:val="19"/>
          <w:szCs w:val="19"/>
        </w:rPr>
      </w:pPr>
      <w:r w:rsidRPr="009854A9">
        <w:rPr>
          <w:sz w:val="19"/>
          <w:szCs w:val="19"/>
        </w:rPr>
        <w:t xml:space="preserve">This checklist is copyrighted by the Equator Network under the Creative Commons Attribution 3.0 </w:t>
      </w:r>
      <w:proofErr w:type="spellStart"/>
      <w:r w:rsidRPr="009854A9">
        <w:rPr>
          <w:sz w:val="19"/>
          <w:szCs w:val="19"/>
        </w:rPr>
        <w:t>Unported</w:t>
      </w:r>
      <w:proofErr w:type="spellEnd"/>
      <w:r w:rsidRPr="009854A9">
        <w:rPr>
          <w:sz w:val="19"/>
          <w:szCs w:val="19"/>
        </w:rPr>
        <w:t xml:space="preserve"> (CC BY 3.0) license.</w:t>
      </w:r>
    </w:p>
    <w:p w14:paraId="5DDF8A06" w14:textId="73FE4A93" w:rsidR="009854A9" w:rsidRPr="009854A9" w:rsidRDefault="00804498" w:rsidP="009854A9">
      <w:pPr>
        <w:widowControl w:val="0"/>
        <w:autoSpaceDE w:val="0"/>
        <w:autoSpaceDN w:val="0"/>
        <w:adjustRightInd w:val="0"/>
        <w:spacing w:before="240" w:after="240" w:line="240" w:lineRule="auto"/>
        <w:ind w:left="640" w:hanging="640"/>
        <w:rPr>
          <w:noProof/>
          <w:sz w:val="19"/>
          <w:szCs w:val="19"/>
        </w:rPr>
      </w:pPr>
      <w:r w:rsidRPr="009854A9">
        <w:rPr>
          <w:sz w:val="19"/>
          <w:szCs w:val="19"/>
        </w:rPr>
        <w:fldChar w:fldCharType="begin" w:fldLock="1"/>
      </w:r>
      <w:r w:rsidRPr="009854A9">
        <w:rPr>
          <w:sz w:val="19"/>
          <w:szCs w:val="19"/>
        </w:rPr>
        <w:instrText xml:space="preserve">ADDIN Mendeley Bibliography CSL_BIBLIOGRAPHY </w:instrText>
      </w:r>
      <w:r w:rsidRPr="009854A9">
        <w:rPr>
          <w:sz w:val="19"/>
          <w:szCs w:val="19"/>
        </w:rPr>
        <w:fldChar w:fldCharType="separate"/>
      </w:r>
      <w:r w:rsidR="009854A9" w:rsidRPr="009854A9">
        <w:rPr>
          <w:noProof/>
          <w:sz w:val="19"/>
          <w:szCs w:val="19"/>
        </w:rPr>
        <w:t xml:space="preserve">1. </w:t>
      </w:r>
      <w:r w:rsidR="009854A9" w:rsidRPr="009854A9">
        <w:rPr>
          <w:noProof/>
          <w:sz w:val="19"/>
          <w:szCs w:val="19"/>
        </w:rPr>
        <w:tab/>
        <w:t xml:space="preserve">Skrivankova VW, Richmond RC, Woolf BAR, Yarmolinsky J, Davies NM, Swanson SA, et al. Strengthening the Reporting of Observational Studies in Epidemiology using Mendelian Randomization (STROBE-MR) Statement. JAMA. 2021;under review. </w:t>
      </w:r>
    </w:p>
    <w:p w14:paraId="63BF03A9" w14:textId="77777777" w:rsidR="009854A9" w:rsidRPr="009854A9" w:rsidRDefault="009854A9" w:rsidP="009854A9">
      <w:pPr>
        <w:widowControl w:val="0"/>
        <w:autoSpaceDE w:val="0"/>
        <w:autoSpaceDN w:val="0"/>
        <w:adjustRightInd w:val="0"/>
        <w:spacing w:before="240" w:after="240" w:line="240" w:lineRule="auto"/>
        <w:ind w:left="640" w:hanging="640"/>
        <w:rPr>
          <w:noProof/>
          <w:sz w:val="19"/>
          <w:szCs w:val="19"/>
        </w:rPr>
      </w:pPr>
      <w:r w:rsidRPr="009854A9">
        <w:rPr>
          <w:noProof/>
          <w:sz w:val="19"/>
          <w:szCs w:val="19"/>
        </w:rPr>
        <w:t xml:space="preserve">2. </w:t>
      </w:r>
      <w:r w:rsidRPr="009854A9">
        <w:rPr>
          <w:noProof/>
          <w:sz w:val="19"/>
          <w:szCs w:val="19"/>
        </w:rPr>
        <w:tab/>
        <w:t xml:space="preserve">Skrivankova VW, Richmond RC, Woolf BAR, Davies NM, Swanson SA, VanderWeele TJ, et al. Strengthening the Reporting of Observational Studies in Epidemiology using Mendelian Randomisation (STROBE-MR): Explanation and Elaboration. BMJ. 2021;375:n2233. </w:t>
      </w:r>
    </w:p>
    <w:p w14:paraId="25DB435D" w14:textId="164414FA" w:rsidR="00804498" w:rsidRDefault="00804498" w:rsidP="005520ED">
      <w:pPr>
        <w:spacing w:before="240" w:after="240"/>
      </w:pPr>
      <w:r w:rsidRPr="009854A9">
        <w:rPr>
          <w:sz w:val="19"/>
          <w:szCs w:val="19"/>
        </w:rPr>
        <w:fldChar w:fldCharType="end"/>
      </w:r>
    </w:p>
    <w:sectPr w:rsidR="00804498" w:rsidSect="003D447D">
      <w:footerReference w:type="even" r:id="rId16"/>
      <w:footerReference w:type="default" r:id="rId17"/>
      <w:pgSz w:w="15840" w:h="12240" w:orient="landscape"/>
      <w:pgMar w:top="1008" w:right="720" w:bottom="1008"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18B2DB" w14:textId="77777777" w:rsidR="000A7B9A" w:rsidRDefault="000A7B9A">
      <w:pPr>
        <w:spacing w:line="240" w:lineRule="auto"/>
      </w:pPr>
      <w:r>
        <w:separator/>
      </w:r>
    </w:p>
  </w:endnote>
  <w:endnote w:type="continuationSeparator" w:id="0">
    <w:p w14:paraId="1B7E34BF" w14:textId="77777777" w:rsidR="000A7B9A" w:rsidRDefault="000A7B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4A166" w14:textId="77777777" w:rsidR="00E574F2" w:rsidRDefault="00E574F2" w:rsidP="00A365E5">
    <w:pPr>
      <w:pStyle w:val="a3"/>
      <w:framePr w:wrap="none" w:vAnchor="text" w:hAnchor="margin" w:xAlign="right" w:y="1"/>
      <w:rPr>
        <w:rStyle w:val="a5"/>
      </w:rPr>
    </w:pPr>
  </w:p>
  <w:p w14:paraId="40A0897E" w14:textId="77777777" w:rsidR="00E574F2" w:rsidRDefault="00E574F2" w:rsidP="00C141F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B7B5E" w14:textId="0AA16358" w:rsidR="00E574F2" w:rsidRDefault="003D447D">
    <w:pPr>
      <w:pStyle w:val="a3"/>
      <w:jc w:val="right"/>
    </w:pPr>
    <w:r>
      <w:fldChar w:fldCharType="begin"/>
    </w:r>
    <w:r>
      <w:instrText xml:space="preserve"> PAGE   \* MERGEFORMAT </w:instrText>
    </w:r>
    <w:r>
      <w:fldChar w:fldCharType="separate"/>
    </w:r>
    <w:r w:rsidR="00BB6328">
      <w:rPr>
        <w:noProof/>
      </w:rPr>
      <w:t>1</w:t>
    </w:r>
    <w:r>
      <w:rPr>
        <w:noProof/>
      </w:rPr>
      <w:fldChar w:fldCharType="end"/>
    </w:r>
  </w:p>
  <w:p w14:paraId="41D89672" w14:textId="77777777" w:rsidR="00E574F2" w:rsidRDefault="00E574F2" w:rsidP="00C141F7">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F1C523" w14:textId="77777777" w:rsidR="000A7B9A" w:rsidRDefault="000A7B9A">
      <w:pPr>
        <w:spacing w:line="240" w:lineRule="auto"/>
      </w:pPr>
      <w:r>
        <w:separator/>
      </w:r>
    </w:p>
  </w:footnote>
  <w:footnote w:type="continuationSeparator" w:id="0">
    <w:p w14:paraId="2AFDD52B" w14:textId="77777777" w:rsidR="000A7B9A" w:rsidRDefault="000A7B9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C56"/>
    <w:rsid w:val="00092168"/>
    <w:rsid w:val="000A4CE8"/>
    <w:rsid w:val="000A7B9A"/>
    <w:rsid w:val="001641DB"/>
    <w:rsid w:val="001A4E59"/>
    <w:rsid w:val="002663E6"/>
    <w:rsid w:val="003D447D"/>
    <w:rsid w:val="003D47DD"/>
    <w:rsid w:val="003F0259"/>
    <w:rsid w:val="004B5CBB"/>
    <w:rsid w:val="004E11D4"/>
    <w:rsid w:val="00514462"/>
    <w:rsid w:val="005520ED"/>
    <w:rsid w:val="0055421B"/>
    <w:rsid w:val="005A0D0D"/>
    <w:rsid w:val="00674226"/>
    <w:rsid w:val="00685D31"/>
    <w:rsid w:val="006912BF"/>
    <w:rsid w:val="006A41D0"/>
    <w:rsid w:val="006B08D5"/>
    <w:rsid w:val="006C6DC4"/>
    <w:rsid w:val="007569D6"/>
    <w:rsid w:val="00804498"/>
    <w:rsid w:val="008F4A5D"/>
    <w:rsid w:val="00914C56"/>
    <w:rsid w:val="00950729"/>
    <w:rsid w:val="00950F13"/>
    <w:rsid w:val="009854A9"/>
    <w:rsid w:val="009E033F"/>
    <w:rsid w:val="00AA3A6E"/>
    <w:rsid w:val="00BB6328"/>
    <w:rsid w:val="00C03D96"/>
    <w:rsid w:val="00D65199"/>
    <w:rsid w:val="00D8098C"/>
    <w:rsid w:val="00E574F2"/>
    <w:rsid w:val="00ED48A3"/>
    <w:rsid w:val="00EF4B94"/>
    <w:rsid w:val="00F9384A"/>
    <w:rsid w:val="00FB3B52"/>
    <w:rsid w:val="00FC568B"/>
    <w:rsid w:val="00FD41B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E999F"/>
  <w15:chartTrackingRefBased/>
  <w15:docId w15:val="{3C23E9FF-C4EB-475A-AABF-DB561B80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14C56"/>
    <w:pPr>
      <w:spacing w:after="0" w:line="276" w:lineRule="auto"/>
    </w:pPr>
    <w:rPr>
      <w:rFonts w:ascii="Arial" w:eastAsia="Arial" w:hAnsi="Arial" w:cs="Arial"/>
      <w:lang w:val="en" w:eastAsia="de-C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14C56"/>
    <w:pPr>
      <w:tabs>
        <w:tab w:val="center" w:pos="4680"/>
        <w:tab w:val="right" w:pos="9360"/>
      </w:tabs>
      <w:spacing w:line="240" w:lineRule="auto"/>
    </w:pPr>
  </w:style>
  <w:style w:type="character" w:customStyle="1" w:styleId="a4">
    <w:name w:val="页脚 字符"/>
    <w:basedOn w:val="a0"/>
    <w:link w:val="a3"/>
    <w:uiPriority w:val="99"/>
    <w:rsid w:val="00914C56"/>
    <w:rPr>
      <w:rFonts w:ascii="Arial" w:eastAsia="Arial" w:hAnsi="Arial" w:cs="Arial"/>
      <w:lang w:val="en" w:eastAsia="de-CH"/>
    </w:rPr>
  </w:style>
  <w:style w:type="character" w:styleId="a5">
    <w:name w:val="page number"/>
    <w:basedOn w:val="a0"/>
    <w:uiPriority w:val="99"/>
    <w:semiHidden/>
    <w:unhideWhenUsed/>
    <w:rsid w:val="00914C56"/>
  </w:style>
  <w:style w:type="character" w:styleId="a6">
    <w:name w:val="line number"/>
    <w:basedOn w:val="a0"/>
    <w:uiPriority w:val="99"/>
    <w:semiHidden/>
    <w:unhideWhenUsed/>
    <w:rsid w:val="00914C56"/>
  </w:style>
  <w:style w:type="character" w:styleId="a7">
    <w:name w:val="Hyperlink"/>
    <w:basedOn w:val="a0"/>
    <w:uiPriority w:val="99"/>
    <w:unhideWhenUsed/>
    <w:rsid w:val="001A4E59"/>
    <w:rPr>
      <w:color w:val="0563C1" w:themeColor="hyperlink"/>
      <w:u w:val="single"/>
    </w:rPr>
  </w:style>
  <w:style w:type="character" w:styleId="a8">
    <w:name w:val="Unresolved Mention"/>
    <w:basedOn w:val="a0"/>
    <w:uiPriority w:val="99"/>
    <w:semiHidden/>
    <w:unhideWhenUsed/>
    <w:rsid w:val="001A4E59"/>
    <w:rPr>
      <w:color w:val="605E5C"/>
      <w:shd w:val="clear" w:color="auto" w:fill="E1DFDD"/>
    </w:rPr>
  </w:style>
  <w:style w:type="paragraph" w:styleId="a9">
    <w:name w:val="header"/>
    <w:basedOn w:val="a"/>
    <w:link w:val="aa"/>
    <w:uiPriority w:val="99"/>
    <w:unhideWhenUsed/>
    <w:rsid w:val="00092168"/>
    <w:pPr>
      <w:tabs>
        <w:tab w:val="center" w:pos="4153"/>
        <w:tab w:val="right" w:pos="8306"/>
      </w:tabs>
      <w:snapToGrid w:val="0"/>
      <w:spacing w:line="240" w:lineRule="auto"/>
      <w:jc w:val="center"/>
    </w:pPr>
    <w:rPr>
      <w:sz w:val="18"/>
      <w:szCs w:val="18"/>
    </w:rPr>
  </w:style>
  <w:style w:type="character" w:customStyle="1" w:styleId="aa">
    <w:name w:val="页眉 字符"/>
    <w:basedOn w:val="a0"/>
    <w:link w:val="a9"/>
    <w:uiPriority w:val="99"/>
    <w:rsid w:val="00092168"/>
    <w:rPr>
      <w:rFonts w:ascii="Arial" w:eastAsia="Arial" w:hAnsi="Arial" w:cs="Arial"/>
      <w:sz w:val="18"/>
      <w:szCs w:val="18"/>
      <w:lang w:val="en"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igma.ini.usc.ed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phenoscanner.medschl.cam.ac.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henoscanner.medschl.cam.ac.uk/" TargetMode="External"/><Relationship Id="rId5" Type="http://schemas.openxmlformats.org/officeDocument/2006/relationships/styles" Target="styles.xml"/><Relationship Id="rId15" Type="http://schemas.openxmlformats.org/officeDocument/2006/relationships/hyperlink" Target="https://enigma.ini.usc.edu/" TargetMode="External"/><Relationship Id="rId10" Type="http://schemas.openxmlformats.org/officeDocument/2006/relationships/hyperlink" Target="https://enigma.ini.usc.edu/"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phenoscanner.medschl.cam.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F20111-77FD-4F18-8E31-D737874646AB}">
  <ds:schemaRefs>
    <ds:schemaRef ds:uri="http://schemas.microsoft.com/sharepoint/v3/contenttype/forms"/>
  </ds:schemaRefs>
</ds:datastoreItem>
</file>

<file path=customXml/itemProps2.xml><?xml version="1.0" encoding="utf-8"?>
<ds:datastoreItem xmlns:ds="http://schemas.openxmlformats.org/officeDocument/2006/customXml" ds:itemID="{9FB0931C-FCE2-4CC4-80DE-15614B41F1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DA32DB-E5B8-4E32-AD11-08F2E668867B}">
  <ds:schemaRefs>
    <ds:schemaRef ds:uri="http://schemas.openxmlformats.org/officeDocument/2006/bibliography"/>
  </ds:schemaRefs>
</ds:datastoreItem>
</file>

<file path=customXml/itemProps4.xml><?xml version="1.0" encoding="utf-8"?>
<ds:datastoreItem xmlns:ds="http://schemas.openxmlformats.org/officeDocument/2006/customXml" ds:itemID="{A9898B61-61B7-44F1-9388-8B27875B1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d8916-a04a-483c-b38c-baf9957a1c5f"/>
    <ds:schemaRef ds:uri="697eed72-5420-4f01-93c1-7c9f4310e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16</Pages>
  <Words>7495</Words>
  <Characters>42725</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University of Bern</Company>
  <LinksUpToDate>false</LinksUpToDate>
  <CharactersWithSpaces>50120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Whitesell, Veronika (ISPM)</dc:creator>
  <cp:keywords/>
  <dc:description/>
  <cp:lastModifiedBy>豆豆 打</cp:lastModifiedBy>
  <cp:revision>5</cp:revision>
  <cp:lastPrinted>2021-09-28T07:08:00Z</cp:lastPrinted>
  <dcterms:created xsi:type="dcterms:W3CDTF">2022-04-07T08:09:00Z</dcterms:created>
  <dcterms:modified xsi:type="dcterms:W3CDTF">2024-08-24T13:53:00Z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ies>
</file>