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C5E60B" w14:textId="77777777" w:rsidR="00BC02C6" w:rsidRPr="0037047D" w:rsidRDefault="00BC02C6" w:rsidP="00BC02C6">
      <w:pPr>
        <w:spacing w:line="480" w:lineRule="auto"/>
        <w:jc w:val="center"/>
        <w:rPr>
          <w:rFonts w:ascii="Times New Roman" w:hAnsi="Times New Roman" w:cs="Times New Roman"/>
          <w:b/>
          <w:sz w:val="24"/>
          <w:szCs w:val="24"/>
        </w:rPr>
      </w:pPr>
      <w:r w:rsidRPr="0037047D">
        <w:rPr>
          <w:rFonts w:ascii="Times New Roman" w:hAnsi="Times New Roman" w:cs="Times New Roman"/>
          <w:b/>
          <w:sz w:val="24"/>
          <w:szCs w:val="24"/>
        </w:rPr>
        <w:t xml:space="preserve">Prevalence use of nonsteroidal anti-inflammatory drugs in the general population with COVID-19 and associated COVID-19 risk, </w:t>
      </w:r>
      <w:r w:rsidRPr="0037047D">
        <w:rPr>
          <w:rFonts w:ascii="Times New Roman" w:hAnsi="Times New Roman" w:cs="Times New Roman" w:hint="eastAsia"/>
          <w:b/>
          <w:sz w:val="24"/>
          <w:szCs w:val="24"/>
        </w:rPr>
        <w:t>hospitalization,</w:t>
      </w:r>
      <w:r w:rsidRPr="0037047D">
        <w:rPr>
          <w:rFonts w:ascii="Times New Roman" w:hAnsi="Times New Roman" w:cs="Times New Roman"/>
          <w:b/>
          <w:sz w:val="24"/>
          <w:szCs w:val="24"/>
        </w:rPr>
        <w:t xml:space="preserve"> severity, death, and safety outcomes: A systematic review and meta-analysis</w:t>
      </w:r>
    </w:p>
    <w:p w14:paraId="5C3ED15B" w14:textId="6559114B" w:rsidR="007940A2" w:rsidRPr="00270FF1" w:rsidRDefault="007940A2">
      <w:pPr>
        <w:widowControl/>
        <w:jc w:val="left"/>
        <w:rPr>
          <w:rFonts w:ascii="Times New Roman" w:hAnsi="Times New Roman" w:cs="Times New Roman"/>
          <w:b/>
          <w:bCs/>
          <w:kern w:val="0"/>
          <w:sz w:val="24"/>
          <w:szCs w:val="24"/>
        </w:rPr>
      </w:pPr>
      <w:r w:rsidRPr="00270FF1">
        <w:rPr>
          <w:rFonts w:ascii="Times New Roman" w:hAnsi="Times New Roman" w:cs="Times New Roman"/>
          <w:b/>
          <w:bCs/>
          <w:kern w:val="0"/>
          <w:sz w:val="24"/>
          <w:szCs w:val="24"/>
        </w:rPr>
        <w:br w:type="page"/>
      </w:r>
    </w:p>
    <w:p w14:paraId="614D1630" w14:textId="3D597142" w:rsidR="007940A2" w:rsidRPr="00270FF1" w:rsidRDefault="00A14A3E" w:rsidP="00A14A3E">
      <w:pPr>
        <w:rPr>
          <w:rFonts w:ascii="Times New Roman" w:hAnsi="Times New Roman" w:cs="Times New Roman"/>
          <w:b/>
          <w:bCs/>
          <w:kern w:val="0"/>
          <w:sz w:val="24"/>
          <w:szCs w:val="24"/>
        </w:rPr>
      </w:pPr>
      <w:r w:rsidRPr="00270FF1">
        <w:rPr>
          <w:rFonts w:ascii="Times New Roman" w:hAnsi="Times New Roman" w:cs="Times New Roman"/>
          <w:b/>
          <w:bCs/>
          <w:kern w:val="0"/>
          <w:sz w:val="24"/>
          <w:szCs w:val="24"/>
        </w:rPr>
        <w:lastRenderedPageBreak/>
        <w:t>Supplemental Table S</w:t>
      </w:r>
      <w:proofErr w:type="gramStart"/>
      <w:r w:rsidRPr="00270FF1">
        <w:rPr>
          <w:rFonts w:ascii="Times New Roman" w:hAnsi="Times New Roman" w:cs="Times New Roman"/>
          <w:b/>
          <w:bCs/>
          <w:kern w:val="0"/>
          <w:sz w:val="24"/>
          <w:szCs w:val="24"/>
        </w:rPr>
        <w:t>1:</w:t>
      </w:r>
      <w:r w:rsidR="00137525" w:rsidRPr="00270FF1">
        <w:rPr>
          <w:rFonts w:ascii="Times New Roman" w:hAnsi="Times New Roman" w:cs="Times New Roman"/>
          <w:b/>
          <w:bCs/>
          <w:kern w:val="0"/>
          <w:sz w:val="24"/>
          <w:szCs w:val="24"/>
        </w:rPr>
        <w:t>PRISMA</w:t>
      </w:r>
      <w:proofErr w:type="gramEnd"/>
      <w:r w:rsidR="00137525" w:rsidRPr="00270FF1">
        <w:rPr>
          <w:rFonts w:ascii="Times New Roman" w:hAnsi="Times New Roman" w:cs="Times New Roman"/>
          <w:b/>
          <w:bCs/>
          <w:kern w:val="0"/>
          <w:sz w:val="24"/>
          <w:szCs w:val="24"/>
        </w:rPr>
        <w:t xml:space="preserve"> 2020</w:t>
      </w:r>
    </w:p>
    <w:tbl>
      <w:tblPr>
        <w:tblW w:w="15200" w:type="dxa"/>
        <w:tblLook w:val="04A0" w:firstRow="1" w:lastRow="0" w:firstColumn="1" w:lastColumn="0" w:noHBand="0" w:noVBand="1"/>
      </w:tblPr>
      <w:tblGrid>
        <w:gridCol w:w="1668"/>
        <w:gridCol w:w="587"/>
        <w:gridCol w:w="11745"/>
        <w:gridCol w:w="1200"/>
      </w:tblGrid>
      <w:tr w:rsidR="00DF094F" w:rsidRPr="00270FF1" w14:paraId="5BCFA36D" w14:textId="77777777" w:rsidTr="00DF094F">
        <w:trPr>
          <w:trHeight w:val="65"/>
          <w:tblHeader/>
        </w:trPr>
        <w:tc>
          <w:tcPr>
            <w:tcW w:w="1668" w:type="dxa"/>
            <w:tcBorders>
              <w:top w:val="double" w:sz="6" w:space="0" w:color="000000"/>
              <w:left w:val="single" w:sz="6" w:space="0" w:color="000000"/>
              <w:bottom w:val="double" w:sz="2" w:space="0" w:color="FFFFCC"/>
              <w:right w:val="single" w:sz="6" w:space="0" w:color="000000"/>
            </w:tcBorders>
            <w:shd w:val="clear" w:color="auto" w:fill="63639A"/>
            <w:vAlign w:val="center"/>
            <w:hideMark/>
          </w:tcPr>
          <w:p w14:paraId="20648C0C" w14:textId="77777777" w:rsidR="00DF094F" w:rsidRPr="00270FF1" w:rsidRDefault="00DF094F">
            <w:pPr>
              <w:pStyle w:val="Default"/>
              <w:rPr>
                <w:rFonts w:ascii="Times New Roman" w:hAnsi="Times New Roman" w:cs="Times New Roman"/>
                <w:color w:val="FFFFFF"/>
                <w:sz w:val="18"/>
                <w:szCs w:val="18"/>
              </w:rPr>
            </w:pPr>
            <w:r w:rsidRPr="00270FF1">
              <w:rPr>
                <w:rFonts w:ascii="Times New Roman" w:hAnsi="Times New Roman" w:cs="Times New Roman"/>
                <w:b/>
                <w:bCs/>
                <w:color w:val="FFFFFF"/>
                <w:sz w:val="18"/>
                <w:szCs w:val="18"/>
              </w:rPr>
              <w:t xml:space="preserve">Section and Topic </w:t>
            </w:r>
          </w:p>
        </w:tc>
        <w:tc>
          <w:tcPr>
            <w:tcW w:w="587" w:type="dxa"/>
            <w:tcBorders>
              <w:top w:val="double" w:sz="6" w:space="0" w:color="000000"/>
              <w:left w:val="single" w:sz="6" w:space="0" w:color="000000"/>
              <w:bottom w:val="double" w:sz="2" w:space="0" w:color="FFFFCC"/>
              <w:right w:val="single" w:sz="6" w:space="0" w:color="000000"/>
            </w:tcBorders>
            <w:shd w:val="clear" w:color="auto" w:fill="63639A"/>
            <w:vAlign w:val="center"/>
            <w:hideMark/>
          </w:tcPr>
          <w:p w14:paraId="4C5D7828" w14:textId="77777777" w:rsidR="00DF094F" w:rsidRPr="00270FF1" w:rsidRDefault="00DF094F">
            <w:pPr>
              <w:pStyle w:val="Default"/>
              <w:rPr>
                <w:rFonts w:ascii="Times New Roman" w:hAnsi="Times New Roman" w:cs="Times New Roman"/>
                <w:b/>
                <w:bCs/>
                <w:color w:val="FFFFFF"/>
                <w:sz w:val="18"/>
                <w:szCs w:val="18"/>
              </w:rPr>
            </w:pPr>
            <w:r w:rsidRPr="00270FF1">
              <w:rPr>
                <w:rFonts w:ascii="Times New Roman" w:hAnsi="Times New Roman" w:cs="Times New Roman"/>
                <w:b/>
                <w:bCs/>
                <w:color w:val="FFFFFF"/>
                <w:sz w:val="18"/>
                <w:szCs w:val="18"/>
              </w:rPr>
              <w:t>Item #</w:t>
            </w:r>
          </w:p>
        </w:tc>
        <w:tc>
          <w:tcPr>
            <w:tcW w:w="11745" w:type="dxa"/>
            <w:tcBorders>
              <w:top w:val="double" w:sz="6" w:space="0" w:color="000000"/>
              <w:left w:val="single" w:sz="6" w:space="0" w:color="000000"/>
              <w:bottom w:val="double" w:sz="6" w:space="0" w:color="000000"/>
              <w:right w:val="single" w:sz="6" w:space="0" w:color="000000"/>
            </w:tcBorders>
            <w:shd w:val="clear" w:color="auto" w:fill="63639A"/>
            <w:vAlign w:val="center"/>
            <w:hideMark/>
          </w:tcPr>
          <w:p w14:paraId="38D78188" w14:textId="77777777" w:rsidR="00DF094F" w:rsidRPr="00270FF1" w:rsidRDefault="00DF094F">
            <w:pPr>
              <w:pStyle w:val="Default"/>
              <w:rPr>
                <w:rFonts w:ascii="Times New Roman" w:hAnsi="Times New Roman" w:cs="Times New Roman"/>
                <w:color w:val="FFFFFF"/>
                <w:sz w:val="18"/>
                <w:szCs w:val="18"/>
              </w:rPr>
            </w:pPr>
            <w:r w:rsidRPr="00270FF1">
              <w:rPr>
                <w:rFonts w:ascii="Times New Roman" w:hAnsi="Times New Roman" w:cs="Times New Roman"/>
                <w:b/>
                <w:bCs/>
                <w:color w:val="FFFFFF"/>
                <w:sz w:val="18"/>
                <w:szCs w:val="18"/>
              </w:rPr>
              <w:t xml:space="preserve">Checklist item </w:t>
            </w:r>
          </w:p>
        </w:tc>
        <w:tc>
          <w:tcPr>
            <w:tcW w:w="1200" w:type="dxa"/>
            <w:tcBorders>
              <w:top w:val="double" w:sz="6" w:space="0" w:color="000000"/>
              <w:left w:val="single" w:sz="6" w:space="0" w:color="000000"/>
              <w:bottom w:val="double" w:sz="6" w:space="0" w:color="000000"/>
              <w:right w:val="single" w:sz="6" w:space="0" w:color="000000"/>
            </w:tcBorders>
            <w:shd w:val="clear" w:color="auto" w:fill="63639A"/>
            <w:vAlign w:val="center"/>
            <w:hideMark/>
          </w:tcPr>
          <w:p w14:paraId="3E910091" w14:textId="77777777" w:rsidR="00DF094F" w:rsidRPr="00270FF1" w:rsidRDefault="00DF094F">
            <w:pPr>
              <w:pStyle w:val="Default"/>
              <w:rPr>
                <w:rFonts w:ascii="Times New Roman" w:hAnsi="Times New Roman" w:cs="Times New Roman"/>
                <w:color w:val="FFFFFF"/>
                <w:sz w:val="18"/>
                <w:szCs w:val="18"/>
              </w:rPr>
            </w:pPr>
            <w:r w:rsidRPr="00270FF1">
              <w:rPr>
                <w:rFonts w:ascii="Times New Roman" w:hAnsi="Times New Roman" w:cs="Times New Roman"/>
                <w:b/>
                <w:bCs/>
                <w:color w:val="FFFFFF"/>
                <w:sz w:val="18"/>
                <w:szCs w:val="18"/>
              </w:rPr>
              <w:t xml:space="preserve">Location where item is reported </w:t>
            </w:r>
          </w:p>
        </w:tc>
      </w:tr>
      <w:tr w:rsidR="00DF094F" w:rsidRPr="00270FF1" w14:paraId="76609A87" w14:textId="77777777" w:rsidTr="00DF094F">
        <w:trPr>
          <w:trHeight w:val="24"/>
        </w:trPr>
        <w:tc>
          <w:tcPr>
            <w:tcW w:w="14000"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14:paraId="47BD63E4" w14:textId="77777777" w:rsidR="00DF094F" w:rsidRPr="00270FF1" w:rsidRDefault="00DF094F">
            <w:pPr>
              <w:pStyle w:val="Default"/>
              <w:rPr>
                <w:rFonts w:ascii="Times New Roman" w:hAnsi="Times New Roman" w:cs="Times New Roman"/>
                <w:sz w:val="18"/>
                <w:szCs w:val="18"/>
              </w:rPr>
            </w:pPr>
            <w:r w:rsidRPr="00270FF1">
              <w:rPr>
                <w:rFonts w:ascii="Times New Roman" w:hAnsi="Times New Roman" w:cs="Times New Roman"/>
                <w:b/>
                <w:bCs/>
                <w:sz w:val="18"/>
                <w:szCs w:val="18"/>
              </w:rPr>
              <w:t xml:space="preserve">TITLE </w:t>
            </w:r>
          </w:p>
        </w:tc>
        <w:tc>
          <w:tcPr>
            <w:tcW w:w="1200" w:type="dxa"/>
            <w:tcBorders>
              <w:top w:val="double" w:sz="6" w:space="0" w:color="000000"/>
              <w:left w:val="single" w:sz="6" w:space="0" w:color="000000"/>
              <w:bottom w:val="single" w:sz="6" w:space="0" w:color="000000"/>
              <w:right w:val="single" w:sz="6" w:space="0" w:color="000000"/>
            </w:tcBorders>
            <w:shd w:val="clear" w:color="auto" w:fill="FFFFCC"/>
          </w:tcPr>
          <w:p w14:paraId="47ADECC2" w14:textId="77777777" w:rsidR="00DF094F" w:rsidRPr="00270FF1" w:rsidRDefault="00DF094F">
            <w:pPr>
              <w:pStyle w:val="Default"/>
              <w:jc w:val="right"/>
              <w:rPr>
                <w:rFonts w:ascii="Times New Roman" w:hAnsi="Times New Roman" w:cs="Times New Roman"/>
                <w:color w:val="auto"/>
                <w:sz w:val="18"/>
                <w:szCs w:val="18"/>
              </w:rPr>
            </w:pPr>
          </w:p>
        </w:tc>
      </w:tr>
      <w:tr w:rsidR="00DF094F" w:rsidRPr="00270FF1" w14:paraId="53E03781" w14:textId="77777777" w:rsidTr="00DF094F">
        <w:trPr>
          <w:trHeight w:val="48"/>
        </w:trPr>
        <w:tc>
          <w:tcPr>
            <w:tcW w:w="1668" w:type="dxa"/>
            <w:tcBorders>
              <w:top w:val="single" w:sz="6" w:space="0" w:color="000000"/>
              <w:left w:val="single" w:sz="6" w:space="0" w:color="000000"/>
              <w:bottom w:val="double" w:sz="2" w:space="0" w:color="FFFFCC"/>
              <w:right w:val="single" w:sz="6" w:space="0" w:color="000000"/>
            </w:tcBorders>
            <w:hideMark/>
          </w:tcPr>
          <w:p w14:paraId="731514E4"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 xml:space="preserve">Title </w:t>
            </w:r>
          </w:p>
        </w:tc>
        <w:tc>
          <w:tcPr>
            <w:tcW w:w="587" w:type="dxa"/>
            <w:tcBorders>
              <w:top w:val="single" w:sz="6" w:space="0" w:color="000000"/>
              <w:left w:val="single" w:sz="6" w:space="0" w:color="000000"/>
              <w:bottom w:val="double" w:sz="2" w:space="0" w:color="FFFFCC"/>
              <w:right w:val="single" w:sz="6" w:space="0" w:color="000000"/>
            </w:tcBorders>
            <w:hideMark/>
          </w:tcPr>
          <w:p w14:paraId="0ACF65BE"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1</w:t>
            </w:r>
          </w:p>
        </w:tc>
        <w:tc>
          <w:tcPr>
            <w:tcW w:w="11745" w:type="dxa"/>
            <w:tcBorders>
              <w:top w:val="single" w:sz="6" w:space="0" w:color="000000"/>
              <w:left w:val="single" w:sz="6" w:space="0" w:color="000000"/>
              <w:bottom w:val="double" w:sz="6" w:space="0" w:color="000000"/>
              <w:right w:val="single" w:sz="6" w:space="0" w:color="000000"/>
            </w:tcBorders>
            <w:hideMark/>
          </w:tcPr>
          <w:p w14:paraId="517EE7B0"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Identify the report as a systematic review.</w:t>
            </w:r>
          </w:p>
        </w:tc>
        <w:tc>
          <w:tcPr>
            <w:tcW w:w="1200" w:type="dxa"/>
            <w:tcBorders>
              <w:top w:val="single" w:sz="6" w:space="0" w:color="000000"/>
              <w:left w:val="single" w:sz="6" w:space="0" w:color="000000"/>
              <w:bottom w:val="double" w:sz="6" w:space="0" w:color="000000"/>
              <w:right w:val="single" w:sz="6" w:space="0" w:color="000000"/>
            </w:tcBorders>
          </w:tcPr>
          <w:p w14:paraId="0C8B3796" w14:textId="64996A9F" w:rsidR="00DF094F" w:rsidRPr="00270FF1" w:rsidRDefault="00A42DF6">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1</w:t>
            </w:r>
          </w:p>
        </w:tc>
      </w:tr>
      <w:tr w:rsidR="00DF094F" w:rsidRPr="00270FF1" w14:paraId="7DCC8FC7" w14:textId="77777777" w:rsidTr="00DF094F">
        <w:trPr>
          <w:trHeight w:val="24"/>
        </w:trPr>
        <w:tc>
          <w:tcPr>
            <w:tcW w:w="14000"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14:paraId="5BBE2AAD" w14:textId="77777777" w:rsidR="00DF094F" w:rsidRPr="00270FF1" w:rsidRDefault="00DF094F">
            <w:pPr>
              <w:pStyle w:val="Default"/>
              <w:rPr>
                <w:rFonts w:ascii="Times New Roman" w:hAnsi="Times New Roman" w:cs="Times New Roman"/>
                <w:sz w:val="18"/>
                <w:szCs w:val="18"/>
              </w:rPr>
            </w:pPr>
            <w:r w:rsidRPr="00270FF1">
              <w:rPr>
                <w:rFonts w:ascii="Times New Roman" w:hAnsi="Times New Roman" w:cs="Times New Roman"/>
                <w:b/>
                <w:bCs/>
                <w:sz w:val="18"/>
                <w:szCs w:val="18"/>
              </w:rPr>
              <w:t xml:space="preserve">ABSTRACT </w:t>
            </w:r>
          </w:p>
        </w:tc>
        <w:tc>
          <w:tcPr>
            <w:tcW w:w="1200" w:type="dxa"/>
            <w:tcBorders>
              <w:top w:val="double" w:sz="6" w:space="0" w:color="000000"/>
              <w:left w:val="single" w:sz="6" w:space="0" w:color="000000"/>
              <w:bottom w:val="single" w:sz="6" w:space="0" w:color="000000"/>
              <w:right w:val="single" w:sz="6" w:space="0" w:color="000000"/>
            </w:tcBorders>
            <w:shd w:val="clear" w:color="auto" w:fill="FFFFCC"/>
          </w:tcPr>
          <w:p w14:paraId="29780E62" w14:textId="77777777" w:rsidR="00DF094F" w:rsidRPr="00270FF1" w:rsidRDefault="00DF094F">
            <w:pPr>
              <w:pStyle w:val="Default"/>
              <w:jc w:val="right"/>
              <w:rPr>
                <w:rFonts w:ascii="Times New Roman" w:hAnsi="Times New Roman" w:cs="Times New Roman"/>
                <w:color w:val="auto"/>
                <w:sz w:val="18"/>
                <w:szCs w:val="18"/>
              </w:rPr>
            </w:pPr>
          </w:p>
        </w:tc>
      </w:tr>
      <w:tr w:rsidR="00DF094F" w:rsidRPr="00270FF1" w14:paraId="10803D61" w14:textId="77777777" w:rsidTr="00DF094F">
        <w:trPr>
          <w:trHeight w:val="48"/>
        </w:trPr>
        <w:tc>
          <w:tcPr>
            <w:tcW w:w="1668" w:type="dxa"/>
            <w:tcBorders>
              <w:top w:val="single" w:sz="6" w:space="0" w:color="000000"/>
              <w:left w:val="single" w:sz="6" w:space="0" w:color="000000"/>
              <w:bottom w:val="double" w:sz="2" w:space="0" w:color="FFFFCC"/>
              <w:right w:val="single" w:sz="6" w:space="0" w:color="000000"/>
            </w:tcBorders>
            <w:hideMark/>
          </w:tcPr>
          <w:p w14:paraId="2BB4BEC1"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 xml:space="preserve">Abstract </w:t>
            </w:r>
          </w:p>
        </w:tc>
        <w:tc>
          <w:tcPr>
            <w:tcW w:w="587" w:type="dxa"/>
            <w:tcBorders>
              <w:top w:val="single" w:sz="6" w:space="0" w:color="000000"/>
              <w:left w:val="single" w:sz="6" w:space="0" w:color="000000"/>
              <w:bottom w:val="double" w:sz="2" w:space="0" w:color="FFFFCC"/>
              <w:right w:val="single" w:sz="6" w:space="0" w:color="000000"/>
            </w:tcBorders>
            <w:hideMark/>
          </w:tcPr>
          <w:p w14:paraId="5006B686"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2</w:t>
            </w:r>
          </w:p>
        </w:tc>
        <w:tc>
          <w:tcPr>
            <w:tcW w:w="11745" w:type="dxa"/>
            <w:tcBorders>
              <w:top w:val="single" w:sz="6" w:space="0" w:color="000000"/>
              <w:left w:val="single" w:sz="6" w:space="0" w:color="000000"/>
              <w:bottom w:val="double" w:sz="6" w:space="0" w:color="000000"/>
              <w:right w:val="single" w:sz="6" w:space="0" w:color="000000"/>
            </w:tcBorders>
            <w:hideMark/>
          </w:tcPr>
          <w:p w14:paraId="2C95064D"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 xml:space="preserve">See the PRISMA 2020 for </w:t>
            </w:r>
            <w:proofErr w:type="gramStart"/>
            <w:r w:rsidRPr="00270FF1">
              <w:rPr>
                <w:rFonts w:ascii="Times New Roman" w:hAnsi="Times New Roman" w:cs="Times New Roman"/>
                <w:sz w:val="18"/>
                <w:szCs w:val="18"/>
              </w:rPr>
              <w:t>Abstracts</w:t>
            </w:r>
            <w:proofErr w:type="gramEnd"/>
            <w:r w:rsidRPr="00270FF1">
              <w:rPr>
                <w:rFonts w:ascii="Times New Roman" w:hAnsi="Times New Roman" w:cs="Times New Roman"/>
                <w:sz w:val="18"/>
                <w:szCs w:val="18"/>
              </w:rPr>
              <w:t xml:space="preserve"> checklist.</w:t>
            </w:r>
          </w:p>
        </w:tc>
        <w:tc>
          <w:tcPr>
            <w:tcW w:w="1200" w:type="dxa"/>
            <w:tcBorders>
              <w:top w:val="single" w:sz="6" w:space="0" w:color="000000"/>
              <w:left w:val="single" w:sz="6" w:space="0" w:color="000000"/>
              <w:bottom w:val="double" w:sz="6" w:space="0" w:color="000000"/>
              <w:right w:val="single" w:sz="6" w:space="0" w:color="000000"/>
            </w:tcBorders>
          </w:tcPr>
          <w:p w14:paraId="6C1F86B8" w14:textId="6C9C41CE" w:rsidR="00DF094F" w:rsidRPr="00270FF1" w:rsidRDefault="00A42DF6">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1</w:t>
            </w:r>
          </w:p>
        </w:tc>
      </w:tr>
      <w:tr w:rsidR="00DF094F" w:rsidRPr="00270FF1" w14:paraId="43555AAE" w14:textId="77777777" w:rsidTr="00DF094F">
        <w:trPr>
          <w:trHeight w:val="24"/>
        </w:trPr>
        <w:tc>
          <w:tcPr>
            <w:tcW w:w="14000"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14:paraId="22BF6185" w14:textId="77777777" w:rsidR="00DF094F" w:rsidRPr="00270FF1" w:rsidRDefault="00DF094F">
            <w:pPr>
              <w:pStyle w:val="Default"/>
              <w:rPr>
                <w:rFonts w:ascii="Times New Roman" w:hAnsi="Times New Roman" w:cs="Times New Roman"/>
                <w:sz w:val="18"/>
                <w:szCs w:val="18"/>
              </w:rPr>
            </w:pPr>
            <w:r w:rsidRPr="00270FF1">
              <w:rPr>
                <w:rFonts w:ascii="Times New Roman" w:hAnsi="Times New Roman" w:cs="Times New Roman"/>
                <w:b/>
                <w:bCs/>
                <w:sz w:val="18"/>
                <w:szCs w:val="18"/>
              </w:rPr>
              <w:t xml:space="preserve">INTRODUCTION </w:t>
            </w:r>
          </w:p>
        </w:tc>
        <w:tc>
          <w:tcPr>
            <w:tcW w:w="1200" w:type="dxa"/>
            <w:tcBorders>
              <w:top w:val="double" w:sz="6" w:space="0" w:color="000000"/>
              <w:left w:val="single" w:sz="6" w:space="0" w:color="000000"/>
              <w:bottom w:val="single" w:sz="6" w:space="0" w:color="000000"/>
              <w:right w:val="single" w:sz="6" w:space="0" w:color="000000"/>
            </w:tcBorders>
            <w:shd w:val="clear" w:color="auto" w:fill="FFFFCC"/>
          </w:tcPr>
          <w:p w14:paraId="230CF666" w14:textId="77777777" w:rsidR="00DF094F" w:rsidRPr="00270FF1" w:rsidRDefault="00DF094F">
            <w:pPr>
              <w:pStyle w:val="Default"/>
              <w:jc w:val="right"/>
              <w:rPr>
                <w:rFonts w:ascii="Times New Roman" w:hAnsi="Times New Roman" w:cs="Times New Roman"/>
                <w:color w:val="auto"/>
                <w:sz w:val="18"/>
                <w:szCs w:val="18"/>
              </w:rPr>
            </w:pPr>
          </w:p>
        </w:tc>
      </w:tr>
      <w:tr w:rsidR="00DF094F" w:rsidRPr="00270FF1" w14:paraId="03192ABA" w14:textId="77777777" w:rsidTr="00DF094F">
        <w:trPr>
          <w:trHeight w:val="48"/>
        </w:trPr>
        <w:tc>
          <w:tcPr>
            <w:tcW w:w="1668" w:type="dxa"/>
            <w:tcBorders>
              <w:top w:val="single" w:sz="6" w:space="0" w:color="000000"/>
              <w:left w:val="single" w:sz="6" w:space="0" w:color="000000"/>
              <w:bottom w:val="single" w:sz="6" w:space="0" w:color="000000"/>
              <w:right w:val="single" w:sz="6" w:space="0" w:color="000000"/>
            </w:tcBorders>
            <w:hideMark/>
          </w:tcPr>
          <w:p w14:paraId="3C84A4D2"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 xml:space="preserve">Rationale </w:t>
            </w:r>
          </w:p>
        </w:tc>
        <w:tc>
          <w:tcPr>
            <w:tcW w:w="587" w:type="dxa"/>
            <w:tcBorders>
              <w:top w:val="single" w:sz="6" w:space="0" w:color="000000"/>
              <w:left w:val="single" w:sz="6" w:space="0" w:color="000000"/>
              <w:bottom w:val="single" w:sz="6" w:space="0" w:color="000000"/>
              <w:right w:val="single" w:sz="6" w:space="0" w:color="000000"/>
            </w:tcBorders>
            <w:hideMark/>
          </w:tcPr>
          <w:p w14:paraId="47B3DD70"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3</w:t>
            </w:r>
          </w:p>
        </w:tc>
        <w:tc>
          <w:tcPr>
            <w:tcW w:w="11745" w:type="dxa"/>
            <w:tcBorders>
              <w:top w:val="single" w:sz="6" w:space="0" w:color="000000"/>
              <w:left w:val="single" w:sz="6" w:space="0" w:color="000000"/>
              <w:bottom w:val="single" w:sz="6" w:space="0" w:color="000000"/>
              <w:right w:val="single" w:sz="6" w:space="0" w:color="000000"/>
            </w:tcBorders>
            <w:hideMark/>
          </w:tcPr>
          <w:p w14:paraId="5A42E0A9"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Describe the rationale for the review in the context of existing knowledge.</w:t>
            </w:r>
          </w:p>
        </w:tc>
        <w:tc>
          <w:tcPr>
            <w:tcW w:w="1200" w:type="dxa"/>
            <w:tcBorders>
              <w:top w:val="single" w:sz="6" w:space="0" w:color="000000"/>
              <w:left w:val="single" w:sz="6" w:space="0" w:color="000000"/>
              <w:bottom w:val="single" w:sz="6" w:space="0" w:color="000000"/>
              <w:right w:val="single" w:sz="6" w:space="0" w:color="000000"/>
            </w:tcBorders>
          </w:tcPr>
          <w:p w14:paraId="52B19E77" w14:textId="41957931" w:rsidR="00DF094F" w:rsidRPr="00270FF1" w:rsidRDefault="00A42DF6">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3</w:t>
            </w:r>
          </w:p>
        </w:tc>
      </w:tr>
      <w:tr w:rsidR="00DF094F" w:rsidRPr="00270FF1" w14:paraId="73729CF4" w14:textId="77777777" w:rsidTr="00DF094F">
        <w:trPr>
          <w:trHeight w:val="48"/>
        </w:trPr>
        <w:tc>
          <w:tcPr>
            <w:tcW w:w="1668" w:type="dxa"/>
            <w:tcBorders>
              <w:top w:val="single" w:sz="6" w:space="0" w:color="000000"/>
              <w:left w:val="single" w:sz="6" w:space="0" w:color="000000"/>
              <w:bottom w:val="double" w:sz="2" w:space="0" w:color="FFFFCC"/>
              <w:right w:val="single" w:sz="6" w:space="0" w:color="000000"/>
            </w:tcBorders>
            <w:hideMark/>
          </w:tcPr>
          <w:p w14:paraId="7788DFD5"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 xml:space="preserve">Objectives </w:t>
            </w:r>
          </w:p>
        </w:tc>
        <w:tc>
          <w:tcPr>
            <w:tcW w:w="587" w:type="dxa"/>
            <w:tcBorders>
              <w:top w:val="single" w:sz="6" w:space="0" w:color="000000"/>
              <w:left w:val="single" w:sz="6" w:space="0" w:color="000000"/>
              <w:bottom w:val="double" w:sz="2" w:space="0" w:color="FFFFCC"/>
              <w:right w:val="single" w:sz="6" w:space="0" w:color="000000"/>
            </w:tcBorders>
            <w:hideMark/>
          </w:tcPr>
          <w:p w14:paraId="58FFEC69"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4</w:t>
            </w:r>
          </w:p>
        </w:tc>
        <w:tc>
          <w:tcPr>
            <w:tcW w:w="11745" w:type="dxa"/>
            <w:tcBorders>
              <w:top w:val="single" w:sz="6" w:space="0" w:color="000000"/>
              <w:left w:val="single" w:sz="6" w:space="0" w:color="000000"/>
              <w:bottom w:val="double" w:sz="6" w:space="0" w:color="000000"/>
              <w:right w:val="single" w:sz="6" w:space="0" w:color="000000"/>
            </w:tcBorders>
            <w:hideMark/>
          </w:tcPr>
          <w:p w14:paraId="6D1D56A0"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Provide an explicit statement of the objective(s) or question(s) the review addresses.</w:t>
            </w:r>
          </w:p>
        </w:tc>
        <w:tc>
          <w:tcPr>
            <w:tcW w:w="1200" w:type="dxa"/>
            <w:tcBorders>
              <w:top w:val="single" w:sz="6" w:space="0" w:color="000000"/>
              <w:left w:val="single" w:sz="6" w:space="0" w:color="000000"/>
              <w:bottom w:val="double" w:sz="6" w:space="0" w:color="000000"/>
              <w:right w:val="single" w:sz="6" w:space="0" w:color="000000"/>
            </w:tcBorders>
          </w:tcPr>
          <w:p w14:paraId="19913A34" w14:textId="1E57224C" w:rsidR="00DF094F" w:rsidRPr="00270FF1" w:rsidRDefault="00A42DF6">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3</w:t>
            </w:r>
          </w:p>
        </w:tc>
      </w:tr>
      <w:tr w:rsidR="00DF094F" w:rsidRPr="00270FF1" w14:paraId="27C7DF3E" w14:textId="77777777" w:rsidTr="00DF094F">
        <w:trPr>
          <w:trHeight w:val="24"/>
        </w:trPr>
        <w:tc>
          <w:tcPr>
            <w:tcW w:w="14000"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14:paraId="0EFC2219" w14:textId="77777777" w:rsidR="00DF094F" w:rsidRPr="00270FF1" w:rsidRDefault="00DF094F">
            <w:pPr>
              <w:pStyle w:val="Default"/>
              <w:rPr>
                <w:rFonts w:ascii="Times New Roman" w:hAnsi="Times New Roman" w:cs="Times New Roman"/>
                <w:sz w:val="18"/>
                <w:szCs w:val="18"/>
              </w:rPr>
            </w:pPr>
            <w:r w:rsidRPr="00270FF1">
              <w:rPr>
                <w:rFonts w:ascii="Times New Roman" w:hAnsi="Times New Roman" w:cs="Times New Roman"/>
                <w:b/>
                <w:bCs/>
                <w:sz w:val="18"/>
                <w:szCs w:val="18"/>
              </w:rPr>
              <w:t xml:space="preserve">METHODS </w:t>
            </w:r>
          </w:p>
        </w:tc>
        <w:tc>
          <w:tcPr>
            <w:tcW w:w="1200" w:type="dxa"/>
            <w:tcBorders>
              <w:top w:val="double" w:sz="6" w:space="0" w:color="000000"/>
              <w:left w:val="single" w:sz="6" w:space="0" w:color="000000"/>
              <w:bottom w:val="single" w:sz="6" w:space="0" w:color="000000"/>
              <w:right w:val="single" w:sz="6" w:space="0" w:color="000000"/>
            </w:tcBorders>
            <w:shd w:val="clear" w:color="auto" w:fill="FFFFCC"/>
          </w:tcPr>
          <w:p w14:paraId="79B4CA75" w14:textId="77777777" w:rsidR="00DF094F" w:rsidRPr="00270FF1" w:rsidRDefault="00DF094F">
            <w:pPr>
              <w:pStyle w:val="Default"/>
              <w:jc w:val="right"/>
              <w:rPr>
                <w:rFonts w:ascii="Times New Roman" w:hAnsi="Times New Roman" w:cs="Times New Roman"/>
                <w:color w:val="auto"/>
                <w:sz w:val="18"/>
                <w:szCs w:val="18"/>
              </w:rPr>
            </w:pPr>
          </w:p>
        </w:tc>
      </w:tr>
      <w:tr w:rsidR="00DF094F" w:rsidRPr="00270FF1" w14:paraId="45F6DCA0" w14:textId="77777777" w:rsidTr="00DF094F">
        <w:trPr>
          <w:trHeight w:val="48"/>
        </w:trPr>
        <w:tc>
          <w:tcPr>
            <w:tcW w:w="1668" w:type="dxa"/>
            <w:tcBorders>
              <w:top w:val="single" w:sz="6" w:space="0" w:color="000000"/>
              <w:left w:val="single" w:sz="6" w:space="0" w:color="000000"/>
              <w:bottom w:val="single" w:sz="6" w:space="0" w:color="000000"/>
              <w:right w:val="single" w:sz="6" w:space="0" w:color="000000"/>
            </w:tcBorders>
            <w:hideMark/>
          </w:tcPr>
          <w:p w14:paraId="39CC275D"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 xml:space="preserve">Eligibility criteria </w:t>
            </w:r>
          </w:p>
        </w:tc>
        <w:tc>
          <w:tcPr>
            <w:tcW w:w="587" w:type="dxa"/>
            <w:tcBorders>
              <w:top w:val="single" w:sz="6" w:space="0" w:color="000000"/>
              <w:left w:val="single" w:sz="6" w:space="0" w:color="000000"/>
              <w:bottom w:val="single" w:sz="6" w:space="0" w:color="000000"/>
              <w:right w:val="single" w:sz="6" w:space="0" w:color="000000"/>
            </w:tcBorders>
            <w:hideMark/>
          </w:tcPr>
          <w:p w14:paraId="680EEC74"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5</w:t>
            </w:r>
          </w:p>
        </w:tc>
        <w:tc>
          <w:tcPr>
            <w:tcW w:w="11745" w:type="dxa"/>
            <w:tcBorders>
              <w:top w:val="single" w:sz="6" w:space="0" w:color="000000"/>
              <w:left w:val="single" w:sz="6" w:space="0" w:color="000000"/>
              <w:bottom w:val="single" w:sz="6" w:space="0" w:color="000000"/>
              <w:right w:val="single" w:sz="6" w:space="0" w:color="000000"/>
            </w:tcBorders>
            <w:hideMark/>
          </w:tcPr>
          <w:p w14:paraId="1F921DE5"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Specify the inclusion and exclusion criteria for the review and how studies were grouped for the syntheses.</w:t>
            </w:r>
          </w:p>
        </w:tc>
        <w:tc>
          <w:tcPr>
            <w:tcW w:w="1200" w:type="dxa"/>
            <w:tcBorders>
              <w:top w:val="single" w:sz="6" w:space="0" w:color="000000"/>
              <w:left w:val="single" w:sz="6" w:space="0" w:color="000000"/>
              <w:bottom w:val="single" w:sz="6" w:space="0" w:color="000000"/>
              <w:right w:val="single" w:sz="6" w:space="0" w:color="000000"/>
            </w:tcBorders>
          </w:tcPr>
          <w:p w14:paraId="4391A86B" w14:textId="0FCB7AC1" w:rsidR="00DF094F" w:rsidRPr="00270FF1" w:rsidRDefault="00A42DF6">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4</w:t>
            </w:r>
          </w:p>
        </w:tc>
      </w:tr>
      <w:tr w:rsidR="00DF094F" w:rsidRPr="00270FF1" w14:paraId="09EBC517" w14:textId="77777777" w:rsidTr="00DF094F">
        <w:trPr>
          <w:trHeight w:val="191"/>
        </w:trPr>
        <w:tc>
          <w:tcPr>
            <w:tcW w:w="1668" w:type="dxa"/>
            <w:tcBorders>
              <w:top w:val="single" w:sz="6" w:space="0" w:color="000000"/>
              <w:left w:val="single" w:sz="6" w:space="0" w:color="000000"/>
              <w:bottom w:val="single" w:sz="6" w:space="0" w:color="000000"/>
              <w:right w:val="single" w:sz="6" w:space="0" w:color="000000"/>
            </w:tcBorders>
            <w:hideMark/>
          </w:tcPr>
          <w:p w14:paraId="2A7AB21B"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 xml:space="preserve">Information sources </w:t>
            </w:r>
          </w:p>
        </w:tc>
        <w:tc>
          <w:tcPr>
            <w:tcW w:w="587" w:type="dxa"/>
            <w:tcBorders>
              <w:top w:val="single" w:sz="6" w:space="0" w:color="000000"/>
              <w:left w:val="single" w:sz="6" w:space="0" w:color="000000"/>
              <w:bottom w:val="single" w:sz="6" w:space="0" w:color="000000"/>
              <w:right w:val="single" w:sz="6" w:space="0" w:color="000000"/>
            </w:tcBorders>
            <w:hideMark/>
          </w:tcPr>
          <w:p w14:paraId="400F7054"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6</w:t>
            </w:r>
          </w:p>
        </w:tc>
        <w:tc>
          <w:tcPr>
            <w:tcW w:w="11745" w:type="dxa"/>
            <w:tcBorders>
              <w:top w:val="single" w:sz="6" w:space="0" w:color="000000"/>
              <w:left w:val="single" w:sz="6" w:space="0" w:color="000000"/>
              <w:bottom w:val="single" w:sz="6" w:space="0" w:color="000000"/>
              <w:right w:val="single" w:sz="6" w:space="0" w:color="000000"/>
            </w:tcBorders>
            <w:hideMark/>
          </w:tcPr>
          <w:p w14:paraId="2B551B09"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6" w:space="0" w:color="000000"/>
              <w:left w:val="single" w:sz="6" w:space="0" w:color="000000"/>
              <w:bottom w:val="single" w:sz="6" w:space="0" w:color="000000"/>
              <w:right w:val="single" w:sz="6" w:space="0" w:color="000000"/>
            </w:tcBorders>
          </w:tcPr>
          <w:p w14:paraId="7AFAFDE9" w14:textId="0C30F9FC" w:rsidR="00DF094F" w:rsidRPr="00270FF1" w:rsidRDefault="00A42DF6">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4</w:t>
            </w:r>
          </w:p>
        </w:tc>
      </w:tr>
      <w:tr w:rsidR="00DF094F" w:rsidRPr="00270FF1" w14:paraId="2950A312" w14:textId="77777777" w:rsidTr="00DF094F">
        <w:trPr>
          <w:trHeight w:val="48"/>
        </w:trPr>
        <w:tc>
          <w:tcPr>
            <w:tcW w:w="1668" w:type="dxa"/>
            <w:tcBorders>
              <w:top w:val="single" w:sz="6" w:space="0" w:color="000000"/>
              <w:left w:val="single" w:sz="6" w:space="0" w:color="000000"/>
              <w:bottom w:val="single" w:sz="6" w:space="0" w:color="000000"/>
              <w:right w:val="single" w:sz="6" w:space="0" w:color="000000"/>
            </w:tcBorders>
            <w:hideMark/>
          </w:tcPr>
          <w:p w14:paraId="34F4B722"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Search strategy</w:t>
            </w:r>
          </w:p>
        </w:tc>
        <w:tc>
          <w:tcPr>
            <w:tcW w:w="587" w:type="dxa"/>
            <w:tcBorders>
              <w:top w:val="single" w:sz="6" w:space="0" w:color="000000"/>
              <w:left w:val="single" w:sz="6" w:space="0" w:color="000000"/>
              <w:bottom w:val="single" w:sz="6" w:space="0" w:color="000000"/>
              <w:right w:val="single" w:sz="6" w:space="0" w:color="000000"/>
            </w:tcBorders>
            <w:hideMark/>
          </w:tcPr>
          <w:p w14:paraId="2B225A89"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7</w:t>
            </w:r>
          </w:p>
        </w:tc>
        <w:tc>
          <w:tcPr>
            <w:tcW w:w="11745" w:type="dxa"/>
            <w:tcBorders>
              <w:top w:val="single" w:sz="6" w:space="0" w:color="000000"/>
              <w:left w:val="single" w:sz="6" w:space="0" w:color="000000"/>
              <w:bottom w:val="single" w:sz="6" w:space="0" w:color="000000"/>
              <w:right w:val="single" w:sz="6" w:space="0" w:color="000000"/>
            </w:tcBorders>
            <w:hideMark/>
          </w:tcPr>
          <w:p w14:paraId="5FF802AC"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Present the full search strategies for all databases, registers and websites, including any filters and limits used.</w:t>
            </w:r>
          </w:p>
        </w:tc>
        <w:tc>
          <w:tcPr>
            <w:tcW w:w="1200" w:type="dxa"/>
            <w:tcBorders>
              <w:top w:val="single" w:sz="6" w:space="0" w:color="000000"/>
              <w:left w:val="single" w:sz="6" w:space="0" w:color="000000"/>
              <w:bottom w:val="single" w:sz="6" w:space="0" w:color="000000"/>
              <w:right w:val="single" w:sz="6" w:space="0" w:color="000000"/>
            </w:tcBorders>
          </w:tcPr>
          <w:p w14:paraId="488B7692" w14:textId="4DF2F10B" w:rsidR="00DF094F" w:rsidRPr="00270FF1" w:rsidRDefault="00A42DF6">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4</w:t>
            </w:r>
          </w:p>
        </w:tc>
      </w:tr>
      <w:tr w:rsidR="00DF094F" w:rsidRPr="00270FF1" w14:paraId="4D804495" w14:textId="77777777" w:rsidTr="00DF094F">
        <w:trPr>
          <w:trHeight w:val="48"/>
        </w:trPr>
        <w:tc>
          <w:tcPr>
            <w:tcW w:w="1668" w:type="dxa"/>
            <w:tcBorders>
              <w:top w:val="single" w:sz="6" w:space="0" w:color="000000"/>
              <w:left w:val="single" w:sz="6" w:space="0" w:color="000000"/>
              <w:bottom w:val="single" w:sz="6" w:space="0" w:color="000000"/>
              <w:right w:val="single" w:sz="6" w:space="0" w:color="000000"/>
            </w:tcBorders>
            <w:hideMark/>
          </w:tcPr>
          <w:p w14:paraId="158CAFD3"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Selection process</w:t>
            </w:r>
          </w:p>
        </w:tc>
        <w:tc>
          <w:tcPr>
            <w:tcW w:w="587" w:type="dxa"/>
            <w:tcBorders>
              <w:top w:val="single" w:sz="6" w:space="0" w:color="000000"/>
              <w:left w:val="single" w:sz="6" w:space="0" w:color="000000"/>
              <w:bottom w:val="single" w:sz="6" w:space="0" w:color="000000"/>
              <w:right w:val="single" w:sz="6" w:space="0" w:color="000000"/>
            </w:tcBorders>
            <w:hideMark/>
          </w:tcPr>
          <w:p w14:paraId="5141F3AA"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8</w:t>
            </w:r>
          </w:p>
        </w:tc>
        <w:tc>
          <w:tcPr>
            <w:tcW w:w="11745" w:type="dxa"/>
            <w:tcBorders>
              <w:top w:val="single" w:sz="6" w:space="0" w:color="000000"/>
              <w:left w:val="single" w:sz="6" w:space="0" w:color="000000"/>
              <w:bottom w:val="single" w:sz="6" w:space="0" w:color="000000"/>
              <w:right w:val="single" w:sz="6" w:space="0" w:color="000000"/>
            </w:tcBorders>
            <w:hideMark/>
          </w:tcPr>
          <w:p w14:paraId="6A2D9B92"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6" w:space="0" w:color="000000"/>
              <w:left w:val="single" w:sz="6" w:space="0" w:color="000000"/>
              <w:bottom w:val="single" w:sz="6" w:space="0" w:color="000000"/>
              <w:right w:val="single" w:sz="6" w:space="0" w:color="000000"/>
            </w:tcBorders>
          </w:tcPr>
          <w:p w14:paraId="72B60F92" w14:textId="7C160B2F" w:rsidR="00DF094F" w:rsidRPr="00270FF1" w:rsidRDefault="00A42DF6">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4</w:t>
            </w:r>
          </w:p>
        </w:tc>
      </w:tr>
      <w:tr w:rsidR="00DF094F" w:rsidRPr="00270FF1" w14:paraId="4CF36991" w14:textId="77777777" w:rsidTr="00DF094F">
        <w:trPr>
          <w:trHeight w:val="152"/>
        </w:trPr>
        <w:tc>
          <w:tcPr>
            <w:tcW w:w="1668" w:type="dxa"/>
            <w:tcBorders>
              <w:top w:val="single" w:sz="6" w:space="0" w:color="000000"/>
              <w:left w:val="single" w:sz="6" w:space="0" w:color="000000"/>
              <w:bottom w:val="single" w:sz="6" w:space="0" w:color="000000"/>
              <w:right w:val="single" w:sz="6" w:space="0" w:color="000000"/>
            </w:tcBorders>
            <w:hideMark/>
          </w:tcPr>
          <w:p w14:paraId="4CD3DB60"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 xml:space="preserve">Data collection process </w:t>
            </w:r>
          </w:p>
        </w:tc>
        <w:tc>
          <w:tcPr>
            <w:tcW w:w="587" w:type="dxa"/>
            <w:tcBorders>
              <w:top w:val="single" w:sz="6" w:space="0" w:color="000000"/>
              <w:left w:val="single" w:sz="6" w:space="0" w:color="000000"/>
              <w:bottom w:val="single" w:sz="6" w:space="0" w:color="000000"/>
              <w:right w:val="single" w:sz="6" w:space="0" w:color="000000"/>
            </w:tcBorders>
            <w:hideMark/>
          </w:tcPr>
          <w:p w14:paraId="7693C425"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9</w:t>
            </w:r>
          </w:p>
        </w:tc>
        <w:tc>
          <w:tcPr>
            <w:tcW w:w="11745" w:type="dxa"/>
            <w:tcBorders>
              <w:top w:val="single" w:sz="6" w:space="0" w:color="000000"/>
              <w:left w:val="single" w:sz="6" w:space="0" w:color="000000"/>
              <w:bottom w:val="single" w:sz="6" w:space="0" w:color="000000"/>
              <w:right w:val="single" w:sz="6" w:space="0" w:color="000000"/>
            </w:tcBorders>
            <w:hideMark/>
          </w:tcPr>
          <w:p w14:paraId="1DD8AA37"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6" w:space="0" w:color="000000"/>
              <w:left w:val="single" w:sz="6" w:space="0" w:color="000000"/>
              <w:bottom w:val="single" w:sz="6" w:space="0" w:color="000000"/>
              <w:right w:val="single" w:sz="6" w:space="0" w:color="000000"/>
            </w:tcBorders>
          </w:tcPr>
          <w:p w14:paraId="1C06D3AE" w14:textId="74B80242" w:rsidR="00DF094F" w:rsidRPr="00270FF1" w:rsidRDefault="00A42DF6">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5</w:t>
            </w:r>
          </w:p>
        </w:tc>
      </w:tr>
      <w:tr w:rsidR="00DF094F" w:rsidRPr="00270FF1" w14:paraId="0EED6117" w14:textId="77777777" w:rsidTr="00DF094F">
        <w:trPr>
          <w:trHeight w:val="48"/>
        </w:trPr>
        <w:tc>
          <w:tcPr>
            <w:tcW w:w="1668" w:type="dxa"/>
            <w:vMerge w:val="restart"/>
            <w:tcBorders>
              <w:top w:val="single" w:sz="6" w:space="0" w:color="000000"/>
              <w:left w:val="single" w:sz="6" w:space="0" w:color="000000"/>
              <w:bottom w:val="single" w:sz="6" w:space="0" w:color="000000"/>
              <w:right w:val="single" w:sz="6" w:space="0" w:color="000000"/>
            </w:tcBorders>
            <w:hideMark/>
          </w:tcPr>
          <w:p w14:paraId="3125B1B9"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 xml:space="preserve">Data items </w:t>
            </w:r>
          </w:p>
        </w:tc>
        <w:tc>
          <w:tcPr>
            <w:tcW w:w="587" w:type="dxa"/>
            <w:tcBorders>
              <w:top w:val="single" w:sz="6" w:space="0" w:color="000000"/>
              <w:left w:val="single" w:sz="6" w:space="0" w:color="000000"/>
              <w:bottom w:val="single" w:sz="6" w:space="0" w:color="000000"/>
              <w:right w:val="single" w:sz="6" w:space="0" w:color="000000"/>
            </w:tcBorders>
            <w:hideMark/>
          </w:tcPr>
          <w:p w14:paraId="0E1FDC14"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10a</w:t>
            </w:r>
          </w:p>
        </w:tc>
        <w:tc>
          <w:tcPr>
            <w:tcW w:w="11745" w:type="dxa"/>
            <w:tcBorders>
              <w:top w:val="single" w:sz="6" w:space="0" w:color="000000"/>
              <w:left w:val="single" w:sz="6" w:space="0" w:color="000000"/>
              <w:bottom w:val="single" w:sz="6" w:space="0" w:color="000000"/>
              <w:right w:val="single" w:sz="6" w:space="0" w:color="000000"/>
            </w:tcBorders>
            <w:hideMark/>
          </w:tcPr>
          <w:p w14:paraId="774AA4E2"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List and define all outcomes for which data were sought. Specify whether all results that were compatible with each outcome domain in each study were sought (</w:t>
            </w:r>
            <w:proofErr w:type="gramStart"/>
            <w:r w:rsidRPr="00270FF1">
              <w:rPr>
                <w:rFonts w:ascii="Times New Roman" w:hAnsi="Times New Roman" w:cs="Times New Roman"/>
                <w:sz w:val="18"/>
                <w:szCs w:val="18"/>
              </w:rPr>
              <w:t>e.g.</w:t>
            </w:r>
            <w:proofErr w:type="gramEnd"/>
            <w:r w:rsidRPr="00270FF1">
              <w:rPr>
                <w:rFonts w:ascii="Times New Roman" w:hAnsi="Times New Roman" w:cs="Times New Roman"/>
                <w:sz w:val="18"/>
                <w:szCs w:val="18"/>
              </w:rPr>
              <w:t xml:space="preserve"> for all measures, time points, analyses), and if not, the methods used to decide which results to collect.</w:t>
            </w:r>
          </w:p>
        </w:tc>
        <w:tc>
          <w:tcPr>
            <w:tcW w:w="1200" w:type="dxa"/>
            <w:tcBorders>
              <w:top w:val="single" w:sz="6" w:space="0" w:color="000000"/>
              <w:left w:val="single" w:sz="6" w:space="0" w:color="000000"/>
              <w:bottom w:val="single" w:sz="6" w:space="0" w:color="000000"/>
              <w:right w:val="single" w:sz="6" w:space="0" w:color="000000"/>
            </w:tcBorders>
          </w:tcPr>
          <w:p w14:paraId="05A46618" w14:textId="523B854D" w:rsidR="00DF094F" w:rsidRPr="00270FF1" w:rsidRDefault="00A42DF6">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5</w:t>
            </w:r>
          </w:p>
        </w:tc>
      </w:tr>
      <w:tr w:rsidR="00DF094F" w:rsidRPr="00270FF1" w14:paraId="021138C4" w14:textId="77777777" w:rsidTr="00DF094F">
        <w:trPr>
          <w:trHeight w:val="48"/>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3B275F0" w14:textId="77777777" w:rsidR="00DF094F" w:rsidRPr="00270FF1" w:rsidRDefault="00DF094F">
            <w:pPr>
              <w:rPr>
                <w:rFonts w:ascii="Times New Roman" w:hAnsi="Times New Roman" w:cs="Times New Roman"/>
                <w:color w:val="000000"/>
                <w:sz w:val="18"/>
                <w:szCs w:val="18"/>
                <w:lang w:val="en-CA" w:eastAsia="en-CA"/>
              </w:rPr>
            </w:pPr>
          </w:p>
        </w:tc>
        <w:tc>
          <w:tcPr>
            <w:tcW w:w="587" w:type="dxa"/>
            <w:tcBorders>
              <w:top w:val="single" w:sz="6" w:space="0" w:color="000000"/>
              <w:left w:val="single" w:sz="6" w:space="0" w:color="000000"/>
              <w:bottom w:val="single" w:sz="6" w:space="0" w:color="000000"/>
              <w:right w:val="single" w:sz="6" w:space="0" w:color="000000"/>
            </w:tcBorders>
            <w:hideMark/>
          </w:tcPr>
          <w:p w14:paraId="30635613"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10b</w:t>
            </w:r>
          </w:p>
        </w:tc>
        <w:tc>
          <w:tcPr>
            <w:tcW w:w="11745" w:type="dxa"/>
            <w:tcBorders>
              <w:top w:val="single" w:sz="6" w:space="0" w:color="000000"/>
              <w:left w:val="single" w:sz="6" w:space="0" w:color="000000"/>
              <w:bottom w:val="single" w:sz="6" w:space="0" w:color="000000"/>
              <w:right w:val="single" w:sz="6" w:space="0" w:color="000000"/>
            </w:tcBorders>
            <w:hideMark/>
          </w:tcPr>
          <w:p w14:paraId="6DE9E13B"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List and define all other variables for which data were sought (</w:t>
            </w:r>
            <w:proofErr w:type="gramStart"/>
            <w:r w:rsidRPr="00270FF1">
              <w:rPr>
                <w:rFonts w:ascii="Times New Roman" w:hAnsi="Times New Roman" w:cs="Times New Roman"/>
                <w:sz w:val="18"/>
                <w:szCs w:val="18"/>
              </w:rPr>
              <w:t>e.g.</w:t>
            </w:r>
            <w:proofErr w:type="gramEnd"/>
            <w:r w:rsidRPr="00270FF1">
              <w:rPr>
                <w:rFonts w:ascii="Times New Roman" w:hAnsi="Times New Roman" w:cs="Times New Roman"/>
                <w:sz w:val="18"/>
                <w:szCs w:val="18"/>
              </w:rPr>
              <w:t xml:space="preserve"> participant and intervention characteristics, funding sources). Describe any assumptions made about any missing or unclear information.</w:t>
            </w:r>
          </w:p>
        </w:tc>
        <w:tc>
          <w:tcPr>
            <w:tcW w:w="1200" w:type="dxa"/>
            <w:tcBorders>
              <w:top w:val="single" w:sz="6" w:space="0" w:color="000000"/>
              <w:left w:val="single" w:sz="6" w:space="0" w:color="000000"/>
              <w:bottom w:val="single" w:sz="6" w:space="0" w:color="000000"/>
              <w:right w:val="single" w:sz="6" w:space="0" w:color="000000"/>
            </w:tcBorders>
          </w:tcPr>
          <w:p w14:paraId="40727577" w14:textId="5075C765" w:rsidR="00DF094F" w:rsidRPr="00270FF1" w:rsidRDefault="00A42DF6">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5</w:t>
            </w:r>
          </w:p>
        </w:tc>
      </w:tr>
      <w:tr w:rsidR="00DF094F" w:rsidRPr="00270FF1" w14:paraId="3195FB40" w14:textId="77777777" w:rsidTr="00DF094F">
        <w:trPr>
          <w:trHeight w:val="48"/>
        </w:trPr>
        <w:tc>
          <w:tcPr>
            <w:tcW w:w="1668" w:type="dxa"/>
            <w:tcBorders>
              <w:top w:val="single" w:sz="6" w:space="0" w:color="000000"/>
              <w:left w:val="single" w:sz="6" w:space="0" w:color="000000"/>
              <w:bottom w:val="single" w:sz="6" w:space="0" w:color="000000"/>
              <w:right w:val="single" w:sz="6" w:space="0" w:color="000000"/>
            </w:tcBorders>
            <w:hideMark/>
          </w:tcPr>
          <w:p w14:paraId="69BB6535"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Study risk of bias assessment</w:t>
            </w:r>
          </w:p>
        </w:tc>
        <w:tc>
          <w:tcPr>
            <w:tcW w:w="587" w:type="dxa"/>
            <w:tcBorders>
              <w:top w:val="single" w:sz="6" w:space="0" w:color="000000"/>
              <w:left w:val="single" w:sz="6" w:space="0" w:color="000000"/>
              <w:bottom w:val="single" w:sz="6" w:space="0" w:color="000000"/>
              <w:right w:val="single" w:sz="6" w:space="0" w:color="000000"/>
            </w:tcBorders>
            <w:hideMark/>
          </w:tcPr>
          <w:p w14:paraId="55269053"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11</w:t>
            </w:r>
          </w:p>
        </w:tc>
        <w:tc>
          <w:tcPr>
            <w:tcW w:w="11745" w:type="dxa"/>
            <w:tcBorders>
              <w:top w:val="single" w:sz="6" w:space="0" w:color="000000"/>
              <w:left w:val="single" w:sz="6" w:space="0" w:color="000000"/>
              <w:bottom w:val="single" w:sz="6" w:space="0" w:color="000000"/>
              <w:right w:val="single" w:sz="6" w:space="0" w:color="000000"/>
            </w:tcBorders>
            <w:hideMark/>
          </w:tcPr>
          <w:p w14:paraId="437BAA7A"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6" w:space="0" w:color="000000"/>
              <w:left w:val="single" w:sz="6" w:space="0" w:color="000000"/>
              <w:bottom w:val="single" w:sz="6" w:space="0" w:color="000000"/>
              <w:right w:val="single" w:sz="6" w:space="0" w:color="000000"/>
            </w:tcBorders>
          </w:tcPr>
          <w:p w14:paraId="7A47DA7E" w14:textId="516F4129" w:rsidR="00DF094F" w:rsidRPr="00270FF1" w:rsidRDefault="00A42DF6">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5</w:t>
            </w:r>
          </w:p>
        </w:tc>
      </w:tr>
      <w:tr w:rsidR="00DF094F" w:rsidRPr="00270FF1" w14:paraId="3CB2A3B2" w14:textId="77777777" w:rsidTr="00DF094F">
        <w:trPr>
          <w:trHeight w:val="48"/>
        </w:trPr>
        <w:tc>
          <w:tcPr>
            <w:tcW w:w="1668" w:type="dxa"/>
            <w:tcBorders>
              <w:top w:val="single" w:sz="6" w:space="0" w:color="000000"/>
              <w:left w:val="single" w:sz="6" w:space="0" w:color="000000"/>
              <w:bottom w:val="single" w:sz="6" w:space="0" w:color="000000"/>
              <w:right w:val="single" w:sz="6" w:space="0" w:color="000000"/>
            </w:tcBorders>
            <w:hideMark/>
          </w:tcPr>
          <w:p w14:paraId="61D49A3E"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 xml:space="preserve">Effect measures </w:t>
            </w:r>
          </w:p>
        </w:tc>
        <w:tc>
          <w:tcPr>
            <w:tcW w:w="587" w:type="dxa"/>
            <w:tcBorders>
              <w:top w:val="single" w:sz="6" w:space="0" w:color="000000"/>
              <w:left w:val="single" w:sz="6" w:space="0" w:color="000000"/>
              <w:bottom w:val="single" w:sz="6" w:space="0" w:color="000000"/>
              <w:right w:val="single" w:sz="6" w:space="0" w:color="000000"/>
            </w:tcBorders>
            <w:hideMark/>
          </w:tcPr>
          <w:p w14:paraId="342E2E1E"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12</w:t>
            </w:r>
          </w:p>
        </w:tc>
        <w:tc>
          <w:tcPr>
            <w:tcW w:w="11745" w:type="dxa"/>
            <w:tcBorders>
              <w:top w:val="single" w:sz="6" w:space="0" w:color="000000"/>
              <w:left w:val="single" w:sz="6" w:space="0" w:color="000000"/>
              <w:bottom w:val="single" w:sz="6" w:space="0" w:color="000000"/>
              <w:right w:val="single" w:sz="6" w:space="0" w:color="000000"/>
            </w:tcBorders>
            <w:hideMark/>
          </w:tcPr>
          <w:p w14:paraId="6AABF675"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Specify for each outcome the effect measure(s) (</w:t>
            </w:r>
            <w:proofErr w:type="gramStart"/>
            <w:r w:rsidRPr="00270FF1">
              <w:rPr>
                <w:rFonts w:ascii="Times New Roman" w:hAnsi="Times New Roman" w:cs="Times New Roman"/>
                <w:sz w:val="18"/>
                <w:szCs w:val="18"/>
              </w:rPr>
              <w:t>e.g.</w:t>
            </w:r>
            <w:proofErr w:type="gramEnd"/>
            <w:r w:rsidRPr="00270FF1">
              <w:rPr>
                <w:rFonts w:ascii="Times New Roman" w:hAnsi="Times New Roman" w:cs="Times New Roman"/>
                <w:sz w:val="18"/>
                <w:szCs w:val="18"/>
              </w:rPr>
              <w:t xml:space="preserve"> risk ratio, mean difference) used in the synthesis or presentation of results.</w:t>
            </w:r>
          </w:p>
        </w:tc>
        <w:tc>
          <w:tcPr>
            <w:tcW w:w="1200" w:type="dxa"/>
            <w:tcBorders>
              <w:top w:val="single" w:sz="6" w:space="0" w:color="000000"/>
              <w:left w:val="single" w:sz="6" w:space="0" w:color="000000"/>
              <w:bottom w:val="single" w:sz="6" w:space="0" w:color="000000"/>
              <w:right w:val="single" w:sz="6" w:space="0" w:color="000000"/>
            </w:tcBorders>
          </w:tcPr>
          <w:p w14:paraId="621AE43B" w14:textId="3423A912" w:rsidR="00DF094F" w:rsidRPr="00270FF1" w:rsidRDefault="00A42DF6">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5</w:t>
            </w:r>
          </w:p>
        </w:tc>
      </w:tr>
      <w:tr w:rsidR="00DF094F" w:rsidRPr="00270FF1" w14:paraId="56489A91" w14:textId="77777777" w:rsidTr="00DF094F">
        <w:trPr>
          <w:trHeight w:val="48"/>
        </w:trPr>
        <w:tc>
          <w:tcPr>
            <w:tcW w:w="1668" w:type="dxa"/>
            <w:vMerge w:val="restart"/>
            <w:tcBorders>
              <w:top w:val="single" w:sz="6" w:space="0" w:color="000000"/>
              <w:left w:val="single" w:sz="6" w:space="0" w:color="000000"/>
              <w:bottom w:val="single" w:sz="6" w:space="0" w:color="000000"/>
              <w:right w:val="single" w:sz="6" w:space="0" w:color="000000"/>
            </w:tcBorders>
            <w:hideMark/>
          </w:tcPr>
          <w:p w14:paraId="2C3EAB99"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Synthesis methods</w:t>
            </w:r>
          </w:p>
        </w:tc>
        <w:tc>
          <w:tcPr>
            <w:tcW w:w="587" w:type="dxa"/>
            <w:tcBorders>
              <w:top w:val="single" w:sz="6" w:space="0" w:color="000000"/>
              <w:left w:val="single" w:sz="6" w:space="0" w:color="000000"/>
              <w:bottom w:val="single" w:sz="6" w:space="0" w:color="000000"/>
              <w:right w:val="single" w:sz="6" w:space="0" w:color="000000"/>
            </w:tcBorders>
            <w:hideMark/>
          </w:tcPr>
          <w:p w14:paraId="7B49CE71"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13a</w:t>
            </w:r>
          </w:p>
        </w:tc>
        <w:tc>
          <w:tcPr>
            <w:tcW w:w="11745" w:type="dxa"/>
            <w:tcBorders>
              <w:top w:val="single" w:sz="6" w:space="0" w:color="000000"/>
              <w:left w:val="single" w:sz="6" w:space="0" w:color="000000"/>
              <w:bottom w:val="single" w:sz="6" w:space="0" w:color="000000"/>
              <w:right w:val="single" w:sz="6" w:space="0" w:color="000000"/>
            </w:tcBorders>
            <w:hideMark/>
          </w:tcPr>
          <w:p w14:paraId="5981B84A"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Describe the processes used to decide which studies were eligible for each synthesis (</w:t>
            </w:r>
            <w:proofErr w:type="gramStart"/>
            <w:r w:rsidRPr="00270FF1">
              <w:rPr>
                <w:rFonts w:ascii="Times New Roman" w:hAnsi="Times New Roman" w:cs="Times New Roman"/>
                <w:sz w:val="18"/>
                <w:szCs w:val="18"/>
              </w:rPr>
              <w:t>e.g.</w:t>
            </w:r>
            <w:proofErr w:type="gramEnd"/>
            <w:r w:rsidRPr="00270FF1">
              <w:rPr>
                <w:rFonts w:ascii="Times New Roman" w:hAnsi="Times New Roman" w:cs="Times New Roman"/>
                <w:sz w:val="18"/>
                <w:szCs w:val="18"/>
              </w:rPr>
              <w:t xml:space="preserve"> tabulating the study intervention characteristics and comparing </w:t>
            </w:r>
            <w:r w:rsidRPr="00270FF1">
              <w:rPr>
                <w:rFonts w:ascii="Times New Roman" w:hAnsi="Times New Roman" w:cs="Times New Roman"/>
                <w:sz w:val="18"/>
                <w:szCs w:val="18"/>
              </w:rPr>
              <w:lastRenderedPageBreak/>
              <w:t>against the planned groups for each synthesis (item #5)).</w:t>
            </w:r>
          </w:p>
        </w:tc>
        <w:tc>
          <w:tcPr>
            <w:tcW w:w="1200" w:type="dxa"/>
            <w:tcBorders>
              <w:top w:val="single" w:sz="6" w:space="0" w:color="000000"/>
              <w:left w:val="single" w:sz="6" w:space="0" w:color="000000"/>
              <w:bottom w:val="single" w:sz="6" w:space="0" w:color="000000"/>
              <w:right w:val="single" w:sz="6" w:space="0" w:color="000000"/>
            </w:tcBorders>
          </w:tcPr>
          <w:p w14:paraId="6087D6CF" w14:textId="5719F5F3" w:rsidR="00DF094F" w:rsidRPr="00270FF1" w:rsidRDefault="00A42DF6">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lastRenderedPageBreak/>
              <w:t>6</w:t>
            </w:r>
          </w:p>
        </w:tc>
      </w:tr>
      <w:tr w:rsidR="00DF094F" w:rsidRPr="00270FF1" w14:paraId="03860F5B" w14:textId="77777777" w:rsidTr="00DF094F">
        <w:trPr>
          <w:trHeight w:val="48"/>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3A5E7E93" w14:textId="77777777" w:rsidR="00DF094F" w:rsidRPr="00270FF1" w:rsidRDefault="00DF094F">
            <w:pPr>
              <w:rPr>
                <w:rFonts w:ascii="Times New Roman" w:hAnsi="Times New Roman" w:cs="Times New Roman"/>
                <w:color w:val="000000"/>
                <w:sz w:val="18"/>
                <w:szCs w:val="18"/>
                <w:lang w:val="en-CA" w:eastAsia="en-CA"/>
              </w:rPr>
            </w:pPr>
          </w:p>
        </w:tc>
        <w:tc>
          <w:tcPr>
            <w:tcW w:w="587" w:type="dxa"/>
            <w:tcBorders>
              <w:top w:val="single" w:sz="6" w:space="0" w:color="000000"/>
              <w:left w:val="single" w:sz="6" w:space="0" w:color="000000"/>
              <w:bottom w:val="single" w:sz="6" w:space="0" w:color="000000"/>
              <w:right w:val="single" w:sz="6" w:space="0" w:color="000000"/>
            </w:tcBorders>
            <w:hideMark/>
          </w:tcPr>
          <w:p w14:paraId="562A9555"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13b</w:t>
            </w:r>
          </w:p>
        </w:tc>
        <w:tc>
          <w:tcPr>
            <w:tcW w:w="11745" w:type="dxa"/>
            <w:tcBorders>
              <w:top w:val="single" w:sz="6" w:space="0" w:color="000000"/>
              <w:left w:val="single" w:sz="6" w:space="0" w:color="000000"/>
              <w:bottom w:val="single" w:sz="6" w:space="0" w:color="000000"/>
              <w:right w:val="single" w:sz="6" w:space="0" w:color="000000"/>
            </w:tcBorders>
            <w:hideMark/>
          </w:tcPr>
          <w:p w14:paraId="3AAFC61B"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Describe any methods required to prepare the data for presentation or synthesis, such as handling of missing summary statistics, or data conversions.</w:t>
            </w:r>
          </w:p>
        </w:tc>
        <w:tc>
          <w:tcPr>
            <w:tcW w:w="1200" w:type="dxa"/>
            <w:tcBorders>
              <w:top w:val="single" w:sz="6" w:space="0" w:color="000000"/>
              <w:left w:val="single" w:sz="6" w:space="0" w:color="000000"/>
              <w:bottom w:val="single" w:sz="6" w:space="0" w:color="000000"/>
              <w:right w:val="single" w:sz="6" w:space="0" w:color="000000"/>
            </w:tcBorders>
          </w:tcPr>
          <w:p w14:paraId="044FC6B0" w14:textId="19FD4006" w:rsidR="00DF094F" w:rsidRPr="00270FF1" w:rsidRDefault="00A42DF6">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6</w:t>
            </w:r>
          </w:p>
        </w:tc>
      </w:tr>
      <w:tr w:rsidR="00DF094F" w:rsidRPr="00270FF1" w14:paraId="03CDB8BD" w14:textId="77777777" w:rsidTr="00DF094F">
        <w:trPr>
          <w:trHeight w:val="48"/>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907B920" w14:textId="77777777" w:rsidR="00DF094F" w:rsidRPr="00270FF1" w:rsidRDefault="00DF094F">
            <w:pPr>
              <w:rPr>
                <w:rFonts w:ascii="Times New Roman" w:hAnsi="Times New Roman" w:cs="Times New Roman"/>
                <w:color w:val="000000"/>
                <w:sz w:val="18"/>
                <w:szCs w:val="18"/>
                <w:lang w:val="en-CA" w:eastAsia="en-CA"/>
              </w:rPr>
            </w:pPr>
          </w:p>
        </w:tc>
        <w:tc>
          <w:tcPr>
            <w:tcW w:w="587" w:type="dxa"/>
            <w:tcBorders>
              <w:top w:val="single" w:sz="6" w:space="0" w:color="000000"/>
              <w:left w:val="single" w:sz="6" w:space="0" w:color="000000"/>
              <w:bottom w:val="single" w:sz="6" w:space="0" w:color="000000"/>
              <w:right w:val="single" w:sz="6" w:space="0" w:color="000000"/>
            </w:tcBorders>
            <w:hideMark/>
          </w:tcPr>
          <w:p w14:paraId="4855DAC3"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13c</w:t>
            </w:r>
          </w:p>
        </w:tc>
        <w:tc>
          <w:tcPr>
            <w:tcW w:w="11745" w:type="dxa"/>
            <w:tcBorders>
              <w:top w:val="single" w:sz="6" w:space="0" w:color="000000"/>
              <w:left w:val="single" w:sz="6" w:space="0" w:color="000000"/>
              <w:bottom w:val="single" w:sz="6" w:space="0" w:color="000000"/>
              <w:right w:val="single" w:sz="6" w:space="0" w:color="000000"/>
            </w:tcBorders>
            <w:hideMark/>
          </w:tcPr>
          <w:p w14:paraId="20B65863"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Describe any methods used to tabulate or visually display results of individual studies and syntheses.</w:t>
            </w:r>
          </w:p>
        </w:tc>
        <w:tc>
          <w:tcPr>
            <w:tcW w:w="1200" w:type="dxa"/>
            <w:tcBorders>
              <w:top w:val="single" w:sz="6" w:space="0" w:color="000000"/>
              <w:left w:val="single" w:sz="6" w:space="0" w:color="000000"/>
              <w:bottom w:val="single" w:sz="6" w:space="0" w:color="000000"/>
              <w:right w:val="single" w:sz="6" w:space="0" w:color="000000"/>
            </w:tcBorders>
          </w:tcPr>
          <w:p w14:paraId="0E6996E0" w14:textId="238DEA5E" w:rsidR="00DF094F" w:rsidRPr="00270FF1" w:rsidRDefault="00A42DF6">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6</w:t>
            </w:r>
          </w:p>
        </w:tc>
      </w:tr>
      <w:tr w:rsidR="00DF094F" w:rsidRPr="00270FF1" w14:paraId="1A302875" w14:textId="77777777" w:rsidTr="00DF094F">
        <w:trPr>
          <w:trHeight w:val="48"/>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0634E854" w14:textId="77777777" w:rsidR="00DF094F" w:rsidRPr="00270FF1" w:rsidRDefault="00DF094F">
            <w:pPr>
              <w:rPr>
                <w:rFonts w:ascii="Times New Roman" w:hAnsi="Times New Roman" w:cs="Times New Roman"/>
                <w:color w:val="000000"/>
                <w:sz w:val="18"/>
                <w:szCs w:val="18"/>
                <w:lang w:val="en-CA" w:eastAsia="en-CA"/>
              </w:rPr>
            </w:pPr>
          </w:p>
        </w:tc>
        <w:tc>
          <w:tcPr>
            <w:tcW w:w="587" w:type="dxa"/>
            <w:tcBorders>
              <w:top w:val="single" w:sz="6" w:space="0" w:color="000000"/>
              <w:left w:val="single" w:sz="6" w:space="0" w:color="000000"/>
              <w:bottom w:val="single" w:sz="6" w:space="0" w:color="000000"/>
              <w:right w:val="single" w:sz="6" w:space="0" w:color="000000"/>
            </w:tcBorders>
            <w:hideMark/>
          </w:tcPr>
          <w:p w14:paraId="36C1A4CD"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13d</w:t>
            </w:r>
          </w:p>
        </w:tc>
        <w:tc>
          <w:tcPr>
            <w:tcW w:w="11745" w:type="dxa"/>
            <w:tcBorders>
              <w:top w:val="single" w:sz="6" w:space="0" w:color="000000"/>
              <w:left w:val="single" w:sz="6" w:space="0" w:color="000000"/>
              <w:bottom w:val="single" w:sz="6" w:space="0" w:color="000000"/>
              <w:right w:val="single" w:sz="6" w:space="0" w:color="000000"/>
            </w:tcBorders>
            <w:hideMark/>
          </w:tcPr>
          <w:p w14:paraId="3DDC0E7C"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6" w:space="0" w:color="000000"/>
              <w:left w:val="single" w:sz="6" w:space="0" w:color="000000"/>
              <w:bottom w:val="single" w:sz="6" w:space="0" w:color="000000"/>
              <w:right w:val="single" w:sz="6" w:space="0" w:color="000000"/>
            </w:tcBorders>
          </w:tcPr>
          <w:p w14:paraId="3E2485DC" w14:textId="1664D6DE" w:rsidR="00DF094F" w:rsidRPr="00270FF1" w:rsidRDefault="00A42DF6">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6</w:t>
            </w:r>
          </w:p>
        </w:tc>
      </w:tr>
      <w:tr w:rsidR="00DF094F" w:rsidRPr="00270FF1" w14:paraId="1759346D" w14:textId="77777777" w:rsidTr="00DF094F">
        <w:trPr>
          <w:trHeight w:val="48"/>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48CDAAF" w14:textId="77777777" w:rsidR="00DF094F" w:rsidRPr="00270FF1" w:rsidRDefault="00DF094F">
            <w:pPr>
              <w:rPr>
                <w:rFonts w:ascii="Times New Roman" w:hAnsi="Times New Roman" w:cs="Times New Roman"/>
                <w:color w:val="000000"/>
                <w:sz w:val="18"/>
                <w:szCs w:val="18"/>
                <w:lang w:val="en-CA" w:eastAsia="en-CA"/>
              </w:rPr>
            </w:pPr>
          </w:p>
        </w:tc>
        <w:tc>
          <w:tcPr>
            <w:tcW w:w="587" w:type="dxa"/>
            <w:tcBorders>
              <w:top w:val="single" w:sz="6" w:space="0" w:color="000000"/>
              <w:left w:val="single" w:sz="6" w:space="0" w:color="000000"/>
              <w:bottom w:val="single" w:sz="6" w:space="0" w:color="000000"/>
              <w:right w:val="single" w:sz="6" w:space="0" w:color="000000"/>
            </w:tcBorders>
            <w:hideMark/>
          </w:tcPr>
          <w:p w14:paraId="6AAE3EAB"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13e</w:t>
            </w:r>
          </w:p>
        </w:tc>
        <w:tc>
          <w:tcPr>
            <w:tcW w:w="11745" w:type="dxa"/>
            <w:tcBorders>
              <w:top w:val="single" w:sz="6" w:space="0" w:color="000000"/>
              <w:left w:val="single" w:sz="6" w:space="0" w:color="000000"/>
              <w:bottom w:val="single" w:sz="6" w:space="0" w:color="000000"/>
              <w:right w:val="single" w:sz="6" w:space="0" w:color="000000"/>
            </w:tcBorders>
            <w:hideMark/>
          </w:tcPr>
          <w:p w14:paraId="39A710D2"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Describe any methods used to explore possible causes of heterogeneity among study results (</w:t>
            </w:r>
            <w:proofErr w:type="gramStart"/>
            <w:r w:rsidRPr="00270FF1">
              <w:rPr>
                <w:rFonts w:ascii="Times New Roman" w:hAnsi="Times New Roman" w:cs="Times New Roman"/>
                <w:sz w:val="18"/>
                <w:szCs w:val="18"/>
              </w:rPr>
              <w:t>e.g.</w:t>
            </w:r>
            <w:proofErr w:type="gramEnd"/>
            <w:r w:rsidRPr="00270FF1">
              <w:rPr>
                <w:rFonts w:ascii="Times New Roman" w:hAnsi="Times New Roman" w:cs="Times New Roman"/>
                <w:sz w:val="18"/>
                <w:szCs w:val="18"/>
              </w:rPr>
              <w:t xml:space="preserve"> subgroup analysis, meta-regression).</w:t>
            </w:r>
          </w:p>
        </w:tc>
        <w:tc>
          <w:tcPr>
            <w:tcW w:w="1200" w:type="dxa"/>
            <w:tcBorders>
              <w:top w:val="single" w:sz="6" w:space="0" w:color="000000"/>
              <w:left w:val="single" w:sz="6" w:space="0" w:color="000000"/>
              <w:bottom w:val="single" w:sz="6" w:space="0" w:color="000000"/>
              <w:right w:val="single" w:sz="6" w:space="0" w:color="000000"/>
            </w:tcBorders>
          </w:tcPr>
          <w:p w14:paraId="593D14F1" w14:textId="3593B766" w:rsidR="00DF094F" w:rsidRPr="00270FF1" w:rsidRDefault="00A42DF6">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6</w:t>
            </w:r>
          </w:p>
        </w:tc>
      </w:tr>
      <w:tr w:rsidR="00DF094F" w:rsidRPr="00270FF1" w14:paraId="7767126E" w14:textId="77777777" w:rsidTr="00DF094F">
        <w:trPr>
          <w:trHeight w:val="50"/>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543CE907" w14:textId="77777777" w:rsidR="00DF094F" w:rsidRPr="00270FF1" w:rsidRDefault="00DF094F">
            <w:pPr>
              <w:rPr>
                <w:rFonts w:ascii="Times New Roman" w:hAnsi="Times New Roman" w:cs="Times New Roman"/>
                <w:color w:val="000000"/>
                <w:sz w:val="18"/>
                <w:szCs w:val="18"/>
                <w:lang w:val="en-CA" w:eastAsia="en-CA"/>
              </w:rPr>
            </w:pPr>
          </w:p>
        </w:tc>
        <w:tc>
          <w:tcPr>
            <w:tcW w:w="587" w:type="dxa"/>
            <w:tcBorders>
              <w:top w:val="single" w:sz="6" w:space="0" w:color="000000"/>
              <w:left w:val="single" w:sz="6" w:space="0" w:color="000000"/>
              <w:bottom w:val="single" w:sz="6" w:space="0" w:color="000000"/>
              <w:right w:val="single" w:sz="6" w:space="0" w:color="000000"/>
            </w:tcBorders>
            <w:hideMark/>
          </w:tcPr>
          <w:p w14:paraId="3FC48A8F"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13f</w:t>
            </w:r>
          </w:p>
        </w:tc>
        <w:tc>
          <w:tcPr>
            <w:tcW w:w="11745" w:type="dxa"/>
            <w:tcBorders>
              <w:top w:val="single" w:sz="6" w:space="0" w:color="000000"/>
              <w:left w:val="single" w:sz="6" w:space="0" w:color="000000"/>
              <w:bottom w:val="single" w:sz="6" w:space="0" w:color="000000"/>
              <w:right w:val="single" w:sz="6" w:space="0" w:color="000000"/>
            </w:tcBorders>
            <w:hideMark/>
          </w:tcPr>
          <w:p w14:paraId="720461B1"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Describe any sensitivity analyses conducted to assess robustness of the synthesized results.</w:t>
            </w:r>
          </w:p>
        </w:tc>
        <w:tc>
          <w:tcPr>
            <w:tcW w:w="1200" w:type="dxa"/>
            <w:tcBorders>
              <w:top w:val="single" w:sz="6" w:space="0" w:color="000000"/>
              <w:left w:val="single" w:sz="6" w:space="0" w:color="000000"/>
              <w:bottom w:val="single" w:sz="6" w:space="0" w:color="000000"/>
              <w:right w:val="single" w:sz="6" w:space="0" w:color="000000"/>
            </w:tcBorders>
          </w:tcPr>
          <w:p w14:paraId="2D24CA06" w14:textId="7EEF9918" w:rsidR="00DF094F" w:rsidRPr="00270FF1" w:rsidRDefault="00A42DF6">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6</w:t>
            </w:r>
          </w:p>
        </w:tc>
      </w:tr>
      <w:tr w:rsidR="00DF094F" w:rsidRPr="00270FF1" w14:paraId="3CBA6380" w14:textId="77777777" w:rsidTr="00DF094F">
        <w:trPr>
          <w:trHeight w:val="48"/>
        </w:trPr>
        <w:tc>
          <w:tcPr>
            <w:tcW w:w="1668" w:type="dxa"/>
            <w:tcBorders>
              <w:top w:val="single" w:sz="6" w:space="0" w:color="000000"/>
              <w:left w:val="single" w:sz="6" w:space="0" w:color="000000"/>
              <w:bottom w:val="single" w:sz="6" w:space="0" w:color="000000"/>
              <w:right w:val="single" w:sz="6" w:space="0" w:color="000000"/>
            </w:tcBorders>
            <w:hideMark/>
          </w:tcPr>
          <w:p w14:paraId="483B0663"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Reporting bias assessment</w:t>
            </w:r>
          </w:p>
        </w:tc>
        <w:tc>
          <w:tcPr>
            <w:tcW w:w="587" w:type="dxa"/>
            <w:tcBorders>
              <w:top w:val="single" w:sz="6" w:space="0" w:color="000000"/>
              <w:left w:val="single" w:sz="6" w:space="0" w:color="000000"/>
              <w:bottom w:val="single" w:sz="6" w:space="0" w:color="000000"/>
              <w:right w:val="single" w:sz="6" w:space="0" w:color="000000"/>
            </w:tcBorders>
            <w:hideMark/>
          </w:tcPr>
          <w:p w14:paraId="1B70EAB2"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14</w:t>
            </w:r>
          </w:p>
        </w:tc>
        <w:tc>
          <w:tcPr>
            <w:tcW w:w="11745" w:type="dxa"/>
            <w:tcBorders>
              <w:top w:val="single" w:sz="6" w:space="0" w:color="000000"/>
              <w:left w:val="single" w:sz="6" w:space="0" w:color="000000"/>
              <w:bottom w:val="single" w:sz="6" w:space="0" w:color="000000"/>
              <w:right w:val="single" w:sz="6" w:space="0" w:color="000000"/>
            </w:tcBorders>
            <w:hideMark/>
          </w:tcPr>
          <w:p w14:paraId="55E86343"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Describe any methods used to assess risk of bias due to missing results in a synthesis (arising from reporting biases).</w:t>
            </w:r>
          </w:p>
        </w:tc>
        <w:tc>
          <w:tcPr>
            <w:tcW w:w="1200" w:type="dxa"/>
            <w:tcBorders>
              <w:top w:val="single" w:sz="6" w:space="0" w:color="000000"/>
              <w:left w:val="single" w:sz="6" w:space="0" w:color="000000"/>
              <w:bottom w:val="single" w:sz="6" w:space="0" w:color="000000"/>
              <w:right w:val="single" w:sz="6" w:space="0" w:color="000000"/>
            </w:tcBorders>
          </w:tcPr>
          <w:p w14:paraId="4F34EECF" w14:textId="48D13424" w:rsidR="00DF094F" w:rsidRPr="00270FF1" w:rsidRDefault="00A42DF6">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5</w:t>
            </w:r>
          </w:p>
        </w:tc>
      </w:tr>
      <w:tr w:rsidR="00DF094F" w:rsidRPr="00270FF1" w14:paraId="58347834" w14:textId="77777777" w:rsidTr="00DF094F">
        <w:trPr>
          <w:trHeight w:val="48"/>
        </w:trPr>
        <w:tc>
          <w:tcPr>
            <w:tcW w:w="1668" w:type="dxa"/>
            <w:tcBorders>
              <w:top w:val="single" w:sz="6" w:space="0" w:color="000000"/>
              <w:left w:val="single" w:sz="6" w:space="0" w:color="000000"/>
              <w:bottom w:val="single" w:sz="6" w:space="0" w:color="000000"/>
              <w:right w:val="single" w:sz="6" w:space="0" w:color="000000"/>
            </w:tcBorders>
            <w:hideMark/>
          </w:tcPr>
          <w:p w14:paraId="5587F958"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Certainty assessment</w:t>
            </w:r>
          </w:p>
        </w:tc>
        <w:tc>
          <w:tcPr>
            <w:tcW w:w="587" w:type="dxa"/>
            <w:tcBorders>
              <w:top w:val="single" w:sz="6" w:space="0" w:color="000000"/>
              <w:left w:val="single" w:sz="6" w:space="0" w:color="000000"/>
              <w:bottom w:val="single" w:sz="6" w:space="0" w:color="000000"/>
              <w:right w:val="single" w:sz="6" w:space="0" w:color="000000"/>
            </w:tcBorders>
            <w:hideMark/>
          </w:tcPr>
          <w:p w14:paraId="5C75889F"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15</w:t>
            </w:r>
          </w:p>
        </w:tc>
        <w:tc>
          <w:tcPr>
            <w:tcW w:w="11745" w:type="dxa"/>
            <w:tcBorders>
              <w:top w:val="single" w:sz="6" w:space="0" w:color="000000"/>
              <w:left w:val="single" w:sz="6" w:space="0" w:color="000000"/>
              <w:bottom w:val="single" w:sz="6" w:space="0" w:color="000000"/>
              <w:right w:val="single" w:sz="6" w:space="0" w:color="000000"/>
            </w:tcBorders>
            <w:hideMark/>
          </w:tcPr>
          <w:p w14:paraId="24072BEE"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Describe any methods used to assess certainty (or confidence) in the body of evidence for an outcome.</w:t>
            </w:r>
          </w:p>
        </w:tc>
        <w:tc>
          <w:tcPr>
            <w:tcW w:w="1200" w:type="dxa"/>
            <w:tcBorders>
              <w:top w:val="single" w:sz="6" w:space="0" w:color="000000"/>
              <w:left w:val="single" w:sz="6" w:space="0" w:color="000000"/>
              <w:bottom w:val="single" w:sz="6" w:space="0" w:color="000000"/>
              <w:right w:val="single" w:sz="6" w:space="0" w:color="000000"/>
            </w:tcBorders>
          </w:tcPr>
          <w:p w14:paraId="422D2014" w14:textId="1CCA1DD3" w:rsidR="00DF094F" w:rsidRPr="00270FF1" w:rsidRDefault="00A42DF6">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5</w:t>
            </w:r>
          </w:p>
        </w:tc>
      </w:tr>
      <w:tr w:rsidR="00DF094F" w:rsidRPr="00270FF1" w14:paraId="7B7DEEC4" w14:textId="77777777" w:rsidTr="00DF094F">
        <w:trPr>
          <w:trHeight w:val="24"/>
        </w:trPr>
        <w:tc>
          <w:tcPr>
            <w:tcW w:w="14000"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14:paraId="6FF45408" w14:textId="77777777" w:rsidR="00DF094F" w:rsidRPr="00270FF1" w:rsidRDefault="00DF094F">
            <w:pPr>
              <w:pStyle w:val="Default"/>
              <w:rPr>
                <w:rFonts w:ascii="Times New Roman" w:hAnsi="Times New Roman" w:cs="Times New Roman"/>
                <w:sz w:val="18"/>
                <w:szCs w:val="18"/>
              </w:rPr>
            </w:pPr>
            <w:r w:rsidRPr="00270FF1">
              <w:rPr>
                <w:rFonts w:ascii="Times New Roman" w:hAnsi="Times New Roman" w:cs="Times New Roman"/>
                <w:b/>
                <w:bCs/>
                <w:sz w:val="18"/>
                <w:szCs w:val="18"/>
              </w:rPr>
              <w:t xml:space="preserve">RESULTS </w:t>
            </w:r>
          </w:p>
        </w:tc>
        <w:tc>
          <w:tcPr>
            <w:tcW w:w="1200" w:type="dxa"/>
            <w:tcBorders>
              <w:top w:val="double" w:sz="6" w:space="0" w:color="000000"/>
              <w:left w:val="single" w:sz="6" w:space="0" w:color="000000"/>
              <w:bottom w:val="single" w:sz="6" w:space="0" w:color="000000"/>
              <w:right w:val="single" w:sz="6" w:space="0" w:color="000000"/>
            </w:tcBorders>
            <w:shd w:val="clear" w:color="auto" w:fill="FFFFCC"/>
          </w:tcPr>
          <w:p w14:paraId="0B489B63" w14:textId="77777777" w:rsidR="00DF094F" w:rsidRPr="00270FF1" w:rsidRDefault="00DF094F">
            <w:pPr>
              <w:pStyle w:val="Default"/>
              <w:jc w:val="center"/>
              <w:rPr>
                <w:rFonts w:ascii="Times New Roman" w:hAnsi="Times New Roman" w:cs="Times New Roman"/>
                <w:color w:val="auto"/>
                <w:sz w:val="18"/>
                <w:szCs w:val="18"/>
              </w:rPr>
            </w:pPr>
          </w:p>
        </w:tc>
      </w:tr>
      <w:tr w:rsidR="00DF094F" w:rsidRPr="00270FF1" w14:paraId="30A833BD" w14:textId="77777777" w:rsidTr="00DF094F">
        <w:trPr>
          <w:trHeight w:val="48"/>
        </w:trPr>
        <w:tc>
          <w:tcPr>
            <w:tcW w:w="1668" w:type="dxa"/>
            <w:vMerge w:val="restart"/>
            <w:tcBorders>
              <w:top w:val="single" w:sz="6" w:space="0" w:color="000000"/>
              <w:left w:val="single" w:sz="6" w:space="0" w:color="000000"/>
              <w:bottom w:val="single" w:sz="6" w:space="0" w:color="000000"/>
              <w:right w:val="single" w:sz="6" w:space="0" w:color="000000"/>
            </w:tcBorders>
            <w:hideMark/>
          </w:tcPr>
          <w:p w14:paraId="293DD22F"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 xml:space="preserve">Study selection </w:t>
            </w:r>
          </w:p>
        </w:tc>
        <w:tc>
          <w:tcPr>
            <w:tcW w:w="587" w:type="dxa"/>
            <w:tcBorders>
              <w:top w:val="single" w:sz="6" w:space="0" w:color="000000"/>
              <w:left w:val="single" w:sz="6" w:space="0" w:color="000000"/>
              <w:bottom w:val="single" w:sz="6" w:space="0" w:color="000000"/>
              <w:right w:val="single" w:sz="6" w:space="0" w:color="000000"/>
            </w:tcBorders>
            <w:hideMark/>
          </w:tcPr>
          <w:p w14:paraId="43B52E04"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16a</w:t>
            </w:r>
          </w:p>
        </w:tc>
        <w:tc>
          <w:tcPr>
            <w:tcW w:w="11745" w:type="dxa"/>
            <w:tcBorders>
              <w:top w:val="single" w:sz="6" w:space="0" w:color="000000"/>
              <w:left w:val="single" w:sz="6" w:space="0" w:color="000000"/>
              <w:bottom w:val="single" w:sz="6" w:space="0" w:color="000000"/>
              <w:right w:val="single" w:sz="6" w:space="0" w:color="000000"/>
            </w:tcBorders>
            <w:hideMark/>
          </w:tcPr>
          <w:p w14:paraId="18B31A3C"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sz="6" w:space="0" w:color="000000"/>
              <w:left w:val="single" w:sz="6" w:space="0" w:color="000000"/>
              <w:bottom w:val="single" w:sz="6" w:space="0" w:color="000000"/>
              <w:right w:val="single" w:sz="6" w:space="0" w:color="000000"/>
            </w:tcBorders>
          </w:tcPr>
          <w:p w14:paraId="2A022DEA" w14:textId="3FA1A0EA" w:rsidR="00DF094F" w:rsidRPr="00270FF1" w:rsidRDefault="00B26E82">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6</w:t>
            </w:r>
          </w:p>
        </w:tc>
      </w:tr>
      <w:tr w:rsidR="00DF094F" w:rsidRPr="00270FF1" w14:paraId="63920704" w14:textId="77777777" w:rsidTr="00DF094F">
        <w:trPr>
          <w:trHeight w:val="48"/>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3FD5A94F" w14:textId="77777777" w:rsidR="00DF094F" w:rsidRPr="00270FF1" w:rsidRDefault="00DF094F">
            <w:pPr>
              <w:rPr>
                <w:rFonts w:ascii="Times New Roman" w:hAnsi="Times New Roman" w:cs="Times New Roman"/>
                <w:color w:val="000000"/>
                <w:sz w:val="18"/>
                <w:szCs w:val="18"/>
                <w:lang w:val="en-CA" w:eastAsia="en-CA"/>
              </w:rPr>
            </w:pPr>
          </w:p>
        </w:tc>
        <w:tc>
          <w:tcPr>
            <w:tcW w:w="587" w:type="dxa"/>
            <w:tcBorders>
              <w:top w:val="single" w:sz="6" w:space="0" w:color="000000"/>
              <w:left w:val="single" w:sz="6" w:space="0" w:color="000000"/>
              <w:bottom w:val="single" w:sz="6" w:space="0" w:color="000000"/>
              <w:right w:val="single" w:sz="6" w:space="0" w:color="000000"/>
            </w:tcBorders>
            <w:hideMark/>
          </w:tcPr>
          <w:p w14:paraId="02CD18C4"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16b</w:t>
            </w:r>
          </w:p>
        </w:tc>
        <w:tc>
          <w:tcPr>
            <w:tcW w:w="11745" w:type="dxa"/>
            <w:tcBorders>
              <w:top w:val="single" w:sz="6" w:space="0" w:color="000000"/>
              <w:left w:val="single" w:sz="6" w:space="0" w:color="000000"/>
              <w:bottom w:val="single" w:sz="6" w:space="0" w:color="000000"/>
              <w:right w:val="single" w:sz="6" w:space="0" w:color="000000"/>
            </w:tcBorders>
            <w:hideMark/>
          </w:tcPr>
          <w:p w14:paraId="113BBB3F"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Cite studies that might appear to meet the inclusion criteria, but which were excluded, and explain why they were excluded.</w:t>
            </w:r>
          </w:p>
        </w:tc>
        <w:tc>
          <w:tcPr>
            <w:tcW w:w="1200" w:type="dxa"/>
            <w:tcBorders>
              <w:top w:val="single" w:sz="6" w:space="0" w:color="000000"/>
              <w:left w:val="single" w:sz="6" w:space="0" w:color="000000"/>
              <w:bottom w:val="single" w:sz="6" w:space="0" w:color="000000"/>
              <w:right w:val="single" w:sz="6" w:space="0" w:color="000000"/>
            </w:tcBorders>
          </w:tcPr>
          <w:p w14:paraId="3B8B2187" w14:textId="36A6F7F7" w:rsidR="00DF094F" w:rsidRPr="00270FF1" w:rsidRDefault="00B26E82">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6</w:t>
            </w:r>
          </w:p>
        </w:tc>
      </w:tr>
      <w:tr w:rsidR="00DF094F" w:rsidRPr="00270FF1" w14:paraId="586895CC" w14:textId="77777777" w:rsidTr="00DF094F">
        <w:trPr>
          <w:trHeight w:val="103"/>
        </w:trPr>
        <w:tc>
          <w:tcPr>
            <w:tcW w:w="1668" w:type="dxa"/>
            <w:tcBorders>
              <w:top w:val="single" w:sz="6" w:space="0" w:color="000000"/>
              <w:left w:val="single" w:sz="6" w:space="0" w:color="000000"/>
              <w:bottom w:val="single" w:sz="6" w:space="0" w:color="000000"/>
              <w:right w:val="single" w:sz="6" w:space="0" w:color="000000"/>
            </w:tcBorders>
            <w:hideMark/>
          </w:tcPr>
          <w:p w14:paraId="74240F86"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 xml:space="preserve">Study characteristics </w:t>
            </w:r>
          </w:p>
        </w:tc>
        <w:tc>
          <w:tcPr>
            <w:tcW w:w="587" w:type="dxa"/>
            <w:tcBorders>
              <w:top w:val="single" w:sz="6" w:space="0" w:color="000000"/>
              <w:left w:val="single" w:sz="6" w:space="0" w:color="000000"/>
              <w:bottom w:val="single" w:sz="6" w:space="0" w:color="000000"/>
              <w:right w:val="single" w:sz="6" w:space="0" w:color="000000"/>
            </w:tcBorders>
            <w:hideMark/>
          </w:tcPr>
          <w:p w14:paraId="2674772D"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17</w:t>
            </w:r>
          </w:p>
        </w:tc>
        <w:tc>
          <w:tcPr>
            <w:tcW w:w="11745" w:type="dxa"/>
            <w:tcBorders>
              <w:top w:val="single" w:sz="6" w:space="0" w:color="000000"/>
              <w:left w:val="single" w:sz="6" w:space="0" w:color="000000"/>
              <w:bottom w:val="single" w:sz="6" w:space="0" w:color="000000"/>
              <w:right w:val="single" w:sz="6" w:space="0" w:color="000000"/>
            </w:tcBorders>
            <w:hideMark/>
          </w:tcPr>
          <w:p w14:paraId="5D0CB79D"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Cite each included study and present its characteristics.</w:t>
            </w:r>
          </w:p>
        </w:tc>
        <w:tc>
          <w:tcPr>
            <w:tcW w:w="1200" w:type="dxa"/>
            <w:tcBorders>
              <w:top w:val="single" w:sz="6" w:space="0" w:color="000000"/>
              <w:left w:val="single" w:sz="6" w:space="0" w:color="000000"/>
              <w:bottom w:val="single" w:sz="6" w:space="0" w:color="000000"/>
              <w:right w:val="single" w:sz="6" w:space="0" w:color="000000"/>
            </w:tcBorders>
          </w:tcPr>
          <w:p w14:paraId="4BECD9B3" w14:textId="3E839918" w:rsidR="00DF094F" w:rsidRPr="00270FF1" w:rsidRDefault="00B26E82">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6</w:t>
            </w:r>
          </w:p>
        </w:tc>
      </w:tr>
      <w:tr w:rsidR="00DF094F" w:rsidRPr="00270FF1" w14:paraId="52A0BCA4" w14:textId="77777777" w:rsidTr="00DF094F">
        <w:trPr>
          <w:trHeight w:val="48"/>
        </w:trPr>
        <w:tc>
          <w:tcPr>
            <w:tcW w:w="1668" w:type="dxa"/>
            <w:tcBorders>
              <w:top w:val="single" w:sz="6" w:space="0" w:color="000000"/>
              <w:left w:val="single" w:sz="6" w:space="0" w:color="000000"/>
              <w:bottom w:val="single" w:sz="6" w:space="0" w:color="000000"/>
              <w:right w:val="single" w:sz="6" w:space="0" w:color="000000"/>
            </w:tcBorders>
            <w:hideMark/>
          </w:tcPr>
          <w:p w14:paraId="3F4790EC"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 xml:space="preserve">Risk of bias in studies </w:t>
            </w:r>
          </w:p>
        </w:tc>
        <w:tc>
          <w:tcPr>
            <w:tcW w:w="587" w:type="dxa"/>
            <w:tcBorders>
              <w:top w:val="single" w:sz="6" w:space="0" w:color="000000"/>
              <w:left w:val="single" w:sz="6" w:space="0" w:color="000000"/>
              <w:bottom w:val="single" w:sz="6" w:space="0" w:color="000000"/>
              <w:right w:val="single" w:sz="6" w:space="0" w:color="000000"/>
            </w:tcBorders>
            <w:hideMark/>
          </w:tcPr>
          <w:p w14:paraId="378F7119"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18</w:t>
            </w:r>
          </w:p>
        </w:tc>
        <w:tc>
          <w:tcPr>
            <w:tcW w:w="11745" w:type="dxa"/>
            <w:tcBorders>
              <w:top w:val="single" w:sz="6" w:space="0" w:color="000000"/>
              <w:left w:val="single" w:sz="6" w:space="0" w:color="000000"/>
              <w:bottom w:val="single" w:sz="6" w:space="0" w:color="000000"/>
              <w:right w:val="single" w:sz="6" w:space="0" w:color="000000"/>
            </w:tcBorders>
            <w:hideMark/>
          </w:tcPr>
          <w:p w14:paraId="14F28AE0"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Present assessments of risk of bias for each included study.</w:t>
            </w:r>
          </w:p>
        </w:tc>
        <w:tc>
          <w:tcPr>
            <w:tcW w:w="1200" w:type="dxa"/>
            <w:tcBorders>
              <w:top w:val="single" w:sz="6" w:space="0" w:color="000000"/>
              <w:left w:val="single" w:sz="6" w:space="0" w:color="000000"/>
              <w:bottom w:val="single" w:sz="6" w:space="0" w:color="000000"/>
              <w:right w:val="single" w:sz="6" w:space="0" w:color="000000"/>
            </w:tcBorders>
          </w:tcPr>
          <w:p w14:paraId="37C66F18" w14:textId="599509CE" w:rsidR="00DF094F" w:rsidRPr="00270FF1" w:rsidRDefault="00B26E82">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7</w:t>
            </w:r>
          </w:p>
        </w:tc>
      </w:tr>
      <w:tr w:rsidR="00DF094F" w:rsidRPr="00270FF1" w14:paraId="387D984F" w14:textId="77777777" w:rsidTr="00DF094F">
        <w:trPr>
          <w:trHeight w:val="48"/>
        </w:trPr>
        <w:tc>
          <w:tcPr>
            <w:tcW w:w="1668" w:type="dxa"/>
            <w:tcBorders>
              <w:top w:val="single" w:sz="6" w:space="0" w:color="000000"/>
              <w:left w:val="single" w:sz="6" w:space="0" w:color="000000"/>
              <w:bottom w:val="single" w:sz="6" w:space="0" w:color="000000"/>
              <w:right w:val="single" w:sz="6" w:space="0" w:color="000000"/>
            </w:tcBorders>
            <w:hideMark/>
          </w:tcPr>
          <w:p w14:paraId="7B71C002"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 xml:space="preserve">Results of individual studies </w:t>
            </w:r>
          </w:p>
        </w:tc>
        <w:tc>
          <w:tcPr>
            <w:tcW w:w="587" w:type="dxa"/>
            <w:tcBorders>
              <w:top w:val="single" w:sz="6" w:space="0" w:color="000000"/>
              <w:left w:val="single" w:sz="6" w:space="0" w:color="000000"/>
              <w:bottom w:val="single" w:sz="6" w:space="0" w:color="000000"/>
              <w:right w:val="single" w:sz="6" w:space="0" w:color="000000"/>
            </w:tcBorders>
            <w:hideMark/>
          </w:tcPr>
          <w:p w14:paraId="55E00429"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19</w:t>
            </w:r>
          </w:p>
        </w:tc>
        <w:tc>
          <w:tcPr>
            <w:tcW w:w="11745" w:type="dxa"/>
            <w:tcBorders>
              <w:top w:val="single" w:sz="6" w:space="0" w:color="000000"/>
              <w:left w:val="single" w:sz="6" w:space="0" w:color="000000"/>
              <w:bottom w:val="single" w:sz="6" w:space="0" w:color="000000"/>
              <w:right w:val="single" w:sz="6" w:space="0" w:color="000000"/>
            </w:tcBorders>
            <w:hideMark/>
          </w:tcPr>
          <w:p w14:paraId="0E0C876B"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 xml:space="preserve">For all outcomes, present, for each study: (a) summary statistics for each group (where appropriate) and (b) an effect </w:t>
            </w:r>
            <w:proofErr w:type="gramStart"/>
            <w:r w:rsidRPr="00270FF1">
              <w:rPr>
                <w:rFonts w:ascii="Times New Roman" w:hAnsi="Times New Roman" w:cs="Times New Roman"/>
                <w:sz w:val="18"/>
                <w:szCs w:val="18"/>
              </w:rPr>
              <w:t>estimate</w:t>
            </w:r>
            <w:proofErr w:type="gramEnd"/>
            <w:r w:rsidRPr="00270FF1">
              <w:rPr>
                <w:rFonts w:ascii="Times New Roman" w:hAnsi="Times New Roman" w:cs="Times New Roman"/>
                <w:sz w:val="18"/>
                <w:szCs w:val="18"/>
              </w:rPr>
              <w:t xml:space="preserve"> and its precision (e.g. confidence/credible interval), ideally using structured tables or plots.</w:t>
            </w:r>
          </w:p>
        </w:tc>
        <w:tc>
          <w:tcPr>
            <w:tcW w:w="1200" w:type="dxa"/>
            <w:tcBorders>
              <w:top w:val="single" w:sz="6" w:space="0" w:color="000000"/>
              <w:left w:val="single" w:sz="6" w:space="0" w:color="000000"/>
              <w:bottom w:val="single" w:sz="6" w:space="0" w:color="000000"/>
              <w:right w:val="single" w:sz="6" w:space="0" w:color="000000"/>
            </w:tcBorders>
          </w:tcPr>
          <w:p w14:paraId="11B3C447" w14:textId="45A606BE" w:rsidR="00DF094F" w:rsidRPr="00270FF1" w:rsidRDefault="00B26E82">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7</w:t>
            </w:r>
          </w:p>
        </w:tc>
      </w:tr>
      <w:tr w:rsidR="00DF094F" w:rsidRPr="00270FF1" w14:paraId="3F44099B" w14:textId="77777777" w:rsidTr="00DF094F">
        <w:trPr>
          <w:trHeight w:val="48"/>
        </w:trPr>
        <w:tc>
          <w:tcPr>
            <w:tcW w:w="1668" w:type="dxa"/>
            <w:vMerge w:val="restart"/>
            <w:tcBorders>
              <w:top w:val="single" w:sz="6" w:space="0" w:color="000000"/>
              <w:left w:val="single" w:sz="6" w:space="0" w:color="000000"/>
              <w:bottom w:val="single" w:sz="6" w:space="0" w:color="000000"/>
              <w:right w:val="single" w:sz="6" w:space="0" w:color="000000"/>
            </w:tcBorders>
            <w:hideMark/>
          </w:tcPr>
          <w:p w14:paraId="4548D13C"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Results of syntheses</w:t>
            </w:r>
          </w:p>
        </w:tc>
        <w:tc>
          <w:tcPr>
            <w:tcW w:w="587" w:type="dxa"/>
            <w:tcBorders>
              <w:top w:val="single" w:sz="6" w:space="0" w:color="000000"/>
              <w:left w:val="single" w:sz="6" w:space="0" w:color="000000"/>
              <w:bottom w:val="single" w:sz="6" w:space="0" w:color="000000"/>
              <w:right w:val="single" w:sz="6" w:space="0" w:color="000000"/>
            </w:tcBorders>
            <w:hideMark/>
          </w:tcPr>
          <w:p w14:paraId="158FD007"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20a</w:t>
            </w:r>
          </w:p>
        </w:tc>
        <w:tc>
          <w:tcPr>
            <w:tcW w:w="11745" w:type="dxa"/>
            <w:tcBorders>
              <w:top w:val="single" w:sz="6" w:space="0" w:color="000000"/>
              <w:left w:val="single" w:sz="6" w:space="0" w:color="000000"/>
              <w:bottom w:val="single" w:sz="6" w:space="0" w:color="000000"/>
              <w:right w:val="single" w:sz="6" w:space="0" w:color="000000"/>
            </w:tcBorders>
            <w:hideMark/>
          </w:tcPr>
          <w:p w14:paraId="492C5F3B"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For each synthesis, briefly summarise the characteristics and risk of bias among contributing studies.</w:t>
            </w:r>
          </w:p>
        </w:tc>
        <w:tc>
          <w:tcPr>
            <w:tcW w:w="1200" w:type="dxa"/>
            <w:tcBorders>
              <w:top w:val="single" w:sz="6" w:space="0" w:color="000000"/>
              <w:left w:val="single" w:sz="6" w:space="0" w:color="000000"/>
              <w:bottom w:val="single" w:sz="6" w:space="0" w:color="000000"/>
              <w:right w:val="single" w:sz="6" w:space="0" w:color="000000"/>
            </w:tcBorders>
          </w:tcPr>
          <w:p w14:paraId="464E273C" w14:textId="5EDC8FAC" w:rsidR="00DF094F" w:rsidRPr="00270FF1" w:rsidRDefault="00B26E82">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7-8</w:t>
            </w:r>
          </w:p>
        </w:tc>
      </w:tr>
      <w:tr w:rsidR="00DF094F" w:rsidRPr="00270FF1" w14:paraId="5C354813" w14:textId="77777777" w:rsidTr="00DF094F">
        <w:trPr>
          <w:trHeight w:val="203"/>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30314CDC" w14:textId="77777777" w:rsidR="00DF094F" w:rsidRPr="00270FF1" w:rsidRDefault="00DF094F">
            <w:pPr>
              <w:rPr>
                <w:rFonts w:ascii="Times New Roman" w:hAnsi="Times New Roman" w:cs="Times New Roman"/>
                <w:color w:val="000000"/>
                <w:sz w:val="18"/>
                <w:szCs w:val="18"/>
                <w:lang w:val="en-CA" w:eastAsia="en-CA"/>
              </w:rPr>
            </w:pPr>
          </w:p>
        </w:tc>
        <w:tc>
          <w:tcPr>
            <w:tcW w:w="587" w:type="dxa"/>
            <w:tcBorders>
              <w:top w:val="single" w:sz="6" w:space="0" w:color="000000"/>
              <w:left w:val="single" w:sz="6" w:space="0" w:color="000000"/>
              <w:bottom w:val="single" w:sz="6" w:space="0" w:color="000000"/>
              <w:right w:val="single" w:sz="6" w:space="0" w:color="000000"/>
            </w:tcBorders>
            <w:hideMark/>
          </w:tcPr>
          <w:p w14:paraId="6E5E6DAF"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20b</w:t>
            </w:r>
          </w:p>
        </w:tc>
        <w:tc>
          <w:tcPr>
            <w:tcW w:w="11745" w:type="dxa"/>
            <w:tcBorders>
              <w:top w:val="single" w:sz="6" w:space="0" w:color="000000"/>
              <w:left w:val="single" w:sz="6" w:space="0" w:color="000000"/>
              <w:bottom w:val="single" w:sz="6" w:space="0" w:color="000000"/>
              <w:right w:val="single" w:sz="6" w:space="0" w:color="000000"/>
            </w:tcBorders>
            <w:hideMark/>
          </w:tcPr>
          <w:p w14:paraId="37A2C3A4"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Present results of all statistical syntheses conducted. If meta-analysis was done, present for each the summary estimate and its precision (</w:t>
            </w:r>
            <w:proofErr w:type="gramStart"/>
            <w:r w:rsidRPr="00270FF1">
              <w:rPr>
                <w:rFonts w:ascii="Times New Roman" w:hAnsi="Times New Roman" w:cs="Times New Roman"/>
                <w:sz w:val="18"/>
                <w:szCs w:val="18"/>
              </w:rPr>
              <w:t>e.g.</w:t>
            </w:r>
            <w:proofErr w:type="gramEnd"/>
            <w:r w:rsidRPr="00270FF1">
              <w:rPr>
                <w:rFonts w:ascii="Times New Roman" w:hAnsi="Times New Roman" w:cs="Times New Roman"/>
                <w:sz w:val="18"/>
                <w:szCs w:val="18"/>
              </w:rPr>
              <w:t xml:space="preserve"> confidence/credible interval) and measures of statistical heterogeneity. If comparing groups, describe the direction of the effect.</w:t>
            </w:r>
          </w:p>
        </w:tc>
        <w:tc>
          <w:tcPr>
            <w:tcW w:w="1200" w:type="dxa"/>
            <w:tcBorders>
              <w:top w:val="single" w:sz="6" w:space="0" w:color="000000"/>
              <w:left w:val="single" w:sz="6" w:space="0" w:color="000000"/>
              <w:bottom w:val="single" w:sz="6" w:space="0" w:color="000000"/>
              <w:right w:val="single" w:sz="6" w:space="0" w:color="000000"/>
            </w:tcBorders>
          </w:tcPr>
          <w:p w14:paraId="7A384829" w14:textId="3778139E" w:rsidR="00DF094F" w:rsidRPr="00270FF1" w:rsidRDefault="00B26E82">
            <w:pPr>
              <w:pStyle w:val="Default"/>
              <w:spacing w:before="40" w:after="40"/>
              <w:rPr>
                <w:rFonts w:ascii="Times New Roman" w:hAnsi="Times New Roman" w:cs="Times New Roman"/>
                <w:color w:val="auto"/>
                <w:sz w:val="18"/>
                <w:szCs w:val="18"/>
              </w:rPr>
            </w:pPr>
            <w:r w:rsidRPr="00270FF1">
              <w:rPr>
                <w:rFonts w:ascii="Times New Roman" w:hAnsi="Times New Roman" w:cs="Times New Roman"/>
                <w:color w:val="auto"/>
                <w:sz w:val="18"/>
                <w:szCs w:val="18"/>
                <w:lang w:eastAsia="zh-CN"/>
              </w:rPr>
              <w:t>7-8</w:t>
            </w:r>
          </w:p>
        </w:tc>
      </w:tr>
      <w:tr w:rsidR="00DF094F" w:rsidRPr="00270FF1" w14:paraId="2FFFA6B7" w14:textId="77777777" w:rsidTr="00DF094F">
        <w:trPr>
          <w:trHeight w:val="48"/>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031AF26C" w14:textId="77777777" w:rsidR="00DF094F" w:rsidRPr="00270FF1" w:rsidRDefault="00DF094F">
            <w:pPr>
              <w:rPr>
                <w:rFonts w:ascii="Times New Roman" w:hAnsi="Times New Roman" w:cs="Times New Roman"/>
                <w:color w:val="000000"/>
                <w:sz w:val="18"/>
                <w:szCs w:val="18"/>
                <w:lang w:val="en-CA" w:eastAsia="en-CA"/>
              </w:rPr>
            </w:pPr>
          </w:p>
        </w:tc>
        <w:tc>
          <w:tcPr>
            <w:tcW w:w="587" w:type="dxa"/>
            <w:tcBorders>
              <w:top w:val="single" w:sz="6" w:space="0" w:color="000000"/>
              <w:left w:val="single" w:sz="6" w:space="0" w:color="000000"/>
              <w:bottom w:val="single" w:sz="6" w:space="0" w:color="000000"/>
              <w:right w:val="single" w:sz="6" w:space="0" w:color="000000"/>
            </w:tcBorders>
            <w:hideMark/>
          </w:tcPr>
          <w:p w14:paraId="3BD2D3D4"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20c</w:t>
            </w:r>
          </w:p>
        </w:tc>
        <w:tc>
          <w:tcPr>
            <w:tcW w:w="11745" w:type="dxa"/>
            <w:tcBorders>
              <w:top w:val="single" w:sz="6" w:space="0" w:color="000000"/>
              <w:left w:val="single" w:sz="6" w:space="0" w:color="000000"/>
              <w:bottom w:val="single" w:sz="6" w:space="0" w:color="000000"/>
              <w:right w:val="single" w:sz="6" w:space="0" w:color="000000"/>
            </w:tcBorders>
            <w:hideMark/>
          </w:tcPr>
          <w:p w14:paraId="22154782"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Present results of all investigations of possible causes of heterogeneity among study results.</w:t>
            </w:r>
          </w:p>
        </w:tc>
        <w:tc>
          <w:tcPr>
            <w:tcW w:w="1200" w:type="dxa"/>
            <w:tcBorders>
              <w:top w:val="single" w:sz="6" w:space="0" w:color="000000"/>
              <w:left w:val="single" w:sz="6" w:space="0" w:color="000000"/>
              <w:bottom w:val="single" w:sz="6" w:space="0" w:color="000000"/>
              <w:right w:val="single" w:sz="6" w:space="0" w:color="000000"/>
            </w:tcBorders>
          </w:tcPr>
          <w:p w14:paraId="25650864" w14:textId="4015557A" w:rsidR="00DF094F" w:rsidRPr="00270FF1" w:rsidRDefault="00B26E82">
            <w:pPr>
              <w:pStyle w:val="Default"/>
              <w:spacing w:before="40" w:after="40"/>
              <w:rPr>
                <w:rFonts w:ascii="Times New Roman" w:hAnsi="Times New Roman" w:cs="Times New Roman"/>
                <w:color w:val="auto"/>
                <w:sz w:val="18"/>
                <w:szCs w:val="18"/>
              </w:rPr>
            </w:pPr>
            <w:r w:rsidRPr="00270FF1">
              <w:rPr>
                <w:rFonts w:ascii="Times New Roman" w:hAnsi="Times New Roman" w:cs="Times New Roman"/>
                <w:color w:val="auto"/>
                <w:sz w:val="18"/>
                <w:szCs w:val="18"/>
                <w:lang w:eastAsia="zh-CN"/>
              </w:rPr>
              <w:t>7-8</w:t>
            </w:r>
          </w:p>
        </w:tc>
      </w:tr>
      <w:tr w:rsidR="00DF094F" w:rsidRPr="00270FF1" w14:paraId="43F8C919" w14:textId="77777777" w:rsidTr="00DF094F">
        <w:trPr>
          <w:trHeight w:val="48"/>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DAB91C5" w14:textId="77777777" w:rsidR="00DF094F" w:rsidRPr="00270FF1" w:rsidRDefault="00DF094F">
            <w:pPr>
              <w:rPr>
                <w:rFonts w:ascii="Times New Roman" w:hAnsi="Times New Roman" w:cs="Times New Roman"/>
                <w:color w:val="000000"/>
                <w:sz w:val="18"/>
                <w:szCs w:val="18"/>
                <w:lang w:val="en-CA" w:eastAsia="en-CA"/>
              </w:rPr>
            </w:pPr>
          </w:p>
        </w:tc>
        <w:tc>
          <w:tcPr>
            <w:tcW w:w="587" w:type="dxa"/>
            <w:tcBorders>
              <w:top w:val="single" w:sz="6" w:space="0" w:color="000000"/>
              <w:left w:val="single" w:sz="6" w:space="0" w:color="000000"/>
              <w:bottom w:val="single" w:sz="6" w:space="0" w:color="000000"/>
              <w:right w:val="single" w:sz="6" w:space="0" w:color="000000"/>
            </w:tcBorders>
            <w:hideMark/>
          </w:tcPr>
          <w:p w14:paraId="3A0423DC"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20d</w:t>
            </w:r>
          </w:p>
        </w:tc>
        <w:tc>
          <w:tcPr>
            <w:tcW w:w="11745" w:type="dxa"/>
            <w:tcBorders>
              <w:top w:val="single" w:sz="6" w:space="0" w:color="000000"/>
              <w:left w:val="single" w:sz="6" w:space="0" w:color="000000"/>
              <w:bottom w:val="single" w:sz="6" w:space="0" w:color="000000"/>
              <w:right w:val="single" w:sz="6" w:space="0" w:color="000000"/>
            </w:tcBorders>
            <w:hideMark/>
          </w:tcPr>
          <w:p w14:paraId="4BE07AF9"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Present results of all sensitivity analyses conducted to assess the robustness of the synthesized results.</w:t>
            </w:r>
          </w:p>
        </w:tc>
        <w:tc>
          <w:tcPr>
            <w:tcW w:w="1200" w:type="dxa"/>
            <w:tcBorders>
              <w:top w:val="single" w:sz="6" w:space="0" w:color="000000"/>
              <w:left w:val="single" w:sz="6" w:space="0" w:color="000000"/>
              <w:bottom w:val="single" w:sz="6" w:space="0" w:color="000000"/>
              <w:right w:val="single" w:sz="6" w:space="0" w:color="000000"/>
            </w:tcBorders>
          </w:tcPr>
          <w:p w14:paraId="7DDA8A4E" w14:textId="0D822981" w:rsidR="00DF094F" w:rsidRPr="00270FF1" w:rsidRDefault="00B26E82">
            <w:pPr>
              <w:pStyle w:val="Default"/>
              <w:spacing w:before="40" w:after="40"/>
              <w:rPr>
                <w:rFonts w:ascii="Times New Roman" w:hAnsi="Times New Roman" w:cs="Times New Roman"/>
                <w:color w:val="auto"/>
                <w:sz w:val="18"/>
                <w:szCs w:val="18"/>
              </w:rPr>
            </w:pPr>
            <w:r w:rsidRPr="00270FF1">
              <w:rPr>
                <w:rFonts w:ascii="Times New Roman" w:hAnsi="Times New Roman" w:cs="Times New Roman"/>
                <w:color w:val="auto"/>
                <w:sz w:val="18"/>
                <w:szCs w:val="18"/>
                <w:lang w:eastAsia="zh-CN"/>
              </w:rPr>
              <w:t>7-8</w:t>
            </w:r>
          </w:p>
        </w:tc>
      </w:tr>
      <w:tr w:rsidR="00DF094F" w:rsidRPr="00270FF1" w14:paraId="0D6C1FEC" w14:textId="77777777" w:rsidTr="00DF094F">
        <w:trPr>
          <w:trHeight w:val="48"/>
        </w:trPr>
        <w:tc>
          <w:tcPr>
            <w:tcW w:w="1668" w:type="dxa"/>
            <w:tcBorders>
              <w:top w:val="single" w:sz="6" w:space="0" w:color="000000"/>
              <w:left w:val="single" w:sz="6" w:space="0" w:color="000000"/>
              <w:bottom w:val="single" w:sz="6" w:space="0" w:color="000000"/>
              <w:right w:val="single" w:sz="6" w:space="0" w:color="000000"/>
            </w:tcBorders>
            <w:hideMark/>
          </w:tcPr>
          <w:p w14:paraId="3A479A2D"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Reporting biases</w:t>
            </w:r>
          </w:p>
        </w:tc>
        <w:tc>
          <w:tcPr>
            <w:tcW w:w="587" w:type="dxa"/>
            <w:tcBorders>
              <w:top w:val="single" w:sz="6" w:space="0" w:color="000000"/>
              <w:left w:val="single" w:sz="6" w:space="0" w:color="000000"/>
              <w:bottom w:val="single" w:sz="6" w:space="0" w:color="000000"/>
              <w:right w:val="single" w:sz="6" w:space="0" w:color="000000"/>
            </w:tcBorders>
            <w:hideMark/>
          </w:tcPr>
          <w:p w14:paraId="67F27EDF"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21</w:t>
            </w:r>
          </w:p>
        </w:tc>
        <w:tc>
          <w:tcPr>
            <w:tcW w:w="11745" w:type="dxa"/>
            <w:tcBorders>
              <w:top w:val="single" w:sz="6" w:space="0" w:color="000000"/>
              <w:left w:val="single" w:sz="6" w:space="0" w:color="000000"/>
              <w:bottom w:val="single" w:sz="6" w:space="0" w:color="000000"/>
              <w:right w:val="single" w:sz="6" w:space="0" w:color="000000"/>
            </w:tcBorders>
            <w:hideMark/>
          </w:tcPr>
          <w:p w14:paraId="5CFA18A3"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Present assessments of risk of bias due to missing results (arising from reporting biases) for each synthesis assessed.</w:t>
            </w:r>
          </w:p>
        </w:tc>
        <w:tc>
          <w:tcPr>
            <w:tcW w:w="1200" w:type="dxa"/>
            <w:tcBorders>
              <w:top w:val="single" w:sz="6" w:space="0" w:color="000000"/>
              <w:left w:val="single" w:sz="6" w:space="0" w:color="000000"/>
              <w:bottom w:val="single" w:sz="6" w:space="0" w:color="000000"/>
              <w:right w:val="single" w:sz="6" w:space="0" w:color="000000"/>
            </w:tcBorders>
          </w:tcPr>
          <w:p w14:paraId="01900713" w14:textId="557EF4AE" w:rsidR="00DF094F" w:rsidRPr="00270FF1" w:rsidRDefault="00B26E82">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8</w:t>
            </w:r>
          </w:p>
        </w:tc>
      </w:tr>
      <w:tr w:rsidR="00DF094F" w:rsidRPr="00270FF1" w14:paraId="2852B84E" w14:textId="77777777" w:rsidTr="00DF094F">
        <w:trPr>
          <w:trHeight w:val="48"/>
        </w:trPr>
        <w:tc>
          <w:tcPr>
            <w:tcW w:w="1668" w:type="dxa"/>
            <w:tcBorders>
              <w:top w:val="single" w:sz="6" w:space="0" w:color="000000"/>
              <w:left w:val="single" w:sz="6" w:space="0" w:color="000000"/>
              <w:bottom w:val="single" w:sz="6" w:space="0" w:color="000000"/>
              <w:right w:val="single" w:sz="6" w:space="0" w:color="000000"/>
            </w:tcBorders>
            <w:hideMark/>
          </w:tcPr>
          <w:p w14:paraId="0811672C"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 xml:space="preserve">Certainty of evidence </w:t>
            </w:r>
          </w:p>
        </w:tc>
        <w:tc>
          <w:tcPr>
            <w:tcW w:w="587" w:type="dxa"/>
            <w:tcBorders>
              <w:top w:val="single" w:sz="6" w:space="0" w:color="000000"/>
              <w:left w:val="single" w:sz="6" w:space="0" w:color="000000"/>
              <w:bottom w:val="single" w:sz="6" w:space="0" w:color="000000"/>
              <w:right w:val="single" w:sz="6" w:space="0" w:color="000000"/>
            </w:tcBorders>
            <w:hideMark/>
          </w:tcPr>
          <w:p w14:paraId="1EAFB813"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22</w:t>
            </w:r>
          </w:p>
        </w:tc>
        <w:tc>
          <w:tcPr>
            <w:tcW w:w="11745" w:type="dxa"/>
            <w:tcBorders>
              <w:top w:val="single" w:sz="6" w:space="0" w:color="000000"/>
              <w:left w:val="single" w:sz="6" w:space="0" w:color="000000"/>
              <w:bottom w:val="single" w:sz="6" w:space="0" w:color="000000"/>
              <w:right w:val="single" w:sz="6" w:space="0" w:color="000000"/>
            </w:tcBorders>
            <w:hideMark/>
          </w:tcPr>
          <w:p w14:paraId="56356BC2"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Present assessments of certainty (or confidence) in the body of evidence for each outcome assessed.</w:t>
            </w:r>
          </w:p>
        </w:tc>
        <w:tc>
          <w:tcPr>
            <w:tcW w:w="1200" w:type="dxa"/>
            <w:tcBorders>
              <w:top w:val="single" w:sz="6" w:space="0" w:color="000000"/>
              <w:left w:val="single" w:sz="6" w:space="0" w:color="000000"/>
              <w:bottom w:val="single" w:sz="6" w:space="0" w:color="000000"/>
              <w:right w:val="single" w:sz="6" w:space="0" w:color="000000"/>
            </w:tcBorders>
          </w:tcPr>
          <w:p w14:paraId="5A73D22C" w14:textId="027DA79C" w:rsidR="00DF094F" w:rsidRPr="00270FF1" w:rsidRDefault="00B26E82">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8</w:t>
            </w:r>
          </w:p>
        </w:tc>
      </w:tr>
      <w:tr w:rsidR="00DF094F" w:rsidRPr="00270FF1" w14:paraId="5A6E0531" w14:textId="77777777" w:rsidTr="00DF094F">
        <w:trPr>
          <w:trHeight w:val="24"/>
        </w:trPr>
        <w:tc>
          <w:tcPr>
            <w:tcW w:w="14000"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14:paraId="08754568" w14:textId="77777777" w:rsidR="00DF094F" w:rsidRPr="00270FF1" w:rsidRDefault="00DF094F">
            <w:pPr>
              <w:pStyle w:val="Default"/>
              <w:rPr>
                <w:rFonts w:ascii="Times New Roman" w:hAnsi="Times New Roman" w:cs="Times New Roman"/>
                <w:sz w:val="18"/>
                <w:szCs w:val="18"/>
              </w:rPr>
            </w:pPr>
            <w:r w:rsidRPr="00270FF1">
              <w:rPr>
                <w:rFonts w:ascii="Times New Roman" w:hAnsi="Times New Roman" w:cs="Times New Roman"/>
                <w:b/>
                <w:bCs/>
                <w:sz w:val="18"/>
                <w:szCs w:val="18"/>
              </w:rPr>
              <w:t xml:space="preserve">DISCUSSION </w:t>
            </w:r>
          </w:p>
        </w:tc>
        <w:tc>
          <w:tcPr>
            <w:tcW w:w="1200" w:type="dxa"/>
            <w:tcBorders>
              <w:top w:val="double" w:sz="6" w:space="0" w:color="000000"/>
              <w:left w:val="single" w:sz="6" w:space="0" w:color="000000"/>
              <w:bottom w:val="single" w:sz="6" w:space="0" w:color="000000"/>
              <w:right w:val="single" w:sz="6" w:space="0" w:color="000000"/>
            </w:tcBorders>
            <w:shd w:val="clear" w:color="auto" w:fill="FFFFCC"/>
          </w:tcPr>
          <w:p w14:paraId="15F45BAF" w14:textId="77777777" w:rsidR="00DF094F" w:rsidRPr="00270FF1" w:rsidRDefault="00DF094F">
            <w:pPr>
              <w:pStyle w:val="Default"/>
              <w:jc w:val="center"/>
              <w:rPr>
                <w:rFonts w:ascii="Times New Roman" w:hAnsi="Times New Roman" w:cs="Times New Roman"/>
                <w:color w:val="auto"/>
                <w:sz w:val="18"/>
                <w:szCs w:val="18"/>
              </w:rPr>
            </w:pPr>
          </w:p>
        </w:tc>
      </w:tr>
      <w:tr w:rsidR="00DF094F" w:rsidRPr="00270FF1" w14:paraId="78D9BBB3" w14:textId="77777777" w:rsidTr="00DF094F">
        <w:trPr>
          <w:trHeight w:val="48"/>
        </w:trPr>
        <w:tc>
          <w:tcPr>
            <w:tcW w:w="1668" w:type="dxa"/>
            <w:vMerge w:val="restart"/>
            <w:tcBorders>
              <w:top w:val="single" w:sz="6" w:space="0" w:color="000000"/>
              <w:left w:val="single" w:sz="6" w:space="0" w:color="000000"/>
              <w:bottom w:val="single" w:sz="4" w:space="0" w:color="auto"/>
              <w:right w:val="single" w:sz="6" w:space="0" w:color="000000"/>
            </w:tcBorders>
            <w:hideMark/>
          </w:tcPr>
          <w:p w14:paraId="49CA009E"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 xml:space="preserve">Discussion </w:t>
            </w:r>
          </w:p>
        </w:tc>
        <w:tc>
          <w:tcPr>
            <w:tcW w:w="587" w:type="dxa"/>
            <w:tcBorders>
              <w:top w:val="single" w:sz="6" w:space="0" w:color="000000"/>
              <w:left w:val="single" w:sz="6" w:space="0" w:color="000000"/>
              <w:bottom w:val="single" w:sz="6" w:space="0" w:color="000000"/>
              <w:right w:val="single" w:sz="6" w:space="0" w:color="000000"/>
            </w:tcBorders>
            <w:hideMark/>
          </w:tcPr>
          <w:p w14:paraId="658682BD"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23a</w:t>
            </w:r>
          </w:p>
        </w:tc>
        <w:tc>
          <w:tcPr>
            <w:tcW w:w="11745" w:type="dxa"/>
            <w:tcBorders>
              <w:top w:val="single" w:sz="6" w:space="0" w:color="000000"/>
              <w:left w:val="single" w:sz="6" w:space="0" w:color="000000"/>
              <w:bottom w:val="single" w:sz="6" w:space="0" w:color="000000"/>
              <w:right w:val="single" w:sz="6" w:space="0" w:color="000000"/>
            </w:tcBorders>
            <w:hideMark/>
          </w:tcPr>
          <w:p w14:paraId="74528897"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Provide a general interpretation of the results in the context of other evidence.</w:t>
            </w:r>
          </w:p>
        </w:tc>
        <w:tc>
          <w:tcPr>
            <w:tcW w:w="1200" w:type="dxa"/>
            <w:tcBorders>
              <w:top w:val="single" w:sz="6" w:space="0" w:color="000000"/>
              <w:left w:val="single" w:sz="6" w:space="0" w:color="000000"/>
              <w:bottom w:val="single" w:sz="6" w:space="0" w:color="000000"/>
              <w:right w:val="single" w:sz="6" w:space="0" w:color="000000"/>
            </w:tcBorders>
          </w:tcPr>
          <w:p w14:paraId="1D4EF355" w14:textId="2993AA78" w:rsidR="00DF094F" w:rsidRPr="00270FF1" w:rsidRDefault="00B26E82">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9</w:t>
            </w:r>
          </w:p>
        </w:tc>
      </w:tr>
      <w:tr w:rsidR="00DF094F" w:rsidRPr="00270FF1" w14:paraId="4396B0E6" w14:textId="77777777" w:rsidTr="00DF094F">
        <w:trPr>
          <w:trHeight w:val="48"/>
        </w:trPr>
        <w:tc>
          <w:tcPr>
            <w:tcW w:w="0" w:type="auto"/>
            <w:vMerge/>
            <w:tcBorders>
              <w:top w:val="single" w:sz="6" w:space="0" w:color="000000"/>
              <w:left w:val="single" w:sz="6" w:space="0" w:color="000000"/>
              <w:bottom w:val="single" w:sz="4" w:space="0" w:color="auto"/>
              <w:right w:val="single" w:sz="6" w:space="0" w:color="000000"/>
            </w:tcBorders>
            <w:vAlign w:val="center"/>
            <w:hideMark/>
          </w:tcPr>
          <w:p w14:paraId="5402A83B" w14:textId="77777777" w:rsidR="00DF094F" w:rsidRPr="00270FF1" w:rsidRDefault="00DF094F">
            <w:pPr>
              <w:rPr>
                <w:rFonts w:ascii="Times New Roman" w:hAnsi="Times New Roman" w:cs="Times New Roman"/>
                <w:color w:val="000000"/>
                <w:sz w:val="18"/>
                <w:szCs w:val="18"/>
                <w:lang w:val="en-CA" w:eastAsia="en-CA"/>
              </w:rPr>
            </w:pPr>
          </w:p>
        </w:tc>
        <w:tc>
          <w:tcPr>
            <w:tcW w:w="587" w:type="dxa"/>
            <w:tcBorders>
              <w:top w:val="single" w:sz="6" w:space="0" w:color="000000"/>
              <w:left w:val="single" w:sz="6" w:space="0" w:color="000000"/>
              <w:bottom w:val="single" w:sz="6" w:space="0" w:color="000000"/>
              <w:right w:val="single" w:sz="6" w:space="0" w:color="000000"/>
            </w:tcBorders>
            <w:hideMark/>
          </w:tcPr>
          <w:p w14:paraId="04FCAFFC"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23b</w:t>
            </w:r>
          </w:p>
        </w:tc>
        <w:tc>
          <w:tcPr>
            <w:tcW w:w="11745" w:type="dxa"/>
            <w:tcBorders>
              <w:top w:val="single" w:sz="6" w:space="0" w:color="000000"/>
              <w:left w:val="single" w:sz="6" w:space="0" w:color="000000"/>
              <w:bottom w:val="single" w:sz="6" w:space="0" w:color="000000"/>
              <w:right w:val="single" w:sz="6" w:space="0" w:color="000000"/>
            </w:tcBorders>
            <w:hideMark/>
          </w:tcPr>
          <w:p w14:paraId="6CF81423"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Discuss any limitations of the evidence included in the review.</w:t>
            </w:r>
          </w:p>
        </w:tc>
        <w:tc>
          <w:tcPr>
            <w:tcW w:w="1200" w:type="dxa"/>
            <w:tcBorders>
              <w:top w:val="single" w:sz="6" w:space="0" w:color="000000"/>
              <w:left w:val="single" w:sz="6" w:space="0" w:color="000000"/>
              <w:bottom w:val="single" w:sz="6" w:space="0" w:color="000000"/>
              <w:right w:val="single" w:sz="6" w:space="0" w:color="000000"/>
            </w:tcBorders>
          </w:tcPr>
          <w:p w14:paraId="04296866" w14:textId="18B7266A" w:rsidR="00DF094F" w:rsidRPr="00270FF1" w:rsidRDefault="00B26E82">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10-12</w:t>
            </w:r>
          </w:p>
        </w:tc>
      </w:tr>
      <w:tr w:rsidR="00DF094F" w:rsidRPr="00270FF1" w14:paraId="2C0B4D80" w14:textId="77777777" w:rsidTr="00DF094F">
        <w:trPr>
          <w:trHeight w:val="48"/>
        </w:trPr>
        <w:tc>
          <w:tcPr>
            <w:tcW w:w="0" w:type="auto"/>
            <w:vMerge/>
            <w:tcBorders>
              <w:top w:val="single" w:sz="6" w:space="0" w:color="000000"/>
              <w:left w:val="single" w:sz="6" w:space="0" w:color="000000"/>
              <w:bottom w:val="single" w:sz="4" w:space="0" w:color="auto"/>
              <w:right w:val="single" w:sz="6" w:space="0" w:color="000000"/>
            </w:tcBorders>
            <w:vAlign w:val="center"/>
            <w:hideMark/>
          </w:tcPr>
          <w:p w14:paraId="070D48F7" w14:textId="77777777" w:rsidR="00DF094F" w:rsidRPr="00270FF1" w:rsidRDefault="00DF094F">
            <w:pPr>
              <w:rPr>
                <w:rFonts w:ascii="Times New Roman" w:hAnsi="Times New Roman" w:cs="Times New Roman"/>
                <w:color w:val="000000"/>
                <w:sz w:val="18"/>
                <w:szCs w:val="18"/>
                <w:lang w:val="en-CA" w:eastAsia="en-CA"/>
              </w:rPr>
            </w:pPr>
          </w:p>
        </w:tc>
        <w:tc>
          <w:tcPr>
            <w:tcW w:w="587" w:type="dxa"/>
            <w:tcBorders>
              <w:top w:val="single" w:sz="6" w:space="0" w:color="000000"/>
              <w:left w:val="single" w:sz="6" w:space="0" w:color="000000"/>
              <w:bottom w:val="single" w:sz="4" w:space="0" w:color="auto"/>
              <w:right w:val="single" w:sz="6" w:space="0" w:color="000000"/>
            </w:tcBorders>
            <w:hideMark/>
          </w:tcPr>
          <w:p w14:paraId="23B4E44E"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23c</w:t>
            </w:r>
          </w:p>
        </w:tc>
        <w:tc>
          <w:tcPr>
            <w:tcW w:w="11745" w:type="dxa"/>
            <w:tcBorders>
              <w:top w:val="single" w:sz="6" w:space="0" w:color="000000"/>
              <w:left w:val="single" w:sz="6" w:space="0" w:color="000000"/>
              <w:bottom w:val="single" w:sz="6" w:space="0" w:color="000000"/>
              <w:right w:val="single" w:sz="6" w:space="0" w:color="000000"/>
            </w:tcBorders>
            <w:hideMark/>
          </w:tcPr>
          <w:p w14:paraId="6DA73D21"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Discuss any limitations of the review processes used.</w:t>
            </w:r>
          </w:p>
        </w:tc>
        <w:tc>
          <w:tcPr>
            <w:tcW w:w="1200" w:type="dxa"/>
            <w:tcBorders>
              <w:top w:val="single" w:sz="6" w:space="0" w:color="000000"/>
              <w:left w:val="single" w:sz="6" w:space="0" w:color="000000"/>
              <w:bottom w:val="single" w:sz="6" w:space="0" w:color="000000"/>
              <w:right w:val="single" w:sz="6" w:space="0" w:color="000000"/>
            </w:tcBorders>
          </w:tcPr>
          <w:p w14:paraId="43E10F0D" w14:textId="14A07B34" w:rsidR="00DF094F" w:rsidRPr="00270FF1" w:rsidRDefault="00B26E82">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10-12</w:t>
            </w:r>
          </w:p>
        </w:tc>
      </w:tr>
      <w:tr w:rsidR="00DF094F" w:rsidRPr="00270FF1" w14:paraId="44A029EA" w14:textId="77777777" w:rsidTr="00DF094F">
        <w:trPr>
          <w:trHeight w:val="48"/>
        </w:trPr>
        <w:tc>
          <w:tcPr>
            <w:tcW w:w="0" w:type="auto"/>
            <w:vMerge/>
            <w:tcBorders>
              <w:top w:val="single" w:sz="6" w:space="0" w:color="000000"/>
              <w:left w:val="single" w:sz="6" w:space="0" w:color="000000"/>
              <w:bottom w:val="single" w:sz="4" w:space="0" w:color="auto"/>
              <w:right w:val="single" w:sz="6" w:space="0" w:color="000000"/>
            </w:tcBorders>
            <w:vAlign w:val="center"/>
            <w:hideMark/>
          </w:tcPr>
          <w:p w14:paraId="48A8F0EE" w14:textId="77777777" w:rsidR="00DF094F" w:rsidRPr="00270FF1" w:rsidRDefault="00DF094F">
            <w:pPr>
              <w:rPr>
                <w:rFonts w:ascii="Times New Roman" w:hAnsi="Times New Roman" w:cs="Times New Roman"/>
                <w:color w:val="000000"/>
                <w:sz w:val="18"/>
                <w:szCs w:val="18"/>
                <w:lang w:val="en-CA" w:eastAsia="en-CA"/>
              </w:rPr>
            </w:pPr>
          </w:p>
        </w:tc>
        <w:tc>
          <w:tcPr>
            <w:tcW w:w="587" w:type="dxa"/>
            <w:tcBorders>
              <w:top w:val="single" w:sz="4" w:space="0" w:color="auto"/>
              <w:left w:val="single" w:sz="6" w:space="0" w:color="000000"/>
              <w:bottom w:val="single" w:sz="4" w:space="0" w:color="auto"/>
              <w:right w:val="single" w:sz="4" w:space="0" w:color="auto"/>
            </w:tcBorders>
            <w:hideMark/>
          </w:tcPr>
          <w:p w14:paraId="142FB49A"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23d</w:t>
            </w:r>
          </w:p>
        </w:tc>
        <w:tc>
          <w:tcPr>
            <w:tcW w:w="11745" w:type="dxa"/>
            <w:tcBorders>
              <w:top w:val="single" w:sz="6" w:space="0" w:color="000000"/>
              <w:left w:val="single" w:sz="4" w:space="0" w:color="auto"/>
              <w:bottom w:val="double" w:sz="6" w:space="0" w:color="000000"/>
              <w:right w:val="single" w:sz="6" w:space="0" w:color="000000"/>
            </w:tcBorders>
            <w:hideMark/>
          </w:tcPr>
          <w:p w14:paraId="05303F22"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Discuss implications of the results for practice, policy, and future research.</w:t>
            </w:r>
          </w:p>
        </w:tc>
        <w:tc>
          <w:tcPr>
            <w:tcW w:w="1200" w:type="dxa"/>
            <w:tcBorders>
              <w:top w:val="single" w:sz="6" w:space="0" w:color="000000"/>
              <w:left w:val="single" w:sz="6" w:space="0" w:color="000000"/>
              <w:bottom w:val="double" w:sz="6" w:space="0" w:color="000000"/>
              <w:right w:val="single" w:sz="6" w:space="0" w:color="000000"/>
            </w:tcBorders>
          </w:tcPr>
          <w:p w14:paraId="26F29DE5" w14:textId="7F385C07" w:rsidR="00DF094F" w:rsidRPr="00270FF1" w:rsidRDefault="00B26E82">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10-12</w:t>
            </w:r>
          </w:p>
        </w:tc>
      </w:tr>
      <w:tr w:rsidR="00DF094F" w:rsidRPr="00270FF1" w14:paraId="5B4E3462" w14:textId="77777777" w:rsidTr="00DF094F">
        <w:trPr>
          <w:trHeight w:val="24"/>
        </w:trPr>
        <w:tc>
          <w:tcPr>
            <w:tcW w:w="14000" w:type="dxa"/>
            <w:gridSpan w:val="3"/>
            <w:tcBorders>
              <w:top w:val="double" w:sz="6" w:space="0" w:color="000000"/>
              <w:left w:val="single" w:sz="6" w:space="0" w:color="000000"/>
              <w:bottom w:val="single" w:sz="6" w:space="0" w:color="000000"/>
              <w:right w:val="single" w:sz="6" w:space="0" w:color="000000"/>
            </w:tcBorders>
            <w:shd w:val="clear" w:color="auto" w:fill="FFFFCC"/>
            <w:vAlign w:val="center"/>
            <w:hideMark/>
          </w:tcPr>
          <w:p w14:paraId="4F74DA09" w14:textId="77777777" w:rsidR="00DF094F" w:rsidRPr="00270FF1" w:rsidRDefault="00DF094F">
            <w:pPr>
              <w:pStyle w:val="Default"/>
              <w:rPr>
                <w:rFonts w:ascii="Times New Roman" w:hAnsi="Times New Roman" w:cs="Times New Roman"/>
                <w:sz w:val="18"/>
                <w:szCs w:val="18"/>
              </w:rPr>
            </w:pPr>
            <w:r w:rsidRPr="00270FF1">
              <w:rPr>
                <w:rFonts w:ascii="Times New Roman" w:hAnsi="Times New Roman" w:cs="Times New Roman"/>
                <w:b/>
                <w:bCs/>
                <w:sz w:val="18"/>
                <w:szCs w:val="18"/>
              </w:rPr>
              <w:t>OTHER INFORMATION</w:t>
            </w:r>
          </w:p>
        </w:tc>
        <w:tc>
          <w:tcPr>
            <w:tcW w:w="1200" w:type="dxa"/>
            <w:tcBorders>
              <w:top w:val="double" w:sz="6" w:space="0" w:color="000000"/>
              <w:left w:val="single" w:sz="6" w:space="0" w:color="000000"/>
              <w:bottom w:val="single" w:sz="6" w:space="0" w:color="000000"/>
              <w:right w:val="single" w:sz="6" w:space="0" w:color="000000"/>
            </w:tcBorders>
            <w:shd w:val="clear" w:color="auto" w:fill="FFFFCC"/>
          </w:tcPr>
          <w:p w14:paraId="50DD77EA" w14:textId="77777777" w:rsidR="00DF094F" w:rsidRPr="00270FF1" w:rsidRDefault="00DF094F">
            <w:pPr>
              <w:pStyle w:val="Default"/>
              <w:jc w:val="center"/>
              <w:rPr>
                <w:rFonts w:ascii="Times New Roman" w:hAnsi="Times New Roman" w:cs="Times New Roman"/>
                <w:color w:val="auto"/>
                <w:sz w:val="18"/>
                <w:szCs w:val="18"/>
              </w:rPr>
            </w:pPr>
          </w:p>
        </w:tc>
      </w:tr>
      <w:tr w:rsidR="00DF094F" w:rsidRPr="00270FF1" w14:paraId="787D0EBF" w14:textId="77777777" w:rsidTr="00DF094F">
        <w:trPr>
          <w:trHeight w:val="48"/>
        </w:trPr>
        <w:tc>
          <w:tcPr>
            <w:tcW w:w="1668" w:type="dxa"/>
            <w:vMerge w:val="restart"/>
            <w:tcBorders>
              <w:top w:val="single" w:sz="6" w:space="0" w:color="000000"/>
              <w:left w:val="single" w:sz="6" w:space="0" w:color="000000"/>
              <w:bottom w:val="single" w:sz="6" w:space="0" w:color="000000"/>
              <w:right w:val="single" w:sz="6" w:space="0" w:color="000000"/>
            </w:tcBorders>
            <w:hideMark/>
          </w:tcPr>
          <w:p w14:paraId="623C6E6A"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Registration and protocol</w:t>
            </w:r>
          </w:p>
        </w:tc>
        <w:tc>
          <w:tcPr>
            <w:tcW w:w="587" w:type="dxa"/>
            <w:tcBorders>
              <w:top w:val="single" w:sz="6" w:space="0" w:color="000000"/>
              <w:left w:val="single" w:sz="6" w:space="0" w:color="000000"/>
              <w:bottom w:val="single" w:sz="6" w:space="0" w:color="000000"/>
              <w:right w:val="single" w:sz="6" w:space="0" w:color="000000"/>
            </w:tcBorders>
            <w:hideMark/>
          </w:tcPr>
          <w:p w14:paraId="4364B80B"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24a</w:t>
            </w:r>
          </w:p>
        </w:tc>
        <w:tc>
          <w:tcPr>
            <w:tcW w:w="11745" w:type="dxa"/>
            <w:tcBorders>
              <w:top w:val="single" w:sz="6" w:space="0" w:color="000000"/>
              <w:left w:val="single" w:sz="6" w:space="0" w:color="000000"/>
              <w:bottom w:val="single" w:sz="6" w:space="0" w:color="000000"/>
              <w:right w:val="single" w:sz="6" w:space="0" w:color="000000"/>
            </w:tcBorders>
            <w:hideMark/>
          </w:tcPr>
          <w:p w14:paraId="09F5482E"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Provide registration information for the review, including register name and registration number, or state that the review was not registered.</w:t>
            </w:r>
          </w:p>
        </w:tc>
        <w:tc>
          <w:tcPr>
            <w:tcW w:w="1200" w:type="dxa"/>
            <w:tcBorders>
              <w:top w:val="single" w:sz="6" w:space="0" w:color="000000"/>
              <w:left w:val="single" w:sz="6" w:space="0" w:color="000000"/>
              <w:bottom w:val="single" w:sz="6" w:space="0" w:color="000000"/>
              <w:right w:val="single" w:sz="6" w:space="0" w:color="000000"/>
            </w:tcBorders>
          </w:tcPr>
          <w:p w14:paraId="21DEB972" w14:textId="7842949F" w:rsidR="00DF094F" w:rsidRPr="00270FF1" w:rsidRDefault="00973575">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4</w:t>
            </w:r>
          </w:p>
        </w:tc>
      </w:tr>
      <w:tr w:rsidR="00DF094F" w:rsidRPr="00270FF1" w14:paraId="3BF1F920" w14:textId="77777777" w:rsidTr="00DF094F">
        <w:trPr>
          <w:trHeight w:val="57"/>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0ABA866" w14:textId="77777777" w:rsidR="00DF094F" w:rsidRPr="00270FF1" w:rsidRDefault="00DF094F">
            <w:pPr>
              <w:rPr>
                <w:rFonts w:ascii="Times New Roman" w:hAnsi="Times New Roman" w:cs="Times New Roman"/>
                <w:color w:val="000000"/>
                <w:sz w:val="18"/>
                <w:szCs w:val="18"/>
                <w:lang w:val="en-CA" w:eastAsia="en-CA"/>
              </w:rPr>
            </w:pPr>
          </w:p>
        </w:tc>
        <w:tc>
          <w:tcPr>
            <w:tcW w:w="587" w:type="dxa"/>
            <w:tcBorders>
              <w:top w:val="single" w:sz="6" w:space="0" w:color="000000"/>
              <w:left w:val="single" w:sz="6" w:space="0" w:color="000000"/>
              <w:bottom w:val="single" w:sz="6" w:space="0" w:color="000000"/>
              <w:right w:val="single" w:sz="6" w:space="0" w:color="000000"/>
            </w:tcBorders>
            <w:hideMark/>
          </w:tcPr>
          <w:p w14:paraId="04684A5E"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24b</w:t>
            </w:r>
          </w:p>
        </w:tc>
        <w:tc>
          <w:tcPr>
            <w:tcW w:w="11745" w:type="dxa"/>
            <w:tcBorders>
              <w:top w:val="single" w:sz="6" w:space="0" w:color="000000"/>
              <w:left w:val="single" w:sz="6" w:space="0" w:color="000000"/>
              <w:bottom w:val="single" w:sz="6" w:space="0" w:color="000000"/>
              <w:right w:val="single" w:sz="6" w:space="0" w:color="000000"/>
            </w:tcBorders>
            <w:hideMark/>
          </w:tcPr>
          <w:p w14:paraId="2FF9AE9F"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Indicate where the review protocol can be accessed, or state that a protocol was not prepared.</w:t>
            </w:r>
          </w:p>
        </w:tc>
        <w:tc>
          <w:tcPr>
            <w:tcW w:w="1200" w:type="dxa"/>
            <w:tcBorders>
              <w:top w:val="single" w:sz="6" w:space="0" w:color="000000"/>
              <w:left w:val="single" w:sz="6" w:space="0" w:color="000000"/>
              <w:bottom w:val="single" w:sz="6" w:space="0" w:color="000000"/>
              <w:right w:val="single" w:sz="6" w:space="0" w:color="000000"/>
            </w:tcBorders>
          </w:tcPr>
          <w:p w14:paraId="18ACE5A0" w14:textId="2D4C90C6" w:rsidR="00DF094F" w:rsidRPr="00270FF1" w:rsidRDefault="00973575">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4</w:t>
            </w:r>
          </w:p>
        </w:tc>
      </w:tr>
      <w:tr w:rsidR="00DF094F" w:rsidRPr="00270FF1" w14:paraId="7FD4A674" w14:textId="77777777" w:rsidTr="00DF094F">
        <w:trPr>
          <w:trHeight w:val="48"/>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CEF1DD6" w14:textId="77777777" w:rsidR="00DF094F" w:rsidRPr="00270FF1" w:rsidRDefault="00DF094F">
            <w:pPr>
              <w:rPr>
                <w:rFonts w:ascii="Times New Roman" w:hAnsi="Times New Roman" w:cs="Times New Roman"/>
                <w:color w:val="000000"/>
                <w:sz w:val="18"/>
                <w:szCs w:val="18"/>
                <w:lang w:val="en-CA" w:eastAsia="en-CA"/>
              </w:rPr>
            </w:pPr>
          </w:p>
        </w:tc>
        <w:tc>
          <w:tcPr>
            <w:tcW w:w="587" w:type="dxa"/>
            <w:tcBorders>
              <w:top w:val="single" w:sz="6" w:space="0" w:color="000000"/>
              <w:left w:val="single" w:sz="6" w:space="0" w:color="000000"/>
              <w:bottom w:val="single" w:sz="6" w:space="0" w:color="000000"/>
              <w:right w:val="single" w:sz="6" w:space="0" w:color="000000"/>
            </w:tcBorders>
            <w:hideMark/>
          </w:tcPr>
          <w:p w14:paraId="0C587316"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24c</w:t>
            </w:r>
          </w:p>
        </w:tc>
        <w:tc>
          <w:tcPr>
            <w:tcW w:w="11745" w:type="dxa"/>
            <w:tcBorders>
              <w:top w:val="single" w:sz="6" w:space="0" w:color="000000"/>
              <w:left w:val="single" w:sz="6" w:space="0" w:color="000000"/>
              <w:bottom w:val="single" w:sz="6" w:space="0" w:color="000000"/>
              <w:right w:val="single" w:sz="6" w:space="0" w:color="000000"/>
            </w:tcBorders>
            <w:hideMark/>
          </w:tcPr>
          <w:p w14:paraId="3843CC63"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Describe and explain any amendments to information provided at registration or in the protocol.</w:t>
            </w:r>
          </w:p>
        </w:tc>
        <w:tc>
          <w:tcPr>
            <w:tcW w:w="1200" w:type="dxa"/>
            <w:tcBorders>
              <w:top w:val="single" w:sz="6" w:space="0" w:color="000000"/>
              <w:left w:val="single" w:sz="6" w:space="0" w:color="000000"/>
              <w:bottom w:val="single" w:sz="6" w:space="0" w:color="000000"/>
              <w:right w:val="single" w:sz="6" w:space="0" w:color="000000"/>
            </w:tcBorders>
          </w:tcPr>
          <w:p w14:paraId="1C04D10D" w14:textId="6D5ABCE4" w:rsidR="00DF094F" w:rsidRPr="00270FF1" w:rsidRDefault="00973575">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4</w:t>
            </w:r>
          </w:p>
        </w:tc>
      </w:tr>
      <w:tr w:rsidR="00DF094F" w:rsidRPr="00270FF1" w14:paraId="02E12A75" w14:textId="77777777" w:rsidTr="00DF094F">
        <w:trPr>
          <w:trHeight w:val="48"/>
        </w:trPr>
        <w:tc>
          <w:tcPr>
            <w:tcW w:w="1668" w:type="dxa"/>
            <w:tcBorders>
              <w:top w:val="single" w:sz="6" w:space="0" w:color="000000"/>
              <w:left w:val="single" w:sz="6" w:space="0" w:color="000000"/>
              <w:bottom w:val="single" w:sz="6" w:space="0" w:color="000000"/>
              <w:right w:val="single" w:sz="6" w:space="0" w:color="000000"/>
            </w:tcBorders>
            <w:hideMark/>
          </w:tcPr>
          <w:p w14:paraId="1C029BF7"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Support</w:t>
            </w:r>
          </w:p>
        </w:tc>
        <w:tc>
          <w:tcPr>
            <w:tcW w:w="587" w:type="dxa"/>
            <w:tcBorders>
              <w:top w:val="single" w:sz="6" w:space="0" w:color="000000"/>
              <w:left w:val="single" w:sz="6" w:space="0" w:color="000000"/>
              <w:bottom w:val="single" w:sz="6" w:space="0" w:color="000000"/>
              <w:right w:val="single" w:sz="6" w:space="0" w:color="000000"/>
            </w:tcBorders>
            <w:hideMark/>
          </w:tcPr>
          <w:p w14:paraId="2B2614E5"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25</w:t>
            </w:r>
          </w:p>
        </w:tc>
        <w:tc>
          <w:tcPr>
            <w:tcW w:w="11745" w:type="dxa"/>
            <w:tcBorders>
              <w:top w:val="single" w:sz="6" w:space="0" w:color="000000"/>
              <w:left w:val="single" w:sz="6" w:space="0" w:color="000000"/>
              <w:bottom w:val="single" w:sz="6" w:space="0" w:color="000000"/>
              <w:right w:val="single" w:sz="6" w:space="0" w:color="000000"/>
            </w:tcBorders>
            <w:hideMark/>
          </w:tcPr>
          <w:p w14:paraId="6EFC5793"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Describe sources of financial or non-financial support for the review, and the role of the funders or sponsors in the review.</w:t>
            </w:r>
          </w:p>
        </w:tc>
        <w:tc>
          <w:tcPr>
            <w:tcW w:w="1200" w:type="dxa"/>
            <w:tcBorders>
              <w:top w:val="single" w:sz="6" w:space="0" w:color="000000"/>
              <w:left w:val="single" w:sz="6" w:space="0" w:color="000000"/>
              <w:bottom w:val="single" w:sz="6" w:space="0" w:color="000000"/>
              <w:right w:val="single" w:sz="6" w:space="0" w:color="000000"/>
            </w:tcBorders>
          </w:tcPr>
          <w:p w14:paraId="61B8A00E" w14:textId="15A28201" w:rsidR="00DF094F" w:rsidRPr="00270FF1" w:rsidRDefault="00973575">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13</w:t>
            </w:r>
          </w:p>
        </w:tc>
      </w:tr>
      <w:tr w:rsidR="00DF094F" w:rsidRPr="00270FF1" w14:paraId="67959378" w14:textId="77777777" w:rsidTr="00DF094F">
        <w:trPr>
          <w:trHeight w:val="48"/>
        </w:trPr>
        <w:tc>
          <w:tcPr>
            <w:tcW w:w="1668" w:type="dxa"/>
            <w:tcBorders>
              <w:top w:val="single" w:sz="6" w:space="0" w:color="000000"/>
              <w:left w:val="single" w:sz="6" w:space="0" w:color="000000"/>
              <w:bottom w:val="single" w:sz="6" w:space="0" w:color="000000"/>
              <w:right w:val="single" w:sz="6" w:space="0" w:color="000000"/>
            </w:tcBorders>
            <w:hideMark/>
          </w:tcPr>
          <w:p w14:paraId="1326772A"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Competing interests</w:t>
            </w:r>
          </w:p>
        </w:tc>
        <w:tc>
          <w:tcPr>
            <w:tcW w:w="587" w:type="dxa"/>
            <w:tcBorders>
              <w:top w:val="single" w:sz="6" w:space="0" w:color="000000"/>
              <w:left w:val="single" w:sz="6" w:space="0" w:color="000000"/>
              <w:bottom w:val="single" w:sz="6" w:space="0" w:color="000000"/>
              <w:right w:val="single" w:sz="6" w:space="0" w:color="000000"/>
            </w:tcBorders>
            <w:hideMark/>
          </w:tcPr>
          <w:p w14:paraId="45B643A0"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26</w:t>
            </w:r>
          </w:p>
        </w:tc>
        <w:tc>
          <w:tcPr>
            <w:tcW w:w="11745" w:type="dxa"/>
            <w:tcBorders>
              <w:top w:val="single" w:sz="6" w:space="0" w:color="000000"/>
              <w:left w:val="single" w:sz="6" w:space="0" w:color="000000"/>
              <w:bottom w:val="single" w:sz="6" w:space="0" w:color="000000"/>
              <w:right w:val="single" w:sz="6" w:space="0" w:color="000000"/>
            </w:tcBorders>
            <w:hideMark/>
          </w:tcPr>
          <w:p w14:paraId="7C4D38E6"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Declare any competing interests of review authors.</w:t>
            </w:r>
          </w:p>
        </w:tc>
        <w:tc>
          <w:tcPr>
            <w:tcW w:w="1200" w:type="dxa"/>
            <w:tcBorders>
              <w:top w:val="single" w:sz="6" w:space="0" w:color="000000"/>
              <w:left w:val="single" w:sz="6" w:space="0" w:color="000000"/>
              <w:bottom w:val="single" w:sz="6" w:space="0" w:color="000000"/>
              <w:right w:val="single" w:sz="6" w:space="0" w:color="000000"/>
            </w:tcBorders>
          </w:tcPr>
          <w:p w14:paraId="398CBF59" w14:textId="4A949CCE" w:rsidR="00DF094F" w:rsidRPr="00270FF1" w:rsidRDefault="00973575">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13</w:t>
            </w:r>
          </w:p>
        </w:tc>
      </w:tr>
      <w:tr w:rsidR="00DF094F" w:rsidRPr="00270FF1" w14:paraId="5EB3DA20" w14:textId="77777777" w:rsidTr="00DF094F">
        <w:trPr>
          <w:trHeight w:val="219"/>
        </w:trPr>
        <w:tc>
          <w:tcPr>
            <w:tcW w:w="1668" w:type="dxa"/>
            <w:tcBorders>
              <w:top w:val="single" w:sz="6" w:space="0" w:color="000000"/>
              <w:left w:val="single" w:sz="6" w:space="0" w:color="000000"/>
              <w:bottom w:val="double" w:sz="6" w:space="0" w:color="000000"/>
              <w:right w:val="single" w:sz="6" w:space="0" w:color="000000"/>
            </w:tcBorders>
            <w:hideMark/>
          </w:tcPr>
          <w:p w14:paraId="70475023"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Availability of data, code and other materials</w:t>
            </w:r>
          </w:p>
        </w:tc>
        <w:tc>
          <w:tcPr>
            <w:tcW w:w="587" w:type="dxa"/>
            <w:tcBorders>
              <w:top w:val="single" w:sz="6" w:space="0" w:color="000000"/>
              <w:left w:val="single" w:sz="6" w:space="0" w:color="000000"/>
              <w:bottom w:val="double" w:sz="6" w:space="0" w:color="000000"/>
              <w:right w:val="single" w:sz="6" w:space="0" w:color="000000"/>
            </w:tcBorders>
            <w:hideMark/>
          </w:tcPr>
          <w:p w14:paraId="7ADA3DFB" w14:textId="77777777" w:rsidR="00DF094F" w:rsidRPr="00270FF1" w:rsidRDefault="00DF094F">
            <w:pPr>
              <w:pStyle w:val="Default"/>
              <w:spacing w:before="40" w:after="40"/>
              <w:jc w:val="right"/>
              <w:rPr>
                <w:rFonts w:ascii="Times New Roman" w:hAnsi="Times New Roman" w:cs="Times New Roman"/>
                <w:sz w:val="18"/>
                <w:szCs w:val="18"/>
              </w:rPr>
            </w:pPr>
            <w:r w:rsidRPr="00270FF1">
              <w:rPr>
                <w:rFonts w:ascii="Times New Roman" w:hAnsi="Times New Roman" w:cs="Times New Roman"/>
                <w:sz w:val="18"/>
                <w:szCs w:val="18"/>
              </w:rPr>
              <w:t>27</w:t>
            </w:r>
          </w:p>
        </w:tc>
        <w:tc>
          <w:tcPr>
            <w:tcW w:w="11745" w:type="dxa"/>
            <w:tcBorders>
              <w:top w:val="single" w:sz="6" w:space="0" w:color="000000"/>
              <w:left w:val="single" w:sz="6" w:space="0" w:color="000000"/>
              <w:bottom w:val="double" w:sz="6" w:space="0" w:color="000000"/>
              <w:right w:val="single" w:sz="6" w:space="0" w:color="000000"/>
            </w:tcBorders>
            <w:hideMark/>
          </w:tcPr>
          <w:p w14:paraId="2188BC59" w14:textId="77777777" w:rsidR="00DF094F" w:rsidRPr="00270FF1" w:rsidRDefault="00DF094F">
            <w:pPr>
              <w:pStyle w:val="Default"/>
              <w:spacing w:before="40" w:after="40"/>
              <w:rPr>
                <w:rFonts w:ascii="Times New Roman" w:hAnsi="Times New Roman" w:cs="Times New Roman"/>
                <w:sz w:val="18"/>
                <w:szCs w:val="18"/>
              </w:rPr>
            </w:pPr>
            <w:r w:rsidRPr="00270FF1">
              <w:rPr>
                <w:rFonts w:ascii="Times New Roman" w:hAnsi="Times New Roman" w:cs="Times New Roman"/>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6" w:space="0" w:color="000000"/>
              <w:left w:val="single" w:sz="6" w:space="0" w:color="000000"/>
              <w:bottom w:val="double" w:sz="6" w:space="0" w:color="000000"/>
              <w:right w:val="single" w:sz="6" w:space="0" w:color="000000"/>
            </w:tcBorders>
          </w:tcPr>
          <w:p w14:paraId="15AE670B" w14:textId="211373F2" w:rsidR="00DF094F" w:rsidRPr="00270FF1" w:rsidRDefault="00973575">
            <w:pPr>
              <w:pStyle w:val="Default"/>
              <w:spacing w:before="40" w:after="40"/>
              <w:rPr>
                <w:rFonts w:ascii="Times New Roman" w:hAnsi="Times New Roman" w:cs="Times New Roman"/>
                <w:color w:val="auto"/>
                <w:sz w:val="18"/>
                <w:szCs w:val="18"/>
                <w:lang w:eastAsia="zh-CN"/>
              </w:rPr>
            </w:pPr>
            <w:r w:rsidRPr="00270FF1">
              <w:rPr>
                <w:rFonts w:ascii="Times New Roman" w:hAnsi="Times New Roman" w:cs="Times New Roman"/>
                <w:color w:val="auto"/>
                <w:sz w:val="18"/>
                <w:szCs w:val="18"/>
                <w:lang w:eastAsia="zh-CN"/>
              </w:rPr>
              <w:t>13</w:t>
            </w:r>
          </w:p>
        </w:tc>
      </w:tr>
    </w:tbl>
    <w:p w14:paraId="779DFEC9" w14:textId="265CD296" w:rsidR="00137525" w:rsidRPr="00270FF1" w:rsidRDefault="00137525" w:rsidP="00AF75F9">
      <w:pPr>
        <w:rPr>
          <w:rFonts w:ascii="Times New Roman" w:hAnsi="Times New Roman" w:cs="Times New Roman"/>
          <w:b/>
          <w:bCs/>
          <w:kern w:val="0"/>
          <w:sz w:val="24"/>
          <w:szCs w:val="24"/>
        </w:rPr>
      </w:pPr>
    </w:p>
    <w:p w14:paraId="520791AB" w14:textId="076C2A69" w:rsidR="00B62C50" w:rsidRPr="00270FF1" w:rsidRDefault="00B62C50" w:rsidP="00AF75F9">
      <w:pPr>
        <w:rPr>
          <w:rFonts w:ascii="Times New Roman" w:hAnsi="Times New Roman" w:cs="Times New Roman"/>
          <w:b/>
          <w:bCs/>
          <w:kern w:val="0"/>
          <w:sz w:val="24"/>
          <w:szCs w:val="24"/>
        </w:rPr>
      </w:pPr>
    </w:p>
    <w:p w14:paraId="5BA3B717" w14:textId="7E4091D6" w:rsidR="00B62C50" w:rsidRDefault="00B62C50" w:rsidP="00AF75F9">
      <w:pPr>
        <w:rPr>
          <w:rFonts w:ascii="Times New Roman" w:hAnsi="Times New Roman" w:cs="Times New Roman"/>
          <w:b/>
          <w:bCs/>
          <w:kern w:val="0"/>
          <w:sz w:val="24"/>
          <w:szCs w:val="24"/>
        </w:rPr>
      </w:pPr>
    </w:p>
    <w:p w14:paraId="0E27C4F1" w14:textId="26BB1151" w:rsidR="00FD0884" w:rsidRDefault="00FD0884" w:rsidP="00AF75F9">
      <w:pPr>
        <w:rPr>
          <w:rFonts w:ascii="Times New Roman" w:hAnsi="Times New Roman" w:cs="Times New Roman"/>
          <w:b/>
          <w:bCs/>
          <w:kern w:val="0"/>
          <w:sz w:val="24"/>
          <w:szCs w:val="24"/>
        </w:rPr>
      </w:pPr>
    </w:p>
    <w:p w14:paraId="71941A01" w14:textId="59B68070" w:rsidR="00FD0884" w:rsidRDefault="00FD0884" w:rsidP="00AF75F9">
      <w:pPr>
        <w:rPr>
          <w:rFonts w:ascii="Times New Roman" w:hAnsi="Times New Roman" w:cs="Times New Roman"/>
          <w:b/>
          <w:bCs/>
          <w:kern w:val="0"/>
          <w:sz w:val="24"/>
          <w:szCs w:val="24"/>
        </w:rPr>
      </w:pPr>
    </w:p>
    <w:p w14:paraId="496A2E11" w14:textId="097612CD" w:rsidR="00FD0884" w:rsidRDefault="00FD0884" w:rsidP="00AF75F9">
      <w:pPr>
        <w:rPr>
          <w:rFonts w:ascii="Times New Roman" w:hAnsi="Times New Roman" w:cs="Times New Roman"/>
          <w:b/>
          <w:bCs/>
          <w:kern w:val="0"/>
          <w:sz w:val="24"/>
          <w:szCs w:val="24"/>
        </w:rPr>
      </w:pPr>
    </w:p>
    <w:p w14:paraId="11BC0709" w14:textId="77777777" w:rsidR="00FD0884" w:rsidRPr="00270FF1" w:rsidRDefault="00FD0884" w:rsidP="00AF75F9">
      <w:pPr>
        <w:rPr>
          <w:rFonts w:ascii="Times New Roman" w:hAnsi="Times New Roman" w:cs="Times New Roman"/>
          <w:b/>
          <w:bCs/>
          <w:kern w:val="0"/>
          <w:sz w:val="24"/>
          <w:szCs w:val="24"/>
        </w:rPr>
      </w:pPr>
    </w:p>
    <w:p w14:paraId="363297BC" w14:textId="77777777" w:rsidR="00B62C50" w:rsidRPr="00270FF1" w:rsidRDefault="00B62C50" w:rsidP="00AF75F9">
      <w:pPr>
        <w:rPr>
          <w:rFonts w:ascii="Times New Roman" w:hAnsi="Times New Roman" w:cs="Times New Roman"/>
          <w:b/>
          <w:bCs/>
          <w:kern w:val="0"/>
          <w:sz w:val="24"/>
          <w:szCs w:val="24"/>
        </w:rPr>
      </w:pPr>
    </w:p>
    <w:p w14:paraId="659B54A6" w14:textId="035D2A6C" w:rsidR="008F2883" w:rsidRPr="00270FF1" w:rsidRDefault="00A67F5E" w:rsidP="00AF75F9">
      <w:pPr>
        <w:rPr>
          <w:rFonts w:ascii="Times New Roman" w:hAnsi="Times New Roman" w:cs="Times New Roman"/>
          <w:b/>
          <w:bCs/>
          <w:kern w:val="0"/>
          <w:sz w:val="24"/>
          <w:szCs w:val="24"/>
        </w:rPr>
      </w:pPr>
      <w:r w:rsidRPr="00270FF1">
        <w:rPr>
          <w:rFonts w:ascii="Times New Roman" w:hAnsi="Times New Roman" w:cs="Times New Roman"/>
          <w:b/>
          <w:bCs/>
          <w:kern w:val="0"/>
          <w:sz w:val="24"/>
          <w:szCs w:val="24"/>
        </w:rPr>
        <w:lastRenderedPageBreak/>
        <w:t>Supplemental Table S</w:t>
      </w:r>
      <w:r w:rsidR="00137525" w:rsidRPr="00270FF1">
        <w:rPr>
          <w:rFonts w:ascii="Times New Roman" w:hAnsi="Times New Roman" w:cs="Times New Roman"/>
          <w:b/>
          <w:bCs/>
          <w:kern w:val="0"/>
          <w:sz w:val="24"/>
          <w:szCs w:val="24"/>
        </w:rPr>
        <w:t>2</w:t>
      </w:r>
      <w:r w:rsidR="00D63CF9" w:rsidRPr="00270FF1">
        <w:rPr>
          <w:rFonts w:ascii="Times New Roman" w:hAnsi="Times New Roman" w:cs="Times New Roman"/>
          <w:b/>
          <w:bCs/>
          <w:kern w:val="0"/>
          <w:sz w:val="24"/>
          <w:szCs w:val="24"/>
        </w:rPr>
        <w:t>:</w:t>
      </w:r>
      <w:r w:rsidRPr="00270FF1">
        <w:rPr>
          <w:rFonts w:ascii="Times New Roman" w:hAnsi="Times New Roman" w:cs="Times New Roman"/>
          <w:b/>
          <w:bCs/>
          <w:kern w:val="0"/>
          <w:sz w:val="24"/>
          <w:szCs w:val="24"/>
        </w:rPr>
        <w:t xml:space="preserve"> Joanna Briggs Institute Critical Appraisal Checklist (JBI)</w:t>
      </w:r>
    </w:p>
    <w:tbl>
      <w:tblPr>
        <w:tblW w:w="15309" w:type="dxa"/>
        <w:tblLook w:val="04A0" w:firstRow="1" w:lastRow="0" w:firstColumn="1" w:lastColumn="0" w:noHBand="0" w:noVBand="1"/>
      </w:tblPr>
      <w:tblGrid>
        <w:gridCol w:w="2127"/>
        <w:gridCol w:w="1487"/>
        <w:gridCol w:w="1456"/>
        <w:gridCol w:w="1089"/>
        <w:gridCol w:w="1269"/>
        <w:gridCol w:w="1113"/>
        <w:gridCol w:w="1913"/>
        <w:gridCol w:w="1271"/>
        <w:gridCol w:w="1829"/>
        <w:gridCol w:w="1755"/>
      </w:tblGrid>
      <w:tr w:rsidR="008F2883" w:rsidRPr="00270FF1" w14:paraId="0172EDBF" w14:textId="77777777" w:rsidTr="00C058C5">
        <w:trPr>
          <w:trHeight w:val="441"/>
        </w:trPr>
        <w:tc>
          <w:tcPr>
            <w:tcW w:w="2127" w:type="dxa"/>
            <w:vMerge w:val="restart"/>
            <w:tcBorders>
              <w:top w:val="single" w:sz="4" w:space="0" w:color="auto"/>
              <w:left w:val="nil"/>
              <w:bottom w:val="single" w:sz="4" w:space="0" w:color="000000"/>
              <w:right w:val="nil"/>
            </w:tcBorders>
            <w:noWrap/>
            <w:vAlign w:val="center"/>
            <w:hideMark/>
          </w:tcPr>
          <w:p w14:paraId="130B5D9E" w14:textId="00EF56BE" w:rsidR="008F2883" w:rsidRPr="00270FF1" w:rsidRDefault="000976B2">
            <w:pPr>
              <w:widowControl/>
              <w:jc w:val="left"/>
              <w:rPr>
                <w:rFonts w:ascii="Times New Roman" w:eastAsia="宋体" w:hAnsi="Times New Roman" w:cs="Times New Roman"/>
                <w:kern w:val="0"/>
                <w:szCs w:val="21"/>
              </w:rPr>
            </w:pPr>
            <w:r w:rsidRPr="00270FF1">
              <w:rPr>
                <w:rFonts w:ascii="Times New Roman" w:eastAsia="宋体" w:hAnsi="Times New Roman" w:cs="Times New Roman"/>
                <w:kern w:val="0"/>
                <w:szCs w:val="21"/>
              </w:rPr>
              <w:t>Author, years</w:t>
            </w:r>
          </w:p>
        </w:tc>
        <w:tc>
          <w:tcPr>
            <w:tcW w:w="1487" w:type="dxa"/>
            <w:tcBorders>
              <w:top w:val="single" w:sz="4" w:space="0" w:color="auto"/>
              <w:left w:val="nil"/>
              <w:bottom w:val="nil"/>
              <w:right w:val="nil"/>
            </w:tcBorders>
            <w:noWrap/>
            <w:vAlign w:val="center"/>
            <w:hideMark/>
          </w:tcPr>
          <w:p w14:paraId="36132CCC" w14:textId="77777777" w:rsidR="008F2883" w:rsidRPr="00270FF1" w:rsidRDefault="008F2883">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Sample was</w:t>
            </w:r>
          </w:p>
        </w:tc>
        <w:tc>
          <w:tcPr>
            <w:tcW w:w="1456" w:type="dxa"/>
            <w:tcBorders>
              <w:top w:val="single" w:sz="4" w:space="0" w:color="auto"/>
              <w:left w:val="nil"/>
              <w:bottom w:val="nil"/>
              <w:right w:val="nil"/>
            </w:tcBorders>
            <w:noWrap/>
            <w:vAlign w:val="center"/>
            <w:hideMark/>
          </w:tcPr>
          <w:p w14:paraId="18AA6301" w14:textId="77777777" w:rsidR="008F2883" w:rsidRPr="00270FF1" w:rsidRDefault="008F2883">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Participants</w:t>
            </w:r>
          </w:p>
        </w:tc>
        <w:tc>
          <w:tcPr>
            <w:tcW w:w="1089" w:type="dxa"/>
            <w:tcBorders>
              <w:top w:val="single" w:sz="4" w:space="0" w:color="auto"/>
              <w:left w:val="nil"/>
              <w:bottom w:val="nil"/>
              <w:right w:val="nil"/>
            </w:tcBorders>
            <w:noWrap/>
            <w:vAlign w:val="center"/>
            <w:hideMark/>
          </w:tcPr>
          <w:p w14:paraId="5BA4EF7C" w14:textId="77777777" w:rsidR="008F2883" w:rsidRPr="00270FF1" w:rsidRDefault="008F2883">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Sample size</w:t>
            </w:r>
          </w:p>
        </w:tc>
        <w:tc>
          <w:tcPr>
            <w:tcW w:w="1269" w:type="dxa"/>
            <w:tcBorders>
              <w:top w:val="single" w:sz="4" w:space="0" w:color="auto"/>
              <w:left w:val="nil"/>
              <w:bottom w:val="nil"/>
              <w:right w:val="nil"/>
            </w:tcBorders>
            <w:noWrap/>
            <w:vAlign w:val="center"/>
            <w:hideMark/>
          </w:tcPr>
          <w:p w14:paraId="618444E2" w14:textId="77777777" w:rsidR="008F2883" w:rsidRPr="00270FF1" w:rsidRDefault="008F2883">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Study subjects and</w:t>
            </w:r>
          </w:p>
        </w:tc>
        <w:tc>
          <w:tcPr>
            <w:tcW w:w="1113" w:type="dxa"/>
            <w:tcBorders>
              <w:top w:val="single" w:sz="4" w:space="0" w:color="auto"/>
              <w:left w:val="nil"/>
              <w:bottom w:val="nil"/>
              <w:right w:val="nil"/>
            </w:tcBorders>
            <w:noWrap/>
            <w:vAlign w:val="center"/>
            <w:hideMark/>
          </w:tcPr>
          <w:p w14:paraId="2A536DF7" w14:textId="77777777" w:rsidR="008F2883" w:rsidRPr="00270FF1" w:rsidRDefault="008F2883">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 xml:space="preserve">Data analysis </w:t>
            </w:r>
          </w:p>
        </w:tc>
        <w:tc>
          <w:tcPr>
            <w:tcW w:w="1913" w:type="dxa"/>
            <w:tcBorders>
              <w:top w:val="single" w:sz="4" w:space="0" w:color="auto"/>
              <w:left w:val="nil"/>
              <w:bottom w:val="nil"/>
              <w:right w:val="nil"/>
            </w:tcBorders>
            <w:noWrap/>
            <w:vAlign w:val="center"/>
            <w:hideMark/>
          </w:tcPr>
          <w:p w14:paraId="5DAE6ABB" w14:textId="77777777" w:rsidR="008F2883" w:rsidRPr="00270FF1" w:rsidRDefault="008F2883">
            <w:pPr>
              <w:widowControl/>
              <w:jc w:val="center"/>
              <w:rPr>
                <w:rFonts w:ascii="Times New Roman" w:eastAsia="宋体" w:hAnsi="Times New Roman" w:cs="Times New Roman"/>
                <w:kern w:val="0"/>
                <w:szCs w:val="21"/>
              </w:rPr>
            </w:pPr>
            <w:proofErr w:type="spellStart"/>
            <w:proofErr w:type="gramStart"/>
            <w:r w:rsidRPr="00270FF1">
              <w:rPr>
                <w:rFonts w:ascii="Times New Roman" w:eastAsia="宋体" w:hAnsi="Times New Roman" w:cs="Times New Roman"/>
                <w:kern w:val="0"/>
                <w:szCs w:val="21"/>
              </w:rPr>
              <w:t>Objective,standard</w:t>
            </w:r>
            <w:proofErr w:type="spellEnd"/>
            <w:proofErr w:type="gramEnd"/>
            <w:r w:rsidRPr="00270FF1">
              <w:rPr>
                <w:rFonts w:ascii="Times New Roman" w:eastAsia="宋体" w:hAnsi="Times New Roman" w:cs="Times New Roman"/>
                <w:kern w:val="0"/>
                <w:szCs w:val="21"/>
              </w:rPr>
              <w:t xml:space="preserve"> criteria</w:t>
            </w:r>
          </w:p>
        </w:tc>
        <w:tc>
          <w:tcPr>
            <w:tcW w:w="1271" w:type="dxa"/>
            <w:tcBorders>
              <w:top w:val="single" w:sz="4" w:space="0" w:color="auto"/>
              <w:left w:val="nil"/>
              <w:bottom w:val="nil"/>
              <w:right w:val="nil"/>
            </w:tcBorders>
            <w:noWrap/>
            <w:vAlign w:val="center"/>
            <w:hideMark/>
          </w:tcPr>
          <w:p w14:paraId="07416526" w14:textId="77777777" w:rsidR="008F2883" w:rsidRPr="00270FF1" w:rsidRDefault="008F2883">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Appropriate statistical</w:t>
            </w:r>
          </w:p>
        </w:tc>
        <w:tc>
          <w:tcPr>
            <w:tcW w:w="1829" w:type="dxa"/>
            <w:tcBorders>
              <w:top w:val="single" w:sz="4" w:space="0" w:color="auto"/>
              <w:left w:val="nil"/>
              <w:bottom w:val="nil"/>
              <w:right w:val="nil"/>
            </w:tcBorders>
            <w:noWrap/>
            <w:vAlign w:val="center"/>
            <w:hideMark/>
          </w:tcPr>
          <w:p w14:paraId="72D214C7" w14:textId="77777777" w:rsidR="008F2883" w:rsidRPr="00270FF1" w:rsidRDefault="008F2883">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Confounding factors/subgroups/</w:t>
            </w:r>
          </w:p>
        </w:tc>
        <w:tc>
          <w:tcPr>
            <w:tcW w:w="1755" w:type="dxa"/>
            <w:tcBorders>
              <w:top w:val="single" w:sz="4" w:space="0" w:color="auto"/>
              <w:left w:val="nil"/>
              <w:bottom w:val="nil"/>
              <w:right w:val="nil"/>
            </w:tcBorders>
            <w:noWrap/>
            <w:vAlign w:val="center"/>
            <w:hideMark/>
          </w:tcPr>
          <w:p w14:paraId="00741C6B" w14:textId="77777777" w:rsidR="008F2883" w:rsidRPr="00270FF1" w:rsidRDefault="008F2883">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Sub populations identified</w:t>
            </w:r>
          </w:p>
        </w:tc>
      </w:tr>
      <w:tr w:rsidR="008F2883" w:rsidRPr="00270FF1" w14:paraId="1E6DAF90" w14:textId="77777777" w:rsidTr="00C058C5">
        <w:trPr>
          <w:trHeight w:val="441"/>
        </w:trPr>
        <w:tc>
          <w:tcPr>
            <w:tcW w:w="2127" w:type="dxa"/>
            <w:vMerge/>
            <w:tcBorders>
              <w:top w:val="single" w:sz="4" w:space="0" w:color="auto"/>
              <w:left w:val="nil"/>
              <w:bottom w:val="single" w:sz="4" w:space="0" w:color="000000"/>
              <w:right w:val="nil"/>
            </w:tcBorders>
            <w:vAlign w:val="center"/>
            <w:hideMark/>
          </w:tcPr>
          <w:p w14:paraId="311766B2" w14:textId="77777777" w:rsidR="008F2883" w:rsidRPr="00270FF1" w:rsidRDefault="008F2883">
            <w:pPr>
              <w:widowControl/>
              <w:jc w:val="left"/>
              <w:rPr>
                <w:rFonts w:ascii="Times New Roman" w:eastAsia="宋体" w:hAnsi="Times New Roman" w:cs="Times New Roman"/>
                <w:kern w:val="0"/>
                <w:szCs w:val="21"/>
              </w:rPr>
            </w:pPr>
          </w:p>
        </w:tc>
        <w:tc>
          <w:tcPr>
            <w:tcW w:w="1487" w:type="dxa"/>
            <w:tcBorders>
              <w:top w:val="nil"/>
              <w:left w:val="nil"/>
              <w:bottom w:val="single" w:sz="4" w:space="0" w:color="auto"/>
              <w:right w:val="nil"/>
            </w:tcBorders>
            <w:noWrap/>
            <w:vAlign w:val="center"/>
            <w:hideMark/>
          </w:tcPr>
          <w:p w14:paraId="69CB8361" w14:textId="77777777" w:rsidR="008F2883" w:rsidRPr="00270FF1" w:rsidRDefault="008F2883">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representative?</w:t>
            </w:r>
          </w:p>
        </w:tc>
        <w:tc>
          <w:tcPr>
            <w:tcW w:w="1456" w:type="dxa"/>
            <w:tcBorders>
              <w:top w:val="nil"/>
              <w:left w:val="nil"/>
              <w:bottom w:val="single" w:sz="4" w:space="0" w:color="auto"/>
              <w:right w:val="nil"/>
            </w:tcBorders>
            <w:noWrap/>
            <w:vAlign w:val="center"/>
            <w:hideMark/>
          </w:tcPr>
          <w:p w14:paraId="3F7C0115" w14:textId="77777777" w:rsidR="008F2883" w:rsidRPr="00270FF1" w:rsidRDefault="008F2883">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 xml:space="preserve">appropriately recruited? </w:t>
            </w:r>
          </w:p>
        </w:tc>
        <w:tc>
          <w:tcPr>
            <w:tcW w:w="1089" w:type="dxa"/>
            <w:tcBorders>
              <w:top w:val="nil"/>
              <w:left w:val="nil"/>
              <w:bottom w:val="single" w:sz="4" w:space="0" w:color="auto"/>
              <w:right w:val="nil"/>
            </w:tcBorders>
            <w:noWrap/>
            <w:vAlign w:val="center"/>
            <w:hideMark/>
          </w:tcPr>
          <w:p w14:paraId="134266E3" w14:textId="77777777" w:rsidR="008F2883" w:rsidRPr="00270FF1" w:rsidRDefault="008F2883">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 xml:space="preserve"> was adequate? </w:t>
            </w:r>
          </w:p>
        </w:tc>
        <w:tc>
          <w:tcPr>
            <w:tcW w:w="1269" w:type="dxa"/>
            <w:tcBorders>
              <w:top w:val="nil"/>
              <w:left w:val="nil"/>
              <w:bottom w:val="single" w:sz="4" w:space="0" w:color="auto"/>
              <w:right w:val="nil"/>
            </w:tcBorders>
            <w:noWrap/>
            <w:vAlign w:val="center"/>
            <w:hideMark/>
          </w:tcPr>
          <w:p w14:paraId="7571C749" w14:textId="77777777" w:rsidR="008F2883" w:rsidRPr="00270FF1" w:rsidRDefault="008F2883">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 xml:space="preserve"> the setting described? </w:t>
            </w:r>
          </w:p>
        </w:tc>
        <w:tc>
          <w:tcPr>
            <w:tcW w:w="1113" w:type="dxa"/>
            <w:tcBorders>
              <w:top w:val="nil"/>
              <w:left w:val="nil"/>
              <w:bottom w:val="single" w:sz="4" w:space="0" w:color="auto"/>
              <w:right w:val="nil"/>
            </w:tcBorders>
            <w:noWrap/>
            <w:vAlign w:val="center"/>
            <w:hideMark/>
          </w:tcPr>
          <w:p w14:paraId="28F73DE6" w14:textId="77777777" w:rsidR="008F2883" w:rsidRPr="00270FF1" w:rsidRDefault="008F2883">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conducted</w:t>
            </w:r>
          </w:p>
        </w:tc>
        <w:tc>
          <w:tcPr>
            <w:tcW w:w="1913" w:type="dxa"/>
            <w:tcBorders>
              <w:top w:val="nil"/>
              <w:left w:val="nil"/>
              <w:bottom w:val="single" w:sz="4" w:space="0" w:color="auto"/>
              <w:right w:val="nil"/>
            </w:tcBorders>
            <w:noWrap/>
            <w:vAlign w:val="center"/>
            <w:hideMark/>
          </w:tcPr>
          <w:p w14:paraId="300E5621" w14:textId="77777777" w:rsidR="008F2883" w:rsidRPr="00270FF1" w:rsidRDefault="008F2883">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 xml:space="preserve">reliably used? </w:t>
            </w:r>
          </w:p>
        </w:tc>
        <w:tc>
          <w:tcPr>
            <w:tcW w:w="1271" w:type="dxa"/>
            <w:tcBorders>
              <w:top w:val="nil"/>
              <w:left w:val="nil"/>
              <w:bottom w:val="single" w:sz="4" w:space="0" w:color="auto"/>
              <w:right w:val="nil"/>
            </w:tcBorders>
            <w:noWrap/>
            <w:vAlign w:val="center"/>
            <w:hideMark/>
          </w:tcPr>
          <w:p w14:paraId="310B04F5" w14:textId="77777777" w:rsidR="008F2883" w:rsidRPr="00270FF1" w:rsidRDefault="008F2883">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 xml:space="preserve"> analysis used? </w:t>
            </w:r>
          </w:p>
        </w:tc>
        <w:tc>
          <w:tcPr>
            <w:tcW w:w="1829" w:type="dxa"/>
            <w:tcBorders>
              <w:top w:val="nil"/>
              <w:left w:val="nil"/>
              <w:bottom w:val="single" w:sz="4" w:space="0" w:color="auto"/>
              <w:right w:val="nil"/>
            </w:tcBorders>
            <w:noWrap/>
            <w:vAlign w:val="center"/>
            <w:hideMark/>
          </w:tcPr>
          <w:p w14:paraId="0ECA0419" w14:textId="77777777" w:rsidR="008F2883" w:rsidRPr="00270FF1" w:rsidRDefault="008F2883">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 xml:space="preserve">difference identified and accounted? </w:t>
            </w:r>
          </w:p>
        </w:tc>
        <w:tc>
          <w:tcPr>
            <w:tcW w:w="1755" w:type="dxa"/>
            <w:tcBorders>
              <w:top w:val="nil"/>
              <w:left w:val="nil"/>
              <w:bottom w:val="single" w:sz="4" w:space="0" w:color="auto"/>
              <w:right w:val="nil"/>
            </w:tcBorders>
            <w:noWrap/>
            <w:vAlign w:val="center"/>
            <w:hideMark/>
          </w:tcPr>
          <w:p w14:paraId="770BE56E" w14:textId="77777777" w:rsidR="008F2883" w:rsidRPr="00270FF1" w:rsidRDefault="008F2883">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 xml:space="preserve"> using objective criteria</w:t>
            </w:r>
          </w:p>
        </w:tc>
      </w:tr>
      <w:tr w:rsidR="001D303E" w:rsidRPr="00270FF1" w14:paraId="58D75514" w14:textId="77777777" w:rsidTr="00C058C5">
        <w:trPr>
          <w:trHeight w:val="441"/>
        </w:trPr>
        <w:tc>
          <w:tcPr>
            <w:tcW w:w="2127" w:type="dxa"/>
            <w:noWrap/>
            <w:vAlign w:val="center"/>
          </w:tcPr>
          <w:p w14:paraId="6BD67537" w14:textId="77EC763D" w:rsidR="001D303E" w:rsidRPr="00270FF1" w:rsidRDefault="001D303E" w:rsidP="001D303E">
            <w:pPr>
              <w:widowControl/>
              <w:jc w:val="left"/>
              <w:rPr>
                <w:rFonts w:ascii="Times New Roman" w:eastAsia="宋体" w:hAnsi="Times New Roman" w:cs="Times New Roman"/>
                <w:kern w:val="0"/>
                <w:szCs w:val="21"/>
              </w:rPr>
            </w:pPr>
            <w:r w:rsidRPr="00270FF1">
              <w:rPr>
                <w:rFonts w:ascii="Times New Roman" w:hAnsi="Times New Roman" w:cs="Times New Roman"/>
                <w:sz w:val="18"/>
                <w:szCs w:val="18"/>
              </w:rPr>
              <w:t xml:space="preserve">Abu </w:t>
            </w:r>
            <w:proofErr w:type="spellStart"/>
            <w:r w:rsidRPr="00270FF1">
              <w:rPr>
                <w:rFonts w:ascii="Times New Roman" w:hAnsi="Times New Roman" w:cs="Times New Roman"/>
                <w:sz w:val="18"/>
                <w:szCs w:val="18"/>
              </w:rPr>
              <w:t>Esba</w:t>
            </w:r>
            <w:proofErr w:type="spellEnd"/>
            <w:r w:rsidRPr="00270FF1">
              <w:rPr>
                <w:rFonts w:ascii="Times New Roman" w:eastAsia="宋体" w:hAnsi="Times New Roman" w:cs="Times New Roman"/>
                <w:kern w:val="0"/>
                <w:sz w:val="18"/>
                <w:szCs w:val="18"/>
              </w:rPr>
              <w:t>, 2020, Riyadh</w:t>
            </w:r>
          </w:p>
        </w:tc>
        <w:tc>
          <w:tcPr>
            <w:tcW w:w="1487" w:type="dxa"/>
            <w:noWrap/>
            <w:vAlign w:val="center"/>
          </w:tcPr>
          <w:p w14:paraId="1D5BA4CF" w14:textId="74269C86"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456" w:type="dxa"/>
            <w:noWrap/>
            <w:vAlign w:val="center"/>
          </w:tcPr>
          <w:p w14:paraId="5FCE6D58" w14:textId="084FB8CB"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089" w:type="dxa"/>
            <w:noWrap/>
            <w:vAlign w:val="center"/>
          </w:tcPr>
          <w:p w14:paraId="0D45A223" w14:textId="7570FDD0"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69" w:type="dxa"/>
            <w:noWrap/>
            <w:vAlign w:val="center"/>
          </w:tcPr>
          <w:p w14:paraId="4369D209" w14:textId="0AC60C00"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113" w:type="dxa"/>
            <w:noWrap/>
            <w:vAlign w:val="center"/>
          </w:tcPr>
          <w:p w14:paraId="4DAB7B62" w14:textId="6AC7242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913" w:type="dxa"/>
            <w:noWrap/>
            <w:vAlign w:val="center"/>
          </w:tcPr>
          <w:p w14:paraId="46A94FD1" w14:textId="74C2E94C"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71" w:type="dxa"/>
            <w:noWrap/>
            <w:vAlign w:val="center"/>
          </w:tcPr>
          <w:p w14:paraId="6867F05F" w14:textId="747CEFA2"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829" w:type="dxa"/>
            <w:noWrap/>
            <w:vAlign w:val="center"/>
          </w:tcPr>
          <w:p w14:paraId="767D587B" w14:textId="780210C2"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No</w:t>
            </w:r>
          </w:p>
        </w:tc>
        <w:tc>
          <w:tcPr>
            <w:tcW w:w="1755" w:type="dxa"/>
            <w:noWrap/>
            <w:vAlign w:val="center"/>
          </w:tcPr>
          <w:p w14:paraId="41B85D12" w14:textId="303453DC" w:rsidR="001D303E" w:rsidRPr="00270FF1" w:rsidRDefault="00C058C5"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Unclear</w:t>
            </w:r>
          </w:p>
        </w:tc>
      </w:tr>
      <w:tr w:rsidR="001D303E" w:rsidRPr="00270FF1" w14:paraId="6B22E5DC" w14:textId="77777777" w:rsidTr="00C058C5">
        <w:trPr>
          <w:trHeight w:val="441"/>
        </w:trPr>
        <w:tc>
          <w:tcPr>
            <w:tcW w:w="2127" w:type="dxa"/>
            <w:noWrap/>
            <w:vAlign w:val="center"/>
          </w:tcPr>
          <w:p w14:paraId="33B99450" w14:textId="34D91DBC" w:rsidR="001D303E" w:rsidRPr="00270FF1" w:rsidRDefault="001D303E" w:rsidP="001D303E">
            <w:pPr>
              <w:widowControl/>
              <w:jc w:val="left"/>
              <w:rPr>
                <w:rFonts w:ascii="Times New Roman" w:eastAsia="宋体" w:hAnsi="Times New Roman" w:cs="Times New Roman"/>
                <w:kern w:val="0"/>
                <w:sz w:val="18"/>
                <w:szCs w:val="18"/>
              </w:rPr>
            </w:pPr>
            <w:r w:rsidRPr="00270FF1">
              <w:rPr>
                <w:rFonts w:ascii="Times New Roman" w:eastAsia="宋体" w:hAnsi="Times New Roman" w:cs="Times New Roman"/>
                <w:kern w:val="0"/>
                <w:sz w:val="18"/>
                <w:szCs w:val="18"/>
              </w:rPr>
              <w:t>Alamdari,2020, Iran</w:t>
            </w:r>
          </w:p>
        </w:tc>
        <w:tc>
          <w:tcPr>
            <w:tcW w:w="1487" w:type="dxa"/>
            <w:noWrap/>
            <w:vAlign w:val="center"/>
          </w:tcPr>
          <w:p w14:paraId="717B908F" w14:textId="39E3F72B"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456" w:type="dxa"/>
            <w:noWrap/>
            <w:vAlign w:val="center"/>
          </w:tcPr>
          <w:p w14:paraId="2C65B370" w14:textId="798E1165"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089" w:type="dxa"/>
            <w:noWrap/>
            <w:vAlign w:val="center"/>
          </w:tcPr>
          <w:p w14:paraId="54A1A255" w14:textId="5A3E5BA8"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69" w:type="dxa"/>
            <w:noWrap/>
            <w:vAlign w:val="center"/>
          </w:tcPr>
          <w:p w14:paraId="57DD7E21" w14:textId="254F2190"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113" w:type="dxa"/>
            <w:noWrap/>
            <w:vAlign w:val="center"/>
          </w:tcPr>
          <w:p w14:paraId="673C9D5D" w14:textId="67C74982"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913" w:type="dxa"/>
            <w:noWrap/>
            <w:vAlign w:val="center"/>
          </w:tcPr>
          <w:p w14:paraId="1B6DEFC6" w14:textId="635BE2E8"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71" w:type="dxa"/>
            <w:noWrap/>
            <w:vAlign w:val="center"/>
          </w:tcPr>
          <w:p w14:paraId="6394437D" w14:textId="571CC096"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829" w:type="dxa"/>
            <w:noWrap/>
            <w:vAlign w:val="center"/>
          </w:tcPr>
          <w:p w14:paraId="49EDF3F7" w14:textId="05152053"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No</w:t>
            </w:r>
          </w:p>
        </w:tc>
        <w:tc>
          <w:tcPr>
            <w:tcW w:w="1755" w:type="dxa"/>
            <w:noWrap/>
            <w:vAlign w:val="center"/>
          </w:tcPr>
          <w:p w14:paraId="48B5379A" w14:textId="1685BDDD"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No</w:t>
            </w:r>
          </w:p>
        </w:tc>
      </w:tr>
      <w:tr w:rsidR="001D303E" w:rsidRPr="00270FF1" w14:paraId="1D8D4EB9" w14:textId="77777777" w:rsidTr="00C058C5">
        <w:trPr>
          <w:trHeight w:val="441"/>
        </w:trPr>
        <w:tc>
          <w:tcPr>
            <w:tcW w:w="2127" w:type="dxa"/>
            <w:noWrap/>
            <w:vAlign w:val="center"/>
          </w:tcPr>
          <w:p w14:paraId="49B56EAD" w14:textId="5111DF3B" w:rsidR="001D303E" w:rsidRPr="00270FF1" w:rsidRDefault="001D303E" w:rsidP="001D303E">
            <w:pPr>
              <w:widowControl/>
              <w:jc w:val="left"/>
              <w:rPr>
                <w:rFonts w:ascii="Times New Roman" w:eastAsia="宋体" w:hAnsi="Times New Roman" w:cs="Times New Roman"/>
                <w:kern w:val="0"/>
                <w:sz w:val="18"/>
                <w:szCs w:val="18"/>
              </w:rPr>
            </w:pPr>
            <w:proofErr w:type="spellStart"/>
            <w:r w:rsidRPr="00270FF1">
              <w:rPr>
                <w:rFonts w:ascii="Times New Roman" w:eastAsia="宋体" w:hAnsi="Times New Roman" w:cs="Times New Roman"/>
                <w:kern w:val="0"/>
                <w:sz w:val="18"/>
                <w:szCs w:val="18"/>
              </w:rPr>
              <w:t>Argenziano</w:t>
            </w:r>
            <w:proofErr w:type="spellEnd"/>
            <w:r w:rsidRPr="00270FF1">
              <w:rPr>
                <w:rFonts w:ascii="Times New Roman" w:eastAsia="宋体" w:hAnsi="Times New Roman" w:cs="Times New Roman"/>
                <w:kern w:val="0"/>
                <w:sz w:val="18"/>
                <w:szCs w:val="18"/>
              </w:rPr>
              <w:t>, 2020, USA</w:t>
            </w:r>
          </w:p>
        </w:tc>
        <w:tc>
          <w:tcPr>
            <w:tcW w:w="1487" w:type="dxa"/>
            <w:noWrap/>
            <w:vAlign w:val="center"/>
          </w:tcPr>
          <w:p w14:paraId="5063C155" w14:textId="400E3B33"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456" w:type="dxa"/>
            <w:noWrap/>
            <w:vAlign w:val="center"/>
          </w:tcPr>
          <w:p w14:paraId="1DFCB598" w14:textId="7D01E220"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089" w:type="dxa"/>
            <w:noWrap/>
            <w:vAlign w:val="center"/>
          </w:tcPr>
          <w:p w14:paraId="02CF4849" w14:textId="4C4CD438"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69" w:type="dxa"/>
            <w:noWrap/>
            <w:vAlign w:val="center"/>
          </w:tcPr>
          <w:p w14:paraId="6514D79B" w14:textId="3A764614"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113" w:type="dxa"/>
            <w:noWrap/>
            <w:vAlign w:val="center"/>
          </w:tcPr>
          <w:p w14:paraId="6BA05343" w14:textId="666B5005"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913" w:type="dxa"/>
            <w:noWrap/>
            <w:vAlign w:val="center"/>
          </w:tcPr>
          <w:p w14:paraId="00A72F26" w14:textId="3DE9B91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71" w:type="dxa"/>
            <w:noWrap/>
            <w:vAlign w:val="center"/>
          </w:tcPr>
          <w:p w14:paraId="28C87762" w14:textId="4A6E8910"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829" w:type="dxa"/>
            <w:noWrap/>
            <w:vAlign w:val="center"/>
          </w:tcPr>
          <w:p w14:paraId="2D98B562" w14:textId="0D8CFF43"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No</w:t>
            </w:r>
          </w:p>
        </w:tc>
        <w:tc>
          <w:tcPr>
            <w:tcW w:w="1755" w:type="dxa"/>
            <w:noWrap/>
            <w:vAlign w:val="center"/>
          </w:tcPr>
          <w:p w14:paraId="56733A38" w14:textId="752955A6"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No</w:t>
            </w:r>
          </w:p>
        </w:tc>
      </w:tr>
      <w:tr w:rsidR="001D303E" w:rsidRPr="00270FF1" w14:paraId="221C9B2B" w14:textId="77777777" w:rsidTr="00C058C5">
        <w:trPr>
          <w:trHeight w:val="441"/>
        </w:trPr>
        <w:tc>
          <w:tcPr>
            <w:tcW w:w="2127" w:type="dxa"/>
            <w:noWrap/>
            <w:vAlign w:val="center"/>
          </w:tcPr>
          <w:p w14:paraId="4B7CFD6F" w14:textId="1289D718" w:rsidR="001D303E" w:rsidRPr="00270FF1" w:rsidRDefault="001D303E" w:rsidP="001D303E">
            <w:pPr>
              <w:widowControl/>
              <w:jc w:val="left"/>
              <w:rPr>
                <w:rFonts w:ascii="Times New Roman" w:eastAsia="宋体" w:hAnsi="Times New Roman" w:cs="Times New Roman"/>
                <w:kern w:val="0"/>
                <w:szCs w:val="21"/>
              </w:rPr>
            </w:pPr>
            <w:r w:rsidRPr="00270FF1">
              <w:rPr>
                <w:rFonts w:ascii="Times New Roman" w:eastAsia="宋体" w:hAnsi="Times New Roman" w:cs="Times New Roman"/>
                <w:kern w:val="0"/>
                <w:sz w:val="18"/>
                <w:szCs w:val="18"/>
              </w:rPr>
              <w:t>Bruce, 2020, UK</w:t>
            </w:r>
          </w:p>
        </w:tc>
        <w:tc>
          <w:tcPr>
            <w:tcW w:w="1487" w:type="dxa"/>
            <w:noWrap/>
            <w:vAlign w:val="center"/>
          </w:tcPr>
          <w:p w14:paraId="15137474" w14:textId="769988A3"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456" w:type="dxa"/>
            <w:noWrap/>
            <w:vAlign w:val="center"/>
          </w:tcPr>
          <w:p w14:paraId="2667338D" w14:textId="7B1BC54E"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089" w:type="dxa"/>
            <w:noWrap/>
            <w:vAlign w:val="center"/>
          </w:tcPr>
          <w:p w14:paraId="60315E8B" w14:textId="736D3758"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69" w:type="dxa"/>
            <w:noWrap/>
            <w:vAlign w:val="center"/>
          </w:tcPr>
          <w:p w14:paraId="6104EEC8" w14:textId="3FF12E78"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113" w:type="dxa"/>
            <w:noWrap/>
            <w:vAlign w:val="center"/>
          </w:tcPr>
          <w:p w14:paraId="15496B44" w14:textId="2290830B"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913" w:type="dxa"/>
            <w:noWrap/>
            <w:vAlign w:val="center"/>
          </w:tcPr>
          <w:p w14:paraId="3CA4C5CD" w14:textId="1D00017C"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71" w:type="dxa"/>
            <w:noWrap/>
            <w:vAlign w:val="center"/>
          </w:tcPr>
          <w:p w14:paraId="184528DC" w14:textId="2445A646"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829" w:type="dxa"/>
            <w:noWrap/>
            <w:vAlign w:val="center"/>
          </w:tcPr>
          <w:p w14:paraId="303D3C2A" w14:textId="1F089610"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No</w:t>
            </w:r>
          </w:p>
        </w:tc>
        <w:tc>
          <w:tcPr>
            <w:tcW w:w="1755" w:type="dxa"/>
            <w:noWrap/>
            <w:vAlign w:val="center"/>
          </w:tcPr>
          <w:p w14:paraId="3839F299" w14:textId="277193FE"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No</w:t>
            </w:r>
          </w:p>
        </w:tc>
      </w:tr>
      <w:tr w:rsidR="001D303E" w:rsidRPr="00270FF1" w14:paraId="77BDCD1E" w14:textId="77777777" w:rsidTr="00C058C5">
        <w:trPr>
          <w:trHeight w:val="441"/>
        </w:trPr>
        <w:tc>
          <w:tcPr>
            <w:tcW w:w="2127" w:type="dxa"/>
            <w:noWrap/>
            <w:vAlign w:val="center"/>
          </w:tcPr>
          <w:p w14:paraId="20828A59" w14:textId="7ED0C0B6" w:rsidR="001D303E" w:rsidRPr="00270FF1" w:rsidRDefault="001D303E" w:rsidP="001D303E">
            <w:pPr>
              <w:widowControl/>
              <w:jc w:val="left"/>
              <w:rPr>
                <w:rFonts w:ascii="Times New Roman" w:eastAsia="宋体" w:hAnsi="Times New Roman" w:cs="Times New Roman"/>
                <w:kern w:val="0"/>
                <w:szCs w:val="21"/>
              </w:rPr>
            </w:pPr>
            <w:r w:rsidRPr="00270FF1">
              <w:rPr>
                <w:rFonts w:ascii="Times New Roman" w:eastAsia="宋体" w:hAnsi="Times New Roman" w:cs="Times New Roman"/>
                <w:kern w:val="0"/>
                <w:sz w:val="18"/>
                <w:szCs w:val="18"/>
              </w:rPr>
              <w:t>Castro,2020, USA</w:t>
            </w:r>
          </w:p>
        </w:tc>
        <w:tc>
          <w:tcPr>
            <w:tcW w:w="1487" w:type="dxa"/>
            <w:noWrap/>
            <w:vAlign w:val="center"/>
          </w:tcPr>
          <w:p w14:paraId="4B023A0B" w14:textId="7957DCB3"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456" w:type="dxa"/>
            <w:noWrap/>
            <w:vAlign w:val="center"/>
          </w:tcPr>
          <w:p w14:paraId="2F799D4D" w14:textId="3ABAC78C"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089" w:type="dxa"/>
            <w:noWrap/>
            <w:vAlign w:val="center"/>
          </w:tcPr>
          <w:p w14:paraId="67945CA0" w14:textId="2A861DE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69" w:type="dxa"/>
            <w:noWrap/>
            <w:vAlign w:val="center"/>
          </w:tcPr>
          <w:p w14:paraId="41B2552B" w14:textId="7635EACD"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113" w:type="dxa"/>
            <w:noWrap/>
            <w:vAlign w:val="center"/>
          </w:tcPr>
          <w:p w14:paraId="717A33CD" w14:textId="0D7DAA0B"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913" w:type="dxa"/>
            <w:noWrap/>
            <w:vAlign w:val="center"/>
          </w:tcPr>
          <w:p w14:paraId="78222FDD" w14:textId="28F12D4E"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71" w:type="dxa"/>
            <w:noWrap/>
            <w:vAlign w:val="center"/>
          </w:tcPr>
          <w:p w14:paraId="52931CCE" w14:textId="4763E3D9"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829" w:type="dxa"/>
            <w:noWrap/>
            <w:vAlign w:val="center"/>
          </w:tcPr>
          <w:p w14:paraId="70C4FDD9" w14:textId="5E28E5DB"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No</w:t>
            </w:r>
          </w:p>
        </w:tc>
        <w:tc>
          <w:tcPr>
            <w:tcW w:w="1755" w:type="dxa"/>
            <w:noWrap/>
            <w:vAlign w:val="center"/>
          </w:tcPr>
          <w:p w14:paraId="504B6711" w14:textId="6206DD38"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No</w:t>
            </w:r>
          </w:p>
        </w:tc>
      </w:tr>
      <w:tr w:rsidR="001D303E" w:rsidRPr="00270FF1" w14:paraId="55AD0FE5" w14:textId="77777777" w:rsidTr="00C058C5">
        <w:trPr>
          <w:trHeight w:val="441"/>
        </w:trPr>
        <w:tc>
          <w:tcPr>
            <w:tcW w:w="2127" w:type="dxa"/>
            <w:noWrap/>
            <w:vAlign w:val="center"/>
            <w:hideMark/>
          </w:tcPr>
          <w:p w14:paraId="6428F5E6" w14:textId="1F54ADC8" w:rsidR="001D303E" w:rsidRPr="00270FF1" w:rsidRDefault="001D303E" w:rsidP="001D303E">
            <w:pPr>
              <w:widowControl/>
              <w:jc w:val="left"/>
              <w:rPr>
                <w:rFonts w:ascii="Times New Roman" w:eastAsia="宋体" w:hAnsi="Times New Roman" w:cs="Times New Roman"/>
                <w:kern w:val="0"/>
                <w:szCs w:val="21"/>
              </w:rPr>
            </w:pPr>
            <w:r w:rsidRPr="00270FF1">
              <w:rPr>
                <w:rFonts w:ascii="Times New Roman" w:eastAsia="宋体" w:hAnsi="Times New Roman" w:cs="Times New Roman"/>
                <w:kern w:val="0"/>
                <w:sz w:val="18"/>
                <w:szCs w:val="18"/>
              </w:rPr>
              <w:t>Choi, 2020, Korea</w:t>
            </w:r>
          </w:p>
        </w:tc>
        <w:tc>
          <w:tcPr>
            <w:tcW w:w="1487" w:type="dxa"/>
            <w:noWrap/>
            <w:vAlign w:val="center"/>
            <w:hideMark/>
          </w:tcPr>
          <w:p w14:paraId="126E6E1F"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456" w:type="dxa"/>
            <w:noWrap/>
            <w:vAlign w:val="center"/>
            <w:hideMark/>
          </w:tcPr>
          <w:p w14:paraId="31834E84"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089" w:type="dxa"/>
            <w:noWrap/>
            <w:vAlign w:val="center"/>
            <w:hideMark/>
          </w:tcPr>
          <w:p w14:paraId="1567DAB9"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69" w:type="dxa"/>
            <w:noWrap/>
            <w:vAlign w:val="center"/>
            <w:hideMark/>
          </w:tcPr>
          <w:p w14:paraId="4C3EAA99"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113" w:type="dxa"/>
            <w:noWrap/>
            <w:vAlign w:val="center"/>
            <w:hideMark/>
          </w:tcPr>
          <w:p w14:paraId="1B237CB0"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913" w:type="dxa"/>
            <w:noWrap/>
            <w:vAlign w:val="center"/>
            <w:hideMark/>
          </w:tcPr>
          <w:p w14:paraId="3B731BE4"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71" w:type="dxa"/>
            <w:noWrap/>
            <w:vAlign w:val="center"/>
            <w:hideMark/>
          </w:tcPr>
          <w:p w14:paraId="4A01DD42"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829" w:type="dxa"/>
            <w:noWrap/>
            <w:vAlign w:val="center"/>
            <w:hideMark/>
          </w:tcPr>
          <w:p w14:paraId="4492083D"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No</w:t>
            </w:r>
          </w:p>
        </w:tc>
        <w:tc>
          <w:tcPr>
            <w:tcW w:w="1755" w:type="dxa"/>
            <w:noWrap/>
            <w:vAlign w:val="center"/>
            <w:hideMark/>
          </w:tcPr>
          <w:p w14:paraId="3152EF24"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No</w:t>
            </w:r>
          </w:p>
        </w:tc>
      </w:tr>
      <w:tr w:rsidR="001D303E" w:rsidRPr="00270FF1" w14:paraId="0DC89C83" w14:textId="77777777" w:rsidTr="00C058C5">
        <w:trPr>
          <w:trHeight w:val="441"/>
        </w:trPr>
        <w:tc>
          <w:tcPr>
            <w:tcW w:w="2127" w:type="dxa"/>
            <w:noWrap/>
            <w:vAlign w:val="center"/>
          </w:tcPr>
          <w:p w14:paraId="3BE03CC2" w14:textId="78CD681E" w:rsidR="001D303E" w:rsidRPr="00270FF1" w:rsidRDefault="001D303E" w:rsidP="001D303E">
            <w:pPr>
              <w:widowControl/>
              <w:jc w:val="left"/>
              <w:rPr>
                <w:rFonts w:ascii="Times New Roman" w:eastAsia="宋体" w:hAnsi="Times New Roman" w:cs="Times New Roman"/>
                <w:kern w:val="0"/>
                <w:sz w:val="18"/>
                <w:szCs w:val="18"/>
              </w:rPr>
            </w:pPr>
            <w:r w:rsidRPr="00270FF1">
              <w:rPr>
                <w:rFonts w:ascii="Times New Roman" w:eastAsia="宋体" w:hAnsi="Times New Roman" w:cs="Times New Roman"/>
                <w:kern w:val="0"/>
                <w:sz w:val="18"/>
                <w:szCs w:val="18"/>
              </w:rPr>
              <w:t>Chow, 2020, USA</w:t>
            </w:r>
          </w:p>
        </w:tc>
        <w:tc>
          <w:tcPr>
            <w:tcW w:w="1487" w:type="dxa"/>
            <w:noWrap/>
            <w:vAlign w:val="center"/>
          </w:tcPr>
          <w:p w14:paraId="2487B8FE" w14:textId="7749C76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456" w:type="dxa"/>
            <w:noWrap/>
            <w:vAlign w:val="center"/>
          </w:tcPr>
          <w:p w14:paraId="05D0ABF0" w14:textId="6473AFE8"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089" w:type="dxa"/>
            <w:noWrap/>
            <w:vAlign w:val="center"/>
          </w:tcPr>
          <w:p w14:paraId="3160CA7D" w14:textId="45304101"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69" w:type="dxa"/>
            <w:noWrap/>
            <w:vAlign w:val="center"/>
          </w:tcPr>
          <w:p w14:paraId="6944EF01" w14:textId="673AA884"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113" w:type="dxa"/>
            <w:noWrap/>
            <w:vAlign w:val="center"/>
          </w:tcPr>
          <w:p w14:paraId="1491F227" w14:textId="505FB209"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913" w:type="dxa"/>
            <w:noWrap/>
            <w:vAlign w:val="center"/>
          </w:tcPr>
          <w:p w14:paraId="3E036E27" w14:textId="023DD432"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71" w:type="dxa"/>
            <w:noWrap/>
            <w:vAlign w:val="center"/>
          </w:tcPr>
          <w:p w14:paraId="24A5998C" w14:textId="19023C3C"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829" w:type="dxa"/>
            <w:noWrap/>
            <w:vAlign w:val="center"/>
          </w:tcPr>
          <w:p w14:paraId="00005F5D" w14:textId="05CD9AE0"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No</w:t>
            </w:r>
          </w:p>
        </w:tc>
        <w:tc>
          <w:tcPr>
            <w:tcW w:w="1755" w:type="dxa"/>
            <w:noWrap/>
            <w:vAlign w:val="center"/>
          </w:tcPr>
          <w:p w14:paraId="29571B8C" w14:textId="2D4E383D" w:rsidR="001D303E" w:rsidRPr="00270FF1" w:rsidRDefault="00C058C5"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Unclear</w:t>
            </w:r>
          </w:p>
        </w:tc>
      </w:tr>
      <w:tr w:rsidR="001D303E" w:rsidRPr="00270FF1" w14:paraId="748742A4" w14:textId="77777777" w:rsidTr="00C058C5">
        <w:trPr>
          <w:trHeight w:val="441"/>
        </w:trPr>
        <w:tc>
          <w:tcPr>
            <w:tcW w:w="2127" w:type="dxa"/>
            <w:noWrap/>
            <w:vAlign w:val="center"/>
            <w:hideMark/>
          </w:tcPr>
          <w:p w14:paraId="2DDC5C9E" w14:textId="78CE2D42" w:rsidR="001D303E" w:rsidRPr="00270FF1" w:rsidRDefault="001D303E" w:rsidP="001D303E">
            <w:pPr>
              <w:widowControl/>
              <w:jc w:val="left"/>
              <w:rPr>
                <w:rFonts w:ascii="Times New Roman" w:eastAsia="宋体" w:hAnsi="Times New Roman" w:cs="Times New Roman"/>
                <w:kern w:val="0"/>
                <w:szCs w:val="21"/>
              </w:rPr>
            </w:pPr>
            <w:r w:rsidRPr="00270FF1">
              <w:rPr>
                <w:rFonts w:ascii="Times New Roman" w:eastAsia="宋体" w:hAnsi="Times New Roman" w:cs="Times New Roman"/>
                <w:kern w:val="0"/>
                <w:sz w:val="18"/>
                <w:szCs w:val="18"/>
              </w:rPr>
              <w:t>Chang, 2020, USA</w:t>
            </w:r>
          </w:p>
        </w:tc>
        <w:tc>
          <w:tcPr>
            <w:tcW w:w="1487" w:type="dxa"/>
            <w:noWrap/>
            <w:vAlign w:val="center"/>
            <w:hideMark/>
          </w:tcPr>
          <w:p w14:paraId="79D9E8BF"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456" w:type="dxa"/>
            <w:noWrap/>
            <w:vAlign w:val="center"/>
            <w:hideMark/>
          </w:tcPr>
          <w:p w14:paraId="37C2CEF0"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089" w:type="dxa"/>
            <w:noWrap/>
            <w:vAlign w:val="center"/>
            <w:hideMark/>
          </w:tcPr>
          <w:p w14:paraId="4789A83A"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69" w:type="dxa"/>
            <w:noWrap/>
            <w:vAlign w:val="center"/>
            <w:hideMark/>
          </w:tcPr>
          <w:p w14:paraId="07078726"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113" w:type="dxa"/>
            <w:noWrap/>
            <w:vAlign w:val="center"/>
            <w:hideMark/>
          </w:tcPr>
          <w:p w14:paraId="46D87A9F"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913" w:type="dxa"/>
            <w:noWrap/>
            <w:vAlign w:val="center"/>
            <w:hideMark/>
          </w:tcPr>
          <w:p w14:paraId="79E4F9FA"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71" w:type="dxa"/>
            <w:noWrap/>
            <w:vAlign w:val="center"/>
            <w:hideMark/>
          </w:tcPr>
          <w:p w14:paraId="6056F251"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829" w:type="dxa"/>
            <w:noWrap/>
            <w:vAlign w:val="center"/>
            <w:hideMark/>
          </w:tcPr>
          <w:p w14:paraId="029AE911"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No</w:t>
            </w:r>
          </w:p>
        </w:tc>
        <w:tc>
          <w:tcPr>
            <w:tcW w:w="1755" w:type="dxa"/>
            <w:noWrap/>
            <w:vAlign w:val="center"/>
            <w:hideMark/>
          </w:tcPr>
          <w:p w14:paraId="0BEBEA46"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No</w:t>
            </w:r>
          </w:p>
        </w:tc>
      </w:tr>
      <w:tr w:rsidR="001D303E" w:rsidRPr="00270FF1" w14:paraId="576FE1F1" w14:textId="77777777" w:rsidTr="00C058C5">
        <w:trPr>
          <w:trHeight w:val="441"/>
        </w:trPr>
        <w:tc>
          <w:tcPr>
            <w:tcW w:w="2127" w:type="dxa"/>
            <w:noWrap/>
            <w:vAlign w:val="center"/>
          </w:tcPr>
          <w:p w14:paraId="04A2378F" w14:textId="6E036103" w:rsidR="001D303E" w:rsidRPr="00270FF1" w:rsidRDefault="001D303E" w:rsidP="001D303E">
            <w:pPr>
              <w:widowControl/>
              <w:jc w:val="left"/>
              <w:rPr>
                <w:rFonts w:ascii="Times New Roman" w:eastAsia="宋体" w:hAnsi="Times New Roman" w:cs="Times New Roman"/>
                <w:kern w:val="0"/>
                <w:sz w:val="18"/>
                <w:szCs w:val="18"/>
              </w:rPr>
            </w:pPr>
            <w:r w:rsidRPr="00270FF1">
              <w:rPr>
                <w:rFonts w:ascii="Times New Roman" w:eastAsia="宋体" w:hAnsi="Times New Roman" w:cs="Times New Roman"/>
                <w:kern w:val="0"/>
                <w:sz w:val="18"/>
                <w:szCs w:val="18"/>
              </w:rPr>
              <w:t>Huh, 2020, South Korea</w:t>
            </w:r>
          </w:p>
        </w:tc>
        <w:tc>
          <w:tcPr>
            <w:tcW w:w="1487" w:type="dxa"/>
            <w:noWrap/>
            <w:vAlign w:val="center"/>
          </w:tcPr>
          <w:p w14:paraId="5E3A2BB5" w14:textId="1D8D8568"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456" w:type="dxa"/>
            <w:noWrap/>
            <w:vAlign w:val="center"/>
          </w:tcPr>
          <w:p w14:paraId="78ABB8E2" w14:textId="5943B6BB"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089" w:type="dxa"/>
            <w:noWrap/>
            <w:vAlign w:val="center"/>
          </w:tcPr>
          <w:p w14:paraId="6EE0B926" w14:textId="15C5F682"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69" w:type="dxa"/>
            <w:noWrap/>
            <w:vAlign w:val="center"/>
          </w:tcPr>
          <w:p w14:paraId="3E2BDB2B" w14:textId="668E9325"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113" w:type="dxa"/>
            <w:noWrap/>
            <w:vAlign w:val="center"/>
          </w:tcPr>
          <w:p w14:paraId="3383DDE8" w14:textId="06AFDBF2"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913" w:type="dxa"/>
            <w:noWrap/>
            <w:vAlign w:val="center"/>
          </w:tcPr>
          <w:p w14:paraId="64E4EC97" w14:textId="23957CCD"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71" w:type="dxa"/>
            <w:noWrap/>
            <w:vAlign w:val="center"/>
          </w:tcPr>
          <w:p w14:paraId="3D55387E" w14:textId="38E18C8E"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829" w:type="dxa"/>
            <w:noWrap/>
            <w:vAlign w:val="center"/>
          </w:tcPr>
          <w:p w14:paraId="0965193C" w14:textId="3FD9F363"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No</w:t>
            </w:r>
          </w:p>
        </w:tc>
        <w:tc>
          <w:tcPr>
            <w:tcW w:w="1755" w:type="dxa"/>
            <w:noWrap/>
            <w:vAlign w:val="center"/>
          </w:tcPr>
          <w:p w14:paraId="0685D603" w14:textId="275AE19A"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No</w:t>
            </w:r>
          </w:p>
        </w:tc>
      </w:tr>
      <w:tr w:rsidR="001D303E" w:rsidRPr="00270FF1" w14:paraId="4680BEC1" w14:textId="77777777" w:rsidTr="00C058C5">
        <w:trPr>
          <w:trHeight w:val="441"/>
        </w:trPr>
        <w:tc>
          <w:tcPr>
            <w:tcW w:w="2127" w:type="dxa"/>
            <w:noWrap/>
            <w:vAlign w:val="center"/>
          </w:tcPr>
          <w:p w14:paraId="112DFE6A" w14:textId="459287FC" w:rsidR="001D303E" w:rsidRPr="00270FF1" w:rsidRDefault="001D303E" w:rsidP="001D303E">
            <w:pPr>
              <w:widowControl/>
              <w:jc w:val="left"/>
              <w:rPr>
                <w:rFonts w:ascii="Times New Roman" w:eastAsia="宋体" w:hAnsi="Times New Roman" w:cs="Times New Roman"/>
                <w:kern w:val="0"/>
                <w:sz w:val="18"/>
                <w:szCs w:val="18"/>
              </w:rPr>
            </w:pPr>
            <w:r w:rsidRPr="00270FF1">
              <w:rPr>
                <w:rFonts w:ascii="Times New Roman" w:eastAsia="宋体" w:hAnsi="Times New Roman" w:cs="Times New Roman"/>
                <w:kern w:val="0"/>
                <w:sz w:val="18"/>
                <w:szCs w:val="18"/>
              </w:rPr>
              <w:t>Imam, 2020, USA</w:t>
            </w:r>
          </w:p>
        </w:tc>
        <w:tc>
          <w:tcPr>
            <w:tcW w:w="1487" w:type="dxa"/>
            <w:noWrap/>
            <w:vAlign w:val="center"/>
          </w:tcPr>
          <w:p w14:paraId="2C85D684" w14:textId="2177A3D1"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456" w:type="dxa"/>
            <w:noWrap/>
            <w:vAlign w:val="center"/>
          </w:tcPr>
          <w:p w14:paraId="25834DA9" w14:textId="05D45788"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089" w:type="dxa"/>
            <w:noWrap/>
            <w:vAlign w:val="center"/>
          </w:tcPr>
          <w:p w14:paraId="39471FB7" w14:textId="3E2E9E46"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69" w:type="dxa"/>
            <w:noWrap/>
            <w:vAlign w:val="center"/>
          </w:tcPr>
          <w:p w14:paraId="789888B8" w14:textId="1D7AC12B"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113" w:type="dxa"/>
            <w:noWrap/>
            <w:vAlign w:val="center"/>
          </w:tcPr>
          <w:p w14:paraId="0EC1E180" w14:textId="09514B04"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913" w:type="dxa"/>
            <w:noWrap/>
            <w:vAlign w:val="center"/>
          </w:tcPr>
          <w:p w14:paraId="3EF49948" w14:textId="0EB79B5E"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71" w:type="dxa"/>
            <w:noWrap/>
            <w:vAlign w:val="center"/>
          </w:tcPr>
          <w:p w14:paraId="48A93852" w14:textId="34D0207E"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829" w:type="dxa"/>
            <w:noWrap/>
            <w:vAlign w:val="center"/>
          </w:tcPr>
          <w:p w14:paraId="1EE2817A" w14:textId="16CC8D41" w:rsidR="001D303E" w:rsidRPr="00270FF1" w:rsidRDefault="00C058C5"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Unclear</w:t>
            </w:r>
          </w:p>
        </w:tc>
        <w:tc>
          <w:tcPr>
            <w:tcW w:w="1755" w:type="dxa"/>
            <w:noWrap/>
            <w:vAlign w:val="center"/>
          </w:tcPr>
          <w:p w14:paraId="728DD712" w14:textId="29A77105"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No</w:t>
            </w:r>
          </w:p>
        </w:tc>
      </w:tr>
      <w:tr w:rsidR="001D303E" w:rsidRPr="00270FF1" w14:paraId="17B84D48" w14:textId="77777777" w:rsidTr="00C058C5">
        <w:trPr>
          <w:trHeight w:val="441"/>
        </w:trPr>
        <w:tc>
          <w:tcPr>
            <w:tcW w:w="2127" w:type="dxa"/>
            <w:noWrap/>
            <w:vAlign w:val="center"/>
          </w:tcPr>
          <w:p w14:paraId="06C756CD" w14:textId="0851B664" w:rsidR="001D303E" w:rsidRPr="00270FF1" w:rsidRDefault="001D303E" w:rsidP="001D303E">
            <w:pPr>
              <w:widowControl/>
              <w:jc w:val="left"/>
              <w:rPr>
                <w:rFonts w:ascii="Times New Roman" w:eastAsia="宋体" w:hAnsi="Times New Roman" w:cs="Times New Roman"/>
                <w:kern w:val="0"/>
                <w:sz w:val="18"/>
                <w:szCs w:val="18"/>
              </w:rPr>
            </w:pPr>
            <w:r w:rsidRPr="00270FF1">
              <w:rPr>
                <w:rFonts w:ascii="Times New Roman" w:eastAsia="宋体" w:hAnsi="Times New Roman" w:cs="Times New Roman"/>
                <w:kern w:val="0"/>
                <w:sz w:val="18"/>
                <w:szCs w:val="18"/>
              </w:rPr>
              <w:t>Jehi,2020, Cleveland</w:t>
            </w:r>
          </w:p>
        </w:tc>
        <w:tc>
          <w:tcPr>
            <w:tcW w:w="1487" w:type="dxa"/>
            <w:noWrap/>
            <w:vAlign w:val="center"/>
          </w:tcPr>
          <w:p w14:paraId="285997D1" w14:textId="4BB1DD5E"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456" w:type="dxa"/>
            <w:noWrap/>
            <w:vAlign w:val="center"/>
          </w:tcPr>
          <w:p w14:paraId="10220040" w14:textId="01864E32"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089" w:type="dxa"/>
            <w:noWrap/>
            <w:vAlign w:val="center"/>
          </w:tcPr>
          <w:p w14:paraId="03704A21" w14:textId="18728EFC"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69" w:type="dxa"/>
            <w:noWrap/>
            <w:vAlign w:val="center"/>
          </w:tcPr>
          <w:p w14:paraId="05D89448" w14:textId="7DE42393"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113" w:type="dxa"/>
            <w:noWrap/>
            <w:vAlign w:val="center"/>
          </w:tcPr>
          <w:p w14:paraId="60BD3BC9" w14:textId="3435B56D"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913" w:type="dxa"/>
            <w:noWrap/>
            <w:vAlign w:val="center"/>
          </w:tcPr>
          <w:p w14:paraId="56AB7F9C" w14:textId="0B7DF1F0"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71" w:type="dxa"/>
            <w:noWrap/>
            <w:vAlign w:val="center"/>
          </w:tcPr>
          <w:p w14:paraId="0C4B6B9A" w14:textId="79B747C5"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829" w:type="dxa"/>
            <w:noWrap/>
            <w:vAlign w:val="center"/>
          </w:tcPr>
          <w:p w14:paraId="446BA3F3" w14:textId="07494AA1"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No</w:t>
            </w:r>
          </w:p>
        </w:tc>
        <w:tc>
          <w:tcPr>
            <w:tcW w:w="1755" w:type="dxa"/>
            <w:noWrap/>
            <w:vAlign w:val="center"/>
          </w:tcPr>
          <w:p w14:paraId="707D732C" w14:textId="21C0B1EC"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No</w:t>
            </w:r>
          </w:p>
        </w:tc>
      </w:tr>
      <w:tr w:rsidR="001D303E" w:rsidRPr="00270FF1" w14:paraId="020F41CB" w14:textId="77777777" w:rsidTr="00C058C5">
        <w:trPr>
          <w:trHeight w:val="441"/>
        </w:trPr>
        <w:tc>
          <w:tcPr>
            <w:tcW w:w="2127" w:type="dxa"/>
            <w:noWrap/>
            <w:vAlign w:val="center"/>
          </w:tcPr>
          <w:p w14:paraId="6EAF404C" w14:textId="70E68480" w:rsidR="001D303E" w:rsidRPr="00270FF1" w:rsidRDefault="001D303E" w:rsidP="001D303E">
            <w:pPr>
              <w:widowControl/>
              <w:jc w:val="left"/>
              <w:rPr>
                <w:rFonts w:ascii="Times New Roman" w:eastAsia="宋体" w:hAnsi="Times New Roman" w:cs="Times New Roman"/>
                <w:kern w:val="0"/>
                <w:sz w:val="18"/>
                <w:szCs w:val="18"/>
              </w:rPr>
            </w:pPr>
            <w:r w:rsidRPr="00270FF1">
              <w:rPr>
                <w:rFonts w:ascii="Times New Roman" w:eastAsia="宋体" w:hAnsi="Times New Roman" w:cs="Times New Roman"/>
                <w:kern w:val="0"/>
                <w:sz w:val="18"/>
                <w:szCs w:val="18"/>
              </w:rPr>
              <w:t>Meizlish,2020, USA</w:t>
            </w:r>
          </w:p>
        </w:tc>
        <w:tc>
          <w:tcPr>
            <w:tcW w:w="1487" w:type="dxa"/>
            <w:noWrap/>
            <w:vAlign w:val="center"/>
          </w:tcPr>
          <w:p w14:paraId="54429B6B" w14:textId="2FFEFB7D"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456" w:type="dxa"/>
            <w:noWrap/>
            <w:vAlign w:val="center"/>
          </w:tcPr>
          <w:p w14:paraId="1A5142CC" w14:textId="6402AF1E"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089" w:type="dxa"/>
            <w:noWrap/>
            <w:vAlign w:val="center"/>
          </w:tcPr>
          <w:p w14:paraId="3A7C474E" w14:textId="56050164"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69" w:type="dxa"/>
            <w:noWrap/>
            <w:vAlign w:val="center"/>
          </w:tcPr>
          <w:p w14:paraId="4CC841D8" w14:textId="19133DF6"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113" w:type="dxa"/>
            <w:noWrap/>
            <w:vAlign w:val="center"/>
          </w:tcPr>
          <w:p w14:paraId="3992D263" w14:textId="123CB7AC"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913" w:type="dxa"/>
            <w:noWrap/>
            <w:vAlign w:val="center"/>
          </w:tcPr>
          <w:p w14:paraId="509DEE6A" w14:textId="3E5F08E4"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71" w:type="dxa"/>
            <w:noWrap/>
            <w:vAlign w:val="center"/>
          </w:tcPr>
          <w:p w14:paraId="55D0392A" w14:textId="5EE4F0A3"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829" w:type="dxa"/>
            <w:noWrap/>
            <w:vAlign w:val="center"/>
          </w:tcPr>
          <w:p w14:paraId="302DE63D" w14:textId="0FF086F1"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No</w:t>
            </w:r>
          </w:p>
        </w:tc>
        <w:tc>
          <w:tcPr>
            <w:tcW w:w="1755" w:type="dxa"/>
            <w:noWrap/>
            <w:vAlign w:val="center"/>
          </w:tcPr>
          <w:p w14:paraId="6BE66DCD" w14:textId="19758A58"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No</w:t>
            </w:r>
          </w:p>
        </w:tc>
      </w:tr>
      <w:tr w:rsidR="001D303E" w:rsidRPr="00270FF1" w14:paraId="200861F0" w14:textId="77777777" w:rsidTr="00C058C5">
        <w:trPr>
          <w:trHeight w:val="441"/>
        </w:trPr>
        <w:tc>
          <w:tcPr>
            <w:tcW w:w="2127" w:type="dxa"/>
            <w:noWrap/>
            <w:vAlign w:val="center"/>
          </w:tcPr>
          <w:p w14:paraId="4081D3CA" w14:textId="467E09E0" w:rsidR="001D303E" w:rsidRPr="00270FF1" w:rsidRDefault="001D303E" w:rsidP="001D303E">
            <w:pPr>
              <w:widowControl/>
              <w:jc w:val="left"/>
              <w:rPr>
                <w:rFonts w:ascii="Times New Roman" w:eastAsia="宋体" w:hAnsi="Times New Roman" w:cs="Times New Roman"/>
                <w:kern w:val="0"/>
                <w:sz w:val="18"/>
                <w:szCs w:val="18"/>
              </w:rPr>
            </w:pPr>
            <w:r w:rsidRPr="00270FF1">
              <w:rPr>
                <w:rFonts w:ascii="Times New Roman" w:eastAsia="宋体" w:hAnsi="Times New Roman" w:cs="Times New Roman"/>
                <w:kern w:val="0"/>
                <w:sz w:val="18"/>
                <w:szCs w:val="18"/>
              </w:rPr>
              <w:t>McKeigue,2020, Scotland</w:t>
            </w:r>
          </w:p>
        </w:tc>
        <w:tc>
          <w:tcPr>
            <w:tcW w:w="1487" w:type="dxa"/>
            <w:noWrap/>
            <w:vAlign w:val="center"/>
          </w:tcPr>
          <w:p w14:paraId="4FA6D548" w14:textId="0A7F295C"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456" w:type="dxa"/>
            <w:noWrap/>
            <w:vAlign w:val="center"/>
          </w:tcPr>
          <w:p w14:paraId="4E511062" w14:textId="4B627740"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089" w:type="dxa"/>
            <w:noWrap/>
            <w:vAlign w:val="center"/>
          </w:tcPr>
          <w:p w14:paraId="16EE68A7" w14:textId="1B85C15F"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69" w:type="dxa"/>
            <w:noWrap/>
            <w:vAlign w:val="center"/>
          </w:tcPr>
          <w:p w14:paraId="53319B78" w14:textId="75581B4C"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113" w:type="dxa"/>
            <w:noWrap/>
            <w:vAlign w:val="center"/>
          </w:tcPr>
          <w:p w14:paraId="31262B67" w14:textId="501C1EE1"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913" w:type="dxa"/>
            <w:noWrap/>
            <w:vAlign w:val="center"/>
          </w:tcPr>
          <w:p w14:paraId="205BDBF9" w14:textId="61D989B5"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71" w:type="dxa"/>
            <w:noWrap/>
            <w:vAlign w:val="center"/>
          </w:tcPr>
          <w:p w14:paraId="7F1292DB" w14:textId="7184DB23"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829" w:type="dxa"/>
            <w:noWrap/>
            <w:vAlign w:val="center"/>
          </w:tcPr>
          <w:p w14:paraId="0698CCA1" w14:textId="64944752" w:rsidR="001D303E" w:rsidRPr="00270FF1" w:rsidRDefault="00C058C5"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Unclear</w:t>
            </w:r>
          </w:p>
        </w:tc>
        <w:tc>
          <w:tcPr>
            <w:tcW w:w="1755" w:type="dxa"/>
            <w:noWrap/>
            <w:vAlign w:val="center"/>
          </w:tcPr>
          <w:p w14:paraId="2EEEF3B6" w14:textId="41F802A3"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No</w:t>
            </w:r>
          </w:p>
        </w:tc>
      </w:tr>
      <w:tr w:rsidR="001D303E" w:rsidRPr="00270FF1" w14:paraId="4342728B" w14:textId="77777777" w:rsidTr="00C058C5">
        <w:trPr>
          <w:trHeight w:val="441"/>
        </w:trPr>
        <w:tc>
          <w:tcPr>
            <w:tcW w:w="2127" w:type="dxa"/>
            <w:noWrap/>
            <w:vAlign w:val="center"/>
          </w:tcPr>
          <w:p w14:paraId="1F9227D1" w14:textId="6C4DC26B" w:rsidR="001D303E" w:rsidRPr="00270FF1" w:rsidRDefault="001D303E" w:rsidP="001D303E">
            <w:pPr>
              <w:widowControl/>
              <w:jc w:val="left"/>
              <w:rPr>
                <w:rFonts w:ascii="Times New Roman" w:eastAsia="宋体" w:hAnsi="Times New Roman" w:cs="Times New Roman"/>
                <w:kern w:val="0"/>
                <w:sz w:val="18"/>
                <w:szCs w:val="18"/>
              </w:rPr>
            </w:pPr>
            <w:r w:rsidRPr="00270FF1">
              <w:rPr>
                <w:rFonts w:ascii="Times New Roman" w:eastAsia="宋体" w:hAnsi="Times New Roman" w:cs="Times New Roman"/>
                <w:kern w:val="0"/>
                <w:sz w:val="18"/>
                <w:szCs w:val="18"/>
              </w:rPr>
              <w:t>Nguyen, 2020, USA</w:t>
            </w:r>
          </w:p>
        </w:tc>
        <w:tc>
          <w:tcPr>
            <w:tcW w:w="1487" w:type="dxa"/>
            <w:noWrap/>
            <w:vAlign w:val="center"/>
          </w:tcPr>
          <w:p w14:paraId="450E34BF" w14:textId="7E288039"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456" w:type="dxa"/>
            <w:noWrap/>
            <w:vAlign w:val="center"/>
          </w:tcPr>
          <w:p w14:paraId="4D0A6997" w14:textId="72CC0690"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089" w:type="dxa"/>
            <w:noWrap/>
            <w:vAlign w:val="center"/>
          </w:tcPr>
          <w:p w14:paraId="23819668" w14:textId="1824A5E5"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69" w:type="dxa"/>
            <w:noWrap/>
            <w:vAlign w:val="center"/>
          </w:tcPr>
          <w:p w14:paraId="3D73D15F" w14:textId="50FD051A"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113" w:type="dxa"/>
            <w:noWrap/>
            <w:vAlign w:val="center"/>
          </w:tcPr>
          <w:p w14:paraId="1F340F31" w14:textId="15B99828"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913" w:type="dxa"/>
            <w:noWrap/>
            <w:vAlign w:val="center"/>
          </w:tcPr>
          <w:p w14:paraId="2B3790EF" w14:textId="0C0EE49E"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71" w:type="dxa"/>
            <w:noWrap/>
            <w:vAlign w:val="center"/>
          </w:tcPr>
          <w:p w14:paraId="0DBFFB44" w14:textId="326529B6"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829" w:type="dxa"/>
            <w:noWrap/>
            <w:vAlign w:val="center"/>
          </w:tcPr>
          <w:p w14:paraId="19171C66" w14:textId="6DFDFA50"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No</w:t>
            </w:r>
          </w:p>
        </w:tc>
        <w:tc>
          <w:tcPr>
            <w:tcW w:w="1755" w:type="dxa"/>
            <w:noWrap/>
            <w:vAlign w:val="center"/>
          </w:tcPr>
          <w:p w14:paraId="26A92D7A" w14:textId="4378CF0A"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No</w:t>
            </w:r>
          </w:p>
        </w:tc>
      </w:tr>
      <w:tr w:rsidR="001D303E" w:rsidRPr="00270FF1" w14:paraId="6C960819" w14:textId="77777777" w:rsidTr="00C058C5">
        <w:trPr>
          <w:trHeight w:val="441"/>
        </w:trPr>
        <w:tc>
          <w:tcPr>
            <w:tcW w:w="2127" w:type="dxa"/>
            <w:noWrap/>
            <w:vAlign w:val="center"/>
            <w:hideMark/>
          </w:tcPr>
          <w:p w14:paraId="57E7BC6D" w14:textId="7DFA1690" w:rsidR="001D303E" w:rsidRPr="00270FF1" w:rsidRDefault="001D303E" w:rsidP="001D303E">
            <w:pPr>
              <w:widowControl/>
              <w:jc w:val="left"/>
              <w:rPr>
                <w:rFonts w:ascii="Times New Roman" w:eastAsia="宋体" w:hAnsi="Times New Roman" w:cs="Times New Roman"/>
                <w:kern w:val="0"/>
                <w:szCs w:val="21"/>
              </w:rPr>
            </w:pPr>
            <w:r w:rsidRPr="00270FF1">
              <w:rPr>
                <w:rFonts w:ascii="Times New Roman" w:eastAsia="宋体" w:hAnsi="Times New Roman" w:cs="Times New Roman"/>
                <w:kern w:val="0"/>
                <w:sz w:val="18"/>
                <w:szCs w:val="18"/>
              </w:rPr>
              <w:t>Osborne,2020, USA</w:t>
            </w:r>
          </w:p>
        </w:tc>
        <w:tc>
          <w:tcPr>
            <w:tcW w:w="1487" w:type="dxa"/>
            <w:noWrap/>
            <w:vAlign w:val="center"/>
            <w:hideMark/>
          </w:tcPr>
          <w:p w14:paraId="70348B78"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456" w:type="dxa"/>
            <w:noWrap/>
            <w:vAlign w:val="center"/>
            <w:hideMark/>
          </w:tcPr>
          <w:p w14:paraId="2AD76DAF"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089" w:type="dxa"/>
            <w:noWrap/>
            <w:vAlign w:val="center"/>
            <w:hideMark/>
          </w:tcPr>
          <w:p w14:paraId="2597AC6A"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69" w:type="dxa"/>
            <w:noWrap/>
            <w:vAlign w:val="center"/>
            <w:hideMark/>
          </w:tcPr>
          <w:p w14:paraId="46BE302E"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113" w:type="dxa"/>
            <w:noWrap/>
            <w:vAlign w:val="center"/>
            <w:hideMark/>
          </w:tcPr>
          <w:p w14:paraId="094B2E1B"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913" w:type="dxa"/>
            <w:noWrap/>
            <w:vAlign w:val="center"/>
            <w:hideMark/>
          </w:tcPr>
          <w:p w14:paraId="243469AC"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71" w:type="dxa"/>
            <w:noWrap/>
            <w:vAlign w:val="center"/>
            <w:hideMark/>
          </w:tcPr>
          <w:p w14:paraId="09C6B73E"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829" w:type="dxa"/>
            <w:noWrap/>
            <w:vAlign w:val="center"/>
            <w:hideMark/>
          </w:tcPr>
          <w:p w14:paraId="27706B24"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No</w:t>
            </w:r>
          </w:p>
        </w:tc>
        <w:tc>
          <w:tcPr>
            <w:tcW w:w="1755" w:type="dxa"/>
            <w:noWrap/>
            <w:vAlign w:val="center"/>
            <w:hideMark/>
          </w:tcPr>
          <w:p w14:paraId="1ECAFE99"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No</w:t>
            </w:r>
          </w:p>
        </w:tc>
      </w:tr>
      <w:tr w:rsidR="001D303E" w:rsidRPr="00270FF1" w14:paraId="4C06F16D" w14:textId="77777777" w:rsidTr="00C058C5">
        <w:trPr>
          <w:trHeight w:val="441"/>
        </w:trPr>
        <w:tc>
          <w:tcPr>
            <w:tcW w:w="2127" w:type="dxa"/>
            <w:noWrap/>
            <w:vAlign w:val="center"/>
          </w:tcPr>
          <w:p w14:paraId="38EEE86E" w14:textId="509371D2" w:rsidR="001D303E" w:rsidRPr="00270FF1" w:rsidRDefault="001D303E" w:rsidP="001D303E">
            <w:pPr>
              <w:widowControl/>
              <w:jc w:val="left"/>
              <w:rPr>
                <w:rFonts w:ascii="Times New Roman" w:eastAsia="宋体" w:hAnsi="Times New Roman" w:cs="Times New Roman"/>
                <w:kern w:val="0"/>
                <w:sz w:val="18"/>
                <w:szCs w:val="18"/>
              </w:rPr>
            </w:pPr>
            <w:r w:rsidRPr="00270FF1">
              <w:rPr>
                <w:rFonts w:ascii="Times New Roman" w:eastAsia="宋体" w:hAnsi="Times New Roman" w:cs="Times New Roman"/>
                <w:kern w:val="0"/>
                <w:sz w:val="18"/>
                <w:szCs w:val="18"/>
              </w:rPr>
              <w:t>Ramachandran, 2020, USA</w:t>
            </w:r>
          </w:p>
        </w:tc>
        <w:tc>
          <w:tcPr>
            <w:tcW w:w="1487" w:type="dxa"/>
            <w:noWrap/>
            <w:vAlign w:val="center"/>
          </w:tcPr>
          <w:p w14:paraId="40579C01" w14:textId="438278C1"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456" w:type="dxa"/>
            <w:noWrap/>
            <w:vAlign w:val="center"/>
          </w:tcPr>
          <w:p w14:paraId="7C08963F" w14:textId="7F5F5A6D"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089" w:type="dxa"/>
            <w:noWrap/>
            <w:vAlign w:val="center"/>
          </w:tcPr>
          <w:p w14:paraId="7078DE74" w14:textId="081D1165"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69" w:type="dxa"/>
            <w:noWrap/>
            <w:vAlign w:val="center"/>
          </w:tcPr>
          <w:p w14:paraId="67FAF3CF" w14:textId="5E3104AA"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113" w:type="dxa"/>
            <w:noWrap/>
            <w:vAlign w:val="center"/>
          </w:tcPr>
          <w:p w14:paraId="21684D27" w14:textId="198CD7B6"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913" w:type="dxa"/>
            <w:noWrap/>
            <w:vAlign w:val="center"/>
          </w:tcPr>
          <w:p w14:paraId="39649BCC" w14:textId="4B3C0E73"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71" w:type="dxa"/>
            <w:noWrap/>
            <w:vAlign w:val="center"/>
          </w:tcPr>
          <w:p w14:paraId="63B9B7A6" w14:textId="5A03277E"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829" w:type="dxa"/>
            <w:noWrap/>
            <w:vAlign w:val="center"/>
          </w:tcPr>
          <w:p w14:paraId="66C753A3" w14:textId="460F052F"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No</w:t>
            </w:r>
          </w:p>
        </w:tc>
        <w:tc>
          <w:tcPr>
            <w:tcW w:w="1755" w:type="dxa"/>
            <w:noWrap/>
            <w:vAlign w:val="center"/>
          </w:tcPr>
          <w:p w14:paraId="07E0897B" w14:textId="4946B1F1"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No</w:t>
            </w:r>
          </w:p>
        </w:tc>
      </w:tr>
      <w:tr w:rsidR="001D303E" w:rsidRPr="00270FF1" w14:paraId="32D386E9" w14:textId="77777777" w:rsidTr="00C058C5">
        <w:trPr>
          <w:trHeight w:val="441"/>
        </w:trPr>
        <w:tc>
          <w:tcPr>
            <w:tcW w:w="2127" w:type="dxa"/>
            <w:noWrap/>
            <w:vAlign w:val="center"/>
          </w:tcPr>
          <w:p w14:paraId="52C1A316" w14:textId="35FE1C23" w:rsidR="001D303E" w:rsidRPr="00270FF1" w:rsidRDefault="001D303E" w:rsidP="001D303E">
            <w:pPr>
              <w:widowControl/>
              <w:jc w:val="left"/>
              <w:rPr>
                <w:rFonts w:ascii="Times New Roman" w:eastAsia="宋体" w:hAnsi="Times New Roman" w:cs="Times New Roman"/>
                <w:kern w:val="0"/>
                <w:szCs w:val="21"/>
              </w:rPr>
            </w:pPr>
            <w:r w:rsidRPr="00270FF1">
              <w:rPr>
                <w:rFonts w:ascii="Times New Roman" w:eastAsia="宋体" w:hAnsi="Times New Roman" w:cs="Times New Roman"/>
                <w:kern w:val="0"/>
                <w:szCs w:val="21"/>
              </w:rPr>
              <w:t>Ruiz-</w:t>
            </w:r>
            <w:proofErr w:type="spellStart"/>
            <w:r w:rsidRPr="00270FF1">
              <w:rPr>
                <w:rFonts w:ascii="Times New Roman" w:eastAsia="宋体" w:hAnsi="Times New Roman" w:cs="Times New Roman"/>
                <w:kern w:val="0"/>
                <w:szCs w:val="21"/>
              </w:rPr>
              <w:t>Antorán</w:t>
            </w:r>
            <w:proofErr w:type="spellEnd"/>
            <w:r w:rsidRPr="00270FF1">
              <w:rPr>
                <w:rFonts w:ascii="Times New Roman" w:eastAsia="宋体" w:hAnsi="Times New Roman" w:cs="Times New Roman"/>
                <w:kern w:val="0"/>
                <w:szCs w:val="21"/>
              </w:rPr>
              <w:t>, 2020</w:t>
            </w:r>
          </w:p>
        </w:tc>
        <w:tc>
          <w:tcPr>
            <w:tcW w:w="1487" w:type="dxa"/>
            <w:noWrap/>
            <w:vAlign w:val="center"/>
          </w:tcPr>
          <w:p w14:paraId="699A7482" w14:textId="708A4899"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456" w:type="dxa"/>
            <w:noWrap/>
            <w:vAlign w:val="center"/>
          </w:tcPr>
          <w:p w14:paraId="6574802F" w14:textId="0410064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089" w:type="dxa"/>
            <w:noWrap/>
            <w:vAlign w:val="center"/>
          </w:tcPr>
          <w:p w14:paraId="41666690" w14:textId="75CD8C75"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69" w:type="dxa"/>
            <w:noWrap/>
            <w:vAlign w:val="center"/>
          </w:tcPr>
          <w:p w14:paraId="107973D6" w14:textId="69926D52"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113" w:type="dxa"/>
            <w:noWrap/>
            <w:vAlign w:val="center"/>
          </w:tcPr>
          <w:p w14:paraId="1E5DA433" w14:textId="3178D6B4"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913" w:type="dxa"/>
            <w:noWrap/>
            <w:vAlign w:val="center"/>
          </w:tcPr>
          <w:p w14:paraId="0970E8A3" w14:textId="03D19129"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71" w:type="dxa"/>
            <w:noWrap/>
            <w:vAlign w:val="center"/>
          </w:tcPr>
          <w:p w14:paraId="4B9959DB" w14:textId="19BA763D"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829" w:type="dxa"/>
            <w:noWrap/>
            <w:vAlign w:val="center"/>
          </w:tcPr>
          <w:p w14:paraId="5518F994" w14:textId="2156B94F"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No</w:t>
            </w:r>
          </w:p>
        </w:tc>
        <w:tc>
          <w:tcPr>
            <w:tcW w:w="1755" w:type="dxa"/>
            <w:noWrap/>
            <w:vAlign w:val="center"/>
          </w:tcPr>
          <w:p w14:paraId="3A2B867F" w14:textId="170FD98D"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No</w:t>
            </w:r>
          </w:p>
        </w:tc>
      </w:tr>
      <w:tr w:rsidR="001D303E" w:rsidRPr="00270FF1" w14:paraId="1C026168" w14:textId="77777777" w:rsidTr="00C058C5">
        <w:trPr>
          <w:trHeight w:val="441"/>
        </w:trPr>
        <w:tc>
          <w:tcPr>
            <w:tcW w:w="2127" w:type="dxa"/>
            <w:noWrap/>
            <w:vAlign w:val="center"/>
          </w:tcPr>
          <w:p w14:paraId="77EB6B23" w14:textId="5619C57F" w:rsidR="001D303E" w:rsidRPr="00270FF1" w:rsidRDefault="001D303E" w:rsidP="001D303E">
            <w:pPr>
              <w:widowControl/>
              <w:jc w:val="left"/>
              <w:rPr>
                <w:rFonts w:ascii="Times New Roman" w:eastAsia="宋体" w:hAnsi="Times New Roman" w:cs="Times New Roman"/>
                <w:kern w:val="0"/>
                <w:szCs w:val="21"/>
              </w:rPr>
            </w:pPr>
            <w:proofErr w:type="spellStart"/>
            <w:r w:rsidRPr="00270FF1">
              <w:rPr>
                <w:rFonts w:ascii="Times New Roman" w:eastAsia="宋体" w:hAnsi="Times New Roman" w:cs="Times New Roman"/>
                <w:kern w:val="0"/>
                <w:sz w:val="18"/>
                <w:szCs w:val="18"/>
              </w:rPr>
              <w:t>Reilev</w:t>
            </w:r>
            <w:proofErr w:type="spellEnd"/>
            <w:r w:rsidRPr="00270FF1">
              <w:rPr>
                <w:rFonts w:ascii="Times New Roman" w:eastAsia="宋体" w:hAnsi="Times New Roman" w:cs="Times New Roman"/>
                <w:kern w:val="0"/>
                <w:sz w:val="18"/>
                <w:szCs w:val="18"/>
              </w:rPr>
              <w:t>, 2020, Denmark</w:t>
            </w:r>
          </w:p>
        </w:tc>
        <w:tc>
          <w:tcPr>
            <w:tcW w:w="1487" w:type="dxa"/>
            <w:noWrap/>
            <w:vAlign w:val="center"/>
          </w:tcPr>
          <w:p w14:paraId="1D7A1D65" w14:textId="35BA79B8"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456" w:type="dxa"/>
            <w:noWrap/>
            <w:vAlign w:val="center"/>
          </w:tcPr>
          <w:p w14:paraId="70C672F2" w14:textId="4DDC66DA"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089" w:type="dxa"/>
            <w:noWrap/>
            <w:vAlign w:val="center"/>
          </w:tcPr>
          <w:p w14:paraId="0834A428" w14:textId="1B629F53"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69" w:type="dxa"/>
            <w:noWrap/>
            <w:vAlign w:val="center"/>
          </w:tcPr>
          <w:p w14:paraId="668A37EB" w14:textId="3186FCBC"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113" w:type="dxa"/>
            <w:noWrap/>
            <w:vAlign w:val="center"/>
          </w:tcPr>
          <w:p w14:paraId="5F9024B6" w14:textId="229A7A03"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913" w:type="dxa"/>
            <w:noWrap/>
            <w:vAlign w:val="center"/>
          </w:tcPr>
          <w:p w14:paraId="37DD3B00" w14:textId="1B478408"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71" w:type="dxa"/>
            <w:noWrap/>
            <w:vAlign w:val="center"/>
          </w:tcPr>
          <w:p w14:paraId="3D2D4385" w14:textId="21A0F090"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829" w:type="dxa"/>
            <w:noWrap/>
            <w:vAlign w:val="center"/>
          </w:tcPr>
          <w:p w14:paraId="0C841AF7" w14:textId="36398CFE"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No</w:t>
            </w:r>
          </w:p>
        </w:tc>
        <w:tc>
          <w:tcPr>
            <w:tcW w:w="1755" w:type="dxa"/>
            <w:noWrap/>
            <w:vAlign w:val="center"/>
          </w:tcPr>
          <w:p w14:paraId="430B1A72" w14:textId="58E2CD74"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No</w:t>
            </w:r>
          </w:p>
        </w:tc>
      </w:tr>
      <w:tr w:rsidR="001D303E" w:rsidRPr="00270FF1" w14:paraId="09039BCA" w14:textId="77777777" w:rsidTr="00C058C5">
        <w:trPr>
          <w:trHeight w:val="441"/>
        </w:trPr>
        <w:tc>
          <w:tcPr>
            <w:tcW w:w="2127" w:type="dxa"/>
            <w:noWrap/>
            <w:vAlign w:val="center"/>
            <w:hideMark/>
          </w:tcPr>
          <w:p w14:paraId="6A536D89" w14:textId="6D43FD28" w:rsidR="001D303E" w:rsidRPr="00270FF1" w:rsidRDefault="001D303E" w:rsidP="001D303E">
            <w:pPr>
              <w:widowControl/>
              <w:jc w:val="left"/>
              <w:rPr>
                <w:rFonts w:ascii="Times New Roman" w:eastAsia="宋体" w:hAnsi="Times New Roman" w:cs="Times New Roman"/>
                <w:kern w:val="0"/>
                <w:szCs w:val="21"/>
              </w:rPr>
            </w:pPr>
            <w:proofErr w:type="spellStart"/>
            <w:r w:rsidRPr="00270FF1">
              <w:rPr>
                <w:rFonts w:ascii="Times New Roman" w:eastAsia="宋体" w:hAnsi="Times New Roman" w:cs="Times New Roman"/>
                <w:kern w:val="0"/>
                <w:sz w:val="18"/>
                <w:szCs w:val="18"/>
              </w:rPr>
              <w:t>Rinott</w:t>
            </w:r>
            <w:proofErr w:type="spellEnd"/>
            <w:r w:rsidRPr="00270FF1">
              <w:rPr>
                <w:rFonts w:ascii="Times New Roman" w:eastAsia="宋体" w:hAnsi="Times New Roman" w:cs="Times New Roman"/>
                <w:kern w:val="0"/>
                <w:sz w:val="18"/>
                <w:szCs w:val="18"/>
              </w:rPr>
              <w:t>, 2020</w:t>
            </w:r>
            <w:r w:rsidR="00057FA6">
              <w:rPr>
                <w:rFonts w:ascii="Times New Roman" w:eastAsia="宋体" w:hAnsi="Times New Roman" w:cs="Times New Roman"/>
                <w:kern w:val="0"/>
                <w:sz w:val="18"/>
                <w:szCs w:val="18"/>
              </w:rPr>
              <w:t xml:space="preserve">, </w:t>
            </w:r>
            <w:r w:rsidRPr="00270FF1">
              <w:rPr>
                <w:rFonts w:ascii="Times New Roman" w:eastAsia="宋体" w:hAnsi="Times New Roman" w:cs="Times New Roman"/>
                <w:kern w:val="0"/>
                <w:sz w:val="18"/>
                <w:szCs w:val="18"/>
              </w:rPr>
              <w:t>Israel</w:t>
            </w:r>
          </w:p>
        </w:tc>
        <w:tc>
          <w:tcPr>
            <w:tcW w:w="1487" w:type="dxa"/>
            <w:noWrap/>
            <w:vAlign w:val="center"/>
            <w:hideMark/>
          </w:tcPr>
          <w:p w14:paraId="1D9E1D74" w14:textId="267F760A" w:rsidR="001D303E" w:rsidRPr="00270FF1" w:rsidRDefault="001D303E" w:rsidP="001D303E">
            <w:pPr>
              <w:widowControl/>
              <w:jc w:val="center"/>
              <w:rPr>
                <w:rFonts w:ascii="Times New Roman" w:eastAsia="宋体" w:hAnsi="Times New Roman" w:cs="Times New Roman"/>
                <w:kern w:val="0"/>
                <w:szCs w:val="21"/>
              </w:rPr>
            </w:pPr>
          </w:p>
        </w:tc>
        <w:tc>
          <w:tcPr>
            <w:tcW w:w="1456" w:type="dxa"/>
            <w:noWrap/>
            <w:vAlign w:val="center"/>
            <w:hideMark/>
          </w:tcPr>
          <w:p w14:paraId="55DCA835" w14:textId="02E0298A" w:rsidR="001D303E" w:rsidRPr="00270FF1" w:rsidRDefault="001D303E" w:rsidP="001D303E">
            <w:pPr>
              <w:widowControl/>
              <w:jc w:val="center"/>
              <w:rPr>
                <w:rFonts w:ascii="Times New Roman" w:eastAsia="宋体" w:hAnsi="Times New Roman" w:cs="Times New Roman"/>
                <w:kern w:val="0"/>
                <w:szCs w:val="21"/>
              </w:rPr>
            </w:pPr>
          </w:p>
        </w:tc>
        <w:tc>
          <w:tcPr>
            <w:tcW w:w="1089" w:type="dxa"/>
            <w:noWrap/>
            <w:vAlign w:val="center"/>
            <w:hideMark/>
          </w:tcPr>
          <w:p w14:paraId="0D2DD485" w14:textId="6CA646AE" w:rsidR="001D303E" w:rsidRPr="00270FF1" w:rsidRDefault="001D303E" w:rsidP="001D303E">
            <w:pPr>
              <w:widowControl/>
              <w:jc w:val="center"/>
              <w:rPr>
                <w:rFonts w:ascii="Times New Roman" w:eastAsia="宋体" w:hAnsi="Times New Roman" w:cs="Times New Roman"/>
                <w:kern w:val="0"/>
                <w:szCs w:val="21"/>
              </w:rPr>
            </w:pPr>
          </w:p>
        </w:tc>
        <w:tc>
          <w:tcPr>
            <w:tcW w:w="1269" w:type="dxa"/>
            <w:noWrap/>
            <w:vAlign w:val="center"/>
            <w:hideMark/>
          </w:tcPr>
          <w:p w14:paraId="323EAEEF" w14:textId="41F28038" w:rsidR="001D303E" w:rsidRPr="00270FF1" w:rsidRDefault="001D303E" w:rsidP="001D303E">
            <w:pPr>
              <w:widowControl/>
              <w:jc w:val="center"/>
              <w:rPr>
                <w:rFonts w:ascii="Times New Roman" w:eastAsia="宋体" w:hAnsi="Times New Roman" w:cs="Times New Roman"/>
                <w:kern w:val="0"/>
                <w:szCs w:val="21"/>
              </w:rPr>
            </w:pPr>
          </w:p>
        </w:tc>
        <w:tc>
          <w:tcPr>
            <w:tcW w:w="1113" w:type="dxa"/>
            <w:noWrap/>
            <w:vAlign w:val="center"/>
            <w:hideMark/>
          </w:tcPr>
          <w:p w14:paraId="29C9DEA4" w14:textId="0F2DAA41" w:rsidR="001D303E" w:rsidRPr="00270FF1" w:rsidRDefault="001D303E" w:rsidP="001D303E">
            <w:pPr>
              <w:widowControl/>
              <w:jc w:val="center"/>
              <w:rPr>
                <w:rFonts w:ascii="Times New Roman" w:eastAsia="宋体" w:hAnsi="Times New Roman" w:cs="Times New Roman"/>
                <w:kern w:val="0"/>
                <w:szCs w:val="21"/>
              </w:rPr>
            </w:pPr>
          </w:p>
        </w:tc>
        <w:tc>
          <w:tcPr>
            <w:tcW w:w="1913" w:type="dxa"/>
            <w:noWrap/>
            <w:vAlign w:val="center"/>
            <w:hideMark/>
          </w:tcPr>
          <w:p w14:paraId="406F0EEC" w14:textId="65E94525" w:rsidR="001D303E" w:rsidRPr="00270FF1" w:rsidRDefault="001D303E" w:rsidP="001D303E">
            <w:pPr>
              <w:widowControl/>
              <w:jc w:val="center"/>
              <w:rPr>
                <w:rFonts w:ascii="Times New Roman" w:eastAsia="宋体" w:hAnsi="Times New Roman" w:cs="Times New Roman"/>
                <w:kern w:val="0"/>
                <w:szCs w:val="21"/>
              </w:rPr>
            </w:pPr>
          </w:p>
        </w:tc>
        <w:tc>
          <w:tcPr>
            <w:tcW w:w="1271" w:type="dxa"/>
            <w:noWrap/>
            <w:vAlign w:val="center"/>
            <w:hideMark/>
          </w:tcPr>
          <w:p w14:paraId="7F9C494D" w14:textId="410E8BDC" w:rsidR="001D303E" w:rsidRPr="00270FF1" w:rsidRDefault="001D303E" w:rsidP="001D303E">
            <w:pPr>
              <w:widowControl/>
              <w:jc w:val="center"/>
              <w:rPr>
                <w:rFonts w:ascii="Times New Roman" w:eastAsia="宋体" w:hAnsi="Times New Roman" w:cs="Times New Roman"/>
                <w:kern w:val="0"/>
                <w:szCs w:val="21"/>
              </w:rPr>
            </w:pPr>
          </w:p>
        </w:tc>
        <w:tc>
          <w:tcPr>
            <w:tcW w:w="1829" w:type="dxa"/>
            <w:noWrap/>
            <w:vAlign w:val="center"/>
            <w:hideMark/>
          </w:tcPr>
          <w:p w14:paraId="29B4F973" w14:textId="66185495" w:rsidR="001D303E" w:rsidRPr="00270FF1" w:rsidRDefault="001D303E" w:rsidP="001D303E">
            <w:pPr>
              <w:widowControl/>
              <w:jc w:val="center"/>
              <w:rPr>
                <w:rFonts w:ascii="Times New Roman" w:eastAsia="宋体" w:hAnsi="Times New Roman" w:cs="Times New Roman"/>
                <w:kern w:val="0"/>
                <w:szCs w:val="21"/>
              </w:rPr>
            </w:pPr>
          </w:p>
        </w:tc>
        <w:tc>
          <w:tcPr>
            <w:tcW w:w="1755" w:type="dxa"/>
            <w:noWrap/>
            <w:vAlign w:val="center"/>
            <w:hideMark/>
          </w:tcPr>
          <w:p w14:paraId="1ED2689A" w14:textId="4E71B3EA" w:rsidR="001D303E" w:rsidRPr="00270FF1" w:rsidRDefault="001D303E" w:rsidP="001D303E">
            <w:pPr>
              <w:widowControl/>
              <w:jc w:val="center"/>
              <w:rPr>
                <w:rFonts w:ascii="Times New Roman" w:eastAsia="宋体" w:hAnsi="Times New Roman" w:cs="Times New Roman"/>
                <w:kern w:val="0"/>
                <w:szCs w:val="21"/>
              </w:rPr>
            </w:pPr>
          </w:p>
        </w:tc>
      </w:tr>
      <w:tr w:rsidR="001D303E" w:rsidRPr="00270FF1" w14:paraId="78C20DF8" w14:textId="77777777" w:rsidTr="00C058C5">
        <w:trPr>
          <w:trHeight w:val="441"/>
        </w:trPr>
        <w:tc>
          <w:tcPr>
            <w:tcW w:w="2127" w:type="dxa"/>
            <w:noWrap/>
            <w:vAlign w:val="center"/>
          </w:tcPr>
          <w:p w14:paraId="685DF5E5" w14:textId="30AC21C0" w:rsidR="001D303E" w:rsidRPr="00270FF1" w:rsidRDefault="001D303E" w:rsidP="001D303E">
            <w:pPr>
              <w:widowControl/>
              <w:jc w:val="left"/>
              <w:rPr>
                <w:rFonts w:ascii="Times New Roman" w:hAnsi="Times New Roman" w:cs="Times New Roman"/>
                <w:kern w:val="0"/>
                <w:sz w:val="18"/>
                <w:szCs w:val="18"/>
              </w:rPr>
            </w:pPr>
            <w:proofErr w:type="spellStart"/>
            <w:r w:rsidRPr="00270FF1">
              <w:rPr>
                <w:rFonts w:ascii="Times New Roman" w:eastAsia="宋体" w:hAnsi="Times New Roman" w:cs="Times New Roman"/>
                <w:kern w:val="0"/>
                <w:sz w:val="18"/>
                <w:szCs w:val="18"/>
              </w:rPr>
              <w:lastRenderedPageBreak/>
              <w:t>Rentsch</w:t>
            </w:r>
            <w:proofErr w:type="spellEnd"/>
            <w:r w:rsidRPr="00270FF1">
              <w:rPr>
                <w:rFonts w:ascii="Times New Roman" w:eastAsia="宋体" w:hAnsi="Times New Roman" w:cs="Times New Roman"/>
                <w:kern w:val="0"/>
                <w:sz w:val="18"/>
                <w:szCs w:val="18"/>
              </w:rPr>
              <w:t>, 2020, USA</w:t>
            </w:r>
          </w:p>
        </w:tc>
        <w:tc>
          <w:tcPr>
            <w:tcW w:w="1487" w:type="dxa"/>
            <w:noWrap/>
            <w:vAlign w:val="center"/>
          </w:tcPr>
          <w:p w14:paraId="77AF41C2" w14:textId="56979ACA"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456" w:type="dxa"/>
            <w:noWrap/>
            <w:vAlign w:val="center"/>
          </w:tcPr>
          <w:p w14:paraId="197A9B14" w14:textId="111A21A2"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089" w:type="dxa"/>
            <w:noWrap/>
            <w:vAlign w:val="center"/>
          </w:tcPr>
          <w:p w14:paraId="0F9BFB73" w14:textId="32890D0F"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69" w:type="dxa"/>
            <w:noWrap/>
            <w:vAlign w:val="center"/>
          </w:tcPr>
          <w:p w14:paraId="6E0A328E" w14:textId="4EC6BDAF"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113" w:type="dxa"/>
            <w:noWrap/>
            <w:vAlign w:val="center"/>
          </w:tcPr>
          <w:p w14:paraId="1842723E" w14:textId="3967B61F"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913" w:type="dxa"/>
            <w:noWrap/>
            <w:vAlign w:val="center"/>
          </w:tcPr>
          <w:p w14:paraId="4825635A" w14:textId="5AC28B0B"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71" w:type="dxa"/>
            <w:noWrap/>
            <w:vAlign w:val="center"/>
          </w:tcPr>
          <w:p w14:paraId="5D6161B0" w14:textId="745CFF48"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829" w:type="dxa"/>
            <w:noWrap/>
            <w:vAlign w:val="center"/>
          </w:tcPr>
          <w:p w14:paraId="7BED8FA6" w14:textId="2EBA68A4"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No</w:t>
            </w:r>
          </w:p>
        </w:tc>
        <w:tc>
          <w:tcPr>
            <w:tcW w:w="1755" w:type="dxa"/>
            <w:noWrap/>
            <w:vAlign w:val="center"/>
          </w:tcPr>
          <w:p w14:paraId="63ACD707" w14:textId="404D1C3E"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No</w:t>
            </w:r>
          </w:p>
        </w:tc>
      </w:tr>
      <w:tr w:rsidR="001D303E" w:rsidRPr="00270FF1" w14:paraId="76BBEADC" w14:textId="77777777" w:rsidTr="00C058C5">
        <w:trPr>
          <w:trHeight w:val="441"/>
        </w:trPr>
        <w:tc>
          <w:tcPr>
            <w:tcW w:w="2127" w:type="dxa"/>
            <w:noWrap/>
            <w:vAlign w:val="center"/>
            <w:hideMark/>
          </w:tcPr>
          <w:p w14:paraId="5D93D9BC" w14:textId="6453CD5B" w:rsidR="001D303E" w:rsidRPr="00270FF1" w:rsidRDefault="001D303E" w:rsidP="001D303E">
            <w:pPr>
              <w:widowControl/>
              <w:jc w:val="left"/>
              <w:rPr>
                <w:rFonts w:ascii="Times New Roman" w:eastAsia="宋体" w:hAnsi="Times New Roman" w:cs="Times New Roman"/>
                <w:kern w:val="0"/>
                <w:szCs w:val="21"/>
              </w:rPr>
            </w:pPr>
            <w:proofErr w:type="spellStart"/>
            <w:r w:rsidRPr="00270FF1">
              <w:rPr>
                <w:rFonts w:ascii="Times New Roman" w:eastAsia="宋体" w:hAnsi="Times New Roman" w:cs="Times New Roman"/>
                <w:kern w:val="0"/>
                <w:sz w:val="18"/>
                <w:szCs w:val="18"/>
              </w:rPr>
              <w:t>Sahai</w:t>
            </w:r>
            <w:proofErr w:type="spellEnd"/>
            <w:r w:rsidRPr="00270FF1">
              <w:rPr>
                <w:rFonts w:ascii="Times New Roman" w:eastAsia="宋体" w:hAnsi="Times New Roman" w:cs="Times New Roman"/>
                <w:kern w:val="0"/>
                <w:sz w:val="18"/>
                <w:szCs w:val="18"/>
              </w:rPr>
              <w:t>, 2020</w:t>
            </w:r>
            <w:r w:rsidR="00057FA6">
              <w:rPr>
                <w:rFonts w:ascii="Times New Roman" w:eastAsia="宋体" w:hAnsi="Times New Roman" w:cs="Times New Roman"/>
                <w:kern w:val="0"/>
                <w:sz w:val="18"/>
                <w:szCs w:val="18"/>
              </w:rPr>
              <w:t xml:space="preserve">, </w:t>
            </w:r>
            <w:r w:rsidRPr="00270FF1">
              <w:rPr>
                <w:rFonts w:ascii="Times New Roman" w:eastAsia="宋体" w:hAnsi="Times New Roman" w:cs="Times New Roman"/>
                <w:kern w:val="0"/>
                <w:sz w:val="18"/>
                <w:szCs w:val="18"/>
              </w:rPr>
              <w:t>Cleveland</w:t>
            </w:r>
          </w:p>
        </w:tc>
        <w:tc>
          <w:tcPr>
            <w:tcW w:w="1487" w:type="dxa"/>
            <w:noWrap/>
            <w:vAlign w:val="center"/>
            <w:hideMark/>
          </w:tcPr>
          <w:p w14:paraId="0C14DAD7"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456" w:type="dxa"/>
            <w:noWrap/>
            <w:vAlign w:val="center"/>
            <w:hideMark/>
          </w:tcPr>
          <w:p w14:paraId="171C1FE8"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089" w:type="dxa"/>
            <w:noWrap/>
            <w:vAlign w:val="center"/>
            <w:hideMark/>
          </w:tcPr>
          <w:p w14:paraId="2D00CACB"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69" w:type="dxa"/>
            <w:noWrap/>
            <w:vAlign w:val="center"/>
            <w:hideMark/>
          </w:tcPr>
          <w:p w14:paraId="12709A7A"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113" w:type="dxa"/>
            <w:noWrap/>
            <w:vAlign w:val="center"/>
            <w:hideMark/>
          </w:tcPr>
          <w:p w14:paraId="04E2EDCD"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913" w:type="dxa"/>
            <w:noWrap/>
            <w:vAlign w:val="center"/>
            <w:hideMark/>
          </w:tcPr>
          <w:p w14:paraId="10C97CC9"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71" w:type="dxa"/>
            <w:noWrap/>
            <w:vAlign w:val="center"/>
            <w:hideMark/>
          </w:tcPr>
          <w:p w14:paraId="1CC4DE0C"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829" w:type="dxa"/>
            <w:noWrap/>
            <w:vAlign w:val="center"/>
            <w:hideMark/>
          </w:tcPr>
          <w:p w14:paraId="47874096"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No</w:t>
            </w:r>
          </w:p>
        </w:tc>
        <w:tc>
          <w:tcPr>
            <w:tcW w:w="1755" w:type="dxa"/>
            <w:noWrap/>
            <w:vAlign w:val="center"/>
            <w:hideMark/>
          </w:tcPr>
          <w:p w14:paraId="2AC5863F"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Unclear</w:t>
            </w:r>
          </w:p>
        </w:tc>
      </w:tr>
      <w:tr w:rsidR="001D303E" w:rsidRPr="00270FF1" w14:paraId="71A1BD03" w14:textId="77777777" w:rsidTr="00C058C5">
        <w:trPr>
          <w:trHeight w:val="441"/>
        </w:trPr>
        <w:tc>
          <w:tcPr>
            <w:tcW w:w="2127" w:type="dxa"/>
            <w:noWrap/>
            <w:vAlign w:val="center"/>
            <w:hideMark/>
          </w:tcPr>
          <w:p w14:paraId="222E012B" w14:textId="11F7FD58" w:rsidR="001D303E" w:rsidRPr="00270FF1" w:rsidRDefault="001D303E" w:rsidP="001D303E">
            <w:pPr>
              <w:widowControl/>
              <w:jc w:val="left"/>
              <w:rPr>
                <w:rFonts w:ascii="Times New Roman" w:eastAsia="宋体" w:hAnsi="Times New Roman" w:cs="Times New Roman"/>
                <w:kern w:val="0"/>
                <w:szCs w:val="21"/>
              </w:rPr>
            </w:pPr>
            <w:proofErr w:type="spellStart"/>
            <w:r w:rsidRPr="00270FF1">
              <w:rPr>
                <w:rFonts w:ascii="Times New Roman" w:eastAsia="宋体" w:hAnsi="Times New Roman" w:cs="Times New Roman"/>
                <w:kern w:val="0"/>
                <w:sz w:val="18"/>
                <w:szCs w:val="18"/>
              </w:rPr>
              <w:t>Subudhi</w:t>
            </w:r>
            <w:proofErr w:type="spellEnd"/>
            <w:r w:rsidRPr="00270FF1">
              <w:rPr>
                <w:rFonts w:ascii="Times New Roman" w:eastAsia="宋体" w:hAnsi="Times New Roman" w:cs="Times New Roman"/>
                <w:kern w:val="0"/>
                <w:sz w:val="18"/>
                <w:szCs w:val="18"/>
              </w:rPr>
              <w:t>, 2020, USA</w:t>
            </w:r>
          </w:p>
        </w:tc>
        <w:tc>
          <w:tcPr>
            <w:tcW w:w="1487" w:type="dxa"/>
            <w:noWrap/>
            <w:vAlign w:val="center"/>
            <w:hideMark/>
          </w:tcPr>
          <w:p w14:paraId="59EFA337"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456" w:type="dxa"/>
            <w:noWrap/>
            <w:vAlign w:val="center"/>
            <w:hideMark/>
          </w:tcPr>
          <w:p w14:paraId="59555197"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089" w:type="dxa"/>
            <w:noWrap/>
            <w:vAlign w:val="center"/>
            <w:hideMark/>
          </w:tcPr>
          <w:p w14:paraId="3927FB2D"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69" w:type="dxa"/>
            <w:noWrap/>
            <w:vAlign w:val="center"/>
            <w:hideMark/>
          </w:tcPr>
          <w:p w14:paraId="4DDBC7B6"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113" w:type="dxa"/>
            <w:noWrap/>
            <w:vAlign w:val="center"/>
            <w:hideMark/>
          </w:tcPr>
          <w:p w14:paraId="03896D35"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913" w:type="dxa"/>
            <w:noWrap/>
            <w:vAlign w:val="center"/>
            <w:hideMark/>
          </w:tcPr>
          <w:p w14:paraId="4A2F46CC"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271" w:type="dxa"/>
            <w:noWrap/>
            <w:vAlign w:val="center"/>
            <w:hideMark/>
          </w:tcPr>
          <w:p w14:paraId="12BBD0F6"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Yes</w:t>
            </w:r>
          </w:p>
        </w:tc>
        <w:tc>
          <w:tcPr>
            <w:tcW w:w="1829" w:type="dxa"/>
            <w:noWrap/>
            <w:vAlign w:val="center"/>
            <w:hideMark/>
          </w:tcPr>
          <w:p w14:paraId="4A4C2078"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Unclear</w:t>
            </w:r>
          </w:p>
        </w:tc>
        <w:tc>
          <w:tcPr>
            <w:tcW w:w="1755" w:type="dxa"/>
            <w:noWrap/>
            <w:vAlign w:val="center"/>
            <w:hideMark/>
          </w:tcPr>
          <w:p w14:paraId="658670C9" w14:textId="77777777" w:rsidR="001D303E" w:rsidRPr="00270FF1" w:rsidRDefault="001D303E" w:rsidP="001D303E">
            <w:pPr>
              <w:widowControl/>
              <w:jc w:val="center"/>
              <w:rPr>
                <w:rFonts w:ascii="Times New Roman" w:eastAsia="宋体" w:hAnsi="Times New Roman" w:cs="Times New Roman"/>
                <w:kern w:val="0"/>
                <w:szCs w:val="21"/>
              </w:rPr>
            </w:pPr>
            <w:r w:rsidRPr="00270FF1">
              <w:rPr>
                <w:rFonts w:ascii="Times New Roman" w:eastAsia="宋体" w:hAnsi="Times New Roman" w:cs="Times New Roman"/>
                <w:kern w:val="0"/>
                <w:szCs w:val="21"/>
              </w:rPr>
              <w:t>Unclear</w:t>
            </w:r>
          </w:p>
        </w:tc>
      </w:tr>
      <w:tr w:rsidR="001D303E" w:rsidRPr="00270FF1" w14:paraId="6E9E123B" w14:textId="77777777" w:rsidTr="00C058C5">
        <w:trPr>
          <w:trHeight w:val="441"/>
        </w:trPr>
        <w:tc>
          <w:tcPr>
            <w:tcW w:w="2127" w:type="dxa"/>
            <w:tcBorders>
              <w:top w:val="nil"/>
              <w:left w:val="nil"/>
              <w:bottom w:val="single" w:sz="4" w:space="0" w:color="auto"/>
              <w:right w:val="nil"/>
            </w:tcBorders>
            <w:noWrap/>
            <w:vAlign w:val="center"/>
          </w:tcPr>
          <w:p w14:paraId="32688AA0" w14:textId="17DC6881" w:rsidR="001D303E" w:rsidRPr="00270FF1" w:rsidRDefault="001D303E" w:rsidP="001D303E">
            <w:pPr>
              <w:widowControl/>
              <w:jc w:val="left"/>
              <w:rPr>
                <w:rFonts w:ascii="Times New Roman" w:eastAsia="宋体" w:hAnsi="Times New Roman" w:cs="Times New Roman"/>
                <w:kern w:val="0"/>
                <w:sz w:val="18"/>
                <w:szCs w:val="18"/>
              </w:rPr>
            </w:pPr>
          </w:p>
        </w:tc>
        <w:tc>
          <w:tcPr>
            <w:tcW w:w="1487" w:type="dxa"/>
            <w:tcBorders>
              <w:top w:val="nil"/>
              <w:left w:val="nil"/>
              <w:bottom w:val="single" w:sz="4" w:space="0" w:color="auto"/>
              <w:right w:val="nil"/>
            </w:tcBorders>
            <w:noWrap/>
            <w:vAlign w:val="center"/>
          </w:tcPr>
          <w:p w14:paraId="6F9AE687" w14:textId="77777777" w:rsidR="001D303E" w:rsidRPr="00270FF1" w:rsidRDefault="001D303E" w:rsidP="001D303E">
            <w:pPr>
              <w:widowControl/>
              <w:jc w:val="center"/>
              <w:rPr>
                <w:rFonts w:ascii="Times New Roman" w:eastAsia="宋体" w:hAnsi="Times New Roman" w:cs="Times New Roman"/>
                <w:kern w:val="0"/>
                <w:szCs w:val="21"/>
              </w:rPr>
            </w:pPr>
          </w:p>
        </w:tc>
        <w:tc>
          <w:tcPr>
            <w:tcW w:w="1456" w:type="dxa"/>
            <w:tcBorders>
              <w:top w:val="nil"/>
              <w:left w:val="nil"/>
              <w:bottom w:val="single" w:sz="4" w:space="0" w:color="auto"/>
              <w:right w:val="nil"/>
            </w:tcBorders>
            <w:noWrap/>
            <w:vAlign w:val="center"/>
          </w:tcPr>
          <w:p w14:paraId="248AB10C" w14:textId="77777777" w:rsidR="001D303E" w:rsidRPr="00270FF1" w:rsidRDefault="001D303E" w:rsidP="001D303E">
            <w:pPr>
              <w:widowControl/>
              <w:jc w:val="center"/>
              <w:rPr>
                <w:rFonts w:ascii="Times New Roman" w:eastAsia="宋体" w:hAnsi="Times New Roman" w:cs="Times New Roman"/>
                <w:kern w:val="0"/>
                <w:szCs w:val="21"/>
              </w:rPr>
            </w:pPr>
          </w:p>
        </w:tc>
        <w:tc>
          <w:tcPr>
            <w:tcW w:w="1089" w:type="dxa"/>
            <w:tcBorders>
              <w:top w:val="nil"/>
              <w:left w:val="nil"/>
              <w:bottom w:val="single" w:sz="4" w:space="0" w:color="auto"/>
              <w:right w:val="nil"/>
            </w:tcBorders>
            <w:noWrap/>
            <w:vAlign w:val="center"/>
          </w:tcPr>
          <w:p w14:paraId="77B6D154" w14:textId="77777777" w:rsidR="001D303E" w:rsidRPr="00270FF1" w:rsidRDefault="001D303E" w:rsidP="001D303E">
            <w:pPr>
              <w:widowControl/>
              <w:jc w:val="center"/>
              <w:rPr>
                <w:rFonts w:ascii="Times New Roman" w:eastAsia="宋体" w:hAnsi="Times New Roman" w:cs="Times New Roman"/>
                <w:kern w:val="0"/>
                <w:szCs w:val="21"/>
              </w:rPr>
            </w:pPr>
          </w:p>
        </w:tc>
        <w:tc>
          <w:tcPr>
            <w:tcW w:w="1269" w:type="dxa"/>
            <w:tcBorders>
              <w:top w:val="nil"/>
              <w:left w:val="nil"/>
              <w:bottom w:val="single" w:sz="4" w:space="0" w:color="auto"/>
              <w:right w:val="nil"/>
            </w:tcBorders>
            <w:noWrap/>
            <w:vAlign w:val="center"/>
          </w:tcPr>
          <w:p w14:paraId="3B8977A8" w14:textId="77777777" w:rsidR="001D303E" w:rsidRPr="00270FF1" w:rsidRDefault="001D303E" w:rsidP="001D303E">
            <w:pPr>
              <w:widowControl/>
              <w:jc w:val="center"/>
              <w:rPr>
                <w:rFonts w:ascii="Times New Roman" w:eastAsia="宋体" w:hAnsi="Times New Roman" w:cs="Times New Roman"/>
                <w:kern w:val="0"/>
                <w:szCs w:val="21"/>
              </w:rPr>
            </w:pPr>
          </w:p>
        </w:tc>
        <w:tc>
          <w:tcPr>
            <w:tcW w:w="1113" w:type="dxa"/>
            <w:tcBorders>
              <w:top w:val="nil"/>
              <w:left w:val="nil"/>
              <w:bottom w:val="single" w:sz="4" w:space="0" w:color="auto"/>
              <w:right w:val="nil"/>
            </w:tcBorders>
            <w:noWrap/>
            <w:vAlign w:val="center"/>
          </w:tcPr>
          <w:p w14:paraId="23C0307D" w14:textId="77777777" w:rsidR="001D303E" w:rsidRPr="00270FF1" w:rsidRDefault="001D303E" w:rsidP="001D303E">
            <w:pPr>
              <w:widowControl/>
              <w:jc w:val="center"/>
              <w:rPr>
                <w:rFonts w:ascii="Times New Roman" w:eastAsia="宋体" w:hAnsi="Times New Roman" w:cs="Times New Roman"/>
                <w:kern w:val="0"/>
                <w:szCs w:val="21"/>
              </w:rPr>
            </w:pPr>
          </w:p>
        </w:tc>
        <w:tc>
          <w:tcPr>
            <w:tcW w:w="1913" w:type="dxa"/>
            <w:tcBorders>
              <w:top w:val="nil"/>
              <w:left w:val="nil"/>
              <w:bottom w:val="single" w:sz="4" w:space="0" w:color="auto"/>
              <w:right w:val="nil"/>
            </w:tcBorders>
            <w:noWrap/>
            <w:vAlign w:val="center"/>
          </w:tcPr>
          <w:p w14:paraId="1F10F7B1" w14:textId="77777777" w:rsidR="001D303E" w:rsidRPr="00270FF1" w:rsidRDefault="001D303E" w:rsidP="001D303E">
            <w:pPr>
              <w:widowControl/>
              <w:jc w:val="center"/>
              <w:rPr>
                <w:rFonts w:ascii="Times New Roman" w:eastAsia="宋体" w:hAnsi="Times New Roman" w:cs="Times New Roman"/>
                <w:kern w:val="0"/>
                <w:szCs w:val="21"/>
              </w:rPr>
            </w:pPr>
          </w:p>
        </w:tc>
        <w:tc>
          <w:tcPr>
            <w:tcW w:w="1271" w:type="dxa"/>
            <w:tcBorders>
              <w:top w:val="nil"/>
              <w:left w:val="nil"/>
              <w:bottom w:val="single" w:sz="4" w:space="0" w:color="auto"/>
              <w:right w:val="nil"/>
            </w:tcBorders>
            <w:noWrap/>
            <w:vAlign w:val="center"/>
          </w:tcPr>
          <w:p w14:paraId="68FAF154" w14:textId="77777777" w:rsidR="001D303E" w:rsidRPr="00270FF1" w:rsidRDefault="001D303E" w:rsidP="001D303E">
            <w:pPr>
              <w:widowControl/>
              <w:jc w:val="center"/>
              <w:rPr>
                <w:rFonts w:ascii="Times New Roman" w:eastAsia="宋体" w:hAnsi="Times New Roman" w:cs="Times New Roman"/>
                <w:kern w:val="0"/>
                <w:szCs w:val="21"/>
              </w:rPr>
            </w:pPr>
          </w:p>
        </w:tc>
        <w:tc>
          <w:tcPr>
            <w:tcW w:w="1829" w:type="dxa"/>
            <w:tcBorders>
              <w:top w:val="nil"/>
              <w:left w:val="nil"/>
              <w:bottom w:val="single" w:sz="4" w:space="0" w:color="auto"/>
              <w:right w:val="nil"/>
            </w:tcBorders>
            <w:noWrap/>
            <w:vAlign w:val="center"/>
          </w:tcPr>
          <w:p w14:paraId="7E090DE9" w14:textId="77777777" w:rsidR="001D303E" w:rsidRPr="00270FF1" w:rsidRDefault="001D303E" w:rsidP="001D303E">
            <w:pPr>
              <w:widowControl/>
              <w:jc w:val="center"/>
              <w:rPr>
                <w:rFonts w:ascii="Times New Roman" w:eastAsia="宋体" w:hAnsi="Times New Roman" w:cs="Times New Roman"/>
                <w:kern w:val="0"/>
                <w:szCs w:val="21"/>
              </w:rPr>
            </w:pPr>
          </w:p>
        </w:tc>
        <w:tc>
          <w:tcPr>
            <w:tcW w:w="1755" w:type="dxa"/>
            <w:tcBorders>
              <w:top w:val="nil"/>
              <w:left w:val="nil"/>
              <w:bottom w:val="single" w:sz="4" w:space="0" w:color="auto"/>
              <w:right w:val="nil"/>
            </w:tcBorders>
            <w:noWrap/>
            <w:vAlign w:val="center"/>
          </w:tcPr>
          <w:p w14:paraId="3C67A126" w14:textId="77777777" w:rsidR="001D303E" w:rsidRPr="00270FF1" w:rsidRDefault="001D303E" w:rsidP="001D303E">
            <w:pPr>
              <w:widowControl/>
              <w:jc w:val="center"/>
              <w:rPr>
                <w:rFonts w:ascii="Times New Roman" w:eastAsia="宋体" w:hAnsi="Times New Roman" w:cs="Times New Roman"/>
                <w:kern w:val="0"/>
                <w:szCs w:val="21"/>
              </w:rPr>
            </w:pPr>
          </w:p>
        </w:tc>
      </w:tr>
    </w:tbl>
    <w:p w14:paraId="5528B8A4" w14:textId="77777777" w:rsidR="008F2883" w:rsidRPr="00270FF1" w:rsidRDefault="008F2883" w:rsidP="008F2883">
      <w:pPr>
        <w:rPr>
          <w:rFonts w:ascii="Times New Roman" w:hAnsi="Times New Roman" w:cs="Times New Roman"/>
          <w:b/>
          <w:bCs/>
          <w:sz w:val="24"/>
          <w:szCs w:val="24"/>
        </w:rPr>
      </w:pPr>
    </w:p>
    <w:p w14:paraId="4D32F8C5" w14:textId="004D1E61" w:rsidR="00D72DB0" w:rsidRPr="00270FF1" w:rsidRDefault="00D72DB0">
      <w:pPr>
        <w:widowControl/>
        <w:jc w:val="left"/>
        <w:rPr>
          <w:rFonts w:ascii="Times New Roman" w:hAnsi="Times New Roman" w:cs="Times New Roman"/>
        </w:rPr>
      </w:pPr>
      <w:r w:rsidRPr="00270FF1">
        <w:rPr>
          <w:rFonts w:ascii="Times New Roman" w:hAnsi="Times New Roman" w:cs="Times New Roman"/>
        </w:rPr>
        <w:br w:type="page"/>
      </w:r>
    </w:p>
    <w:p w14:paraId="5813F3E7" w14:textId="7D71AD48" w:rsidR="000942B5" w:rsidRPr="00270FF1" w:rsidRDefault="00D72DB0" w:rsidP="000942B5">
      <w:pPr>
        <w:rPr>
          <w:rFonts w:ascii="Times New Roman" w:hAnsi="Times New Roman" w:cs="Times New Roman"/>
          <w:b/>
          <w:bCs/>
          <w:kern w:val="0"/>
          <w:sz w:val="24"/>
          <w:szCs w:val="24"/>
        </w:rPr>
      </w:pPr>
      <w:r w:rsidRPr="00270FF1">
        <w:rPr>
          <w:rFonts w:ascii="Times New Roman" w:hAnsi="Times New Roman" w:cs="Times New Roman"/>
          <w:b/>
          <w:bCs/>
          <w:kern w:val="0"/>
          <w:sz w:val="24"/>
          <w:szCs w:val="24"/>
        </w:rPr>
        <w:lastRenderedPageBreak/>
        <w:t>Supplemental Table S</w:t>
      </w:r>
      <w:r w:rsidR="00137525" w:rsidRPr="00270FF1">
        <w:rPr>
          <w:rFonts w:ascii="Times New Roman" w:hAnsi="Times New Roman" w:cs="Times New Roman"/>
          <w:b/>
          <w:bCs/>
          <w:kern w:val="0"/>
          <w:sz w:val="24"/>
          <w:szCs w:val="24"/>
        </w:rPr>
        <w:t>3</w:t>
      </w:r>
      <w:r w:rsidR="00F75C69" w:rsidRPr="00270FF1">
        <w:rPr>
          <w:rFonts w:ascii="Times New Roman" w:hAnsi="Times New Roman" w:cs="Times New Roman"/>
          <w:b/>
          <w:bCs/>
          <w:kern w:val="0"/>
          <w:sz w:val="24"/>
          <w:szCs w:val="24"/>
        </w:rPr>
        <w:t>:</w:t>
      </w:r>
      <w:r w:rsidRPr="00270FF1">
        <w:rPr>
          <w:rFonts w:ascii="Times New Roman" w:hAnsi="Times New Roman" w:cs="Times New Roman"/>
          <w:b/>
          <w:bCs/>
          <w:kern w:val="0"/>
          <w:sz w:val="24"/>
          <w:szCs w:val="24"/>
          <w:lang w:val="en-CA"/>
        </w:rPr>
        <w:t xml:space="preserve"> </w:t>
      </w:r>
      <w:r w:rsidRPr="00270FF1">
        <w:rPr>
          <w:rFonts w:ascii="Times New Roman" w:hAnsi="Times New Roman" w:cs="Times New Roman"/>
          <w:b/>
          <w:bCs/>
          <w:kern w:val="0"/>
          <w:sz w:val="24"/>
          <w:szCs w:val="24"/>
        </w:rPr>
        <w:t>Newcastle-Ottawa Scale (NOS)</w:t>
      </w:r>
    </w:p>
    <w:p w14:paraId="1080D4F0" w14:textId="77777777" w:rsidR="000942B5" w:rsidRPr="00270FF1" w:rsidRDefault="000942B5" w:rsidP="000942B5">
      <w:pPr>
        <w:jc w:val="center"/>
        <w:rPr>
          <w:rFonts w:ascii="Times New Roman" w:hAnsi="Times New Roman" w:cs="Times New Roman"/>
          <w:b/>
          <w:bCs/>
          <w:sz w:val="24"/>
          <w:szCs w:val="24"/>
          <w:lang w:val="en-CA"/>
        </w:rPr>
      </w:pPr>
    </w:p>
    <w:tbl>
      <w:tblPr>
        <w:tblW w:w="15451" w:type="dxa"/>
        <w:tblLook w:val="04A0" w:firstRow="1" w:lastRow="0" w:firstColumn="1" w:lastColumn="0" w:noHBand="0" w:noVBand="1"/>
      </w:tblPr>
      <w:tblGrid>
        <w:gridCol w:w="2268"/>
        <w:gridCol w:w="1276"/>
        <w:gridCol w:w="1418"/>
        <w:gridCol w:w="1984"/>
        <w:gridCol w:w="1418"/>
        <w:gridCol w:w="1842"/>
        <w:gridCol w:w="1560"/>
        <w:gridCol w:w="992"/>
        <w:gridCol w:w="1276"/>
        <w:gridCol w:w="1417"/>
      </w:tblGrid>
      <w:tr w:rsidR="00680C08" w:rsidRPr="00634148" w14:paraId="662B770F" w14:textId="77777777" w:rsidTr="005250DE">
        <w:trPr>
          <w:trHeight w:val="441"/>
        </w:trPr>
        <w:tc>
          <w:tcPr>
            <w:tcW w:w="2268" w:type="dxa"/>
            <w:vMerge w:val="restart"/>
            <w:tcBorders>
              <w:top w:val="single" w:sz="4" w:space="0" w:color="auto"/>
              <w:left w:val="nil"/>
              <w:bottom w:val="single" w:sz="4" w:space="0" w:color="000000"/>
              <w:right w:val="nil"/>
            </w:tcBorders>
            <w:noWrap/>
            <w:vAlign w:val="center"/>
            <w:hideMark/>
          </w:tcPr>
          <w:p w14:paraId="3975C3DE" w14:textId="10980435" w:rsidR="000942B5" w:rsidRPr="00634148" w:rsidRDefault="00680C08">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Author,</w:t>
            </w:r>
            <w:r w:rsidR="00EE7317" w:rsidRPr="00634148">
              <w:rPr>
                <w:rFonts w:ascii="Times New Roman" w:eastAsia="宋体" w:hAnsi="Times New Roman" w:cs="Times New Roman"/>
                <w:kern w:val="0"/>
                <w:sz w:val="18"/>
                <w:szCs w:val="18"/>
              </w:rPr>
              <w:t xml:space="preserve"> </w:t>
            </w:r>
            <w:r w:rsidRPr="00634148">
              <w:rPr>
                <w:rFonts w:ascii="Times New Roman" w:eastAsia="宋体" w:hAnsi="Times New Roman" w:cs="Times New Roman"/>
                <w:kern w:val="0"/>
                <w:sz w:val="18"/>
                <w:szCs w:val="18"/>
              </w:rPr>
              <w:t>years</w:t>
            </w:r>
          </w:p>
        </w:tc>
        <w:tc>
          <w:tcPr>
            <w:tcW w:w="6096" w:type="dxa"/>
            <w:gridSpan w:val="4"/>
            <w:tcBorders>
              <w:top w:val="single" w:sz="4" w:space="0" w:color="auto"/>
              <w:left w:val="nil"/>
              <w:bottom w:val="single" w:sz="4" w:space="0" w:color="auto"/>
              <w:right w:val="nil"/>
            </w:tcBorders>
            <w:noWrap/>
            <w:vAlign w:val="center"/>
            <w:hideMark/>
          </w:tcPr>
          <w:p w14:paraId="75E7FCD4" w14:textId="77777777" w:rsidR="000942B5" w:rsidRPr="00634148" w:rsidRDefault="000942B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selection</w:t>
            </w:r>
          </w:p>
        </w:tc>
        <w:tc>
          <w:tcPr>
            <w:tcW w:w="1842" w:type="dxa"/>
            <w:vMerge w:val="restart"/>
            <w:tcBorders>
              <w:top w:val="single" w:sz="4" w:space="0" w:color="auto"/>
              <w:left w:val="nil"/>
              <w:bottom w:val="single" w:sz="4" w:space="0" w:color="000000"/>
              <w:right w:val="nil"/>
            </w:tcBorders>
            <w:noWrap/>
            <w:vAlign w:val="center"/>
            <w:hideMark/>
          </w:tcPr>
          <w:p w14:paraId="5FDB4168" w14:textId="77777777" w:rsidR="000942B5" w:rsidRPr="00634148" w:rsidRDefault="000942B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Comparability</w:t>
            </w:r>
          </w:p>
        </w:tc>
        <w:tc>
          <w:tcPr>
            <w:tcW w:w="3828" w:type="dxa"/>
            <w:gridSpan w:val="3"/>
            <w:tcBorders>
              <w:top w:val="single" w:sz="4" w:space="0" w:color="auto"/>
              <w:left w:val="nil"/>
              <w:bottom w:val="single" w:sz="4" w:space="0" w:color="auto"/>
              <w:right w:val="nil"/>
            </w:tcBorders>
            <w:noWrap/>
            <w:vAlign w:val="center"/>
            <w:hideMark/>
          </w:tcPr>
          <w:p w14:paraId="79691E4D" w14:textId="77777777" w:rsidR="000942B5" w:rsidRPr="00634148" w:rsidRDefault="000942B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Outcome</w:t>
            </w:r>
          </w:p>
        </w:tc>
        <w:tc>
          <w:tcPr>
            <w:tcW w:w="1417" w:type="dxa"/>
            <w:vMerge w:val="restart"/>
            <w:tcBorders>
              <w:top w:val="single" w:sz="4" w:space="0" w:color="auto"/>
              <w:left w:val="nil"/>
              <w:bottom w:val="single" w:sz="4" w:space="0" w:color="000000"/>
              <w:right w:val="nil"/>
            </w:tcBorders>
            <w:noWrap/>
            <w:vAlign w:val="center"/>
            <w:hideMark/>
          </w:tcPr>
          <w:p w14:paraId="50BC62E9" w14:textId="77777777" w:rsidR="000942B5" w:rsidRPr="00634148" w:rsidRDefault="000942B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Total</w:t>
            </w:r>
          </w:p>
        </w:tc>
      </w:tr>
      <w:tr w:rsidR="00680C08" w:rsidRPr="00634148" w14:paraId="5BF51F56" w14:textId="77777777" w:rsidTr="00B36BCA">
        <w:trPr>
          <w:trHeight w:val="441"/>
        </w:trPr>
        <w:tc>
          <w:tcPr>
            <w:tcW w:w="2268" w:type="dxa"/>
            <w:vMerge/>
            <w:tcBorders>
              <w:top w:val="single" w:sz="4" w:space="0" w:color="auto"/>
              <w:left w:val="nil"/>
              <w:bottom w:val="single" w:sz="4" w:space="0" w:color="000000"/>
              <w:right w:val="nil"/>
            </w:tcBorders>
            <w:vAlign w:val="center"/>
            <w:hideMark/>
          </w:tcPr>
          <w:p w14:paraId="2C83624D" w14:textId="77777777" w:rsidR="000942B5" w:rsidRPr="00634148" w:rsidRDefault="000942B5">
            <w:pPr>
              <w:widowControl/>
              <w:jc w:val="left"/>
              <w:rPr>
                <w:rFonts w:ascii="Times New Roman" w:eastAsia="宋体" w:hAnsi="Times New Roman" w:cs="Times New Roman"/>
                <w:kern w:val="0"/>
                <w:sz w:val="18"/>
                <w:szCs w:val="18"/>
              </w:rPr>
            </w:pPr>
          </w:p>
        </w:tc>
        <w:tc>
          <w:tcPr>
            <w:tcW w:w="1276" w:type="dxa"/>
            <w:tcBorders>
              <w:top w:val="nil"/>
              <w:left w:val="nil"/>
              <w:bottom w:val="single" w:sz="4" w:space="0" w:color="auto"/>
              <w:right w:val="nil"/>
            </w:tcBorders>
            <w:noWrap/>
            <w:vAlign w:val="center"/>
            <w:hideMark/>
          </w:tcPr>
          <w:p w14:paraId="475EF45F" w14:textId="77777777" w:rsidR="000942B5" w:rsidRPr="00634148" w:rsidRDefault="000942B5" w:rsidP="005250DE">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Exposed cohort</w:t>
            </w:r>
          </w:p>
        </w:tc>
        <w:tc>
          <w:tcPr>
            <w:tcW w:w="1418" w:type="dxa"/>
            <w:tcBorders>
              <w:top w:val="nil"/>
              <w:left w:val="nil"/>
              <w:bottom w:val="single" w:sz="4" w:space="0" w:color="auto"/>
              <w:right w:val="nil"/>
            </w:tcBorders>
            <w:noWrap/>
            <w:vAlign w:val="center"/>
            <w:hideMark/>
          </w:tcPr>
          <w:p w14:paraId="20D1B688" w14:textId="77777777" w:rsidR="000942B5" w:rsidRPr="00634148" w:rsidRDefault="000942B5" w:rsidP="005250DE">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None exposed cohort</w:t>
            </w:r>
          </w:p>
        </w:tc>
        <w:tc>
          <w:tcPr>
            <w:tcW w:w="1984" w:type="dxa"/>
            <w:tcBorders>
              <w:top w:val="nil"/>
              <w:left w:val="nil"/>
              <w:bottom w:val="single" w:sz="4" w:space="0" w:color="auto"/>
              <w:right w:val="nil"/>
            </w:tcBorders>
            <w:noWrap/>
            <w:vAlign w:val="center"/>
            <w:hideMark/>
          </w:tcPr>
          <w:p w14:paraId="285446F7" w14:textId="77777777" w:rsidR="000942B5" w:rsidRPr="00634148" w:rsidRDefault="000942B5" w:rsidP="005250DE">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Ascertainment of exposure</w:t>
            </w:r>
          </w:p>
        </w:tc>
        <w:tc>
          <w:tcPr>
            <w:tcW w:w="1418" w:type="dxa"/>
            <w:tcBorders>
              <w:top w:val="nil"/>
              <w:left w:val="nil"/>
              <w:bottom w:val="single" w:sz="4" w:space="0" w:color="auto"/>
              <w:right w:val="nil"/>
            </w:tcBorders>
            <w:noWrap/>
            <w:vAlign w:val="center"/>
            <w:hideMark/>
          </w:tcPr>
          <w:p w14:paraId="4433371D" w14:textId="77777777" w:rsidR="000942B5" w:rsidRPr="00634148" w:rsidRDefault="000942B5" w:rsidP="005250DE">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Outcome of interest</w:t>
            </w:r>
          </w:p>
        </w:tc>
        <w:tc>
          <w:tcPr>
            <w:tcW w:w="1842" w:type="dxa"/>
            <w:vMerge/>
            <w:tcBorders>
              <w:top w:val="single" w:sz="4" w:space="0" w:color="auto"/>
              <w:left w:val="nil"/>
              <w:bottom w:val="single" w:sz="4" w:space="0" w:color="000000"/>
              <w:right w:val="nil"/>
            </w:tcBorders>
            <w:vAlign w:val="center"/>
            <w:hideMark/>
          </w:tcPr>
          <w:p w14:paraId="7BD63503" w14:textId="77777777" w:rsidR="000942B5" w:rsidRPr="00634148" w:rsidRDefault="000942B5" w:rsidP="005250DE">
            <w:pPr>
              <w:widowControl/>
              <w:jc w:val="center"/>
              <w:rPr>
                <w:rFonts w:ascii="Times New Roman" w:eastAsia="宋体" w:hAnsi="Times New Roman" w:cs="Times New Roman"/>
                <w:kern w:val="0"/>
                <w:sz w:val="18"/>
                <w:szCs w:val="18"/>
              </w:rPr>
            </w:pPr>
          </w:p>
        </w:tc>
        <w:tc>
          <w:tcPr>
            <w:tcW w:w="1560" w:type="dxa"/>
            <w:tcBorders>
              <w:top w:val="nil"/>
              <w:left w:val="nil"/>
              <w:bottom w:val="single" w:sz="4" w:space="0" w:color="auto"/>
              <w:right w:val="nil"/>
            </w:tcBorders>
            <w:noWrap/>
            <w:vAlign w:val="center"/>
            <w:hideMark/>
          </w:tcPr>
          <w:p w14:paraId="63BCC05B" w14:textId="77777777" w:rsidR="000942B5" w:rsidRPr="00634148" w:rsidRDefault="000942B5" w:rsidP="005250DE">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Assessment of outcome</w:t>
            </w:r>
          </w:p>
        </w:tc>
        <w:tc>
          <w:tcPr>
            <w:tcW w:w="992" w:type="dxa"/>
            <w:tcBorders>
              <w:top w:val="nil"/>
              <w:left w:val="nil"/>
              <w:bottom w:val="single" w:sz="4" w:space="0" w:color="auto"/>
              <w:right w:val="nil"/>
            </w:tcBorders>
            <w:noWrap/>
            <w:vAlign w:val="center"/>
            <w:hideMark/>
          </w:tcPr>
          <w:p w14:paraId="5B2C3E18" w14:textId="77777777" w:rsidR="000942B5" w:rsidRPr="00634148" w:rsidRDefault="000942B5" w:rsidP="005250DE">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Length of follow-up</w:t>
            </w:r>
          </w:p>
        </w:tc>
        <w:tc>
          <w:tcPr>
            <w:tcW w:w="1276" w:type="dxa"/>
            <w:tcBorders>
              <w:top w:val="nil"/>
              <w:left w:val="nil"/>
              <w:bottom w:val="single" w:sz="4" w:space="0" w:color="auto"/>
              <w:right w:val="nil"/>
            </w:tcBorders>
            <w:noWrap/>
            <w:vAlign w:val="center"/>
            <w:hideMark/>
          </w:tcPr>
          <w:p w14:paraId="4B571328" w14:textId="77777777" w:rsidR="000942B5" w:rsidRPr="00634148" w:rsidRDefault="000942B5" w:rsidP="005250DE">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Adequacy of follow-up</w:t>
            </w:r>
          </w:p>
        </w:tc>
        <w:tc>
          <w:tcPr>
            <w:tcW w:w="1417" w:type="dxa"/>
            <w:vMerge/>
            <w:tcBorders>
              <w:top w:val="single" w:sz="4" w:space="0" w:color="auto"/>
              <w:left w:val="nil"/>
              <w:bottom w:val="single" w:sz="4" w:space="0" w:color="000000"/>
              <w:right w:val="nil"/>
            </w:tcBorders>
            <w:vAlign w:val="center"/>
            <w:hideMark/>
          </w:tcPr>
          <w:p w14:paraId="6686C9B5" w14:textId="77777777" w:rsidR="000942B5" w:rsidRPr="00634148" w:rsidRDefault="000942B5">
            <w:pPr>
              <w:widowControl/>
              <w:jc w:val="left"/>
              <w:rPr>
                <w:rFonts w:ascii="Times New Roman" w:eastAsia="宋体" w:hAnsi="Times New Roman" w:cs="Times New Roman"/>
                <w:kern w:val="0"/>
                <w:sz w:val="18"/>
                <w:szCs w:val="18"/>
              </w:rPr>
            </w:pPr>
          </w:p>
        </w:tc>
      </w:tr>
      <w:tr w:rsidR="00680C08" w:rsidRPr="00634148" w14:paraId="0D2EB9F3" w14:textId="77777777" w:rsidTr="00B36BCA">
        <w:trPr>
          <w:trHeight w:val="441"/>
        </w:trPr>
        <w:tc>
          <w:tcPr>
            <w:tcW w:w="2268" w:type="dxa"/>
            <w:noWrap/>
            <w:vAlign w:val="center"/>
            <w:hideMark/>
          </w:tcPr>
          <w:p w14:paraId="65C00660" w14:textId="55E6316C" w:rsidR="000942B5" w:rsidRPr="00634148" w:rsidRDefault="00DE3A93">
            <w:pPr>
              <w:widowControl/>
              <w:jc w:val="left"/>
              <w:rPr>
                <w:rFonts w:ascii="Times New Roman" w:eastAsia="宋体" w:hAnsi="Times New Roman" w:cs="Times New Roman"/>
                <w:kern w:val="0"/>
                <w:sz w:val="18"/>
                <w:szCs w:val="18"/>
              </w:rPr>
            </w:pPr>
            <w:proofErr w:type="spellStart"/>
            <w:r w:rsidRPr="00634148">
              <w:rPr>
                <w:rFonts w:ascii="Times New Roman" w:eastAsia="宋体" w:hAnsi="Times New Roman" w:cs="Times New Roman"/>
                <w:kern w:val="0"/>
                <w:sz w:val="18"/>
                <w:szCs w:val="18"/>
              </w:rPr>
              <w:t>Rentsch</w:t>
            </w:r>
            <w:proofErr w:type="spellEnd"/>
            <w:r w:rsidRPr="00634148">
              <w:rPr>
                <w:rFonts w:ascii="Times New Roman" w:eastAsia="宋体" w:hAnsi="Times New Roman" w:cs="Times New Roman"/>
                <w:kern w:val="0"/>
                <w:sz w:val="18"/>
                <w:szCs w:val="18"/>
              </w:rPr>
              <w:t>, 2020, USA</w:t>
            </w:r>
          </w:p>
        </w:tc>
        <w:tc>
          <w:tcPr>
            <w:tcW w:w="1276" w:type="dxa"/>
            <w:noWrap/>
            <w:vAlign w:val="center"/>
            <w:hideMark/>
          </w:tcPr>
          <w:p w14:paraId="12C16C71" w14:textId="77777777" w:rsidR="000942B5" w:rsidRPr="00634148" w:rsidRDefault="000942B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hideMark/>
          </w:tcPr>
          <w:p w14:paraId="2169DD2E" w14:textId="77777777" w:rsidR="000942B5" w:rsidRPr="00634148" w:rsidRDefault="000942B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984" w:type="dxa"/>
            <w:noWrap/>
            <w:vAlign w:val="center"/>
            <w:hideMark/>
          </w:tcPr>
          <w:p w14:paraId="7556F50A" w14:textId="77777777" w:rsidR="000942B5" w:rsidRPr="00634148" w:rsidRDefault="000942B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hideMark/>
          </w:tcPr>
          <w:p w14:paraId="24037DD7" w14:textId="77777777" w:rsidR="000942B5" w:rsidRPr="00634148" w:rsidRDefault="000942B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842" w:type="dxa"/>
            <w:noWrap/>
            <w:vAlign w:val="center"/>
            <w:hideMark/>
          </w:tcPr>
          <w:p w14:paraId="34FF68AA" w14:textId="77777777" w:rsidR="000942B5" w:rsidRPr="00634148" w:rsidRDefault="000942B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560" w:type="dxa"/>
            <w:noWrap/>
            <w:vAlign w:val="center"/>
            <w:hideMark/>
          </w:tcPr>
          <w:p w14:paraId="455F0724" w14:textId="77777777" w:rsidR="000942B5" w:rsidRPr="00634148" w:rsidRDefault="000942B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992" w:type="dxa"/>
            <w:noWrap/>
            <w:vAlign w:val="center"/>
            <w:hideMark/>
          </w:tcPr>
          <w:p w14:paraId="69A1D18F" w14:textId="77777777" w:rsidR="000942B5" w:rsidRPr="00634148" w:rsidRDefault="000942B5" w:rsidP="00B36BC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276" w:type="dxa"/>
            <w:noWrap/>
            <w:vAlign w:val="center"/>
            <w:hideMark/>
          </w:tcPr>
          <w:p w14:paraId="7FF140D9" w14:textId="77777777" w:rsidR="000942B5" w:rsidRPr="00634148" w:rsidRDefault="000942B5">
            <w:pPr>
              <w:rPr>
                <w:rFonts w:ascii="Times New Roman" w:eastAsia="宋体" w:hAnsi="Times New Roman" w:cs="Times New Roman"/>
                <w:kern w:val="0"/>
                <w:sz w:val="18"/>
                <w:szCs w:val="18"/>
              </w:rPr>
            </w:pPr>
          </w:p>
        </w:tc>
        <w:tc>
          <w:tcPr>
            <w:tcW w:w="1417" w:type="dxa"/>
            <w:noWrap/>
            <w:vAlign w:val="center"/>
            <w:hideMark/>
          </w:tcPr>
          <w:p w14:paraId="6551C63B" w14:textId="77777777" w:rsidR="000942B5" w:rsidRPr="00634148" w:rsidRDefault="000942B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8</w:t>
            </w:r>
          </w:p>
        </w:tc>
      </w:tr>
      <w:tr w:rsidR="00680C08" w:rsidRPr="00634148" w14:paraId="4AAC453A" w14:textId="77777777" w:rsidTr="00B36BCA">
        <w:trPr>
          <w:trHeight w:val="441"/>
        </w:trPr>
        <w:tc>
          <w:tcPr>
            <w:tcW w:w="2268" w:type="dxa"/>
            <w:noWrap/>
            <w:vAlign w:val="center"/>
            <w:hideMark/>
          </w:tcPr>
          <w:p w14:paraId="54A06410" w14:textId="788839DF" w:rsidR="000942B5" w:rsidRPr="00634148" w:rsidRDefault="00C63AEF">
            <w:pPr>
              <w:widowControl/>
              <w:jc w:val="left"/>
              <w:rPr>
                <w:rFonts w:ascii="Times New Roman" w:eastAsia="宋体" w:hAnsi="Times New Roman" w:cs="Times New Roman"/>
                <w:kern w:val="0"/>
                <w:sz w:val="18"/>
                <w:szCs w:val="18"/>
              </w:rPr>
            </w:pPr>
            <w:proofErr w:type="spellStart"/>
            <w:r w:rsidRPr="00634148">
              <w:rPr>
                <w:rFonts w:ascii="Times New Roman" w:hAnsi="Times New Roman" w:cs="Times New Roman"/>
                <w:kern w:val="0"/>
                <w:sz w:val="18"/>
                <w:szCs w:val="18"/>
              </w:rPr>
              <w:t>Argenziano</w:t>
            </w:r>
            <w:proofErr w:type="spellEnd"/>
            <w:r w:rsidRPr="00634148">
              <w:rPr>
                <w:rFonts w:ascii="Times New Roman" w:hAnsi="Times New Roman" w:cs="Times New Roman"/>
                <w:kern w:val="0"/>
                <w:sz w:val="18"/>
                <w:szCs w:val="18"/>
              </w:rPr>
              <w:t xml:space="preserve"> </w:t>
            </w:r>
            <w:r w:rsidR="000942B5" w:rsidRPr="00634148">
              <w:rPr>
                <w:rFonts w:ascii="Times New Roman" w:eastAsia="宋体" w:hAnsi="Times New Roman" w:cs="Times New Roman"/>
                <w:kern w:val="0"/>
                <w:sz w:val="18"/>
                <w:szCs w:val="18"/>
              </w:rPr>
              <w:t>2020</w:t>
            </w:r>
          </w:p>
        </w:tc>
        <w:tc>
          <w:tcPr>
            <w:tcW w:w="1276" w:type="dxa"/>
            <w:noWrap/>
            <w:vAlign w:val="center"/>
            <w:hideMark/>
          </w:tcPr>
          <w:p w14:paraId="282B89EA" w14:textId="77777777" w:rsidR="000942B5" w:rsidRPr="00634148" w:rsidRDefault="000942B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hideMark/>
          </w:tcPr>
          <w:p w14:paraId="29569027" w14:textId="77777777" w:rsidR="000942B5" w:rsidRPr="00634148" w:rsidRDefault="000942B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984" w:type="dxa"/>
            <w:noWrap/>
            <w:vAlign w:val="center"/>
            <w:hideMark/>
          </w:tcPr>
          <w:p w14:paraId="78E50035" w14:textId="77777777" w:rsidR="000942B5" w:rsidRPr="00634148" w:rsidRDefault="000942B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hideMark/>
          </w:tcPr>
          <w:p w14:paraId="0445DB82" w14:textId="77777777" w:rsidR="000942B5" w:rsidRPr="00634148" w:rsidRDefault="000942B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842" w:type="dxa"/>
            <w:noWrap/>
            <w:vAlign w:val="center"/>
            <w:hideMark/>
          </w:tcPr>
          <w:p w14:paraId="0702AD39" w14:textId="77777777" w:rsidR="000942B5" w:rsidRPr="00634148" w:rsidRDefault="000942B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560" w:type="dxa"/>
            <w:noWrap/>
            <w:vAlign w:val="center"/>
            <w:hideMark/>
          </w:tcPr>
          <w:p w14:paraId="0CBC1085" w14:textId="77777777" w:rsidR="000942B5" w:rsidRPr="00634148" w:rsidRDefault="000942B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992" w:type="dxa"/>
            <w:noWrap/>
            <w:vAlign w:val="center"/>
            <w:hideMark/>
          </w:tcPr>
          <w:p w14:paraId="25D26342" w14:textId="77777777" w:rsidR="000942B5" w:rsidRPr="00634148" w:rsidRDefault="000942B5" w:rsidP="00B36BCA">
            <w:pPr>
              <w:jc w:val="center"/>
              <w:rPr>
                <w:rFonts w:ascii="Times New Roman" w:eastAsia="宋体" w:hAnsi="Times New Roman" w:cs="Times New Roman"/>
                <w:kern w:val="0"/>
                <w:sz w:val="18"/>
                <w:szCs w:val="18"/>
              </w:rPr>
            </w:pPr>
          </w:p>
        </w:tc>
        <w:tc>
          <w:tcPr>
            <w:tcW w:w="1276" w:type="dxa"/>
            <w:noWrap/>
            <w:vAlign w:val="center"/>
            <w:hideMark/>
          </w:tcPr>
          <w:p w14:paraId="1336A383" w14:textId="77777777" w:rsidR="000942B5" w:rsidRPr="00634148" w:rsidRDefault="000942B5">
            <w:pPr>
              <w:widowControl/>
              <w:jc w:val="left"/>
              <w:rPr>
                <w:rFonts w:ascii="Times New Roman" w:eastAsia="等线" w:hAnsi="Times New Roman" w:cs="Times New Roman"/>
                <w:kern w:val="0"/>
                <w:sz w:val="18"/>
                <w:szCs w:val="18"/>
              </w:rPr>
            </w:pPr>
          </w:p>
        </w:tc>
        <w:tc>
          <w:tcPr>
            <w:tcW w:w="1417" w:type="dxa"/>
            <w:noWrap/>
            <w:vAlign w:val="center"/>
            <w:hideMark/>
          </w:tcPr>
          <w:p w14:paraId="322B8579" w14:textId="77777777" w:rsidR="000942B5" w:rsidRPr="00634148" w:rsidRDefault="000942B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7</w:t>
            </w:r>
          </w:p>
        </w:tc>
      </w:tr>
      <w:tr w:rsidR="000D3A00" w:rsidRPr="00634148" w14:paraId="5BD3C9BA" w14:textId="77777777" w:rsidTr="00B36BCA">
        <w:trPr>
          <w:trHeight w:val="441"/>
        </w:trPr>
        <w:tc>
          <w:tcPr>
            <w:tcW w:w="2268" w:type="dxa"/>
            <w:noWrap/>
            <w:vAlign w:val="center"/>
          </w:tcPr>
          <w:p w14:paraId="279FAC63" w14:textId="40D50E4B" w:rsidR="000D3A00" w:rsidRPr="00634148" w:rsidRDefault="000D3A00" w:rsidP="000D3A00">
            <w:pPr>
              <w:widowControl/>
              <w:jc w:val="left"/>
              <w:rPr>
                <w:rFonts w:ascii="Times New Roman" w:hAnsi="Times New Roman" w:cs="Times New Roman"/>
                <w:kern w:val="0"/>
                <w:sz w:val="18"/>
                <w:szCs w:val="18"/>
              </w:rPr>
            </w:pPr>
            <w:r w:rsidRPr="00634148">
              <w:rPr>
                <w:rFonts w:ascii="Times New Roman" w:eastAsia="宋体" w:hAnsi="Times New Roman" w:cs="Times New Roman"/>
                <w:kern w:val="0"/>
                <w:sz w:val="18"/>
                <w:szCs w:val="18"/>
              </w:rPr>
              <w:t>Castro,2020, USA</w:t>
            </w:r>
          </w:p>
        </w:tc>
        <w:tc>
          <w:tcPr>
            <w:tcW w:w="1276" w:type="dxa"/>
            <w:noWrap/>
            <w:vAlign w:val="center"/>
          </w:tcPr>
          <w:p w14:paraId="33A51939" w14:textId="0AF1DE50" w:rsidR="000D3A00" w:rsidRPr="00634148" w:rsidRDefault="000D3A00" w:rsidP="000D3A00">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tcPr>
          <w:p w14:paraId="5FC56F94" w14:textId="7BEA6A04" w:rsidR="000D3A00" w:rsidRPr="00634148" w:rsidRDefault="000D3A00" w:rsidP="000D3A00">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984" w:type="dxa"/>
            <w:noWrap/>
            <w:vAlign w:val="center"/>
          </w:tcPr>
          <w:p w14:paraId="345672BC" w14:textId="6AF21C2D" w:rsidR="000D3A00" w:rsidRPr="00634148" w:rsidRDefault="000D3A00" w:rsidP="000D3A00">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tcPr>
          <w:p w14:paraId="737C5456" w14:textId="652FECF2" w:rsidR="000D3A00" w:rsidRPr="00634148" w:rsidRDefault="000D3A00" w:rsidP="000D3A00">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842" w:type="dxa"/>
            <w:noWrap/>
            <w:vAlign w:val="center"/>
          </w:tcPr>
          <w:p w14:paraId="03BC505F" w14:textId="7AA1F0D4" w:rsidR="000D3A00" w:rsidRPr="00634148" w:rsidRDefault="000D3A00" w:rsidP="000D3A00">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560" w:type="dxa"/>
            <w:noWrap/>
            <w:vAlign w:val="center"/>
          </w:tcPr>
          <w:p w14:paraId="6A63F9FE" w14:textId="31A0EAF4" w:rsidR="000D3A00" w:rsidRPr="00634148" w:rsidRDefault="000D3A00" w:rsidP="000D3A00">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992" w:type="dxa"/>
            <w:noWrap/>
            <w:vAlign w:val="center"/>
          </w:tcPr>
          <w:p w14:paraId="187A68EE" w14:textId="77777777" w:rsidR="000D3A00" w:rsidRPr="00634148" w:rsidRDefault="000D3A00" w:rsidP="00B36BCA">
            <w:pPr>
              <w:jc w:val="center"/>
              <w:rPr>
                <w:rFonts w:ascii="Times New Roman" w:eastAsia="宋体" w:hAnsi="Times New Roman" w:cs="Times New Roman"/>
                <w:kern w:val="0"/>
                <w:sz w:val="18"/>
                <w:szCs w:val="18"/>
              </w:rPr>
            </w:pPr>
          </w:p>
        </w:tc>
        <w:tc>
          <w:tcPr>
            <w:tcW w:w="1276" w:type="dxa"/>
            <w:noWrap/>
            <w:vAlign w:val="center"/>
          </w:tcPr>
          <w:p w14:paraId="2B183C44" w14:textId="77777777" w:rsidR="000D3A00" w:rsidRPr="00634148" w:rsidRDefault="000D3A00" w:rsidP="00B36BCA">
            <w:pPr>
              <w:widowControl/>
              <w:jc w:val="center"/>
              <w:rPr>
                <w:rFonts w:ascii="Times New Roman" w:eastAsia="等线" w:hAnsi="Times New Roman" w:cs="Times New Roman"/>
                <w:kern w:val="0"/>
                <w:sz w:val="18"/>
                <w:szCs w:val="18"/>
              </w:rPr>
            </w:pPr>
          </w:p>
        </w:tc>
        <w:tc>
          <w:tcPr>
            <w:tcW w:w="1417" w:type="dxa"/>
            <w:noWrap/>
            <w:vAlign w:val="center"/>
          </w:tcPr>
          <w:p w14:paraId="5BCCD352" w14:textId="232F1F41" w:rsidR="000D3A00" w:rsidRPr="00634148" w:rsidRDefault="00526A8B" w:rsidP="000D3A00">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7</w:t>
            </w:r>
          </w:p>
        </w:tc>
      </w:tr>
      <w:tr w:rsidR="002C0829" w:rsidRPr="00634148" w14:paraId="324BA29C" w14:textId="77777777" w:rsidTr="00B36BCA">
        <w:trPr>
          <w:trHeight w:val="441"/>
        </w:trPr>
        <w:tc>
          <w:tcPr>
            <w:tcW w:w="2268" w:type="dxa"/>
            <w:noWrap/>
            <w:vAlign w:val="center"/>
          </w:tcPr>
          <w:p w14:paraId="7CB567A4" w14:textId="1AAA199C" w:rsidR="002C0829" w:rsidRPr="00634148" w:rsidRDefault="002C0829" w:rsidP="002C0829">
            <w:pPr>
              <w:widowControl/>
              <w:jc w:val="left"/>
              <w:rPr>
                <w:rFonts w:ascii="Times New Roman" w:hAnsi="Times New Roman" w:cs="Times New Roman"/>
                <w:kern w:val="0"/>
                <w:sz w:val="18"/>
                <w:szCs w:val="18"/>
              </w:rPr>
            </w:pPr>
            <w:r w:rsidRPr="00634148">
              <w:rPr>
                <w:rFonts w:ascii="Times New Roman" w:hAnsi="Times New Roman" w:cs="Times New Roman"/>
                <w:sz w:val="18"/>
                <w:szCs w:val="18"/>
              </w:rPr>
              <w:t xml:space="preserve">Abu </w:t>
            </w:r>
            <w:proofErr w:type="spellStart"/>
            <w:r w:rsidRPr="00634148">
              <w:rPr>
                <w:rFonts w:ascii="Times New Roman" w:hAnsi="Times New Roman" w:cs="Times New Roman"/>
                <w:sz w:val="18"/>
                <w:szCs w:val="18"/>
              </w:rPr>
              <w:t>Esba</w:t>
            </w:r>
            <w:proofErr w:type="spellEnd"/>
            <w:r w:rsidRPr="00634148">
              <w:rPr>
                <w:rFonts w:ascii="Times New Roman" w:eastAsia="宋体" w:hAnsi="Times New Roman" w:cs="Times New Roman"/>
                <w:kern w:val="0"/>
                <w:sz w:val="18"/>
                <w:szCs w:val="18"/>
              </w:rPr>
              <w:t>, 2020, Riyadh</w:t>
            </w:r>
          </w:p>
        </w:tc>
        <w:tc>
          <w:tcPr>
            <w:tcW w:w="1276" w:type="dxa"/>
            <w:noWrap/>
            <w:vAlign w:val="center"/>
          </w:tcPr>
          <w:p w14:paraId="5655E7B4" w14:textId="413DEDEA" w:rsidR="002C0829" w:rsidRPr="00634148" w:rsidRDefault="002C0829" w:rsidP="002C0829">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tcPr>
          <w:p w14:paraId="38A6B83C" w14:textId="7FDCF874" w:rsidR="002C0829" w:rsidRPr="00634148" w:rsidRDefault="002C0829" w:rsidP="002C0829">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984" w:type="dxa"/>
            <w:noWrap/>
            <w:vAlign w:val="center"/>
          </w:tcPr>
          <w:p w14:paraId="6EF6B973" w14:textId="5B348129" w:rsidR="002C0829" w:rsidRPr="00634148" w:rsidRDefault="002C0829" w:rsidP="002C0829">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tcPr>
          <w:p w14:paraId="0A3560F3" w14:textId="084BE807" w:rsidR="002C0829" w:rsidRPr="00634148" w:rsidRDefault="002C0829" w:rsidP="002C0829">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842" w:type="dxa"/>
            <w:noWrap/>
            <w:vAlign w:val="center"/>
          </w:tcPr>
          <w:p w14:paraId="3CD4FA9B" w14:textId="6310F7C2" w:rsidR="002C0829" w:rsidRPr="00634148" w:rsidRDefault="002C0829" w:rsidP="002C0829">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560" w:type="dxa"/>
            <w:noWrap/>
            <w:vAlign w:val="center"/>
          </w:tcPr>
          <w:p w14:paraId="519EEC37" w14:textId="1CFDB58E" w:rsidR="002C0829" w:rsidRPr="00634148" w:rsidRDefault="002C0829" w:rsidP="002C0829">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992" w:type="dxa"/>
            <w:noWrap/>
            <w:vAlign w:val="center"/>
          </w:tcPr>
          <w:p w14:paraId="58D8E700" w14:textId="20354FB3" w:rsidR="002C0829" w:rsidRPr="00634148" w:rsidRDefault="002C0829" w:rsidP="00B36BCA">
            <w:pPr>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276" w:type="dxa"/>
            <w:noWrap/>
            <w:vAlign w:val="center"/>
          </w:tcPr>
          <w:p w14:paraId="1422CFDB" w14:textId="383F4EB5" w:rsidR="002C0829" w:rsidRPr="00634148" w:rsidRDefault="002C0829" w:rsidP="00B36BCA">
            <w:pPr>
              <w:widowControl/>
              <w:jc w:val="center"/>
              <w:rPr>
                <w:rFonts w:ascii="Times New Roman" w:eastAsia="等线" w:hAnsi="Times New Roman" w:cs="Times New Roman"/>
                <w:kern w:val="0"/>
                <w:sz w:val="18"/>
                <w:szCs w:val="18"/>
              </w:rPr>
            </w:pPr>
            <w:r w:rsidRPr="00634148">
              <w:rPr>
                <w:rFonts w:ascii="Times New Roman" w:eastAsia="宋体" w:hAnsi="Times New Roman" w:cs="Times New Roman"/>
                <w:kern w:val="0"/>
                <w:sz w:val="18"/>
                <w:szCs w:val="18"/>
              </w:rPr>
              <w:t>*</w:t>
            </w:r>
          </w:p>
        </w:tc>
        <w:tc>
          <w:tcPr>
            <w:tcW w:w="1417" w:type="dxa"/>
            <w:noWrap/>
            <w:vAlign w:val="center"/>
          </w:tcPr>
          <w:p w14:paraId="168CCAC5" w14:textId="6FBB56EF" w:rsidR="002C0829" w:rsidRPr="00634148" w:rsidRDefault="002C0829" w:rsidP="002C0829">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9</w:t>
            </w:r>
          </w:p>
        </w:tc>
      </w:tr>
      <w:tr w:rsidR="00A85A6A" w:rsidRPr="00634148" w14:paraId="05F738C6" w14:textId="77777777" w:rsidTr="00B36BCA">
        <w:trPr>
          <w:trHeight w:val="441"/>
        </w:trPr>
        <w:tc>
          <w:tcPr>
            <w:tcW w:w="2268" w:type="dxa"/>
            <w:noWrap/>
            <w:vAlign w:val="center"/>
          </w:tcPr>
          <w:p w14:paraId="77EE15BB" w14:textId="4704DA15" w:rsidR="00A85A6A" w:rsidRPr="00634148" w:rsidRDefault="00A85A6A" w:rsidP="00A85A6A">
            <w:pPr>
              <w:widowControl/>
              <w:jc w:val="left"/>
              <w:rPr>
                <w:rFonts w:ascii="Times New Roman" w:hAnsi="Times New Roman" w:cs="Times New Roman"/>
                <w:kern w:val="0"/>
                <w:sz w:val="18"/>
                <w:szCs w:val="18"/>
              </w:rPr>
            </w:pPr>
            <w:r w:rsidRPr="00634148">
              <w:rPr>
                <w:rFonts w:ascii="Times New Roman" w:eastAsia="宋体" w:hAnsi="Times New Roman" w:cs="Times New Roman"/>
                <w:kern w:val="0"/>
                <w:sz w:val="18"/>
                <w:szCs w:val="18"/>
              </w:rPr>
              <w:t>Ruiz-</w:t>
            </w:r>
            <w:proofErr w:type="spellStart"/>
            <w:r w:rsidRPr="00634148">
              <w:rPr>
                <w:rFonts w:ascii="Times New Roman" w:eastAsia="宋体" w:hAnsi="Times New Roman" w:cs="Times New Roman"/>
                <w:kern w:val="0"/>
                <w:sz w:val="18"/>
                <w:szCs w:val="18"/>
              </w:rPr>
              <w:t>Antorán</w:t>
            </w:r>
            <w:proofErr w:type="spellEnd"/>
            <w:r w:rsidRPr="00634148">
              <w:rPr>
                <w:rFonts w:ascii="Times New Roman" w:eastAsia="宋体" w:hAnsi="Times New Roman" w:cs="Times New Roman"/>
                <w:kern w:val="0"/>
                <w:sz w:val="18"/>
                <w:szCs w:val="18"/>
              </w:rPr>
              <w:t>, 2020, Spain</w:t>
            </w:r>
          </w:p>
        </w:tc>
        <w:tc>
          <w:tcPr>
            <w:tcW w:w="1276" w:type="dxa"/>
            <w:noWrap/>
            <w:vAlign w:val="center"/>
          </w:tcPr>
          <w:p w14:paraId="03C49635" w14:textId="1F4929E8" w:rsidR="00A85A6A" w:rsidRPr="00634148" w:rsidRDefault="00A85A6A" w:rsidP="00A85A6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tcPr>
          <w:p w14:paraId="27C318B1" w14:textId="54D95F4E" w:rsidR="00A85A6A" w:rsidRPr="00634148" w:rsidRDefault="00A85A6A" w:rsidP="00A85A6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984" w:type="dxa"/>
            <w:noWrap/>
            <w:vAlign w:val="center"/>
          </w:tcPr>
          <w:p w14:paraId="029702F0" w14:textId="322A0BC1" w:rsidR="00A85A6A" w:rsidRPr="00634148" w:rsidRDefault="00A85A6A" w:rsidP="00A85A6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tcPr>
          <w:p w14:paraId="76587359" w14:textId="1211AB7B" w:rsidR="00A85A6A" w:rsidRPr="00634148" w:rsidRDefault="00A85A6A" w:rsidP="00A85A6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842" w:type="dxa"/>
            <w:noWrap/>
            <w:vAlign w:val="center"/>
          </w:tcPr>
          <w:p w14:paraId="3A4E0616" w14:textId="14C901C2" w:rsidR="00A85A6A" w:rsidRPr="00634148" w:rsidRDefault="00A85A6A" w:rsidP="00A85A6A">
            <w:pPr>
              <w:widowControl/>
              <w:jc w:val="center"/>
              <w:rPr>
                <w:rFonts w:ascii="Times New Roman" w:eastAsia="宋体" w:hAnsi="Times New Roman" w:cs="Times New Roman"/>
                <w:kern w:val="0"/>
                <w:sz w:val="18"/>
                <w:szCs w:val="18"/>
              </w:rPr>
            </w:pPr>
          </w:p>
        </w:tc>
        <w:tc>
          <w:tcPr>
            <w:tcW w:w="1560" w:type="dxa"/>
            <w:noWrap/>
            <w:vAlign w:val="center"/>
          </w:tcPr>
          <w:p w14:paraId="5E4C41FF" w14:textId="422C919F" w:rsidR="00A85A6A" w:rsidRPr="00634148" w:rsidRDefault="00A56605" w:rsidP="00A85A6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992" w:type="dxa"/>
            <w:noWrap/>
            <w:vAlign w:val="center"/>
          </w:tcPr>
          <w:p w14:paraId="2E8CC2D5" w14:textId="64B7B1A0" w:rsidR="00A85A6A" w:rsidRPr="00634148" w:rsidRDefault="00A85A6A" w:rsidP="00B36BCA">
            <w:pPr>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276" w:type="dxa"/>
            <w:noWrap/>
            <w:vAlign w:val="center"/>
          </w:tcPr>
          <w:p w14:paraId="691B2E22" w14:textId="77777777" w:rsidR="00A85A6A" w:rsidRPr="00634148" w:rsidRDefault="00A85A6A" w:rsidP="00B36BCA">
            <w:pPr>
              <w:widowControl/>
              <w:jc w:val="center"/>
              <w:rPr>
                <w:rFonts w:ascii="Times New Roman" w:eastAsia="等线" w:hAnsi="Times New Roman" w:cs="Times New Roman"/>
                <w:kern w:val="0"/>
                <w:sz w:val="18"/>
                <w:szCs w:val="18"/>
              </w:rPr>
            </w:pPr>
          </w:p>
        </w:tc>
        <w:tc>
          <w:tcPr>
            <w:tcW w:w="1417" w:type="dxa"/>
            <w:noWrap/>
            <w:vAlign w:val="center"/>
          </w:tcPr>
          <w:p w14:paraId="52C5B680" w14:textId="339FA6C5" w:rsidR="00A85A6A" w:rsidRPr="00634148" w:rsidRDefault="00526A8B" w:rsidP="00A85A6A">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6</w:t>
            </w:r>
          </w:p>
        </w:tc>
      </w:tr>
      <w:tr w:rsidR="00A85A6A" w:rsidRPr="00634148" w14:paraId="1D18F59A" w14:textId="77777777" w:rsidTr="00B36BCA">
        <w:trPr>
          <w:trHeight w:val="441"/>
        </w:trPr>
        <w:tc>
          <w:tcPr>
            <w:tcW w:w="2268" w:type="dxa"/>
            <w:noWrap/>
            <w:vAlign w:val="center"/>
          </w:tcPr>
          <w:p w14:paraId="2B4C9282" w14:textId="5C380D6D" w:rsidR="00A85A6A" w:rsidRPr="00634148" w:rsidRDefault="00A85A6A" w:rsidP="00A85A6A">
            <w:pPr>
              <w:widowControl/>
              <w:jc w:val="left"/>
              <w:rPr>
                <w:rFonts w:ascii="Times New Roman" w:hAnsi="Times New Roman" w:cs="Times New Roman"/>
                <w:kern w:val="0"/>
                <w:sz w:val="18"/>
                <w:szCs w:val="18"/>
              </w:rPr>
            </w:pPr>
            <w:r w:rsidRPr="00634148">
              <w:rPr>
                <w:rFonts w:ascii="Times New Roman" w:eastAsia="宋体" w:hAnsi="Times New Roman" w:cs="Times New Roman"/>
                <w:kern w:val="0"/>
                <w:sz w:val="18"/>
                <w:szCs w:val="18"/>
              </w:rPr>
              <w:t>Jehi,2020</w:t>
            </w:r>
            <w:r>
              <w:rPr>
                <w:rFonts w:ascii="Times New Roman" w:eastAsia="宋体" w:hAnsi="Times New Roman" w:cs="Times New Roman"/>
                <w:kern w:val="0"/>
                <w:sz w:val="18"/>
                <w:szCs w:val="18"/>
              </w:rPr>
              <w:t xml:space="preserve">, </w:t>
            </w:r>
            <w:r w:rsidRPr="00634148">
              <w:rPr>
                <w:rFonts w:ascii="Times New Roman" w:eastAsia="宋体" w:hAnsi="Times New Roman" w:cs="Times New Roman"/>
                <w:kern w:val="0"/>
                <w:sz w:val="18"/>
                <w:szCs w:val="18"/>
              </w:rPr>
              <w:t>Cleveland</w:t>
            </w:r>
          </w:p>
        </w:tc>
        <w:tc>
          <w:tcPr>
            <w:tcW w:w="1276" w:type="dxa"/>
            <w:noWrap/>
            <w:vAlign w:val="center"/>
          </w:tcPr>
          <w:p w14:paraId="339D4C69" w14:textId="61F66C8F" w:rsidR="00A85A6A" w:rsidRPr="00634148" w:rsidRDefault="00A85A6A" w:rsidP="00A85A6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tcPr>
          <w:p w14:paraId="3489210D" w14:textId="45AFA069" w:rsidR="00A85A6A" w:rsidRPr="00634148" w:rsidRDefault="00A85A6A" w:rsidP="00A85A6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984" w:type="dxa"/>
            <w:noWrap/>
            <w:vAlign w:val="center"/>
          </w:tcPr>
          <w:p w14:paraId="0BC5BF73" w14:textId="7DA9BCA6" w:rsidR="00A85A6A" w:rsidRPr="00634148" w:rsidRDefault="00A85A6A" w:rsidP="00A85A6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tcPr>
          <w:p w14:paraId="3C4E5C72" w14:textId="73B72AB5" w:rsidR="00A85A6A" w:rsidRPr="00634148" w:rsidRDefault="00A85A6A" w:rsidP="00A85A6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842" w:type="dxa"/>
            <w:noWrap/>
            <w:vAlign w:val="center"/>
          </w:tcPr>
          <w:p w14:paraId="253D47B3" w14:textId="7E553AA0" w:rsidR="00A85A6A" w:rsidRPr="00634148" w:rsidRDefault="00A85A6A" w:rsidP="00A85A6A">
            <w:pPr>
              <w:widowControl/>
              <w:jc w:val="center"/>
              <w:rPr>
                <w:rFonts w:ascii="Times New Roman" w:eastAsia="宋体" w:hAnsi="Times New Roman" w:cs="Times New Roman"/>
                <w:kern w:val="0"/>
                <w:sz w:val="18"/>
                <w:szCs w:val="18"/>
              </w:rPr>
            </w:pPr>
          </w:p>
        </w:tc>
        <w:tc>
          <w:tcPr>
            <w:tcW w:w="1560" w:type="dxa"/>
            <w:noWrap/>
            <w:vAlign w:val="center"/>
          </w:tcPr>
          <w:p w14:paraId="3AF4600A" w14:textId="7283B7BC" w:rsidR="00A85A6A" w:rsidRPr="00634148" w:rsidRDefault="00A56605" w:rsidP="00A85A6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992" w:type="dxa"/>
            <w:noWrap/>
            <w:vAlign w:val="center"/>
          </w:tcPr>
          <w:p w14:paraId="4C153A72" w14:textId="54E96B83" w:rsidR="00A85A6A" w:rsidRPr="00634148" w:rsidRDefault="00A85A6A" w:rsidP="00B36BCA">
            <w:pPr>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276" w:type="dxa"/>
            <w:noWrap/>
            <w:vAlign w:val="center"/>
          </w:tcPr>
          <w:p w14:paraId="657006F2" w14:textId="77777777" w:rsidR="00A85A6A" w:rsidRPr="00634148" w:rsidRDefault="00A85A6A" w:rsidP="00B36BCA">
            <w:pPr>
              <w:widowControl/>
              <w:jc w:val="center"/>
              <w:rPr>
                <w:rFonts w:ascii="Times New Roman" w:eastAsia="等线" w:hAnsi="Times New Roman" w:cs="Times New Roman"/>
                <w:kern w:val="0"/>
                <w:sz w:val="18"/>
                <w:szCs w:val="18"/>
              </w:rPr>
            </w:pPr>
          </w:p>
        </w:tc>
        <w:tc>
          <w:tcPr>
            <w:tcW w:w="1417" w:type="dxa"/>
            <w:noWrap/>
            <w:vAlign w:val="center"/>
          </w:tcPr>
          <w:p w14:paraId="15C76276" w14:textId="0C915619" w:rsidR="00A85A6A" w:rsidRPr="00634148" w:rsidRDefault="00526A8B" w:rsidP="00A85A6A">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6</w:t>
            </w:r>
          </w:p>
        </w:tc>
      </w:tr>
      <w:tr w:rsidR="00A85A6A" w:rsidRPr="00634148" w14:paraId="17529D25" w14:textId="77777777" w:rsidTr="00B36BCA">
        <w:trPr>
          <w:trHeight w:val="441"/>
        </w:trPr>
        <w:tc>
          <w:tcPr>
            <w:tcW w:w="2268" w:type="dxa"/>
            <w:noWrap/>
            <w:vAlign w:val="center"/>
          </w:tcPr>
          <w:p w14:paraId="153F7049" w14:textId="576354A7" w:rsidR="00A85A6A" w:rsidRPr="00634148" w:rsidRDefault="00A85A6A" w:rsidP="00A85A6A">
            <w:pPr>
              <w:widowControl/>
              <w:jc w:val="left"/>
              <w:rPr>
                <w:rFonts w:ascii="Times New Roman" w:hAnsi="Times New Roman" w:cs="Times New Roman"/>
                <w:kern w:val="0"/>
                <w:sz w:val="18"/>
                <w:szCs w:val="18"/>
              </w:rPr>
            </w:pPr>
            <w:r w:rsidRPr="00634148">
              <w:rPr>
                <w:rFonts w:ascii="Times New Roman" w:eastAsia="宋体" w:hAnsi="Times New Roman" w:cs="Times New Roman"/>
                <w:kern w:val="0"/>
                <w:sz w:val="18"/>
                <w:szCs w:val="18"/>
              </w:rPr>
              <w:t>Imam, 2020, USA</w:t>
            </w:r>
          </w:p>
        </w:tc>
        <w:tc>
          <w:tcPr>
            <w:tcW w:w="1276" w:type="dxa"/>
            <w:noWrap/>
            <w:vAlign w:val="center"/>
          </w:tcPr>
          <w:p w14:paraId="3DC34D41" w14:textId="2F32309C" w:rsidR="00A85A6A" w:rsidRPr="00634148" w:rsidRDefault="00A85A6A" w:rsidP="00A85A6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tcPr>
          <w:p w14:paraId="08777AF4" w14:textId="337F9934" w:rsidR="00A85A6A" w:rsidRPr="00634148" w:rsidRDefault="00A85A6A" w:rsidP="00A85A6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984" w:type="dxa"/>
            <w:noWrap/>
            <w:vAlign w:val="center"/>
          </w:tcPr>
          <w:p w14:paraId="6AB488ED" w14:textId="41253323" w:rsidR="00A85A6A" w:rsidRPr="00634148" w:rsidRDefault="00A85A6A" w:rsidP="00A85A6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tcPr>
          <w:p w14:paraId="2AF5E555" w14:textId="4B2797FC" w:rsidR="00A85A6A" w:rsidRPr="00634148" w:rsidRDefault="00A85A6A" w:rsidP="00A85A6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842" w:type="dxa"/>
            <w:noWrap/>
            <w:vAlign w:val="center"/>
          </w:tcPr>
          <w:p w14:paraId="366BC3AC" w14:textId="31EB2D84" w:rsidR="00A85A6A" w:rsidRPr="00634148" w:rsidRDefault="00A85A6A" w:rsidP="00A85A6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560" w:type="dxa"/>
            <w:noWrap/>
            <w:vAlign w:val="center"/>
          </w:tcPr>
          <w:p w14:paraId="5F3E767F" w14:textId="0D6DF9F0" w:rsidR="00A85A6A" w:rsidRPr="00634148" w:rsidRDefault="00A85A6A" w:rsidP="00A85A6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992" w:type="dxa"/>
            <w:noWrap/>
            <w:vAlign w:val="center"/>
          </w:tcPr>
          <w:p w14:paraId="7A54DE3E" w14:textId="67E6E268" w:rsidR="00A85A6A" w:rsidRPr="00634148" w:rsidRDefault="00A85A6A" w:rsidP="00B36BCA">
            <w:pPr>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276" w:type="dxa"/>
            <w:noWrap/>
            <w:vAlign w:val="center"/>
          </w:tcPr>
          <w:p w14:paraId="24DEF73F" w14:textId="77777777" w:rsidR="00A85A6A" w:rsidRPr="00634148" w:rsidRDefault="00A85A6A" w:rsidP="00B36BCA">
            <w:pPr>
              <w:widowControl/>
              <w:jc w:val="center"/>
              <w:rPr>
                <w:rFonts w:ascii="Times New Roman" w:eastAsia="等线" w:hAnsi="Times New Roman" w:cs="Times New Roman"/>
                <w:kern w:val="0"/>
                <w:sz w:val="18"/>
                <w:szCs w:val="18"/>
              </w:rPr>
            </w:pPr>
          </w:p>
        </w:tc>
        <w:tc>
          <w:tcPr>
            <w:tcW w:w="1417" w:type="dxa"/>
            <w:noWrap/>
            <w:vAlign w:val="center"/>
          </w:tcPr>
          <w:p w14:paraId="18BFF625" w14:textId="4ED1FFED" w:rsidR="00A85A6A" w:rsidRPr="00634148" w:rsidRDefault="00526A8B" w:rsidP="00A85A6A">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8</w:t>
            </w:r>
          </w:p>
        </w:tc>
      </w:tr>
      <w:tr w:rsidR="00A85A6A" w:rsidRPr="00634148" w14:paraId="106D1561" w14:textId="77777777" w:rsidTr="00B36BCA">
        <w:trPr>
          <w:trHeight w:val="441"/>
        </w:trPr>
        <w:tc>
          <w:tcPr>
            <w:tcW w:w="2268" w:type="dxa"/>
            <w:noWrap/>
            <w:vAlign w:val="center"/>
          </w:tcPr>
          <w:p w14:paraId="4C26C817" w14:textId="660EAE0D" w:rsidR="00A85A6A" w:rsidRPr="00634148" w:rsidRDefault="00A85A6A" w:rsidP="00A85A6A">
            <w:pPr>
              <w:widowControl/>
              <w:jc w:val="left"/>
              <w:rPr>
                <w:rFonts w:ascii="Times New Roman" w:eastAsia="宋体" w:hAnsi="Times New Roman" w:cs="Times New Roman"/>
                <w:kern w:val="0"/>
                <w:sz w:val="18"/>
                <w:szCs w:val="18"/>
              </w:rPr>
            </w:pPr>
            <w:proofErr w:type="spellStart"/>
            <w:r w:rsidRPr="00634148">
              <w:rPr>
                <w:rFonts w:ascii="Times New Roman" w:eastAsia="宋体" w:hAnsi="Times New Roman" w:cs="Times New Roman"/>
                <w:kern w:val="0"/>
                <w:sz w:val="18"/>
                <w:szCs w:val="18"/>
              </w:rPr>
              <w:t>Rinott</w:t>
            </w:r>
            <w:proofErr w:type="spellEnd"/>
            <w:r w:rsidRPr="00634148">
              <w:rPr>
                <w:rFonts w:ascii="Times New Roman" w:eastAsia="宋体" w:hAnsi="Times New Roman" w:cs="Times New Roman"/>
                <w:kern w:val="0"/>
                <w:sz w:val="18"/>
                <w:szCs w:val="18"/>
              </w:rPr>
              <w:t>, 2020</w:t>
            </w:r>
            <w:r>
              <w:rPr>
                <w:rFonts w:ascii="Times New Roman" w:eastAsia="宋体" w:hAnsi="Times New Roman" w:cs="Times New Roman"/>
                <w:kern w:val="0"/>
                <w:sz w:val="18"/>
                <w:szCs w:val="18"/>
              </w:rPr>
              <w:t>,</w:t>
            </w:r>
            <w:r w:rsidRPr="00634148">
              <w:rPr>
                <w:rFonts w:ascii="Times New Roman" w:eastAsia="宋体" w:hAnsi="Times New Roman" w:cs="Times New Roman"/>
                <w:kern w:val="0"/>
                <w:sz w:val="18"/>
                <w:szCs w:val="18"/>
              </w:rPr>
              <w:t xml:space="preserve"> Israel</w:t>
            </w:r>
          </w:p>
        </w:tc>
        <w:tc>
          <w:tcPr>
            <w:tcW w:w="1276" w:type="dxa"/>
            <w:noWrap/>
            <w:vAlign w:val="center"/>
          </w:tcPr>
          <w:p w14:paraId="06D7013C" w14:textId="33B090A7" w:rsidR="00A85A6A" w:rsidRPr="00634148" w:rsidRDefault="00A85A6A" w:rsidP="00A85A6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tcPr>
          <w:p w14:paraId="01571D56" w14:textId="17AA1503" w:rsidR="00A85A6A" w:rsidRPr="00634148" w:rsidRDefault="00A85A6A" w:rsidP="00A85A6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984" w:type="dxa"/>
            <w:noWrap/>
            <w:vAlign w:val="center"/>
          </w:tcPr>
          <w:p w14:paraId="060D2B1C" w14:textId="72F4CC5C" w:rsidR="00A85A6A" w:rsidRPr="00634148" w:rsidRDefault="00A85A6A" w:rsidP="00A85A6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tcPr>
          <w:p w14:paraId="423B93DC" w14:textId="3450CF12" w:rsidR="00A85A6A" w:rsidRPr="00634148" w:rsidRDefault="00A85A6A" w:rsidP="00A85A6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842" w:type="dxa"/>
            <w:noWrap/>
            <w:vAlign w:val="center"/>
          </w:tcPr>
          <w:p w14:paraId="02A43739" w14:textId="26B71373" w:rsidR="00A85A6A" w:rsidRPr="00634148" w:rsidRDefault="00A85A6A" w:rsidP="00A85A6A">
            <w:pPr>
              <w:widowControl/>
              <w:jc w:val="center"/>
              <w:rPr>
                <w:rFonts w:ascii="Times New Roman" w:eastAsia="宋体" w:hAnsi="Times New Roman" w:cs="Times New Roman"/>
                <w:kern w:val="0"/>
                <w:sz w:val="18"/>
                <w:szCs w:val="18"/>
              </w:rPr>
            </w:pPr>
          </w:p>
        </w:tc>
        <w:tc>
          <w:tcPr>
            <w:tcW w:w="1560" w:type="dxa"/>
            <w:noWrap/>
            <w:vAlign w:val="center"/>
          </w:tcPr>
          <w:p w14:paraId="70E74731" w14:textId="487CB049" w:rsidR="00A85A6A" w:rsidRPr="00634148" w:rsidRDefault="00A56605" w:rsidP="00A85A6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992" w:type="dxa"/>
            <w:noWrap/>
            <w:vAlign w:val="center"/>
          </w:tcPr>
          <w:p w14:paraId="73A31990" w14:textId="4DD93E79" w:rsidR="00A85A6A" w:rsidRPr="00634148" w:rsidRDefault="00A85A6A" w:rsidP="00B36BCA">
            <w:pPr>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276" w:type="dxa"/>
            <w:noWrap/>
            <w:vAlign w:val="center"/>
          </w:tcPr>
          <w:p w14:paraId="53189655" w14:textId="77777777" w:rsidR="00A85A6A" w:rsidRPr="00634148" w:rsidRDefault="00A85A6A" w:rsidP="00B36BCA">
            <w:pPr>
              <w:widowControl/>
              <w:jc w:val="center"/>
              <w:rPr>
                <w:rFonts w:ascii="Times New Roman" w:eastAsia="等线" w:hAnsi="Times New Roman" w:cs="Times New Roman"/>
                <w:kern w:val="0"/>
                <w:sz w:val="18"/>
                <w:szCs w:val="18"/>
              </w:rPr>
            </w:pPr>
          </w:p>
        </w:tc>
        <w:tc>
          <w:tcPr>
            <w:tcW w:w="1417" w:type="dxa"/>
            <w:noWrap/>
            <w:vAlign w:val="center"/>
          </w:tcPr>
          <w:p w14:paraId="714C1FCE" w14:textId="73EB8772" w:rsidR="00A85A6A" w:rsidRPr="00634148" w:rsidRDefault="00526A8B" w:rsidP="00A85A6A">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6</w:t>
            </w:r>
          </w:p>
        </w:tc>
      </w:tr>
      <w:tr w:rsidR="00462EDA" w:rsidRPr="00634148" w14:paraId="10E46D47" w14:textId="77777777" w:rsidTr="00B36BCA">
        <w:trPr>
          <w:trHeight w:val="441"/>
        </w:trPr>
        <w:tc>
          <w:tcPr>
            <w:tcW w:w="2268" w:type="dxa"/>
            <w:noWrap/>
            <w:vAlign w:val="center"/>
          </w:tcPr>
          <w:p w14:paraId="702A045B" w14:textId="021CB752" w:rsidR="00462EDA" w:rsidRPr="00634148" w:rsidRDefault="00462EDA" w:rsidP="00462EDA">
            <w:pPr>
              <w:widowControl/>
              <w:jc w:val="left"/>
              <w:rPr>
                <w:rFonts w:ascii="Times New Roman" w:hAnsi="Times New Roman" w:cs="Times New Roman"/>
                <w:kern w:val="0"/>
                <w:sz w:val="18"/>
                <w:szCs w:val="18"/>
              </w:rPr>
            </w:pPr>
            <w:r w:rsidRPr="00634148">
              <w:rPr>
                <w:rFonts w:ascii="Times New Roman" w:eastAsia="宋体" w:hAnsi="Times New Roman" w:cs="Times New Roman"/>
                <w:kern w:val="0"/>
                <w:sz w:val="18"/>
                <w:szCs w:val="18"/>
              </w:rPr>
              <w:t>Wong et al,2020, USA</w:t>
            </w:r>
          </w:p>
        </w:tc>
        <w:tc>
          <w:tcPr>
            <w:tcW w:w="1276" w:type="dxa"/>
            <w:noWrap/>
            <w:vAlign w:val="center"/>
          </w:tcPr>
          <w:p w14:paraId="16F61192" w14:textId="60202338" w:rsidR="00462EDA" w:rsidRPr="00634148" w:rsidRDefault="00462EDA" w:rsidP="00462ED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tcPr>
          <w:p w14:paraId="790CC0EA" w14:textId="4BF3F6FB" w:rsidR="00462EDA" w:rsidRPr="00634148" w:rsidRDefault="00462EDA" w:rsidP="00462ED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984" w:type="dxa"/>
            <w:noWrap/>
            <w:vAlign w:val="center"/>
          </w:tcPr>
          <w:p w14:paraId="7951B7A8" w14:textId="6956DAA4" w:rsidR="00462EDA" w:rsidRPr="00634148" w:rsidRDefault="00462EDA" w:rsidP="00462ED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tcPr>
          <w:p w14:paraId="4EFFA28A" w14:textId="440EAF27" w:rsidR="00462EDA" w:rsidRPr="00634148" w:rsidRDefault="00462EDA" w:rsidP="00462ED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842" w:type="dxa"/>
            <w:noWrap/>
            <w:vAlign w:val="center"/>
          </w:tcPr>
          <w:p w14:paraId="400B615F" w14:textId="02624263" w:rsidR="00462EDA" w:rsidRPr="00634148" w:rsidRDefault="00462EDA" w:rsidP="00462ED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560" w:type="dxa"/>
            <w:noWrap/>
            <w:vAlign w:val="center"/>
          </w:tcPr>
          <w:p w14:paraId="0FA3602B" w14:textId="0E9993EE" w:rsidR="00462EDA" w:rsidRPr="00634148" w:rsidRDefault="00462EDA" w:rsidP="00462ED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992" w:type="dxa"/>
            <w:noWrap/>
            <w:vAlign w:val="center"/>
          </w:tcPr>
          <w:p w14:paraId="09ACFF42" w14:textId="34CCBB46" w:rsidR="00462EDA" w:rsidRPr="00634148" w:rsidRDefault="00462EDA" w:rsidP="00B36BCA">
            <w:pPr>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276" w:type="dxa"/>
            <w:noWrap/>
            <w:vAlign w:val="center"/>
          </w:tcPr>
          <w:p w14:paraId="4CC92BD7" w14:textId="77777777" w:rsidR="00462EDA" w:rsidRPr="00634148" w:rsidRDefault="00462EDA" w:rsidP="00B36BCA">
            <w:pPr>
              <w:widowControl/>
              <w:jc w:val="center"/>
              <w:rPr>
                <w:rFonts w:ascii="Times New Roman" w:eastAsia="等线" w:hAnsi="Times New Roman" w:cs="Times New Roman"/>
                <w:kern w:val="0"/>
                <w:sz w:val="18"/>
                <w:szCs w:val="18"/>
              </w:rPr>
            </w:pPr>
          </w:p>
        </w:tc>
        <w:tc>
          <w:tcPr>
            <w:tcW w:w="1417" w:type="dxa"/>
            <w:noWrap/>
            <w:vAlign w:val="center"/>
          </w:tcPr>
          <w:p w14:paraId="5CA3BF08" w14:textId="0F494867" w:rsidR="00462EDA" w:rsidRPr="00634148" w:rsidRDefault="00526A8B" w:rsidP="00462EDA">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8</w:t>
            </w:r>
          </w:p>
        </w:tc>
      </w:tr>
      <w:tr w:rsidR="00462EDA" w:rsidRPr="00634148" w14:paraId="6EE18324" w14:textId="77777777" w:rsidTr="00B36BCA">
        <w:trPr>
          <w:trHeight w:val="441"/>
        </w:trPr>
        <w:tc>
          <w:tcPr>
            <w:tcW w:w="2268" w:type="dxa"/>
            <w:noWrap/>
            <w:vAlign w:val="center"/>
            <w:hideMark/>
          </w:tcPr>
          <w:p w14:paraId="4DE8ACD8" w14:textId="202F35F7" w:rsidR="00462EDA" w:rsidRPr="00634148" w:rsidRDefault="00462EDA" w:rsidP="00462EDA">
            <w:pPr>
              <w:widowControl/>
              <w:jc w:val="left"/>
              <w:rPr>
                <w:rFonts w:ascii="Times New Roman" w:eastAsia="宋体" w:hAnsi="Times New Roman" w:cs="Times New Roman"/>
                <w:kern w:val="0"/>
                <w:sz w:val="18"/>
                <w:szCs w:val="18"/>
              </w:rPr>
            </w:pPr>
            <w:proofErr w:type="spellStart"/>
            <w:r w:rsidRPr="00634148">
              <w:rPr>
                <w:rFonts w:ascii="Times New Roman" w:eastAsia="宋体" w:hAnsi="Times New Roman" w:cs="Times New Roman"/>
                <w:kern w:val="0"/>
                <w:sz w:val="18"/>
                <w:szCs w:val="18"/>
              </w:rPr>
              <w:t>Reilev</w:t>
            </w:r>
            <w:proofErr w:type="spellEnd"/>
            <w:r w:rsidRPr="00634148">
              <w:rPr>
                <w:rFonts w:ascii="Times New Roman" w:eastAsia="宋体" w:hAnsi="Times New Roman" w:cs="Times New Roman"/>
                <w:kern w:val="0"/>
                <w:sz w:val="18"/>
                <w:szCs w:val="18"/>
              </w:rPr>
              <w:t>, 2020</w:t>
            </w:r>
            <w:r>
              <w:rPr>
                <w:rFonts w:ascii="Times New Roman" w:eastAsia="宋体" w:hAnsi="Times New Roman" w:cs="Times New Roman"/>
                <w:kern w:val="0"/>
                <w:sz w:val="18"/>
                <w:szCs w:val="18"/>
              </w:rPr>
              <w:t xml:space="preserve">, </w:t>
            </w:r>
            <w:r w:rsidRPr="00634148">
              <w:rPr>
                <w:rFonts w:ascii="Times New Roman" w:eastAsia="宋体" w:hAnsi="Times New Roman" w:cs="Times New Roman"/>
                <w:kern w:val="0"/>
                <w:sz w:val="18"/>
                <w:szCs w:val="18"/>
              </w:rPr>
              <w:t>Denmark</w:t>
            </w:r>
          </w:p>
        </w:tc>
        <w:tc>
          <w:tcPr>
            <w:tcW w:w="1276" w:type="dxa"/>
            <w:noWrap/>
            <w:vAlign w:val="center"/>
            <w:hideMark/>
          </w:tcPr>
          <w:p w14:paraId="723BAE16" w14:textId="77777777" w:rsidR="00462EDA" w:rsidRPr="00634148" w:rsidRDefault="00462EDA" w:rsidP="00462ED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hideMark/>
          </w:tcPr>
          <w:p w14:paraId="7692771A" w14:textId="77777777" w:rsidR="00462EDA" w:rsidRPr="00634148" w:rsidRDefault="00462EDA" w:rsidP="00462ED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984" w:type="dxa"/>
            <w:noWrap/>
            <w:vAlign w:val="center"/>
            <w:hideMark/>
          </w:tcPr>
          <w:p w14:paraId="6BF01D0C" w14:textId="77777777" w:rsidR="00462EDA" w:rsidRPr="00634148" w:rsidRDefault="00462EDA" w:rsidP="00462ED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hideMark/>
          </w:tcPr>
          <w:p w14:paraId="75975842" w14:textId="77777777" w:rsidR="00462EDA" w:rsidRPr="00634148" w:rsidRDefault="00462EDA" w:rsidP="00462ED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842" w:type="dxa"/>
            <w:noWrap/>
            <w:vAlign w:val="center"/>
            <w:hideMark/>
          </w:tcPr>
          <w:p w14:paraId="4A21C267" w14:textId="77777777" w:rsidR="00462EDA" w:rsidRPr="00634148" w:rsidRDefault="00462EDA" w:rsidP="00462ED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560" w:type="dxa"/>
            <w:noWrap/>
            <w:vAlign w:val="center"/>
            <w:hideMark/>
          </w:tcPr>
          <w:p w14:paraId="0C2BCEF3" w14:textId="77777777" w:rsidR="00462EDA" w:rsidRPr="00634148" w:rsidRDefault="00462EDA" w:rsidP="00462ED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992" w:type="dxa"/>
            <w:noWrap/>
            <w:vAlign w:val="center"/>
            <w:hideMark/>
          </w:tcPr>
          <w:p w14:paraId="07AEF87A" w14:textId="77777777" w:rsidR="00462EDA" w:rsidRPr="00634148" w:rsidRDefault="00462EDA" w:rsidP="00B36BCA">
            <w:pPr>
              <w:jc w:val="center"/>
              <w:rPr>
                <w:rFonts w:ascii="Times New Roman" w:eastAsia="宋体" w:hAnsi="Times New Roman" w:cs="Times New Roman"/>
                <w:kern w:val="0"/>
                <w:sz w:val="18"/>
                <w:szCs w:val="18"/>
              </w:rPr>
            </w:pPr>
          </w:p>
        </w:tc>
        <w:tc>
          <w:tcPr>
            <w:tcW w:w="1276" w:type="dxa"/>
            <w:noWrap/>
            <w:vAlign w:val="center"/>
            <w:hideMark/>
          </w:tcPr>
          <w:p w14:paraId="5E7F1CA3" w14:textId="77777777" w:rsidR="00462EDA" w:rsidRPr="00634148" w:rsidRDefault="00462EDA" w:rsidP="00B36BCA">
            <w:pPr>
              <w:widowControl/>
              <w:jc w:val="center"/>
              <w:rPr>
                <w:rFonts w:ascii="Times New Roman" w:eastAsia="等线" w:hAnsi="Times New Roman" w:cs="Times New Roman"/>
                <w:kern w:val="0"/>
                <w:sz w:val="18"/>
                <w:szCs w:val="18"/>
              </w:rPr>
            </w:pPr>
          </w:p>
        </w:tc>
        <w:tc>
          <w:tcPr>
            <w:tcW w:w="1417" w:type="dxa"/>
            <w:noWrap/>
            <w:vAlign w:val="center"/>
            <w:hideMark/>
          </w:tcPr>
          <w:p w14:paraId="4D7A7B85" w14:textId="77777777" w:rsidR="00462EDA" w:rsidRPr="00634148" w:rsidRDefault="00462EDA" w:rsidP="00462ED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7</w:t>
            </w:r>
          </w:p>
        </w:tc>
      </w:tr>
      <w:tr w:rsidR="00462EDA" w:rsidRPr="00634148" w14:paraId="511C77F1" w14:textId="77777777" w:rsidTr="00B36BCA">
        <w:trPr>
          <w:trHeight w:val="441"/>
        </w:trPr>
        <w:tc>
          <w:tcPr>
            <w:tcW w:w="2268" w:type="dxa"/>
            <w:noWrap/>
            <w:vAlign w:val="center"/>
            <w:hideMark/>
          </w:tcPr>
          <w:p w14:paraId="5C70F682" w14:textId="0B70CD89" w:rsidR="00462EDA" w:rsidRPr="00634148" w:rsidRDefault="00462EDA" w:rsidP="00462EDA">
            <w:pPr>
              <w:widowControl/>
              <w:jc w:val="left"/>
              <w:rPr>
                <w:rFonts w:ascii="Times New Roman" w:eastAsia="宋体" w:hAnsi="Times New Roman" w:cs="Times New Roman"/>
                <w:kern w:val="0"/>
                <w:sz w:val="18"/>
                <w:szCs w:val="18"/>
              </w:rPr>
            </w:pPr>
            <w:proofErr w:type="spellStart"/>
            <w:r w:rsidRPr="00634148">
              <w:rPr>
                <w:rFonts w:ascii="Times New Roman" w:eastAsia="宋体" w:hAnsi="Times New Roman" w:cs="Times New Roman"/>
                <w:kern w:val="0"/>
                <w:sz w:val="18"/>
                <w:szCs w:val="18"/>
              </w:rPr>
              <w:t>Jeong</w:t>
            </w:r>
            <w:proofErr w:type="spellEnd"/>
            <w:r w:rsidRPr="00634148">
              <w:rPr>
                <w:rFonts w:ascii="Times New Roman" w:eastAsia="宋体" w:hAnsi="Times New Roman" w:cs="Times New Roman"/>
                <w:kern w:val="0"/>
                <w:sz w:val="18"/>
                <w:szCs w:val="18"/>
              </w:rPr>
              <w:t>, 2020</w:t>
            </w:r>
            <w:r>
              <w:rPr>
                <w:rFonts w:ascii="Times New Roman" w:eastAsia="宋体" w:hAnsi="Times New Roman" w:cs="Times New Roman"/>
                <w:kern w:val="0"/>
                <w:sz w:val="18"/>
                <w:szCs w:val="18"/>
              </w:rPr>
              <w:t xml:space="preserve">, </w:t>
            </w:r>
            <w:r w:rsidRPr="00634148">
              <w:rPr>
                <w:rFonts w:ascii="Times New Roman" w:eastAsia="宋体" w:hAnsi="Times New Roman" w:cs="Times New Roman"/>
                <w:kern w:val="0"/>
                <w:sz w:val="18"/>
                <w:szCs w:val="18"/>
              </w:rPr>
              <w:t>South Korea</w:t>
            </w:r>
          </w:p>
        </w:tc>
        <w:tc>
          <w:tcPr>
            <w:tcW w:w="1276" w:type="dxa"/>
            <w:noWrap/>
            <w:vAlign w:val="center"/>
            <w:hideMark/>
          </w:tcPr>
          <w:p w14:paraId="74ADD1EF" w14:textId="77777777" w:rsidR="00462EDA" w:rsidRPr="00634148" w:rsidRDefault="00462EDA" w:rsidP="00462ED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hideMark/>
          </w:tcPr>
          <w:p w14:paraId="4B5BAF91" w14:textId="77777777" w:rsidR="00462EDA" w:rsidRPr="00634148" w:rsidRDefault="00462EDA" w:rsidP="00462ED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984" w:type="dxa"/>
            <w:noWrap/>
            <w:vAlign w:val="center"/>
            <w:hideMark/>
          </w:tcPr>
          <w:p w14:paraId="176B1D54" w14:textId="77777777" w:rsidR="00462EDA" w:rsidRPr="00634148" w:rsidRDefault="00462EDA" w:rsidP="00462ED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hideMark/>
          </w:tcPr>
          <w:p w14:paraId="0350D638" w14:textId="77777777" w:rsidR="00462EDA" w:rsidRPr="00634148" w:rsidRDefault="00462EDA" w:rsidP="00462ED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842" w:type="dxa"/>
            <w:noWrap/>
            <w:vAlign w:val="center"/>
            <w:hideMark/>
          </w:tcPr>
          <w:p w14:paraId="4F36C662" w14:textId="77777777" w:rsidR="00462EDA" w:rsidRPr="00634148" w:rsidRDefault="00462EDA" w:rsidP="00462ED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560" w:type="dxa"/>
            <w:noWrap/>
            <w:vAlign w:val="center"/>
            <w:hideMark/>
          </w:tcPr>
          <w:p w14:paraId="0365859C" w14:textId="77777777" w:rsidR="00462EDA" w:rsidRPr="00634148" w:rsidRDefault="00462EDA" w:rsidP="00462ED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992" w:type="dxa"/>
            <w:noWrap/>
            <w:vAlign w:val="center"/>
            <w:hideMark/>
          </w:tcPr>
          <w:p w14:paraId="68C35A48" w14:textId="77777777" w:rsidR="00462EDA" w:rsidRPr="00634148" w:rsidRDefault="00462EDA" w:rsidP="00B36BC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276" w:type="dxa"/>
            <w:noWrap/>
            <w:vAlign w:val="center"/>
            <w:hideMark/>
          </w:tcPr>
          <w:p w14:paraId="296B673B" w14:textId="77777777" w:rsidR="00462EDA" w:rsidRPr="00634148" w:rsidRDefault="00462EDA" w:rsidP="00B36BC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7" w:type="dxa"/>
            <w:noWrap/>
            <w:vAlign w:val="center"/>
            <w:hideMark/>
          </w:tcPr>
          <w:p w14:paraId="18640B91" w14:textId="77777777" w:rsidR="00462EDA" w:rsidRPr="00634148" w:rsidRDefault="00462EDA" w:rsidP="00462ED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9</w:t>
            </w:r>
          </w:p>
        </w:tc>
      </w:tr>
      <w:tr w:rsidR="00462EDA" w:rsidRPr="00634148" w14:paraId="399DCCAD" w14:textId="77777777" w:rsidTr="00B36BCA">
        <w:trPr>
          <w:trHeight w:val="441"/>
        </w:trPr>
        <w:tc>
          <w:tcPr>
            <w:tcW w:w="2268" w:type="dxa"/>
            <w:noWrap/>
            <w:vAlign w:val="center"/>
            <w:hideMark/>
          </w:tcPr>
          <w:p w14:paraId="4C323037" w14:textId="4A6CC349" w:rsidR="00462EDA" w:rsidRPr="00634148" w:rsidRDefault="00462EDA" w:rsidP="00462EDA">
            <w:pPr>
              <w:widowControl/>
              <w:jc w:val="left"/>
              <w:rPr>
                <w:rFonts w:ascii="Times New Roman" w:eastAsia="宋体" w:hAnsi="Times New Roman" w:cs="Times New Roman"/>
                <w:kern w:val="0"/>
                <w:sz w:val="18"/>
                <w:szCs w:val="18"/>
              </w:rPr>
            </w:pPr>
            <w:r w:rsidRPr="00634148">
              <w:rPr>
                <w:rFonts w:ascii="Times New Roman" w:hAnsi="Times New Roman" w:cs="Times New Roman"/>
                <w:kern w:val="0"/>
                <w:sz w:val="18"/>
                <w:szCs w:val="18"/>
              </w:rPr>
              <w:t xml:space="preserve">Abu </w:t>
            </w:r>
            <w:proofErr w:type="spellStart"/>
            <w:r w:rsidRPr="00634148">
              <w:rPr>
                <w:rFonts w:ascii="Times New Roman" w:hAnsi="Times New Roman" w:cs="Times New Roman"/>
                <w:kern w:val="0"/>
                <w:sz w:val="18"/>
                <w:szCs w:val="18"/>
              </w:rPr>
              <w:t>Esba</w:t>
            </w:r>
            <w:proofErr w:type="spellEnd"/>
            <w:r w:rsidRPr="00634148">
              <w:rPr>
                <w:rFonts w:ascii="Times New Roman" w:eastAsia="宋体" w:hAnsi="Times New Roman" w:cs="Times New Roman"/>
                <w:kern w:val="0"/>
                <w:sz w:val="18"/>
                <w:szCs w:val="18"/>
              </w:rPr>
              <w:t>, 2020</w:t>
            </w:r>
          </w:p>
        </w:tc>
        <w:tc>
          <w:tcPr>
            <w:tcW w:w="1276" w:type="dxa"/>
            <w:noWrap/>
            <w:vAlign w:val="center"/>
            <w:hideMark/>
          </w:tcPr>
          <w:p w14:paraId="3C709BC0" w14:textId="77777777" w:rsidR="00462EDA" w:rsidRPr="00634148" w:rsidRDefault="00462EDA" w:rsidP="00462ED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hideMark/>
          </w:tcPr>
          <w:p w14:paraId="4713F28F" w14:textId="77777777" w:rsidR="00462EDA" w:rsidRPr="00634148" w:rsidRDefault="00462EDA" w:rsidP="00462ED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984" w:type="dxa"/>
            <w:noWrap/>
            <w:vAlign w:val="center"/>
            <w:hideMark/>
          </w:tcPr>
          <w:p w14:paraId="634D41AC" w14:textId="77777777" w:rsidR="00462EDA" w:rsidRPr="00634148" w:rsidRDefault="00462EDA" w:rsidP="00462ED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hideMark/>
          </w:tcPr>
          <w:p w14:paraId="25DD48A4" w14:textId="77777777" w:rsidR="00462EDA" w:rsidRPr="00634148" w:rsidRDefault="00462EDA" w:rsidP="00462ED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842" w:type="dxa"/>
            <w:noWrap/>
            <w:vAlign w:val="center"/>
            <w:hideMark/>
          </w:tcPr>
          <w:p w14:paraId="3538774C" w14:textId="77777777" w:rsidR="00462EDA" w:rsidRPr="00634148" w:rsidRDefault="00462EDA" w:rsidP="00462ED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560" w:type="dxa"/>
            <w:noWrap/>
            <w:vAlign w:val="center"/>
            <w:hideMark/>
          </w:tcPr>
          <w:p w14:paraId="52456F88" w14:textId="77777777" w:rsidR="00462EDA" w:rsidRPr="00634148" w:rsidRDefault="00462EDA" w:rsidP="00462ED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992" w:type="dxa"/>
            <w:noWrap/>
            <w:vAlign w:val="center"/>
            <w:hideMark/>
          </w:tcPr>
          <w:p w14:paraId="4CD494D7" w14:textId="77777777" w:rsidR="00462EDA" w:rsidRPr="00634148" w:rsidRDefault="00462EDA" w:rsidP="00B36BCA">
            <w:pPr>
              <w:jc w:val="center"/>
              <w:rPr>
                <w:rFonts w:ascii="Times New Roman" w:eastAsia="宋体" w:hAnsi="Times New Roman" w:cs="Times New Roman"/>
                <w:kern w:val="0"/>
                <w:sz w:val="18"/>
                <w:szCs w:val="18"/>
              </w:rPr>
            </w:pPr>
          </w:p>
        </w:tc>
        <w:tc>
          <w:tcPr>
            <w:tcW w:w="1276" w:type="dxa"/>
            <w:noWrap/>
            <w:vAlign w:val="center"/>
            <w:hideMark/>
          </w:tcPr>
          <w:p w14:paraId="125ECD2E" w14:textId="77777777" w:rsidR="00462EDA" w:rsidRPr="00634148" w:rsidRDefault="00462EDA" w:rsidP="00B36BCA">
            <w:pPr>
              <w:widowControl/>
              <w:jc w:val="center"/>
              <w:rPr>
                <w:rFonts w:ascii="Times New Roman" w:eastAsia="等线" w:hAnsi="Times New Roman" w:cs="Times New Roman"/>
                <w:kern w:val="0"/>
                <w:sz w:val="18"/>
                <w:szCs w:val="18"/>
              </w:rPr>
            </w:pPr>
          </w:p>
        </w:tc>
        <w:tc>
          <w:tcPr>
            <w:tcW w:w="1417" w:type="dxa"/>
            <w:noWrap/>
            <w:vAlign w:val="center"/>
            <w:hideMark/>
          </w:tcPr>
          <w:p w14:paraId="59F225B7" w14:textId="77777777" w:rsidR="00462EDA" w:rsidRPr="00634148" w:rsidRDefault="00462EDA" w:rsidP="00462ED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7</w:t>
            </w:r>
          </w:p>
        </w:tc>
      </w:tr>
      <w:tr w:rsidR="00462EDA" w:rsidRPr="00634148" w14:paraId="62D4DB38" w14:textId="77777777" w:rsidTr="00B36BCA">
        <w:trPr>
          <w:trHeight w:val="441"/>
        </w:trPr>
        <w:tc>
          <w:tcPr>
            <w:tcW w:w="2268" w:type="dxa"/>
            <w:noWrap/>
            <w:vAlign w:val="center"/>
            <w:hideMark/>
          </w:tcPr>
          <w:p w14:paraId="75C1D19A" w14:textId="0189BF1D" w:rsidR="00462EDA" w:rsidRPr="00634148" w:rsidRDefault="00462EDA" w:rsidP="00462EDA">
            <w:pPr>
              <w:widowControl/>
              <w:jc w:val="left"/>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Chow, 2020, USA</w:t>
            </w:r>
          </w:p>
        </w:tc>
        <w:tc>
          <w:tcPr>
            <w:tcW w:w="1276" w:type="dxa"/>
            <w:noWrap/>
            <w:vAlign w:val="center"/>
            <w:hideMark/>
          </w:tcPr>
          <w:p w14:paraId="2792E919" w14:textId="77777777" w:rsidR="00462EDA" w:rsidRPr="00634148" w:rsidRDefault="00462EDA" w:rsidP="00462ED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hideMark/>
          </w:tcPr>
          <w:p w14:paraId="4A052A24" w14:textId="77777777" w:rsidR="00462EDA" w:rsidRPr="00634148" w:rsidRDefault="00462EDA" w:rsidP="00462ED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984" w:type="dxa"/>
            <w:noWrap/>
            <w:vAlign w:val="center"/>
            <w:hideMark/>
          </w:tcPr>
          <w:p w14:paraId="432E7A8C" w14:textId="77777777" w:rsidR="00462EDA" w:rsidRPr="00634148" w:rsidRDefault="00462EDA" w:rsidP="00462ED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hideMark/>
          </w:tcPr>
          <w:p w14:paraId="69203409" w14:textId="77777777" w:rsidR="00462EDA" w:rsidRPr="00634148" w:rsidRDefault="00462EDA" w:rsidP="00462ED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842" w:type="dxa"/>
            <w:noWrap/>
            <w:vAlign w:val="center"/>
            <w:hideMark/>
          </w:tcPr>
          <w:p w14:paraId="13791BAF" w14:textId="77777777" w:rsidR="00462EDA" w:rsidRPr="00634148" w:rsidRDefault="00462EDA" w:rsidP="00462ED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560" w:type="dxa"/>
            <w:noWrap/>
            <w:vAlign w:val="center"/>
            <w:hideMark/>
          </w:tcPr>
          <w:p w14:paraId="2827B6F5" w14:textId="77777777" w:rsidR="00462EDA" w:rsidRPr="00634148" w:rsidRDefault="00462EDA" w:rsidP="00462ED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992" w:type="dxa"/>
            <w:noWrap/>
            <w:vAlign w:val="center"/>
            <w:hideMark/>
          </w:tcPr>
          <w:p w14:paraId="16A29931" w14:textId="77777777" w:rsidR="00462EDA" w:rsidRPr="00634148" w:rsidRDefault="00462EDA" w:rsidP="00B36BCA">
            <w:pPr>
              <w:jc w:val="center"/>
              <w:rPr>
                <w:rFonts w:ascii="Times New Roman" w:eastAsia="宋体" w:hAnsi="Times New Roman" w:cs="Times New Roman"/>
                <w:kern w:val="0"/>
                <w:sz w:val="18"/>
                <w:szCs w:val="18"/>
              </w:rPr>
            </w:pPr>
          </w:p>
        </w:tc>
        <w:tc>
          <w:tcPr>
            <w:tcW w:w="1276" w:type="dxa"/>
            <w:noWrap/>
            <w:vAlign w:val="center"/>
            <w:hideMark/>
          </w:tcPr>
          <w:p w14:paraId="76DBAB83" w14:textId="77777777" w:rsidR="00462EDA" w:rsidRPr="00634148" w:rsidRDefault="00462EDA" w:rsidP="00B36BCA">
            <w:pPr>
              <w:widowControl/>
              <w:jc w:val="center"/>
              <w:rPr>
                <w:rFonts w:ascii="Times New Roman" w:eastAsia="等线" w:hAnsi="Times New Roman" w:cs="Times New Roman"/>
                <w:kern w:val="0"/>
                <w:sz w:val="18"/>
                <w:szCs w:val="18"/>
              </w:rPr>
            </w:pPr>
          </w:p>
        </w:tc>
        <w:tc>
          <w:tcPr>
            <w:tcW w:w="1417" w:type="dxa"/>
            <w:noWrap/>
            <w:vAlign w:val="center"/>
            <w:hideMark/>
          </w:tcPr>
          <w:p w14:paraId="644FC210" w14:textId="77777777" w:rsidR="00462EDA" w:rsidRPr="00634148" w:rsidRDefault="00462EDA" w:rsidP="00462ED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7</w:t>
            </w:r>
          </w:p>
        </w:tc>
      </w:tr>
      <w:tr w:rsidR="00CE5BC0" w:rsidRPr="00634148" w14:paraId="37264FF0" w14:textId="77777777" w:rsidTr="00B36BCA">
        <w:trPr>
          <w:trHeight w:val="441"/>
        </w:trPr>
        <w:tc>
          <w:tcPr>
            <w:tcW w:w="2268" w:type="dxa"/>
            <w:noWrap/>
            <w:vAlign w:val="center"/>
          </w:tcPr>
          <w:p w14:paraId="10EA5659" w14:textId="1C7573CF" w:rsidR="00CE5BC0" w:rsidRPr="00634148" w:rsidRDefault="00CE5BC0" w:rsidP="00CE5BC0">
            <w:pPr>
              <w:widowControl/>
              <w:jc w:val="left"/>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Osborne,2020, USA</w:t>
            </w:r>
          </w:p>
        </w:tc>
        <w:tc>
          <w:tcPr>
            <w:tcW w:w="1276" w:type="dxa"/>
            <w:noWrap/>
            <w:vAlign w:val="center"/>
          </w:tcPr>
          <w:p w14:paraId="08FF5A48" w14:textId="65FDF82E" w:rsidR="00CE5BC0" w:rsidRPr="00634148" w:rsidRDefault="00CE5BC0" w:rsidP="00CE5BC0">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tcPr>
          <w:p w14:paraId="473731FE" w14:textId="5B26F139" w:rsidR="00CE5BC0" w:rsidRPr="00634148" w:rsidRDefault="00CE5BC0" w:rsidP="00CE5BC0">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984" w:type="dxa"/>
            <w:noWrap/>
            <w:vAlign w:val="center"/>
          </w:tcPr>
          <w:p w14:paraId="2B85B774" w14:textId="000102DC" w:rsidR="00CE5BC0" w:rsidRPr="00634148" w:rsidRDefault="00CE5BC0" w:rsidP="00CE5BC0">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tcPr>
          <w:p w14:paraId="43DB9496" w14:textId="41D75BA8" w:rsidR="00CE5BC0" w:rsidRPr="00634148" w:rsidRDefault="00CE5BC0" w:rsidP="00CE5BC0">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842" w:type="dxa"/>
            <w:noWrap/>
            <w:vAlign w:val="center"/>
          </w:tcPr>
          <w:p w14:paraId="59E02837" w14:textId="7DE41C89" w:rsidR="00CE5BC0" w:rsidRPr="00634148" w:rsidRDefault="00CE5BC0" w:rsidP="00CE5BC0">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560" w:type="dxa"/>
            <w:noWrap/>
            <w:vAlign w:val="center"/>
          </w:tcPr>
          <w:p w14:paraId="0773AB23" w14:textId="3327C009" w:rsidR="00CE5BC0" w:rsidRPr="00634148" w:rsidRDefault="00CE5BC0" w:rsidP="00CE5BC0">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992" w:type="dxa"/>
            <w:noWrap/>
            <w:vAlign w:val="center"/>
          </w:tcPr>
          <w:p w14:paraId="7B79196E" w14:textId="7DE62D7A" w:rsidR="00CE5BC0" w:rsidRPr="00634148" w:rsidRDefault="00401E9D" w:rsidP="00B36BCA">
            <w:pPr>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276" w:type="dxa"/>
            <w:noWrap/>
            <w:vAlign w:val="center"/>
          </w:tcPr>
          <w:p w14:paraId="6FD1883F" w14:textId="4DEF48C6" w:rsidR="00CE5BC0" w:rsidRPr="00634148" w:rsidRDefault="00CE5BC0" w:rsidP="00B36BCA">
            <w:pPr>
              <w:widowControl/>
              <w:jc w:val="center"/>
              <w:rPr>
                <w:rFonts w:ascii="Times New Roman" w:eastAsia="等线" w:hAnsi="Times New Roman" w:cs="Times New Roman"/>
                <w:kern w:val="0"/>
                <w:sz w:val="18"/>
                <w:szCs w:val="18"/>
              </w:rPr>
            </w:pPr>
            <w:r w:rsidRPr="00634148">
              <w:rPr>
                <w:rFonts w:ascii="Times New Roman" w:eastAsia="宋体" w:hAnsi="Times New Roman" w:cs="Times New Roman"/>
                <w:kern w:val="0"/>
                <w:sz w:val="18"/>
                <w:szCs w:val="18"/>
              </w:rPr>
              <w:t>*</w:t>
            </w:r>
          </w:p>
        </w:tc>
        <w:tc>
          <w:tcPr>
            <w:tcW w:w="1417" w:type="dxa"/>
            <w:noWrap/>
            <w:vAlign w:val="center"/>
          </w:tcPr>
          <w:p w14:paraId="5464B952" w14:textId="606DA8AF" w:rsidR="00CE5BC0" w:rsidRPr="00634148" w:rsidRDefault="003E5F93" w:rsidP="00CE5BC0">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9</w:t>
            </w:r>
          </w:p>
        </w:tc>
      </w:tr>
      <w:tr w:rsidR="00CE5BC0" w:rsidRPr="00634148" w14:paraId="6A48AB5D" w14:textId="77777777" w:rsidTr="00B36BCA">
        <w:trPr>
          <w:trHeight w:val="441"/>
        </w:trPr>
        <w:tc>
          <w:tcPr>
            <w:tcW w:w="2268" w:type="dxa"/>
            <w:noWrap/>
            <w:vAlign w:val="center"/>
            <w:hideMark/>
          </w:tcPr>
          <w:p w14:paraId="1AEAD368" w14:textId="7B4E8744" w:rsidR="00CE5BC0" w:rsidRPr="00634148" w:rsidRDefault="00CE5BC0" w:rsidP="00CE5BC0">
            <w:pPr>
              <w:widowControl/>
              <w:jc w:val="left"/>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Bruce, 2020, UK</w:t>
            </w:r>
          </w:p>
        </w:tc>
        <w:tc>
          <w:tcPr>
            <w:tcW w:w="1276" w:type="dxa"/>
            <w:noWrap/>
            <w:vAlign w:val="center"/>
            <w:hideMark/>
          </w:tcPr>
          <w:p w14:paraId="3DBCEB03" w14:textId="77777777" w:rsidR="00CE5BC0" w:rsidRPr="00634148" w:rsidRDefault="00CE5BC0" w:rsidP="00CE5BC0">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hideMark/>
          </w:tcPr>
          <w:p w14:paraId="1390AEB4" w14:textId="77777777" w:rsidR="00CE5BC0" w:rsidRPr="00634148" w:rsidRDefault="00CE5BC0" w:rsidP="00CE5BC0">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984" w:type="dxa"/>
            <w:noWrap/>
            <w:vAlign w:val="center"/>
            <w:hideMark/>
          </w:tcPr>
          <w:p w14:paraId="308AF659" w14:textId="77777777" w:rsidR="00CE5BC0" w:rsidRPr="00634148" w:rsidRDefault="00CE5BC0" w:rsidP="00CE5BC0">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hideMark/>
          </w:tcPr>
          <w:p w14:paraId="5E198EB2" w14:textId="77777777" w:rsidR="00CE5BC0" w:rsidRPr="00634148" w:rsidRDefault="00CE5BC0" w:rsidP="00CE5BC0">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842" w:type="dxa"/>
            <w:noWrap/>
            <w:vAlign w:val="center"/>
            <w:hideMark/>
          </w:tcPr>
          <w:p w14:paraId="15841EC1" w14:textId="77777777" w:rsidR="00CE5BC0" w:rsidRPr="00634148" w:rsidRDefault="00CE5BC0" w:rsidP="00CE5BC0">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560" w:type="dxa"/>
            <w:noWrap/>
            <w:vAlign w:val="center"/>
            <w:hideMark/>
          </w:tcPr>
          <w:p w14:paraId="089C8EA9" w14:textId="77777777" w:rsidR="00CE5BC0" w:rsidRPr="00634148" w:rsidRDefault="00CE5BC0" w:rsidP="00CE5BC0">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992" w:type="dxa"/>
            <w:noWrap/>
            <w:vAlign w:val="center"/>
            <w:hideMark/>
          </w:tcPr>
          <w:p w14:paraId="791993E0" w14:textId="77777777" w:rsidR="00CE5BC0" w:rsidRPr="00634148" w:rsidRDefault="00CE5BC0" w:rsidP="00B36BC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276" w:type="dxa"/>
            <w:noWrap/>
            <w:vAlign w:val="center"/>
            <w:hideMark/>
          </w:tcPr>
          <w:p w14:paraId="654AF833" w14:textId="77777777" w:rsidR="00CE5BC0" w:rsidRPr="00634148" w:rsidRDefault="00CE5BC0" w:rsidP="00B36BCA">
            <w:pPr>
              <w:jc w:val="center"/>
              <w:rPr>
                <w:rFonts w:ascii="Times New Roman" w:eastAsia="宋体" w:hAnsi="Times New Roman" w:cs="Times New Roman"/>
                <w:kern w:val="0"/>
                <w:sz w:val="18"/>
                <w:szCs w:val="18"/>
              </w:rPr>
            </w:pPr>
          </w:p>
        </w:tc>
        <w:tc>
          <w:tcPr>
            <w:tcW w:w="1417" w:type="dxa"/>
            <w:noWrap/>
            <w:vAlign w:val="center"/>
            <w:hideMark/>
          </w:tcPr>
          <w:p w14:paraId="0820B83D" w14:textId="77777777" w:rsidR="00CE5BC0" w:rsidRPr="00634148" w:rsidRDefault="00CE5BC0" w:rsidP="00CE5BC0">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8</w:t>
            </w:r>
          </w:p>
        </w:tc>
      </w:tr>
      <w:tr w:rsidR="00CE5BC0" w:rsidRPr="00634148" w14:paraId="250033DA" w14:textId="77777777" w:rsidTr="00B36BCA">
        <w:trPr>
          <w:trHeight w:val="441"/>
        </w:trPr>
        <w:tc>
          <w:tcPr>
            <w:tcW w:w="2268" w:type="dxa"/>
            <w:noWrap/>
            <w:vAlign w:val="center"/>
            <w:hideMark/>
          </w:tcPr>
          <w:p w14:paraId="00E2F943" w14:textId="6E53A4AA" w:rsidR="00CE5BC0" w:rsidRPr="00634148" w:rsidRDefault="00CE5BC0" w:rsidP="00CE5BC0">
            <w:pPr>
              <w:widowControl/>
              <w:jc w:val="left"/>
              <w:rPr>
                <w:rFonts w:ascii="Times New Roman" w:eastAsia="宋体" w:hAnsi="Times New Roman" w:cs="Times New Roman"/>
                <w:kern w:val="0"/>
                <w:sz w:val="18"/>
                <w:szCs w:val="18"/>
              </w:rPr>
            </w:pPr>
            <w:proofErr w:type="spellStart"/>
            <w:r w:rsidRPr="00634148">
              <w:rPr>
                <w:rFonts w:ascii="Times New Roman" w:eastAsia="宋体" w:hAnsi="Times New Roman" w:cs="Times New Roman"/>
                <w:kern w:val="0"/>
                <w:sz w:val="18"/>
                <w:szCs w:val="18"/>
              </w:rPr>
              <w:t>Sahai</w:t>
            </w:r>
            <w:proofErr w:type="spellEnd"/>
            <w:r w:rsidRPr="00634148">
              <w:rPr>
                <w:rFonts w:ascii="Times New Roman" w:eastAsia="宋体" w:hAnsi="Times New Roman" w:cs="Times New Roman"/>
                <w:kern w:val="0"/>
                <w:sz w:val="18"/>
                <w:szCs w:val="18"/>
              </w:rPr>
              <w:t>, 2020, Cleveland</w:t>
            </w:r>
          </w:p>
        </w:tc>
        <w:tc>
          <w:tcPr>
            <w:tcW w:w="1276" w:type="dxa"/>
            <w:noWrap/>
            <w:vAlign w:val="center"/>
            <w:hideMark/>
          </w:tcPr>
          <w:p w14:paraId="1E813717" w14:textId="77777777" w:rsidR="00CE5BC0" w:rsidRPr="00634148" w:rsidRDefault="00CE5BC0" w:rsidP="00CE5BC0">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hideMark/>
          </w:tcPr>
          <w:p w14:paraId="5E2B263A" w14:textId="77777777" w:rsidR="00CE5BC0" w:rsidRPr="00634148" w:rsidRDefault="00CE5BC0" w:rsidP="00CE5BC0">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984" w:type="dxa"/>
            <w:noWrap/>
            <w:vAlign w:val="center"/>
            <w:hideMark/>
          </w:tcPr>
          <w:p w14:paraId="38665F3E" w14:textId="77777777" w:rsidR="00CE5BC0" w:rsidRPr="00634148" w:rsidRDefault="00CE5BC0" w:rsidP="00CE5BC0">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hideMark/>
          </w:tcPr>
          <w:p w14:paraId="4A60995A" w14:textId="77777777" w:rsidR="00CE5BC0" w:rsidRPr="00634148" w:rsidRDefault="00CE5BC0" w:rsidP="00CE5BC0">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842" w:type="dxa"/>
            <w:noWrap/>
            <w:vAlign w:val="center"/>
            <w:hideMark/>
          </w:tcPr>
          <w:p w14:paraId="76E7E4A3" w14:textId="77777777" w:rsidR="00CE5BC0" w:rsidRPr="00634148" w:rsidRDefault="00CE5BC0" w:rsidP="00CE5BC0">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560" w:type="dxa"/>
            <w:noWrap/>
            <w:vAlign w:val="center"/>
            <w:hideMark/>
          </w:tcPr>
          <w:p w14:paraId="393B4457" w14:textId="77777777" w:rsidR="00CE5BC0" w:rsidRPr="00634148" w:rsidRDefault="00CE5BC0" w:rsidP="00CE5BC0">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992" w:type="dxa"/>
            <w:noWrap/>
            <w:vAlign w:val="center"/>
            <w:hideMark/>
          </w:tcPr>
          <w:p w14:paraId="31B992A6" w14:textId="77777777" w:rsidR="00CE5BC0" w:rsidRPr="00634148" w:rsidRDefault="00CE5BC0" w:rsidP="00B36BCA">
            <w:pPr>
              <w:jc w:val="center"/>
              <w:rPr>
                <w:rFonts w:ascii="Times New Roman" w:eastAsia="宋体" w:hAnsi="Times New Roman" w:cs="Times New Roman"/>
                <w:kern w:val="0"/>
                <w:sz w:val="18"/>
                <w:szCs w:val="18"/>
              </w:rPr>
            </w:pPr>
          </w:p>
        </w:tc>
        <w:tc>
          <w:tcPr>
            <w:tcW w:w="1276" w:type="dxa"/>
            <w:noWrap/>
            <w:vAlign w:val="center"/>
            <w:hideMark/>
          </w:tcPr>
          <w:p w14:paraId="373BCA5D" w14:textId="77777777" w:rsidR="00CE5BC0" w:rsidRPr="00634148" w:rsidRDefault="00CE5BC0" w:rsidP="00B36BCA">
            <w:pPr>
              <w:widowControl/>
              <w:jc w:val="center"/>
              <w:rPr>
                <w:rFonts w:ascii="Times New Roman" w:eastAsia="等线" w:hAnsi="Times New Roman" w:cs="Times New Roman"/>
                <w:kern w:val="0"/>
                <w:sz w:val="18"/>
                <w:szCs w:val="18"/>
              </w:rPr>
            </w:pPr>
          </w:p>
        </w:tc>
        <w:tc>
          <w:tcPr>
            <w:tcW w:w="1417" w:type="dxa"/>
            <w:noWrap/>
            <w:vAlign w:val="center"/>
            <w:hideMark/>
          </w:tcPr>
          <w:p w14:paraId="0BCF2662" w14:textId="77777777" w:rsidR="00CE5BC0" w:rsidRPr="00634148" w:rsidRDefault="00CE5BC0" w:rsidP="00CE5BC0">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6</w:t>
            </w:r>
          </w:p>
        </w:tc>
      </w:tr>
      <w:tr w:rsidR="00A91E95" w:rsidRPr="00634148" w14:paraId="2812D4E8" w14:textId="77777777" w:rsidTr="00B36BCA">
        <w:trPr>
          <w:trHeight w:val="441"/>
        </w:trPr>
        <w:tc>
          <w:tcPr>
            <w:tcW w:w="2268" w:type="dxa"/>
            <w:noWrap/>
            <w:vAlign w:val="center"/>
            <w:hideMark/>
          </w:tcPr>
          <w:p w14:paraId="13D1F928" w14:textId="6C1FDFB5" w:rsidR="00A91E95" w:rsidRPr="00634148" w:rsidRDefault="00A91E95" w:rsidP="00A91E95">
            <w:pPr>
              <w:widowControl/>
              <w:jc w:val="left"/>
              <w:rPr>
                <w:rFonts w:ascii="Times New Roman" w:eastAsia="宋体" w:hAnsi="Times New Roman" w:cs="Times New Roman"/>
                <w:kern w:val="0"/>
                <w:sz w:val="18"/>
                <w:szCs w:val="18"/>
              </w:rPr>
            </w:pPr>
            <w:proofErr w:type="spellStart"/>
            <w:r w:rsidRPr="00634148">
              <w:rPr>
                <w:rFonts w:ascii="Times New Roman" w:eastAsia="宋体" w:hAnsi="Times New Roman" w:cs="Times New Roman"/>
                <w:kern w:val="0"/>
                <w:sz w:val="18"/>
                <w:szCs w:val="18"/>
              </w:rPr>
              <w:t>Subudhi</w:t>
            </w:r>
            <w:proofErr w:type="spellEnd"/>
            <w:r w:rsidRPr="00634148">
              <w:rPr>
                <w:rFonts w:ascii="Times New Roman" w:eastAsia="宋体" w:hAnsi="Times New Roman" w:cs="Times New Roman"/>
                <w:kern w:val="0"/>
                <w:sz w:val="18"/>
                <w:szCs w:val="18"/>
              </w:rPr>
              <w:t>, 2020, USA</w:t>
            </w:r>
          </w:p>
        </w:tc>
        <w:tc>
          <w:tcPr>
            <w:tcW w:w="1276" w:type="dxa"/>
            <w:noWrap/>
            <w:vAlign w:val="center"/>
            <w:hideMark/>
          </w:tcPr>
          <w:p w14:paraId="79502787" w14:textId="77777777" w:rsidR="00A91E95" w:rsidRPr="00634148" w:rsidRDefault="00A91E95" w:rsidP="00A91E9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hideMark/>
          </w:tcPr>
          <w:p w14:paraId="1309687F" w14:textId="77777777" w:rsidR="00A91E95" w:rsidRPr="00634148" w:rsidRDefault="00A91E95" w:rsidP="00A91E9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984" w:type="dxa"/>
            <w:noWrap/>
            <w:vAlign w:val="center"/>
            <w:hideMark/>
          </w:tcPr>
          <w:p w14:paraId="6AFA8CC0" w14:textId="77777777" w:rsidR="00A91E95" w:rsidRPr="00634148" w:rsidRDefault="00A91E95" w:rsidP="00A91E9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hideMark/>
          </w:tcPr>
          <w:p w14:paraId="28F69FEE" w14:textId="77777777" w:rsidR="00A91E95" w:rsidRPr="00634148" w:rsidRDefault="00A91E95" w:rsidP="00A91E9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842" w:type="dxa"/>
            <w:noWrap/>
            <w:vAlign w:val="center"/>
            <w:hideMark/>
          </w:tcPr>
          <w:p w14:paraId="186242CF" w14:textId="77777777" w:rsidR="00A91E95" w:rsidRPr="00634148" w:rsidRDefault="00A91E95" w:rsidP="00A91E9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560" w:type="dxa"/>
            <w:noWrap/>
            <w:vAlign w:val="center"/>
            <w:hideMark/>
          </w:tcPr>
          <w:p w14:paraId="0CA9AE68" w14:textId="77777777" w:rsidR="00A91E95" w:rsidRPr="00634148" w:rsidRDefault="00A91E95" w:rsidP="00A91E9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992" w:type="dxa"/>
            <w:noWrap/>
            <w:vAlign w:val="center"/>
            <w:hideMark/>
          </w:tcPr>
          <w:p w14:paraId="64948FE4" w14:textId="77777777" w:rsidR="00A91E95" w:rsidRPr="00634148" w:rsidRDefault="00A91E95" w:rsidP="00B36BCA">
            <w:pPr>
              <w:jc w:val="center"/>
              <w:rPr>
                <w:rFonts w:ascii="Times New Roman" w:eastAsia="宋体" w:hAnsi="Times New Roman" w:cs="Times New Roman"/>
                <w:kern w:val="0"/>
                <w:sz w:val="18"/>
                <w:szCs w:val="18"/>
              </w:rPr>
            </w:pPr>
          </w:p>
        </w:tc>
        <w:tc>
          <w:tcPr>
            <w:tcW w:w="1276" w:type="dxa"/>
            <w:noWrap/>
            <w:vAlign w:val="center"/>
            <w:hideMark/>
          </w:tcPr>
          <w:p w14:paraId="3260FBF0" w14:textId="77777777" w:rsidR="00A91E95" w:rsidRPr="00634148" w:rsidRDefault="00A91E95" w:rsidP="00B36BCA">
            <w:pPr>
              <w:widowControl/>
              <w:jc w:val="center"/>
              <w:rPr>
                <w:rFonts w:ascii="Times New Roman" w:eastAsia="等线" w:hAnsi="Times New Roman" w:cs="Times New Roman"/>
                <w:kern w:val="0"/>
                <w:sz w:val="18"/>
                <w:szCs w:val="18"/>
              </w:rPr>
            </w:pPr>
          </w:p>
        </w:tc>
        <w:tc>
          <w:tcPr>
            <w:tcW w:w="1417" w:type="dxa"/>
            <w:noWrap/>
            <w:vAlign w:val="center"/>
            <w:hideMark/>
          </w:tcPr>
          <w:p w14:paraId="4DAE056C" w14:textId="77777777" w:rsidR="00A91E95" w:rsidRPr="00634148" w:rsidRDefault="00A91E95" w:rsidP="00A91E9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6</w:t>
            </w:r>
          </w:p>
        </w:tc>
      </w:tr>
      <w:tr w:rsidR="00A91E95" w:rsidRPr="00634148" w14:paraId="2E406635" w14:textId="77777777" w:rsidTr="00B36BCA">
        <w:trPr>
          <w:trHeight w:val="441"/>
        </w:trPr>
        <w:tc>
          <w:tcPr>
            <w:tcW w:w="2268" w:type="dxa"/>
            <w:noWrap/>
            <w:vAlign w:val="center"/>
            <w:hideMark/>
          </w:tcPr>
          <w:p w14:paraId="757E857F" w14:textId="0D2DEAEB" w:rsidR="00A91E95" w:rsidRPr="00634148" w:rsidRDefault="00A91E95" w:rsidP="00A91E95">
            <w:pPr>
              <w:widowControl/>
              <w:jc w:val="left"/>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Lund, 2020, Denmark</w:t>
            </w:r>
          </w:p>
        </w:tc>
        <w:tc>
          <w:tcPr>
            <w:tcW w:w="1276" w:type="dxa"/>
            <w:noWrap/>
            <w:vAlign w:val="center"/>
            <w:hideMark/>
          </w:tcPr>
          <w:p w14:paraId="11D44257" w14:textId="77777777" w:rsidR="00A91E95" w:rsidRPr="00634148" w:rsidRDefault="00A91E95" w:rsidP="00A91E9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hideMark/>
          </w:tcPr>
          <w:p w14:paraId="1701B7FC" w14:textId="77777777" w:rsidR="00A91E95" w:rsidRPr="00634148" w:rsidRDefault="00A91E95" w:rsidP="00A91E9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984" w:type="dxa"/>
            <w:noWrap/>
            <w:vAlign w:val="center"/>
            <w:hideMark/>
          </w:tcPr>
          <w:p w14:paraId="37FBF0C0" w14:textId="77777777" w:rsidR="00A91E95" w:rsidRPr="00634148" w:rsidRDefault="00A91E95" w:rsidP="00A91E9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hideMark/>
          </w:tcPr>
          <w:p w14:paraId="574FC40D" w14:textId="77777777" w:rsidR="00A91E95" w:rsidRPr="00634148" w:rsidRDefault="00A91E95" w:rsidP="00A91E9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842" w:type="dxa"/>
            <w:noWrap/>
            <w:vAlign w:val="center"/>
            <w:hideMark/>
          </w:tcPr>
          <w:p w14:paraId="2A20F972" w14:textId="77777777" w:rsidR="00A91E95" w:rsidRPr="00634148" w:rsidRDefault="00A91E95" w:rsidP="00A91E9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560" w:type="dxa"/>
            <w:noWrap/>
            <w:vAlign w:val="center"/>
            <w:hideMark/>
          </w:tcPr>
          <w:p w14:paraId="4E0E5245" w14:textId="77777777" w:rsidR="00A91E95" w:rsidRPr="00634148" w:rsidRDefault="00A91E95" w:rsidP="00A91E9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992" w:type="dxa"/>
            <w:noWrap/>
            <w:vAlign w:val="center"/>
            <w:hideMark/>
          </w:tcPr>
          <w:p w14:paraId="16770254" w14:textId="77777777" w:rsidR="00A91E95" w:rsidRPr="00634148" w:rsidRDefault="00A91E95" w:rsidP="00B36BC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276" w:type="dxa"/>
            <w:noWrap/>
            <w:vAlign w:val="center"/>
            <w:hideMark/>
          </w:tcPr>
          <w:p w14:paraId="6EA0FB26" w14:textId="77777777" w:rsidR="00A91E95" w:rsidRPr="00634148" w:rsidRDefault="00A91E95" w:rsidP="00B36BCA">
            <w:pPr>
              <w:jc w:val="center"/>
              <w:rPr>
                <w:rFonts w:ascii="Times New Roman" w:eastAsia="宋体" w:hAnsi="Times New Roman" w:cs="Times New Roman"/>
                <w:kern w:val="0"/>
                <w:sz w:val="18"/>
                <w:szCs w:val="18"/>
              </w:rPr>
            </w:pPr>
          </w:p>
        </w:tc>
        <w:tc>
          <w:tcPr>
            <w:tcW w:w="1417" w:type="dxa"/>
            <w:noWrap/>
            <w:vAlign w:val="center"/>
            <w:hideMark/>
          </w:tcPr>
          <w:p w14:paraId="30CFC835" w14:textId="77777777" w:rsidR="00A91E95" w:rsidRPr="00634148" w:rsidRDefault="00A91E95" w:rsidP="00A91E9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8</w:t>
            </w:r>
          </w:p>
        </w:tc>
      </w:tr>
      <w:tr w:rsidR="00A91E95" w:rsidRPr="00634148" w14:paraId="38BB651E" w14:textId="77777777" w:rsidTr="005250DE">
        <w:trPr>
          <w:trHeight w:val="441"/>
        </w:trPr>
        <w:tc>
          <w:tcPr>
            <w:tcW w:w="2268" w:type="dxa"/>
            <w:noWrap/>
            <w:vAlign w:val="center"/>
            <w:hideMark/>
          </w:tcPr>
          <w:p w14:paraId="779DC7A2" w14:textId="77777777" w:rsidR="00A91E95" w:rsidRPr="00634148" w:rsidRDefault="00A91E95" w:rsidP="00A91E95">
            <w:pPr>
              <w:rPr>
                <w:rFonts w:ascii="Times New Roman" w:eastAsia="宋体" w:hAnsi="Times New Roman" w:cs="Times New Roman"/>
                <w:kern w:val="0"/>
                <w:sz w:val="18"/>
                <w:szCs w:val="18"/>
              </w:rPr>
            </w:pPr>
          </w:p>
        </w:tc>
        <w:tc>
          <w:tcPr>
            <w:tcW w:w="6096" w:type="dxa"/>
            <w:gridSpan w:val="4"/>
            <w:tcBorders>
              <w:top w:val="single" w:sz="4" w:space="0" w:color="auto"/>
              <w:left w:val="nil"/>
              <w:bottom w:val="single" w:sz="4" w:space="0" w:color="auto"/>
              <w:right w:val="nil"/>
            </w:tcBorders>
            <w:noWrap/>
            <w:vAlign w:val="center"/>
            <w:hideMark/>
          </w:tcPr>
          <w:p w14:paraId="7B007D85" w14:textId="77777777" w:rsidR="00A91E95" w:rsidRPr="00634148" w:rsidRDefault="00A91E95" w:rsidP="00A91E9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Selection</w:t>
            </w:r>
          </w:p>
        </w:tc>
        <w:tc>
          <w:tcPr>
            <w:tcW w:w="1842" w:type="dxa"/>
            <w:vMerge w:val="restart"/>
            <w:tcBorders>
              <w:top w:val="single" w:sz="4" w:space="0" w:color="auto"/>
              <w:left w:val="nil"/>
              <w:bottom w:val="single" w:sz="4" w:space="0" w:color="000000"/>
              <w:right w:val="nil"/>
            </w:tcBorders>
            <w:noWrap/>
            <w:vAlign w:val="center"/>
            <w:hideMark/>
          </w:tcPr>
          <w:p w14:paraId="5CDC5844" w14:textId="77777777" w:rsidR="00A91E95" w:rsidRPr="00634148" w:rsidRDefault="00A91E95" w:rsidP="00A91E9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Comparability</w:t>
            </w:r>
          </w:p>
        </w:tc>
        <w:tc>
          <w:tcPr>
            <w:tcW w:w="3828" w:type="dxa"/>
            <w:gridSpan w:val="3"/>
            <w:tcBorders>
              <w:top w:val="single" w:sz="4" w:space="0" w:color="auto"/>
              <w:left w:val="nil"/>
              <w:bottom w:val="single" w:sz="4" w:space="0" w:color="auto"/>
              <w:right w:val="nil"/>
            </w:tcBorders>
            <w:noWrap/>
            <w:vAlign w:val="center"/>
            <w:hideMark/>
          </w:tcPr>
          <w:p w14:paraId="0C3319C6" w14:textId="77777777" w:rsidR="00A91E95" w:rsidRPr="00634148" w:rsidRDefault="00A91E95" w:rsidP="00B36BC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Exposure</w:t>
            </w:r>
          </w:p>
        </w:tc>
        <w:tc>
          <w:tcPr>
            <w:tcW w:w="1417" w:type="dxa"/>
            <w:tcBorders>
              <w:top w:val="single" w:sz="4" w:space="0" w:color="auto"/>
              <w:left w:val="nil"/>
              <w:bottom w:val="single" w:sz="4" w:space="0" w:color="auto"/>
              <w:right w:val="nil"/>
            </w:tcBorders>
            <w:noWrap/>
            <w:vAlign w:val="center"/>
            <w:hideMark/>
          </w:tcPr>
          <w:p w14:paraId="1F707814" w14:textId="77777777" w:rsidR="00A91E95" w:rsidRPr="00634148" w:rsidRDefault="00A91E95" w:rsidP="00A91E9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 xml:space="preserve">　</w:t>
            </w:r>
          </w:p>
        </w:tc>
      </w:tr>
      <w:tr w:rsidR="00A91E95" w:rsidRPr="00634148" w14:paraId="51FD3061" w14:textId="77777777" w:rsidTr="00526A8B">
        <w:trPr>
          <w:trHeight w:val="441"/>
        </w:trPr>
        <w:tc>
          <w:tcPr>
            <w:tcW w:w="2268" w:type="dxa"/>
            <w:noWrap/>
            <w:vAlign w:val="center"/>
            <w:hideMark/>
          </w:tcPr>
          <w:p w14:paraId="0822FF2D" w14:textId="77777777" w:rsidR="00A91E95" w:rsidRPr="00634148" w:rsidRDefault="00A91E95" w:rsidP="00A91E95">
            <w:pPr>
              <w:rPr>
                <w:rFonts w:ascii="Times New Roman" w:eastAsia="宋体" w:hAnsi="Times New Roman" w:cs="Times New Roman"/>
                <w:kern w:val="0"/>
                <w:sz w:val="18"/>
                <w:szCs w:val="18"/>
              </w:rPr>
            </w:pPr>
          </w:p>
        </w:tc>
        <w:tc>
          <w:tcPr>
            <w:tcW w:w="1276" w:type="dxa"/>
            <w:tcBorders>
              <w:top w:val="nil"/>
              <w:left w:val="nil"/>
              <w:bottom w:val="single" w:sz="4" w:space="0" w:color="auto"/>
              <w:right w:val="nil"/>
            </w:tcBorders>
            <w:noWrap/>
            <w:vAlign w:val="center"/>
            <w:hideMark/>
          </w:tcPr>
          <w:p w14:paraId="41A41B91" w14:textId="77777777" w:rsidR="00A91E95" w:rsidRPr="00634148" w:rsidRDefault="00A91E95" w:rsidP="00A91E9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 xml:space="preserve">Case definition </w:t>
            </w:r>
          </w:p>
        </w:tc>
        <w:tc>
          <w:tcPr>
            <w:tcW w:w="1418" w:type="dxa"/>
            <w:tcBorders>
              <w:top w:val="nil"/>
              <w:left w:val="nil"/>
              <w:bottom w:val="single" w:sz="4" w:space="0" w:color="auto"/>
              <w:right w:val="nil"/>
            </w:tcBorders>
            <w:noWrap/>
            <w:vAlign w:val="center"/>
            <w:hideMark/>
          </w:tcPr>
          <w:p w14:paraId="4FC268AF" w14:textId="77777777" w:rsidR="00A91E95" w:rsidRPr="00634148" w:rsidRDefault="00A91E95" w:rsidP="00A91E9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Representative cases</w:t>
            </w:r>
          </w:p>
        </w:tc>
        <w:tc>
          <w:tcPr>
            <w:tcW w:w="1984" w:type="dxa"/>
            <w:tcBorders>
              <w:top w:val="nil"/>
              <w:left w:val="nil"/>
              <w:bottom w:val="single" w:sz="4" w:space="0" w:color="auto"/>
              <w:right w:val="nil"/>
            </w:tcBorders>
            <w:noWrap/>
            <w:vAlign w:val="center"/>
            <w:hideMark/>
          </w:tcPr>
          <w:p w14:paraId="7036E7B3" w14:textId="77777777" w:rsidR="00A91E95" w:rsidRPr="00634148" w:rsidRDefault="00A91E95" w:rsidP="00A91E9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Selection of Controls</w:t>
            </w:r>
          </w:p>
        </w:tc>
        <w:tc>
          <w:tcPr>
            <w:tcW w:w="1418" w:type="dxa"/>
            <w:tcBorders>
              <w:top w:val="nil"/>
              <w:left w:val="nil"/>
              <w:bottom w:val="single" w:sz="4" w:space="0" w:color="auto"/>
              <w:right w:val="nil"/>
            </w:tcBorders>
            <w:noWrap/>
            <w:vAlign w:val="center"/>
            <w:hideMark/>
          </w:tcPr>
          <w:p w14:paraId="0563ADF9" w14:textId="77777777" w:rsidR="00A91E95" w:rsidRPr="00634148" w:rsidRDefault="00A91E95" w:rsidP="00A91E9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Definition of Controls</w:t>
            </w:r>
          </w:p>
        </w:tc>
        <w:tc>
          <w:tcPr>
            <w:tcW w:w="1842" w:type="dxa"/>
            <w:vMerge/>
            <w:tcBorders>
              <w:top w:val="single" w:sz="4" w:space="0" w:color="auto"/>
              <w:left w:val="nil"/>
              <w:bottom w:val="single" w:sz="4" w:space="0" w:color="000000"/>
              <w:right w:val="nil"/>
            </w:tcBorders>
            <w:vAlign w:val="center"/>
            <w:hideMark/>
          </w:tcPr>
          <w:p w14:paraId="5C15EB51" w14:textId="77777777" w:rsidR="00A91E95" w:rsidRPr="00634148" w:rsidRDefault="00A91E95" w:rsidP="00A91E95">
            <w:pPr>
              <w:widowControl/>
              <w:jc w:val="left"/>
              <w:rPr>
                <w:rFonts w:ascii="Times New Roman" w:eastAsia="宋体" w:hAnsi="Times New Roman" w:cs="Times New Roman"/>
                <w:kern w:val="0"/>
                <w:sz w:val="18"/>
                <w:szCs w:val="18"/>
              </w:rPr>
            </w:pPr>
          </w:p>
        </w:tc>
        <w:tc>
          <w:tcPr>
            <w:tcW w:w="1560" w:type="dxa"/>
            <w:tcBorders>
              <w:top w:val="nil"/>
              <w:left w:val="nil"/>
              <w:bottom w:val="single" w:sz="4" w:space="0" w:color="auto"/>
              <w:right w:val="nil"/>
            </w:tcBorders>
            <w:noWrap/>
            <w:vAlign w:val="center"/>
            <w:hideMark/>
          </w:tcPr>
          <w:p w14:paraId="4FF175AA" w14:textId="77777777" w:rsidR="00A91E95" w:rsidRPr="00634148" w:rsidRDefault="00A91E95" w:rsidP="00A91E9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Ascertainment of exposure</w:t>
            </w:r>
          </w:p>
        </w:tc>
        <w:tc>
          <w:tcPr>
            <w:tcW w:w="992" w:type="dxa"/>
            <w:tcBorders>
              <w:top w:val="nil"/>
              <w:left w:val="nil"/>
              <w:bottom w:val="single" w:sz="4" w:space="0" w:color="auto"/>
              <w:right w:val="nil"/>
            </w:tcBorders>
            <w:noWrap/>
            <w:vAlign w:val="center"/>
            <w:hideMark/>
          </w:tcPr>
          <w:p w14:paraId="7D3BE288" w14:textId="77777777" w:rsidR="00A91E95" w:rsidRPr="00634148" w:rsidRDefault="00A91E95" w:rsidP="00A91E9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 xml:space="preserve">Same method  </w:t>
            </w:r>
          </w:p>
        </w:tc>
        <w:tc>
          <w:tcPr>
            <w:tcW w:w="1276" w:type="dxa"/>
            <w:tcBorders>
              <w:top w:val="nil"/>
              <w:left w:val="nil"/>
              <w:bottom w:val="single" w:sz="4" w:space="0" w:color="auto"/>
              <w:right w:val="nil"/>
            </w:tcBorders>
            <w:noWrap/>
            <w:vAlign w:val="center"/>
            <w:hideMark/>
          </w:tcPr>
          <w:p w14:paraId="7D6E6B32" w14:textId="77777777" w:rsidR="00A91E95" w:rsidRPr="00634148" w:rsidRDefault="00A91E95" w:rsidP="00B36BCA">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Non-Response rate</w:t>
            </w:r>
          </w:p>
        </w:tc>
        <w:tc>
          <w:tcPr>
            <w:tcW w:w="1417" w:type="dxa"/>
            <w:tcBorders>
              <w:bottom w:val="single" w:sz="4" w:space="0" w:color="auto"/>
            </w:tcBorders>
            <w:noWrap/>
            <w:vAlign w:val="center"/>
            <w:hideMark/>
          </w:tcPr>
          <w:p w14:paraId="10135DAB" w14:textId="77777777" w:rsidR="00A91E95" w:rsidRPr="00634148" w:rsidRDefault="00A91E95" w:rsidP="00A91E95">
            <w:pPr>
              <w:rPr>
                <w:rFonts w:ascii="Times New Roman" w:eastAsia="宋体" w:hAnsi="Times New Roman" w:cs="Times New Roman"/>
                <w:kern w:val="0"/>
                <w:sz w:val="18"/>
                <w:szCs w:val="18"/>
              </w:rPr>
            </w:pPr>
          </w:p>
        </w:tc>
      </w:tr>
      <w:tr w:rsidR="008B5397" w:rsidRPr="00634148" w14:paraId="7646E8AB" w14:textId="77777777" w:rsidTr="00526A8B">
        <w:trPr>
          <w:trHeight w:val="441"/>
        </w:trPr>
        <w:tc>
          <w:tcPr>
            <w:tcW w:w="2268" w:type="dxa"/>
            <w:noWrap/>
            <w:vAlign w:val="center"/>
          </w:tcPr>
          <w:p w14:paraId="518A082C" w14:textId="77777777" w:rsidR="008B5397" w:rsidRPr="00634148" w:rsidRDefault="008B5397" w:rsidP="00A91E95">
            <w:pPr>
              <w:rPr>
                <w:rFonts w:ascii="Times New Roman" w:eastAsia="宋体" w:hAnsi="Times New Roman" w:cs="Times New Roman"/>
                <w:kern w:val="0"/>
                <w:sz w:val="18"/>
                <w:szCs w:val="18"/>
              </w:rPr>
            </w:pPr>
          </w:p>
        </w:tc>
        <w:tc>
          <w:tcPr>
            <w:tcW w:w="1276" w:type="dxa"/>
            <w:tcBorders>
              <w:top w:val="nil"/>
              <w:left w:val="nil"/>
              <w:bottom w:val="single" w:sz="4" w:space="0" w:color="auto"/>
              <w:right w:val="nil"/>
            </w:tcBorders>
            <w:noWrap/>
            <w:vAlign w:val="center"/>
          </w:tcPr>
          <w:p w14:paraId="37686F41" w14:textId="77777777" w:rsidR="008B5397" w:rsidRPr="00634148" w:rsidRDefault="008B5397" w:rsidP="00A91E95">
            <w:pPr>
              <w:widowControl/>
              <w:jc w:val="center"/>
              <w:rPr>
                <w:rFonts w:ascii="Times New Roman" w:eastAsia="宋体" w:hAnsi="Times New Roman" w:cs="Times New Roman"/>
                <w:kern w:val="0"/>
                <w:sz w:val="18"/>
                <w:szCs w:val="18"/>
              </w:rPr>
            </w:pPr>
          </w:p>
        </w:tc>
        <w:tc>
          <w:tcPr>
            <w:tcW w:w="1418" w:type="dxa"/>
            <w:tcBorders>
              <w:top w:val="nil"/>
              <w:left w:val="nil"/>
              <w:bottom w:val="single" w:sz="4" w:space="0" w:color="auto"/>
              <w:right w:val="nil"/>
            </w:tcBorders>
            <w:noWrap/>
            <w:vAlign w:val="center"/>
          </w:tcPr>
          <w:p w14:paraId="3C80E056" w14:textId="77777777" w:rsidR="008B5397" w:rsidRPr="00634148" w:rsidRDefault="008B5397" w:rsidP="00A91E95">
            <w:pPr>
              <w:widowControl/>
              <w:jc w:val="center"/>
              <w:rPr>
                <w:rFonts w:ascii="Times New Roman" w:eastAsia="宋体" w:hAnsi="Times New Roman" w:cs="Times New Roman"/>
                <w:kern w:val="0"/>
                <w:sz w:val="18"/>
                <w:szCs w:val="18"/>
              </w:rPr>
            </w:pPr>
          </w:p>
        </w:tc>
        <w:tc>
          <w:tcPr>
            <w:tcW w:w="1984" w:type="dxa"/>
            <w:tcBorders>
              <w:top w:val="nil"/>
              <w:left w:val="nil"/>
              <w:bottom w:val="single" w:sz="4" w:space="0" w:color="auto"/>
              <w:right w:val="nil"/>
            </w:tcBorders>
            <w:noWrap/>
            <w:vAlign w:val="center"/>
          </w:tcPr>
          <w:p w14:paraId="372B2746" w14:textId="77777777" w:rsidR="008B5397" w:rsidRPr="00634148" w:rsidRDefault="008B5397" w:rsidP="00A91E95">
            <w:pPr>
              <w:widowControl/>
              <w:jc w:val="center"/>
              <w:rPr>
                <w:rFonts w:ascii="Times New Roman" w:eastAsia="宋体" w:hAnsi="Times New Roman" w:cs="Times New Roman"/>
                <w:kern w:val="0"/>
                <w:sz w:val="18"/>
                <w:szCs w:val="18"/>
              </w:rPr>
            </w:pPr>
          </w:p>
        </w:tc>
        <w:tc>
          <w:tcPr>
            <w:tcW w:w="1418" w:type="dxa"/>
            <w:tcBorders>
              <w:top w:val="nil"/>
              <w:left w:val="nil"/>
              <w:bottom w:val="single" w:sz="4" w:space="0" w:color="auto"/>
              <w:right w:val="nil"/>
            </w:tcBorders>
            <w:noWrap/>
            <w:vAlign w:val="center"/>
          </w:tcPr>
          <w:p w14:paraId="0D8E6EB7" w14:textId="77777777" w:rsidR="008B5397" w:rsidRPr="00634148" w:rsidRDefault="008B5397" w:rsidP="00A91E95">
            <w:pPr>
              <w:widowControl/>
              <w:jc w:val="center"/>
              <w:rPr>
                <w:rFonts w:ascii="Times New Roman" w:eastAsia="宋体" w:hAnsi="Times New Roman" w:cs="Times New Roman"/>
                <w:kern w:val="0"/>
                <w:sz w:val="18"/>
                <w:szCs w:val="18"/>
              </w:rPr>
            </w:pPr>
          </w:p>
        </w:tc>
        <w:tc>
          <w:tcPr>
            <w:tcW w:w="1842" w:type="dxa"/>
            <w:tcBorders>
              <w:top w:val="single" w:sz="4" w:space="0" w:color="auto"/>
              <w:left w:val="nil"/>
              <w:bottom w:val="single" w:sz="4" w:space="0" w:color="000000"/>
              <w:right w:val="nil"/>
            </w:tcBorders>
            <w:vAlign w:val="center"/>
          </w:tcPr>
          <w:p w14:paraId="2C3A247E" w14:textId="77777777" w:rsidR="008B5397" w:rsidRPr="00634148" w:rsidRDefault="008B5397" w:rsidP="00A91E95">
            <w:pPr>
              <w:widowControl/>
              <w:jc w:val="left"/>
              <w:rPr>
                <w:rFonts w:ascii="Times New Roman" w:eastAsia="宋体" w:hAnsi="Times New Roman" w:cs="Times New Roman"/>
                <w:kern w:val="0"/>
                <w:sz w:val="18"/>
                <w:szCs w:val="18"/>
              </w:rPr>
            </w:pPr>
          </w:p>
        </w:tc>
        <w:tc>
          <w:tcPr>
            <w:tcW w:w="1560" w:type="dxa"/>
            <w:tcBorders>
              <w:top w:val="nil"/>
              <w:left w:val="nil"/>
              <w:bottom w:val="single" w:sz="4" w:space="0" w:color="auto"/>
              <w:right w:val="nil"/>
            </w:tcBorders>
            <w:noWrap/>
            <w:vAlign w:val="center"/>
          </w:tcPr>
          <w:p w14:paraId="4D96D096" w14:textId="77777777" w:rsidR="008B5397" w:rsidRPr="00634148" w:rsidRDefault="008B5397" w:rsidP="00A91E95">
            <w:pPr>
              <w:widowControl/>
              <w:jc w:val="center"/>
              <w:rPr>
                <w:rFonts w:ascii="Times New Roman" w:eastAsia="宋体" w:hAnsi="Times New Roman" w:cs="Times New Roman"/>
                <w:kern w:val="0"/>
                <w:sz w:val="18"/>
                <w:szCs w:val="18"/>
              </w:rPr>
            </w:pPr>
          </w:p>
        </w:tc>
        <w:tc>
          <w:tcPr>
            <w:tcW w:w="992" w:type="dxa"/>
            <w:tcBorders>
              <w:top w:val="nil"/>
              <w:left w:val="nil"/>
              <w:bottom w:val="single" w:sz="4" w:space="0" w:color="auto"/>
              <w:right w:val="nil"/>
            </w:tcBorders>
            <w:noWrap/>
            <w:vAlign w:val="center"/>
          </w:tcPr>
          <w:p w14:paraId="2DCCEA07" w14:textId="77777777" w:rsidR="008B5397" w:rsidRPr="00634148" w:rsidRDefault="008B5397" w:rsidP="00A91E95">
            <w:pPr>
              <w:widowControl/>
              <w:jc w:val="center"/>
              <w:rPr>
                <w:rFonts w:ascii="Times New Roman" w:eastAsia="宋体" w:hAnsi="Times New Roman" w:cs="Times New Roman"/>
                <w:kern w:val="0"/>
                <w:sz w:val="18"/>
                <w:szCs w:val="18"/>
              </w:rPr>
            </w:pPr>
          </w:p>
        </w:tc>
        <w:tc>
          <w:tcPr>
            <w:tcW w:w="1276" w:type="dxa"/>
            <w:tcBorders>
              <w:top w:val="single" w:sz="4" w:space="0" w:color="auto"/>
              <w:left w:val="nil"/>
              <w:bottom w:val="single" w:sz="4" w:space="0" w:color="auto"/>
              <w:right w:val="nil"/>
            </w:tcBorders>
            <w:noWrap/>
            <w:vAlign w:val="center"/>
          </w:tcPr>
          <w:p w14:paraId="293AD8B9" w14:textId="77777777" w:rsidR="008B5397" w:rsidRPr="00634148" w:rsidRDefault="008B5397" w:rsidP="00B36BCA">
            <w:pPr>
              <w:widowControl/>
              <w:jc w:val="center"/>
              <w:rPr>
                <w:rFonts w:ascii="Times New Roman" w:eastAsia="宋体" w:hAnsi="Times New Roman" w:cs="Times New Roman"/>
                <w:kern w:val="0"/>
                <w:sz w:val="18"/>
                <w:szCs w:val="18"/>
              </w:rPr>
            </w:pPr>
          </w:p>
        </w:tc>
        <w:tc>
          <w:tcPr>
            <w:tcW w:w="1417" w:type="dxa"/>
            <w:tcBorders>
              <w:top w:val="single" w:sz="4" w:space="0" w:color="auto"/>
              <w:bottom w:val="single" w:sz="4" w:space="0" w:color="auto"/>
            </w:tcBorders>
            <w:noWrap/>
            <w:vAlign w:val="center"/>
          </w:tcPr>
          <w:p w14:paraId="5199044D" w14:textId="77777777" w:rsidR="008B5397" w:rsidRPr="00634148" w:rsidRDefault="008B5397" w:rsidP="00A91E95">
            <w:pPr>
              <w:rPr>
                <w:rFonts w:ascii="Times New Roman" w:eastAsia="宋体" w:hAnsi="Times New Roman" w:cs="Times New Roman"/>
                <w:kern w:val="0"/>
                <w:sz w:val="18"/>
                <w:szCs w:val="18"/>
              </w:rPr>
            </w:pPr>
          </w:p>
        </w:tc>
      </w:tr>
      <w:tr w:rsidR="00A91E95" w:rsidRPr="00634148" w14:paraId="3C4F2ED1" w14:textId="77777777" w:rsidTr="00526A8B">
        <w:trPr>
          <w:trHeight w:val="441"/>
        </w:trPr>
        <w:tc>
          <w:tcPr>
            <w:tcW w:w="2268" w:type="dxa"/>
            <w:noWrap/>
            <w:vAlign w:val="center"/>
            <w:hideMark/>
          </w:tcPr>
          <w:p w14:paraId="7935C91C" w14:textId="42E7E520" w:rsidR="00A91E95" w:rsidRPr="00634148" w:rsidRDefault="00A91E95" w:rsidP="00A91E95">
            <w:pPr>
              <w:widowControl/>
              <w:jc w:val="left"/>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Huh, 2020</w:t>
            </w:r>
            <w:r>
              <w:rPr>
                <w:rFonts w:ascii="Times New Roman" w:eastAsia="宋体" w:hAnsi="Times New Roman" w:cs="Times New Roman"/>
                <w:kern w:val="0"/>
                <w:sz w:val="18"/>
                <w:szCs w:val="18"/>
              </w:rPr>
              <w:t xml:space="preserve">, </w:t>
            </w:r>
            <w:r w:rsidRPr="00634148">
              <w:rPr>
                <w:rFonts w:ascii="Times New Roman" w:eastAsia="宋体" w:hAnsi="Times New Roman" w:cs="Times New Roman"/>
                <w:kern w:val="0"/>
                <w:sz w:val="18"/>
                <w:szCs w:val="18"/>
              </w:rPr>
              <w:t>South Korea</w:t>
            </w:r>
          </w:p>
        </w:tc>
        <w:tc>
          <w:tcPr>
            <w:tcW w:w="1276" w:type="dxa"/>
            <w:noWrap/>
            <w:vAlign w:val="center"/>
            <w:hideMark/>
          </w:tcPr>
          <w:p w14:paraId="1F712924" w14:textId="77777777" w:rsidR="00A91E95" w:rsidRPr="00634148" w:rsidRDefault="00A91E95" w:rsidP="00A91E9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hideMark/>
          </w:tcPr>
          <w:p w14:paraId="53440831" w14:textId="77777777" w:rsidR="00A91E95" w:rsidRPr="00634148" w:rsidRDefault="00A91E95" w:rsidP="00A91E9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984" w:type="dxa"/>
            <w:noWrap/>
            <w:hideMark/>
          </w:tcPr>
          <w:p w14:paraId="73FB2FE4" w14:textId="77777777" w:rsidR="00A91E95" w:rsidRPr="00634148" w:rsidRDefault="00A91E95" w:rsidP="00A91E95">
            <w:pPr>
              <w:rPr>
                <w:rFonts w:ascii="Times New Roman" w:eastAsia="宋体" w:hAnsi="Times New Roman" w:cs="Times New Roman"/>
                <w:kern w:val="0"/>
                <w:sz w:val="18"/>
                <w:szCs w:val="18"/>
              </w:rPr>
            </w:pPr>
          </w:p>
        </w:tc>
        <w:tc>
          <w:tcPr>
            <w:tcW w:w="1418" w:type="dxa"/>
            <w:noWrap/>
            <w:hideMark/>
          </w:tcPr>
          <w:p w14:paraId="066933D8" w14:textId="77777777" w:rsidR="00A91E95" w:rsidRPr="00634148" w:rsidRDefault="00A91E95" w:rsidP="00A91E95">
            <w:pPr>
              <w:widowControl/>
              <w:jc w:val="center"/>
              <w:rPr>
                <w:rFonts w:ascii="Times New Roman" w:eastAsia="宋体" w:hAnsi="Times New Roman" w:cs="Times New Roman"/>
                <w:color w:val="000000"/>
                <w:kern w:val="0"/>
                <w:sz w:val="18"/>
                <w:szCs w:val="18"/>
              </w:rPr>
            </w:pPr>
            <w:r w:rsidRPr="00634148">
              <w:rPr>
                <w:rFonts w:ascii="Times New Roman" w:eastAsia="宋体" w:hAnsi="Times New Roman" w:cs="Times New Roman"/>
                <w:color w:val="000000"/>
                <w:kern w:val="0"/>
                <w:sz w:val="18"/>
                <w:szCs w:val="18"/>
              </w:rPr>
              <w:t>*</w:t>
            </w:r>
          </w:p>
        </w:tc>
        <w:tc>
          <w:tcPr>
            <w:tcW w:w="1842" w:type="dxa"/>
            <w:noWrap/>
            <w:vAlign w:val="center"/>
            <w:hideMark/>
          </w:tcPr>
          <w:p w14:paraId="0CF69C3F" w14:textId="77777777" w:rsidR="00A91E95" w:rsidRPr="00634148" w:rsidRDefault="00A91E95" w:rsidP="00A91E9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560" w:type="dxa"/>
            <w:noWrap/>
            <w:vAlign w:val="center"/>
            <w:hideMark/>
          </w:tcPr>
          <w:p w14:paraId="6BD4C7E5" w14:textId="77777777" w:rsidR="00A91E95" w:rsidRPr="00634148" w:rsidRDefault="00A91E95" w:rsidP="00A91E9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992" w:type="dxa"/>
            <w:noWrap/>
            <w:vAlign w:val="center"/>
            <w:hideMark/>
          </w:tcPr>
          <w:p w14:paraId="5D058012" w14:textId="77777777" w:rsidR="00A91E95" w:rsidRPr="00634148" w:rsidRDefault="00A91E95" w:rsidP="00A91E9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276" w:type="dxa"/>
            <w:tcBorders>
              <w:top w:val="single" w:sz="4" w:space="0" w:color="auto"/>
            </w:tcBorders>
            <w:noWrap/>
            <w:vAlign w:val="center"/>
            <w:hideMark/>
          </w:tcPr>
          <w:p w14:paraId="370F1153" w14:textId="77777777" w:rsidR="00A91E95" w:rsidRPr="00634148" w:rsidRDefault="00A91E95" w:rsidP="00B36BCA">
            <w:pPr>
              <w:jc w:val="center"/>
              <w:rPr>
                <w:rFonts w:ascii="Times New Roman" w:eastAsia="宋体" w:hAnsi="Times New Roman" w:cs="Times New Roman"/>
                <w:kern w:val="0"/>
                <w:sz w:val="18"/>
                <w:szCs w:val="18"/>
              </w:rPr>
            </w:pPr>
          </w:p>
        </w:tc>
        <w:tc>
          <w:tcPr>
            <w:tcW w:w="1417" w:type="dxa"/>
            <w:tcBorders>
              <w:top w:val="single" w:sz="4" w:space="0" w:color="auto"/>
              <w:left w:val="nil"/>
              <w:bottom w:val="nil"/>
              <w:right w:val="nil"/>
            </w:tcBorders>
            <w:noWrap/>
            <w:vAlign w:val="center"/>
            <w:hideMark/>
          </w:tcPr>
          <w:p w14:paraId="58186E60" w14:textId="77777777" w:rsidR="00A91E95" w:rsidRPr="00634148" w:rsidRDefault="00A91E95" w:rsidP="00A91E95">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7</w:t>
            </w:r>
          </w:p>
        </w:tc>
      </w:tr>
      <w:tr w:rsidR="008B5397" w:rsidRPr="00634148" w14:paraId="65D289D9" w14:textId="77777777" w:rsidTr="00526A8B">
        <w:trPr>
          <w:trHeight w:val="441"/>
        </w:trPr>
        <w:tc>
          <w:tcPr>
            <w:tcW w:w="2268" w:type="dxa"/>
            <w:noWrap/>
            <w:vAlign w:val="center"/>
          </w:tcPr>
          <w:p w14:paraId="1036B710" w14:textId="0C147ECA" w:rsidR="008B5397" w:rsidRPr="00634148" w:rsidRDefault="008B5397" w:rsidP="008B5397">
            <w:pPr>
              <w:widowControl/>
              <w:jc w:val="left"/>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McKeigue,2020, Scotland</w:t>
            </w:r>
          </w:p>
        </w:tc>
        <w:tc>
          <w:tcPr>
            <w:tcW w:w="1276" w:type="dxa"/>
            <w:noWrap/>
            <w:vAlign w:val="center"/>
          </w:tcPr>
          <w:p w14:paraId="1E19AA9F" w14:textId="0950CA54" w:rsidR="008B5397" w:rsidRPr="00634148" w:rsidRDefault="008B5397" w:rsidP="008B5397">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tcPr>
          <w:p w14:paraId="59B34604" w14:textId="7B6E9BCE" w:rsidR="008B5397" w:rsidRPr="00634148" w:rsidRDefault="008B5397" w:rsidP="008B5397">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984" w:type="dxa"/>
            <w:noWrap/>
            <w:vAlign w:val="center"/>
          </w:tcPr>
          <w:p w14:paraId="4D91E064" w14:textId="5D5C1CE1" w:rsidR="008B5397" w:rsidRPr="00634148" w:rsidRDefault="008B5397" w:rsidP="00526A8B">
            <w:pPr>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noWrap/>
            <w:vAlign w:val="center"/>
          </w:tcPr>
          <w:p w14:paraId="705A4D78" w14:textId="31CCC512" w:rsidR="008B5397" w:rsidRPr="00634148" w:rsidRDefault="008B5397" w:rsidP="008B5397">
            <w:pPr>
              <w:widowControl/>
              <w:jc w:val="center"/>
              <w:rPr>
                <w:rFonts w:ascii="Times New Roman" w:eastAsia="宋体" w:hAnsi="Times New Roman" w:cs="Times New Roman"/>
                <w:color w:val="000000"/>
                <w:kern w:val="0"/>
                <w:sz w:val="18"/>
                <w:szCs w:val="18"/>
              </w:rPr>
            </w:pPr>
            <w:r w:rsidRPr="00634148">
              <w:rPr>
                <w:rFonts w:ascii="Times New Roman" w:eastAsia="宋体" w:hAnsi="Times New Roman" w:cs="Times New Roman"/>
                <w:kern w:val="0"/>
                <w:sz w:val="18"/>
                <w:szCs w:val="18"/>
              </w:rPr>
              <w:t>*</w:t>
            </w:r>
          </w:p>
        </w:tc>
        <w:tc>
          <w:tcPr>
            <w:tcW w:w="1842" w:type="dxa"/>
            <w:noWrap/>
            <w:vAlign w:val="center"/>
          </w:tcPr>
          <w:p w14:paraId="535AD912" w14:textId="17B11B82" w:rsidR="008B5397" w:rsidRPr="00634148" w:rsidRDefault="008B5397" w:rsidP="008B5397">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560" w:type="dxa"/>
            <w:noWrap/>
            <w:vAlign w:val="center"/>
          </w:tcPr>
          <w:p w14:paraId="5F4677B5" w14:textId="77777777" w:rsidR="008B5397" w:rsidRPr="00634148" w:rsidRDefault="008B5397" w:rsidP="008B5397">
            <w:pPr>
              <w:widowControl/>
              <w:jc w:val="center"/>
              <w:rPr>
                <w:rFonts w:ascii="Times New Roman" w:eastAsia="宋体" w:hAnsi="Times New Roman" w:cs="Times New Roman"/>
                <w:kern w:val="0"/>
                <w:sz w:val="18"/>
                <w:szCs w:val="18"/>
              </w:rPr>
            </w:pPr>
          </w:p>
        </w:tc>
        <w:tc>
          <w:tcPr>
            <w:tcW w:w="992" w:type="dxa"/>
            <w:noWrap/>
            <w:vAlign w:val="center"/>
          </w:tcPr>
          <w:p w14:paraId="2D6B315F" w14:textId="00790726" w:rsidR="008B5397" w:rsidRPr="00634148" w:rsidRDefault="008B5397" w:rsidP="008B5397">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276" w:type="dxa"/>
            <w:noWrap/>
            <w:vAlign w:val="center"/>
          </w:tcPr>
          <w:p w14:paraId="0451E275" w14:textId="77777777" w:rsidR="008B5397" w:rsidRPr="00634148" w:rsidRDefault="008B5397" w:rsidP="00B36BCA">
            <w:pPr>
              <w:jc w:val="center"/>
              <w:rPr>
                <w:rFonts w:ascii="Times New Roman" w:eastAsia="宋体" w:hAnsi="Times New Roman" w:cs="Times New Roman"/>
                <w:kern w:val="0"/>
                <w:sz w:val="18"/>
                <w:szCs w:val="18"/>
              </w:rPr>
            </w:pPr>
          </w:p>
        </w:tc>
        <w:tc>
          <w:tcPr>
            <w:tcW w:w="1417" w:type="dxa"/>
            <w:tcBorders>
              <w:left w:val="nil"/>
              <w:bottom w:val="nil"/>
              <w:right w:val="nil"/>
            </w:tcBorders>
            <w:noWrap/>
            <w:vAlign w:val="center"/>
          </w:tcPr>
          <w:p w14:paraId="546946EB" w14:textId="04C1521A" w:rsidR="008B5397" w:rsidRPr="00634148" w:rsidRDefault="00526A8B" w:rsidP="008B5397">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7</w:t>
            </w:r>
          </w:p>
        </w:tc>
      </w:tr>
      <w:tr w:rsidR="008B5397" w:rsidRPr="00634148" w14:paraId="74C1C84D" w14:textId="77777777" w:rsidTr="00B36BCA">
        <w:trPr>
          <w:trHeight w:val="441"/>
        </w:trPr>
        <w:tc>
          <w:tcPr>
            <w:tcW w:w="2268" w:type="dxa"/>
            <w:tcBorders>
              <w:top w:val="nil"/>
              <w:left w:val="nil"/>
              <w:bottom w:val="single" w:sz="4" w:space="0" w:color="auto"/>
              <w:right w:val="nil"/>
            </w:tcBorders>
            <w:noWrap/>
            <w:vAlign w:val="center"/>
            <w:hideMark/>
          </w:tcPr>
          <w:p w14:paraId="44C3EEE1" w14:textId="3A7E0F4C" w:rsidR="008B5397" w:rsidRPr="00634148" w:rsidRDefault="008B5397" w:rsidP="008B5397">
            <w:pPr>
              <w:widowControl/>
              <w:jc w:val="left"/>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Chang, 2020</w:t>
            </w:r>
            <w:r>
              <w:rPr>
                <w:rFonts w:ascii="Times New Roman" w:eastAsia="宋体" w:hAnsi="Times New Roman" w:cs="Times New Roman"/>
                <w:kern w:val="0"/>
                <w:sz w:val="18"/>
                <w:szCs w:val="18"/>
              </w:rPr>
              <w:t xml:space="preserve">, </w:t>
            </w:r>
            <w:r w:rsidRPr="00634148">
              <w:rPr>
                <w:rFonts w:ascii="Times New Roman" w:eastAsia="宋体" w:hAnsi="Times New Roman" w:cs="Times New Roman"/>
                <w:kern w:val="0"/>
                <w:sz w:val="18"/>
                <w:szCs w:val="18"/>
              </w:rPr>
              <w:t>USA</w:t>
            </w:r>
          </w:p>
        </w:tc>
        <w:tc>
          <w:tcPr>
            <w:tcW w:w="1276" w:type="dxa"/>
            <w:tcBorders>
              <w:top w:val="nil"/>
              <w:left w:val="nil"/>
              <w:bottom w:val="single" w:sz="4" w:space="0" w:color="auto"/>
              <w:right w:val="nil"/>
            </w:tcBorders>
            <w:noWrap/>
            <w:vAlign w:val="center"/>
            <w:hideMark/>
          </w:tcPr>
          <w:p w14:paraId="2BAFF73F" w14:textId="77777777" w:rsidR="008B5397" w:rsidRPr="00634148" w:rsidRDefault="008B5397" w:rsidP="008B5397">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418" w:type="dxa"/>
            <w:tcBorders>
              <w:top w:val="nil"/>
              <w:left w:val="nil"/>
              <w:bottom w:val="single" w:sz="4" w:space="0" w:color="auto"/>
              <w:right w:val="nil"/>
            </w:tcBorders>
            <w:noWrap/>
            <w:vAlign w:val="center"/>
            <w:hideMark/>
          </w:tcPr>
          <w:p w14:paraId="18ACE6A2" w14:textId="77777777" w:rsidR="008B5397" w:rsidRPr="00634148" w:rsidRDefault="008B5397" w:rsidP="008B5397">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984" w:type="dxa"/>
            <w:tcBorders>
              <w:top w:val="nil"/>
              <w:left w:val="nil"/>
              <w:bottom w:val="single" w:sz="4" w:space="0" w:color="auto"/>
              <w:right w:val="nil"/>
            </w:tcBorders>
            <w:noWrap/>
            <w:vAlign w:val="center"/>
            <w:hideMark/>
          </w:tcPr>
          <w:p w14:paraId="3C1897EA" w14:textId="77777777" w:rsidR="008B5397" w:rsidRPr="00634148" w:rsidRDefault="008B5397" w:rsidP="008B5397">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 xml:space="preserve">　</w:t>
            </w:r>
          </w:p>
        </w:tc>
        <w:tc>
          <w:tcPr>
            <w:tcW w:w="1418" w:type="dxa"/>
            <w:tcBorders>
              <w:top w:val="nil"/>
              <w:left w:val="nil"/>
              <w:bottom w:val="single" w:sz="4" w:space="0" w:color="auto"/>
              <w:right w:val="nil"/>
            </w:tcBorders>
            <w:noWrap/>
            <w:hideMark/>
          </w:tcPr>
          <w:p w14:paraId="1688B54A" w14:textId="77777777" w:rsidR="008B5397" w:rsidRPr="00634148" w:rsidRDefault="008B5397" w:rsidP="008B5397">
            <w:pPr>
              <w:widowControl/>
              <w:jc w:val="center"/>
              <w:rPr>
                <w:rFonts w:ascii="Times New Roman" w:eastAsia="宋体" w:hAnsi="Times New Roman" w:cs="Times New Roman"/>
                <w:color w:val="000000"/>
                <w:kern w:val="0"/>
                <w:sz w:val="18"/>
                <w:szCs w:val="18"/>
              </w:rPr>
            </w:pPr>
            <w:r w:rsidRPr="00634148">
              <w:rPr>
                <w:rFonts w:ascii="Times New Roman" w:eastAsia="宋体" w:hAnsi="Times New Roman" w:cs="Times New Roman"/>
                <w:color w:val="000000"/>
                <w:kern w:val="0"/>
                <w:sz w:val="18"/>
                <w:szCs w:val="18"/>
              </w:rPr>
              <w:t>*</w:t>
            </w:r>
          </w:p>
        </w:tc>
        <w:tc>
          <w:tcPr>
            <w:tcW w:w="1842" w:type="dxa"/>
            <w:tcBorders>
              <w:top w:val="nil"/>
              <w:left w:val="nil"/>
              <w:bottom w:val="single" w:sz="4" w:space="0" w:color="auto"/>
              <w:right w:val="nil"/>
            </w:tcBorders>
            <w:noWrap/>
            <w:vAlign w:val="center"/>
            <w:hideMark/>
          </w:tcPr>
          <w:p w14:paraId="159FA416" w14:textId="77777777" w:rsidR="008B5397" w:rsidRPr="00634148" w:rsidRDefault="008B5397" w:rsidP="008B5397">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560" w:type="dxa"/>
            <w:tcBorders>
              <w:top w:val="nil"/>
              <w:left w:val="nil"/>
              <w:bottom w:val="single" w:sz="4" w:space="0" w:color="auto"/>
              <w:right w:val="nil"/>
            </w:tcBorders>
            <w:noWrap/>
            <w:vAlign w:val="center"/>
            <w:hideMark/>
          </w:tcPr>
          <w:p w14:paraId="2866AF6B" w14:textId="77777777" w:rsidR="008B5397" w:rsidRPr="00634148" w:rsidRDefault="008B5397" w:rsidP="008B5397">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992" w:type="dxa"/>
            <w:tcBorders>
              <w:top w:val="nil"/>
              <w:left w:val="nil"/>
              <w:bottom w:val="single" w:sz="4" w:space="0" w:color="auto"/>
              <w:right w:val="nil"/>
            </w:tcBorders>
            <w:noWrap/>
            <w:vAlign w:val="center"/>
            <w:hideMark/>
          </w:tcPr>
          <w:p w14:paraId="06646408" w14:textId="77777777" w:rsidR="008B5397" w:rsidRPr="00634148" w:rsidRDefault="008B5397" w:rsidP="008B5397">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w:t>
            </w:r>
          </w:p>
        </w:tc>
        <w:tc>
          <w:tcPr>
            <w:tcW w:w="1276" w:type="dxa"/>
            <w:tcBorders>
              <w:top w:val="nil"/>
              <w:left w:val="nil"/>
              <w:bottom w:val="single" w:sz="4" w:space="0" w:color="auto"/>
              <w:right w:val="nil"/>
            </w:tcBorders>
            <w:noWrap/>
            <w:vAlign w:val="center"/>
            <w:hideMark/>
          </w:tcPr>
          <w:p w14:paraId="545E374F" w14:textId="4F7D6B8B" w:rsidR="008B5397" w:rsidRPr="00634148" w:rsidRDefault="008B5397" w:rsidP="00B36BCA">
            <w:pPr>
              <w:widowControl/>
              <w:jc w:val="center"/>
              <w:rPr>
                <w:rFonts w:ascii="Times New Roman" w:eastAsia="宋体" w:hAnsi="Times New Roman" w:cs="Times New Roman"/>
                <w:kern w:val="0"/>
                <w:sz w:val="18"/>
                <w:szCs w:val="18"/>
              </w:rPr>
            </w:pPr>
          </w:p>
        </w:tc>
        <w:tc>
          <w:tcPr>
            <w:tcW w:w="1417" w:type="dxa"/>
            <w:tcBorders>
              <w:top w:val="nil"/>
              <w:left w:val="nil"/>
              <w:bottom w:val="single" w:sz="4" w:space="0" w:color="auto"/>
              <w:right w:val="nil"/>
            </w:tcBorders>
            <w:noWrap/>
            <w:vAlign w:val="center"/>
            <w:hideMark/>
          </w:tcPr>
          <w:p w14:paraId="3D7CB894" w14:textId="77777777" w:rsidR="008B5397" w:rsidRPr="00634148" w:rsidRDefault="008B5397" w:rsidP="008B5397">
            <w:pPr>
              <w:widowControl/>
              <w:jc w:val="center"/>
              <w:rPr>
                <w:rFonts w:ascii="Times New Roman" w:eastAsia="宋体" w:hAnsi="Times New Roman" w:cs="Times New Roman"/>
                <w:kern w:val="0"/>
                <w:sz w:val="18"/>
                <w:szCs w:val="18"/>
              </w:rPr>
            </w:pPr>
            <w:r w:rsidRPr="00634148">
              <w:rPr>
                <w:rFonts w:ascii="Times New Roman" w:eastAsia="宋体" w:hAnsi="Times New Roman" w:cs="Times New Roman"/>
                <w:kern w:val="0"/>
                <w:sz w:val="18"/>
                <w:szCs w:val="18"/>
              </w:rPr>
              <w:t>7</w:t>
            </w:r>
          </w:p>
        </w:tc>
      </w:tr>
    </w:tbl>
    <w:p w14:paraId="492E1733" w14:textId="4E4D8C53" w:rsidR="000942B5" w:rsidRPr="00270FF1" w:rsidRDefault="0095012A" w:rsidP="000942B5">
      <w:pPr>
        <w:rPr>
          <w:rFonts w:ascii="Times New Roman" w:hAnsi="Times New Roman" w:cs="Times New Roman"/>
          <w:sz w:val="24"/>
          <w:szCs w:val="24"/>
          <w:lang w:val="en-CA"/>
        </w:rPr>
      </w:pPr>
      <w:r w:rsidRPr="00270FF1">
        <w:rPr>
          <w:rFonts w:ascii="Times New Roman" w:hAnsi="Times New Roman" w:cs="Times New Roman"/>
          <w:sz w:val="24"/>
          <w:szCs w:val="24"/>
          <w:lang w:val="en-CA"/>
        </w:rPr>
        <w:t>Upper was cohort studies and lower part was case-control studies</w:t>
      </w:r>
    </w:p>
    <w:p w14:paraId="083CE8A8" w14:textId="77777777" w:rsidR="000942B5" w:rsidRPr="00270FF1" w:rsidRDefault="000942B5" w:rsidP="000942B5">
      <w:pPr>
        <w:rPr>
          <w:rFonts w:ascii="Times New Roman" w:hAnsi="Times New Roman" w:cs="Times New Roman"/>
          <w:b/>
          <w:bCs/>
          <w:sz w:val="24"/>
          <w:szCs w:val="24"/>
        </w:rPr>
      </w:pPr>
    </w:p>
    <w:p w14:paraId="4607A1BB" w14:textId="26AC7362" w:rsidR="00141E43" w:rsidRPr="00270FF1" w:rsidRDefault="00141E43">
      <w:pPr>
        <w:widowControl/>
        <w:jc w:val="left"/>
        <w:rPr>
          <w:rFonts w:ascii="Times New Roman" w:hAnsi="Times New Roman" w:cs="Times New Roman"/>
        </w:rPr>
      </w:pPr>
      <w:r w:rsidRPr="00270FF1">
        <w:rPr>
          <w:rFonts w:ascii="Times New Roman" w:hAnsi="Times New Roman" w:cs="Times New Roman"/>
        </w:rPr>
        <w:br w:type="page"/>
      </w:r>
    </w:p>
    <w:p w14:paraId="667DE423" w14:textId="4E72958B" w:rsidR="001344FD" w:rsidRPr="00270FF1" w:rsidRDefault="00CC63AA">
      <w:pPr>
        <w:rPr>
          <w:rFonts w:ascii="Times New Roman" w:hAnsi="Times New Roman" w:cs="Times New Roman"/>
        </w:rPr>
      </w:pPr>
      <w:r w:rsidRPr="00270FF1">
        <w:rPr>
          <w:rFonts w:ascii="Times New Roman" w:hAnsi="Times New Roman" w:cs="Times New Roman"/>
          <w:noProof/>
        </w:rPr>
        <w:lastRenderedPageBreak/>
        <w:drawing>
          <wp:inline distT="0" distB="0" distL="0" distR="0" wp14:anchorId="44E00C5A" wp14:editId="738C0488">
            <wp:extent cx="5995283" cy="5463831"/>
            <wp:effectExtent l="0" t="0" r="5715"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004611" cy="5472332"/>
                    </a:xfrm>
                    <a:prstGeom prst="rect">
                      <a:avLst/>
                    </a:prstGeom>
                    <a:noFill/>
                    <a:ln>
                      <a:noFill/>
                    </a:ln>
                  </pic:spPr>
                </pic:pic>
              </a:graphicData>
            </a:graphic>
          </wp:inline>
        </w:drawing>
      </w:r>
    </w:p>
    <w:p w14:paraId="1304B25B" w14:textId="77777777" w:rsidR="00893269" w:rsidRPr="00270FF1" w:rsidRDefault="001344FD" w:rsidP="001344FD">
      <w:pPr>
        <w:spacing w:line="360" w:lineRule="auto"/>
        <w:jc w:val="left"/>
        <w:rPr>
          <w:rFonts w:ascii="Times New Roman" w:hAnsi="Times New Roman" w:cs="Times New Roman"/>
          <w:b/>
          <w:sz w:val="24"/>
          <w:szCs w:val="24"/>
        </w:rPr>
      </w:pPr>
      <w:r w:rsidRPr="00270FF1">
        <w:rPr>
          <w:rFonts w:ascii="Times New Roman" w:hAnsi="Times New Roman" w:cs="Times New Roman"/>
          <w:b/>
          <w:sz w:val="24"/>
          <w:szCs w:val="24"/>
        </w:rPr>
        <w:t xml:space="preserve">Figure </w:t>
      </w:r>
      <w:r w:rsidR="002915B8" w:rsidRPr="00270FF1">
        <w:rPr>
          <w:rFonts w:ascii="Times New Roman" w:hAnsi="Times New Roman" w:cs="Times New Roman"/>
          <w:b/>
          <w:sz w:val="24"/>
          <w:szCs w:val="24"/>
        </w:rPr>
        <w:t>S1</w:t>
      </w:r>
      <w:r w:rsidRPr="00270FF1">
        <w:rPr>
          <w:rFonts w:ascii="Times New Roman" w:hAnsi="Times New Roman" w:cs="Times New Roman"/>
          <w:b/>
          <w:sz w:val="24"/>
          <w:szCs w:val="24"/>
        </w:rPr>
        <w:t xml:space="preserve">. Subgroup analysis for the </w:t>
      </w:r>
      <w:r w:rsidR="003E3F02" w:rsidRPr="00270FF1">
        <w:rPr>
          <w:rFonts w:ascii="Times New Roman" w:hAnsi="Times New Roman" w:cs="Times New Roman"/>
          <w:b/>
          <w:sz w:val="24"/>
          <w:szCs w:val="24"/>
        </w:rPr>
        <w:t>use</w:t>
      </w:r>
      <w:r w:rsidRPr="00270FF1">
        <w:rPr>
          <w:rFonts w:ascii="Times New Roman" w:hAnsi="Times New Roman" w:cs="Times New Roman"/>
          <w:b/>
          <w:sz w:val="24"/>
          <w:szCs w:val="24"/>
        </w:rPr>
        <w:t xml:space="preserve"> of </w:t>
      </w:r>
      <w:r w:rsidR="003E3F02" w:rsidRPr="00270FF1">
        <w:rPr>
          <w:rFonts w:ascii="Times New Roman" w:hAnsi="Times New Roman" w:cs="Times New Roman"/>
          <w:b/>
          <w:sz w:val="24"/>
          <w:szCs w:val="24"/>
        </w:rPr>
        <w:t>NSAID</w:t>
      </w:r>
      <w:r w:rsidRPr="00270FF1">
        <w:rPr>
          <w:rFonts w:ascii="Times New Roman" w:hAnsi="Times New Roman" w:cs="Times New Roman"/>
          <w:b/>
          <w:sz w:val="24"/>
          <w:szCs w:val="24"/>
        </w:rPr>
        <w:t xml:space="preserve"> in patients with COVID-19.</w:t>
      </w:r>
    </w:p>
    <w:p w14:paraId="7158744F" w14:textId="0E67215C" w:rsidR="001344FD" w:rsidRPr="00270FF1" w:rsidRDefault="00DC34DF" w:rsidP="001344FD">
      <w:pPr>
        <w:spacing w:line="360" w:lineRule="auto"/>
        <w:jc w:val="left"/>
        <w:rPr>
          <w:rFonts w:ascii="Times New Roman" w:hAnsi="Times New Roman" w:cs="Times New Roman"/>
          <w:bCs/>
          <w:sz w:val="24"/>
          <w:szCs w:val="24"/>
        </w:rPr>
      </w:pPr>
      <w:r w:rsidRPr="00270FF1">
        <w:rPr>
          <w:rFonts w:ascii="Times New Roman" w:hAnsi="Times New Roman" w:cs="Times New Roman"/>
          <w:bCs/>
          <w:sz w:val="24"/>
          <w:szCs w:val="24"/>
        </w:rPr>
        <w:t xml:space="preserve">a. </w:t>
      </w:r>
      <w:r w:rsidR="00A77B2B" w:rsidRPr="00270FF1">
        <w:rPr>
          <w:rFonts w:ascii="Times New Roman" w:hAnsi="Times New Roman" w:cs="Times New Roman"/>
          <w:bCs/>
          <w:sz w:val="24"/>
          <w:szCs w:val="24"/>
        </w:rPr>
        <w:t>Sample size subgroup.</w:t>
      </w:r>
      <w:r w:rsidRPr="00270FF1">
        <w:rPr>
          <w:rFonts w:ascii="Times New Roman" w:hAnsi="Times New Roman" w:cs="Times New Roman"/>
          <w:bCs/>
          <w:sz w:val="24"/>
          <w:szCs w:val="24"/>
        </w:rPr>
        <w:t xml:space="preserve"> b. </w:t>
      </w:r>
      <w:r w:rsidR="00A77B2B" w:rsidRPr="00270FF1">
        <w:rPr>
          <w:rFonts w:ascii="Times New Roman" w:hAnsi="Times New Roman" w:cs="Times New Roman"/>
          <w:bCs/>
          <w:sz w:val="24"/>
          <w:szCs w:val="24"/>
        </w:rPr>
        <w:t xml:space="preserve">Study design </w:t>
      </w:r>
      <w:r w:rsidRPr="00270FF1">
        <w:rPr>
          <w:rFonts w:ascii="Times New Roman" w:hAnsi="Times New Roman" w:cs="Times New Roman"/>
          <w:bCs/>
          <w:sz w:val="24"/>
          <w:szCs w:val="24"/>
        </w:rPr>
        <w:t>c</w:t>
      </w:r>
      <w:r w:rsidR="001344FD" w:rsidRPr="00270FF1">
        <w:rPr>
          <w:rFonts w:ascii="Times New Roman" w:hAnsi="Times New Roman" w:cs="Times New Roman"/>
          <w:bCs/>
          <w:sz w:val="24"/>
          <w:szCs w:val="24"/>
        </w:rPr>
        <w:t>.</w:t>
      </w:r>
      <w:r w:rsidRPr="00270FF1">
        <w:rPr>
          <w:rFonts w:ascii="Times New Roman" w:hAnsi="Times New Roman" w:cs="Times New Roman"/>
          <w:bCs/>
          <w:sz w:val="24"/>
          <w:szCs w:val="24"/>
        </w:rPr>
        <w:t xml:space="preserve"> </w:t>
      </w:r>
      <w:r w:rsidR="00A77B2B" w:rsidRPr="00270FF1">
        <w:rPr>
          <w:rFonts w:ascii="Times New Roman" w:hAnsi="Times New Roman" w:cs="Times New Roman"/>
          <w:bCs/>
          <w:sz w:val="24"/>
          <w:szCs w:val="24"/>
        </w:rPr>
        <w:t xml:space="preserve">Age subgroup </w:t>
      </w:r>
      <w:r w:rsidRPr="00270FF1">
        <w:rPr>
          <w:rFonts w:ascii="Times New Roman" w:hAnsi="Times New Roman" w:cs="Times New Roman"/>
          <w:bCs/>
          <w:sz w:val="24"/>
          <w:szCs w:val="24"/>
        </w:rPr>
        <w:t>d.</w:t>
      </w:r>
      <w:r w:rsidRPr="00270FF1">
        <w:rPr>
          <w:rFonts w:ascii="Times New Roman" w:hAnsi="Times New Roman" w:cs="Times New Roman"/>
          <w:bCs/>
        </w:rPr>
        <w:t xml:space="preserve"> </w:t>
      </w:r>
      <w:r w:rsidR="00A77B2B" w:rsidRPr="00270FF1">
        <w:rPr>
          <w:rFonts w:ascii="Times New Roman" w:hAnsi="Times New Roman" w:cs="Times New Roman"/>
          <w:bCs/>
          <w:sz w:val="24"/>
          <w:szCs w:val="24"/>
        </w:rPr>
        <w:t>Region subgroup</w:t>
      </w:r>
    </w:p>
    <w:p w14:paraId="1C0E6ABA" w14:textId="138E0157" w:rsidR="00280692" w:rsidRPr="00270FF1" w:rsidRDefault="00280692" w:rsidP="00280692">
      <w:pPr>
        <w:spacing w:line="480" w:lineRule="auto"/>
        <w:rPr>
          <w:rFonts w:ascii="Times New Roman" w:hAnsi="Times New Roman" w:cs="Times New Roman"/>
          <w:sz w:val="24"/>
          <w:szCs w:val="24"/>
        </w:rPr>
      </w:pPr>
      <w:r w:rsidRPr="00270FF1">
        <w:rPr>
          <w:rFonts w:ascii="Times New Roman" w:eastAsia="等线" w:hAnsi="Times New Roman" w:cs="Times New Roman"/>
          <w:color w:val="000000"/>
          <w:sz w:val="24"/>
          <w:szCs w:val="24"/>
        </w:rPr>
        <w:t xml:space="preserve">NSAID: nonsteroidal anti-inflammatory drugs; COVID-19: </w:t>
      </w:r>
      <w:r w:rsidRPr="00270FF1">
        <w:rPr>
          <w:rFonts w:ascii="Times New Roman" w:hAnsi="Times New Roman" w:cs="Times New Roman"/>
          <w:sz w:val="24"/>
          <w:szCs w:val="24"/>
        </w:rPr>
        <w:t>Corona Virus Disease 2019</w:t>
      </w:r>
    </w:p>
    <w:p w14:paraId="18766067" w14:textId="77777777" w:rsidR="00FF757F" w:rsidRPr="00270FF1" w:rsidRDefault="00FF757F" w:rsidP="00C67A56">
      <w:pPr>
        <w:spacing w:line="480" w:lineRule="auto"/>
        <w:rPr>
          <w:rFonts w:ascii="Times New Roman" w:hAnsi="Times New Roman" w:cs="Times New Roman"/>
          <w:b/>
          <w:sz w:val="24"/>
          <w:szCs w:val="24"/>
        </w:rPr>
      </w:pPr>
      <w:r w:rsidRPr="00270FF1">
        <w:rPr>
          <w:rFonts w:ascii="Times New Roman" w:hAnsi="Times New Roman" w:cs="Times New Roman"/>
          <w:b/>
          <w:noProof/>
          <w:sz w:val="24"/>
          <w:szCs w:val="24"/>
        </w:rPr>
        <w:lastRenderedPageBreak/>
        <w:drawing>
          <wp:inline distT="0" distB="0" distL="0" distR="0" wp14:anchorId="308D1DF0" wp14:editId="30C25695">
            <wp:extent cx="7042150" cy="2628900"/>
            <wp:effectExtent l="0" t="0" r="635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042150" cy="2628900"/>
                    </a:xfrm>
                    <a:prstGeom prst="rect">
                      <a:avLst/>
                    </a:prstGeom>
                    <a:noFill/>
                    <a:ln>
                      <a:noFill/>
                    </a:ln>
                  </pic:spPr>
                </pic:pic>
              </a:graphicData>
            </a:graphic>
          </wp:inline>
        </w:drawing>
      </w:r>
    </w:p>
    <w:p w14:paraId="50AD840F" w14:textId="2A80562A" w:rsidR="00C67A56" w:rsidRPr="00270FF1" w:rsidRDefault="004A6894" w:rsidP="00C67A56">
      <w:pPr>
        <w:spacing w:line="480" w:lineRule="auto"/>
        <w:rPr>
          <w:rFonts w:ascii="Times New Roman" w:hAnsi="Times New Roman" w:cs="Times New Roman"/>
          <w:b/>
          <w:bCs/>
          <w:sz w:val="24"/>
          <w:szCs w:val="24"/>
        </w:rPr>
      </w:pPr>
      <w:r w:rsidRPr="00270FF1">
        <w:rPr>
          <w:rFonts w:ascii="Times New Roman" w:hAnsi="Times New Roman" w:cs="Times New Roman"/>
          <w:b/>
          <w:sz w:val="24"/>
          <w:szCs w:val="24"/>
        </w:rPr>
        <w:t>Figure S</w:t>
      </w:r>
      <w:r w:rsidR="00BF3037" w:rsidRPr="00270FF1">
        <w:rPr>
          <w:rFonts w:ascii="Times New Roman" w:hAnsi="Times New Roman" w:cs="Times New Roman"/>
          <w:b/>
          <w:sz w:val="24"/>
          <w:szCs w:val="24"/>
        </w:rPr>
        <w:t>2</w:t>
      </w:r>
      <w:r w:rsidRPr="00270FF1">
        <w:rPr>
          <w:rFonts w:ascii="Times New Roman" w:hAnsi="Times New Roman" w:cs="Times New Roman"/>
          <w:b/>
          <w:sz w:val="24"/>
          <w:szCs w:val="24"/>
        </w:rPr>
        <w:t xml:space="preserve">. </w:t>
      </w:r>
      <w:r w:rsidR="00C67A56" w:rsidRPr="00270FF1">
        <w:rPr>
          <w:rFonts w:ascii="Times New Roman" w:hAnsi="Times New Roman" w:cs="Times New Roman"/>
          <w:b/>
          <w:bCs/>
          <w:sz w:val="24"/>
          <w:szCs w:val="24"/>
        </w:rPr>
        <w:t>Forest plot for association between NSAIDs and risk of hospitalization</w:t>
      </w:r>
      <w:r w:rsidR="00981BB9" w:rsidRPr="00270FF1">
        <w:rPr>
          <w:rFonts w:ascii="Times New Roman" w:hAnsi="Times New Roman" w:cs="Times New Roman"/>
          <w:b/>
          <w:bCs/>
          <w:sz w:val="24"/>
          <w:szCs w:val="24"/>
        </w:rPr>
        <w:t xml:space="preserve"> in patients with COVID-19</w:t>
      </w:r>
      <w:r w:rsidR="00C67A56" w:rsidRPr="00270FF1">
        <w:rPr>
          <w:rFonts w:ascii="Times New Roman" w:hAnsi="Times New Roman" w:cs="Times New Roman"/>
          <w:b/>
          <w:bCs/>
          <w:sz w:val="24"/>
          <w:szCs w:val="24"/>
        </w:rPr>
        <w:t>, stratified by types of NSAIDs</w:t>
      </w:r>
    </w:p>
    <w:p w14:paraId="47F7EDFA" w14:textId="42EABA69" w:rsidR="00C67A56" w:rsidRPr="00270FF1" w:rsidRDefault="0089791B" w:rsidP="007878E9">
      <w:pPr>
        <w:spacing w:line="480" w:lineRule="auto"/>
        <w:rPr>
          <w:rFonts w:ascii="Times New Roman" w:hAnsi="Times New Roman" w:cs="Times New Roman"/>
          <w:b/>
          <w:sz w:val="24"/>
          <w:szCs w:val="24"/>
        </w:rPr>
      </w:pPr>
      <w:r w:rsidRPr="00270FF1">
        <w:rPr>
          <w:rFonts w:ascii="Times New Roman" w:hAnsi="Times New Roman" w:cs="Times New Roman"/>
          <w:b/>
          <w:noProof/>
          <w:sz w:val="24"/>
          <w:szCs w:val="24"/>
        </w:rPr>
        <w:lastRenderedPageBreak/>
        <w:drawing>
          <wp:inline distT="0" distB="0" distL="0" distR="0" wp14:anchorId="664EEF87" wp14:editId="58FB7CAC">
            <wp:extent cx="7048500" cy="3460750"/>
            <wp:effectExtent l="0" t="0" r="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048500" cy="3460750"/>
                    </a:xfrm>
                    <a:prstGeom prst="rect">
                      <a:avLst/>
                    </a:prstGeom>
                    <a:noFill/>
                    <a:ln>
                      <a:noFill/>
                    </a:ln>
                  </pic:spPr>
                </pic:pic>
              </a:graphicData>
            </a:graphic>
          </wp:inline>
        </w:drawing>
      </w:r>
    </w:p>
    <w:p w14:paraId="5D509D1F" w14:textId="349FE432" w:rsidR="00E37F89" w:rsidRPr="00270FF1" w:rsidRDefault="00E37F89" w:rsidP="00E37F89">
      <w:pPr>
        <w:spacing w:line="480" w:lineRule="auto"/>
        <w:rPr>
          <w:rFonts w:ascii="Times New Roman" w:hAnsi="Times New Roman" w:cs="Times New Roman"/>
          <w:b/>
          <w:bCs/>
          <w:sz w:val="24"/>
          <w:szCs w:val="24"/>
        </w:rPr>
      </w:pPr>
      <w:r w:rsidRPr="00270FF1">
        <w:rPr>
          <w:rFonts w:ascii="Times New Roman" w:hAnsi="Times New Roman" w:cs="Times New Roman"/>
          <w:b/>
          <w:bCs/>
          <w:sz w:val="24"/>
          <w:szCs w:val="24"/>
        </w:rPr>
        <w:t xml:space="preserve">Figure </w:t>
      </w:r>
      <w:r w:rsidR="00BF3037" w:rsidRPr="00270FF1">
        <w:rPr>
          <w:rFonts w:ascii="Times New Roman" w:hAnsi="Times New Roman" w:cs="Times New Roman"/>
          <w:b/>
          <w:sz w:val="24"/>
          <w:szCs w:val="24"/>
        </w:rPr>
        <w:t xml:space="preserve">S3. </w:t>
      </w:r>
      <w:r w:rsidR="005B456C" w:rsidRPr="00270FF1">
        <w:rPr>
          <w:rFonts w:ascii="Times New Roman" w:hAnsi="Times New Roman" w:cs="Times New Roman"/>
          <w:b/>
          <w:bCs/>
          <w:sz w:val="24"/>
          <w:szCs w:val="24"/>
        </w:rPr>
        <w:t xml:space="preserve">Forest plot for association between NSAIDs and risk of </w:t>
      </w:r>
      <w:r w:rsidR="0045248C" w:rsidRPr="00270FF1">
        <w:rPr>
          <w:rFonts w:ascii="Times New Roman" w:hAnsi="Times New Roman" w:cs="Times New Roman"/>
          <w:b/>
          <w:bCs/>
          <w:sz w:val="24"/>
          <w:szCs w:val="24"/>
        </w:rPr>
        <w:t>mechanical ventilation</w:t>
      </w:r>
      <w:r w:rsidR="001D2E6F" w:rsidRPr="00270FF1">
        <w:rPr>
          <w:rFonts w:ascii="Times New Roman" w:hAnsi="Times New Roman" w:cs="Times New Roman"/>
          <w:b/>
          <w:bCs/>
          <w:sz w:val="24"/>
          <w:szCs w:val="24"/>
        </w:rPr>
        <w:t xml:space="preserve"> in patients with COVID-19</w:t>
      </w:r>
      <w:r w:rsidR="005B456C" w:rsidRPr="00270FF1">
        <w:rPr>
          <w:rFonts w:ascii="Times New Roman" w:hAnsi="Times New Roman" w:cs="Times New Roman"/>
          <w:b/>
          <w:bCs/>
          <w:sz w:val="24"/>
          <w:szCs w:val="24"/>
        </w:rPr>
        <w:t>, stratified by types of NSAIDs</w:t>
      </w:r>
    </w:p>
    <w:p w14:paraId="7502191E" w14:textId="003C8BA5" w:rsidR="00376036" w:rsidRPr="00270FF1" w:rsidRDefault="00376036" w:rsidP="00E37F89">
      <w:pPr>
        <w:spacing w:line="480" w:lineRule="auto"/>
        <w:rPr>
          <w:rFonts w:ascii="Times New Roman" w:hAnsi="Times New Roman" w:cs="Times New Roman"/>
          <w:b/>
          <w:bCs/>
          <w:sz w:val="24"/>
          <w:szCs w:val="24"/>
        </w:rPr>
      </w:pPr>
      <w:r w:rsidRPr="00270FF1">
        <w:rPr>
          <w:rFonts w:ascii="Times New Roman" w:hAnsi="Times New Roman" w:cs="Times New Roman"/>
          <w:b/>
          <w:bCs/>
          <w:noProof/>
          <w:sz w:val="24"/>
          <w:szCs w:val="24"/>
        </w:rPr>
        <w:lastRenderedPageBreak/>
        <w:drawing>
          <wp:inline distT="0" distB="0" distL="0" distR="0" wp14:anchorId="75AA552D" wp14:editId="7646411A">
            <wp:extent cx="7048500" cy="36004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048500" cy="3600450"/>
                    </a:xfrm>
                    <a:prstGeom prst="rect">
                      <a:avLst/>
                    </a:prstGeom>
                    <a:noFill/>
                    <a:ln>
                      <a:noFill/>
                    </a:ln>
                  </pic:spPr>
                </pic:pic>
              </a:graphicData>
            </a:graphic>
          </wp:inline>
        </w:drawing>
      </w:r>
    </w:p>
    <w:p w14:paraId="6409D37B" w14:textId="62E263F4" w:rsidR="00F764EE" w:rsidRPr="00270FF1" w:rsidRDefault="00F764EE" w:rsidP="00F764EE">
      <w:pPr>
        <w:spacing w:line="480" w:lineRule="auto"/>
        <w:rPr>
          <w:rFonts w:ascii="Times New Roman" w:hAnsi="Times New Roman" w:cs="Times New Roman"/>
          <w:b/>
          <w:bCs/>
          <w:sz w:val="24"/>
          <w:szCs w:val="24"/>
        </w:rPr>
      </w:pPr>
      <w:r w:rsidRPr="00270FF1">
        <w:rPr>
          <w:rFonts w:ascii="Times New Roman" w:hAnsi="Times New Roman" w:cs="Times New Roman"/>
          <w:b/>
          <w:bCs/>
          <w:sz w:val="24"/>
          <w:szCs w:val="24"/>
        </w:rPr>
        <w:t xml:space="preserve">Figure </w:t>
      </w:r>
      <w:r w:rsidRPr="00270FF1">
        <w:rPr>
          <w:rFonts w:ascii="Times New Roman" w:hAnsi="Times New Roman" w:cs="Times New Roman"/>
          <w:b/>
          <w:sz w:val="24"/>
          <w:szCs w:val="24"/>
        </w:rPr>
        <w:t>S</w:t>
      </w:r>
      <w:r w:rsidR="00631714" w:rsidRPr="00270FF1">
        <w:rPr>
          <w:rFonts w:ascii="Times New Roman" w:hAnsi="Times New Roman" w:cs="Times New Roman"/>
          <w:b/>
          <w:sz w:val="24"/>
          <w:szCs w:val="24"/>
        </w:rPr>
        <w:t>4</w:t>
      </w:r>
      <w:r w:rsidRPr="00270FF1">
        <w:rPr>
          <w:rFonts w:ascii="Times New Roman" w:hAnsi="Times New Roman" w:cs="Times New Roman"/>
          <w:b/>
          <w:sz w:val="24"/>
          <w:szCs w:val="24"/>
        </w:rPr>
        <w:t xml:space="preserve">. </w:t>
      </w:r>
      <w:r w:rsidRPr="00270FF1">
        <w:rPr>
          <w:rFonts w:ascii="Times New Roman" w:hAnsi="Times New Roman" w:cs="Times New Roman"/>
          <w:b/>
          <w:bCs/>
          <w:sz w:val="24"/>
          <w:szCs w:val="24"/>
        </w:rPr>
        <w:t xml:space="preserve">Forest plot for association between NSAIDs and risk of </w:t>
      </w:r>
      <w:r w:rsidR="00426116" w:rsidRPr="00270FF1">
        <w:rPr>
          <w:rFonts w:ascii="Times New Roman" w:hAnsi="Times New Roman" w:cs="Times New Roman"/>
          <w:b/>
          <w:bCs/>
          <w:sz w:val="24"/>
          <w:szCs w:val="24"/>
        </w:rPr>
        <w:t>severe COVID-19</w:t>
      </w:r>
      <w:r w:rsidRPr="00270FF1">
        <w:rPr>
          <w:rFonts w:ascii="Times New Roman" w:hAnsi="Times New Roman" w:cs="Times New Roman"/>
          <w:b/>
          <w:bCs/>
          <w:sz w:val="24"/>
          <w:szCs w:val="24"/>
        </w:rPr>
        <w:t>, stratified by types of NSAIDs</w:t>
      </w:r>
    </w:p>
    <w:p w14:paraId="22216933" w14:textId="2E6B25B5" w:rsidR="002C00D0" w:rsidRPr="00270FF1" w:rsidRDefault="002C00D0" w:rsidP="00F764EE">
      <w:pPr>
        <w:spacing w:line="480" w:lineRule="auto"/>
        <w:rPr>
          <w:rFonts w:ascii="Times New Roman" w:hAnsi="Times New Roman" w:cs="Times New Roman"/>
          <w:b/>
          <w:bCs/>
          <w:sz w:val="24"/>
          <w:szCs w:val="24"/>
        </w:rPr>
      </w:pPr>
      <w:r w:rsidRPr="00270FF1">
        <w:rPr>
          <w:rFonts w:ascii="Times New Roman" w:hAnsi="Times New Roman" w:cs="Times New Roman"/>
          <w:b/>
          <w:bCs/>
          <w:noProof/>
          <w:sz w:val="24"/>
          <w:szCs w:val="24"/>
        </w:rPr>
        <w:lastRenderedPageBreak/>
        <w:drawing>
          <wp:inline distT="0" distB="0" distL="0" distR="0" wp14:anchorId="0402D705" wp14:editId="4A36ABD7">
            <wp:extent cx="7048500" cy="41592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048500" cy="4159250"/>
                    </a:xfrm>
                    <a:prstGeom prst="rect">
                      <a:avLst/>
                    </a:prstGeom>
                    <a:noFill/>
                    <a:ln>
                      <a:noFill/>
                    </a:ln>
                  </pic:spPr>
                </pic:pic>
              </a:graphicData>
            </a:graphic>
          </wp:inline>
        </w:drawing>
      </w:r>
    </w:p>
    <w:p w14:paraId="372D02E3" w14:textId="6FCF3A72" w:rsidR="007D053A" w:rsidRPr="00270FF1" w:rsidRDefault="007D053A" w:rsidP="007D053A">
      <w:pPr>
        <w:spacing w:line="480" w:lineRule="auto"/>
        <w:rPr>
          <w:rFonts w:ascii="Times New Roman" w:hAnsi="Times New Roman" w:cs="Times New Roman"/>
          <w:b/>
          <w:bCs/>
          <w:sz w:val="24"/>
          <w:szCs w:val="24"/>
        </w:rPr>
      </w:pPr>
      <w:r w:rsidRPr="00270FF1">
        <w:rPr>
          <w:rFonts w:ascii="Times New Roman" w:hAnsi="Times New Roman" w:cs="Times New Roman"/>
          <w:b/>
          <w:bCs/>
          <w:sz w:val="24"/>
          <w:szCs w:val="24"/>
        </w:rPr>
        <w:t xml:space="preserve">Figure </w:t>
      </w:r>
      <w:r w:rsidRPr="00270FF1">
        <w:rPr>
          <w:rFonts w:ascii="Times New Roman" w:hAnsi="Times New Roman" w:cs="Times New Roman"/>
          <w:b/>
          <w:sz w:val="24"/>
          <w:szCs w:val="24"/>
        </w:rPr>
        <w:t>S</w:t>
      </w:r>
      <w:r w:rsidR="00CA62EB" w:rsidRPr="00270FF1">
        <w:rPr>
          <w:rFonts w:ascii="Times New Roman" w:hAnsi="Times New Roman" w:cs="Times New Roman"/>
          <w:b/>
          <w:sz w:val="24"/>
          <w:szCs w:val="24"/>
        </w:rPr>
        <w:t>5</w:t>
      </w:r>
      <w:r w:rsidRPr="00270FF1">
        <w:rPr>
          <w:rFonts w:ascii="Times New Roman" w:hAnsi="Times New Roman" w:cs="Times New Roman"/>
          <w:b/>
          <w:sz w:val="24"/>
          <w:szCs w:val="24"/>
        </w:rPr>
        <w:t xml:space="preserve">. </w:t>
      </w:r>
      <w:r w:rsidRPr="00270FF1">
        <w:rPr>
          <w:rFonts w:ascii="Times New Roman" w:hAnsi="Times New Roman" w:cs="Times New Roman"/>
          <w:b/>
          <w:bCs/>
          <w:sz w:val="24"/>
          <w:szCs w:val="24"/>
        </w:rPr>
        <w:t xml:space="preserve">Forest plot for association between NSAIDs and risk of </w:t>
      </w:r>
      <w:r w:rsidR="001D2E6F" w:rsidRPr="00270FF1">
        <w:rPr>
          <w:rFonts w:ascii="Times New Roman" w:hAnsi="Times New Roman" w:cs="Times New Roman"/>
          <w:b/>
          <w:bCs/>
          <w:sz w:val="24"/>
          <w:szCs w:val="24"/>
        </w:rPr>
        <w:t>death in patients with COVID-19</w:t>
      </w:r>
      <w:r w:rsidRPr="00270FF1">
        <w:rPr>
          <w:rFonts w:ascii="Times New Roman" w:hAnsi="Times New Roman" w:cs="Times New Roman"/>
          <w:b/>
          <w:bCs/>
          <w:sz w:val="24"/>
          <w:szCs w:val="24"/>
        </w:rPr>
        <w:t>, stratified by types of NSAIDs</w:t>
      </w:r>
    </w:p>
    <w:p w14:paraId="7895D1BE" w14:textId="2E9BC3FE" w:rsidR="004A6894" w:rsidRPr="00270FF1" w:rsidRDefault="008E42A4" w:rsidP="004A6894">
      <w:pPr>
        <w:spacing w:line="360" w:lineRule="auto"/>
        <w:jc w:val="left"/>
        <w:rPr>
          <w:rFonts w:ascii="Times New Roman" w:hAnsi="Times New Roman" w:cs="Times New Roman"/>
          <w:b/>
          <w:sz w:val="24"/>
          <w:szCs w:val="24"/>
        </w:rPr>
      </w:pPr>
      <w:r>
        <w:rPr>
          <w:noProof/>
        </w:rPr>
        <w:lastRenderedPageBreak/>
        <w:drawing>
          <wp:inline distT="0" distB="0" distL="0" distR="0" wp14:anchorId="0AC7A2DC" wp14:editId="52FCEA9F">
            <wp:extent cx="9777730" cy="4114165"/>
            <wp:effectExtent l="0" t="0" r="0" b="63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777730" cy="4114165"/>
                    </a:xfrm>
                    <a:prstGeom prst="rect">
                      <a:avLst/>
                    </a:prstGeom>
                    <a:noFill/>
                    <a:ln>
                      <a:noFill/>
                    </a:ln>
                  </pic:spPr>
                </pic:pic>
              </a:graphicData>
            </a:graphic>
          </wp:inline>
        </w:drawing>
      </w:r>
    </w:p>
    <w:p w14:paraId="47C17EA7" w14:textId="49F0B3F7" w:rsidR="006C7950" w:rsidRPr="00270FF1" w:rsidRDefault="006C7950" w:rsidP="006C7950">
      <w:pPr>
        <w:spacing w:line="360" w:lineRule="auto"/>
        <w:jc w:val="left"/>
        <w:rPr>
          <w:rFonts w:ascii="Times New Roman" w:hAnsi="Times New Roman" w:cs="Times New Roman"/>
          <w:b/>
          <w:sz w:val="24"/>
          <w:szCs w:val="24"/>
        </w:rPr>
      </w:pPr>
      <w:r w:rsidRPr="00270FF1">
        <w:rPr>
          <w:rFonts w:ascii="Times New Roman" w:hAnsi="Times New Roman" w:cs="Times New Roman"/>
          <w:b/>
          <w:sz w:val="24"/>
          <w:szCs w:val="24"/>
        </w:rPr>
        <w:t>Figure S</w:t>
      </w:r>
      <w:r w:rsidR="00021CD7" w:rsidRPr="00270FF1">
        <w:rPr>
          <w:rFonts w:ascii="Times New Roman" w:hAnsi="Times New Roman" w:cs="Times New Roman"/>
          <w:b/>
          <w:sz w:val="24"/>
          <w:szCs w:val="24"/>
        </w:rPr>
        <w:t>6</w:t>
      </w:r>
      <w:r w:rsidRPr="00270FF1">
        <w:rPr>
          <w:rFonts w:ascii="Times New Roman" w:hAnsi="Times New Roman" w:cs="Times New Roman"/>
          <w:b/>
          <w:sz w:val="24"/>
          <w:szCs w:val="24"/>
        </w:rPr>
        <w:t xml:space="preserve">. Publication bias detected by funnel plot and Egger’s test for the association of NSAID and risk COVID-19 and associated outcomes in COVID-19 patients. </w:t>
      </w:r>
    </w:p>
    <w:p w14:paraId="767939D6" w14:textId="3B0478E8" w:rsidR="000D794C" w:rsidRPr="00270FF1" w:rsidRDefault="000D794C">
      <w:pPr>
        <w:rPr>
          <w:rFonts w:ascii="Times New Roman" w:hAnsi="Times New Roman" w:cs="Times New Roman"/>
        </w:rPr>
      </w:pPr>
    </w:p>
    <w:p w14:paraId="18D6553D" w14:textId="1E7A80EC" w:rsidR="009C4D03" w:rsidRPr="00392F33" w:rsidRDefault="009C4D03" w:rsidP="009C4D03">
      <w:pPr>
        <w:spacing w:line="360" w:lineRule="auto"/>
        <w:jc w:val="left"/>
        <w:rPr>
          <w:rFonts w:ascii="Times New Roman" w:hAnsi="Times New Roman" w:cs="Times New Roman"/>
          <w:bCs/>
          <w:sz w:val="24"/>
          <w:szCs w:val="24"/>
        </w:rPr>
      </w:pPr>
      <w:r w:rsidRPr="00270FF1">
        <w:rPr>
          <w:rFonts w:ascii="Times New Roman" w:hAnsi="Times New Roman" w:cs="Times New Roman"/>
          <w:b/>
          <w:sz w:val="24"/>
          <w:szCs w:val="24"/>
        </w:rPr>
        <w:t xml:space="preserve">a. </w:t>
      </w:r>
      <w:r w:rsidR="00246AFD" w:rsidRPr="00270FF1">
        <w:rPr>
          <w:rFonts w:ascii="Times New Roman" w:hAnsi="Times New Roman" w:cs="Times New Roman"/>
          <w:b/>
          <w:sz w:val="24"/>
          <w:szCs w:val="24"/>
        </w:rPr>
        <w:t>Risk of COVID-19</w:t>
      </w:r>
      <w:r w:rsidR="00DF6201">
        <w:rPr>
          <w:rFonts w:ascii="Times New Roman" w:hAnsi="Times New Roman" w:cs="Times New Roman"/>
          <w:b/>
          <w:sz w:val="24"/>
          <w:szCs w:val="24"/>
        </w:rPr>
        <w:t>:</w:t>
      </w:r>
      <w:r w:rsidR="0019696E" w:rsidRPr="00270FF1">
        <w:rPr>
          <w:rFonts w:ascii="Times New Roman" w:hAnsi="Times New Roman" w:cs="Times New Roman"/>
          <w:bCs/>
          <w:sz w:val="24"/>
          <w:szCs w:val="24"/>
        </w:rPr>
        <w:t xml:space="preserve"> upper:</w:t>
      </w:r>
      <w:r w:rsidR="008A2CC4" w:rsidRPr="008A2CC4">
        <w:rPr>
          <w:rFonts w:ascii="Times New Roman" w:hAnsi="Times New Roman" w:cs="Times New Roman"/>
          <w:bCs/>
          <w:sz w:val="24"/>
          <w:szCs w:val="24"/>
        </w:rPr>
        <w:t xml:space="preserve"> </w:t>
      </w:r>
      <w:r w:rsidR="008A2CC4" w:rsidRPr="00270FF1">
        <w:rPr>
          <w:rFonts w:ascii="Times New Roman" w:hAnsi="Times New Roman" w:cs="Times New Roman"/>
          <w:bCs/>
          <w:sz w:val="24"/>
          <w:szCs w:val="24"/>
        </w:rPr>
        <w:t>Egger’s test (0.</w:t>
      </w:r>
      <w:r w:rsidR="008A2CC4">
        <w:rPr>
          <w:rFonts w:ascii="Times New Roman" w:hAnsi="Times New Roman" w:cs="Times New Roman"/>
          <w:bCs/>
          <w:sz w:val="24"/>
          <w:szCs w:val="24"/>
        </w:rPr>
        <w:t>29</w:t>
      </w:r>
      <w:r w:rsidR="008A2CC4" w:rsidRPr="00270FF1">
        <w:rPr>
          <w:rFonts w:ascii="Times New Roman" w:hAnsi="Times New Roman" w:cs="Times New Roman"/>
          <w:bCs/>
          <w:sz w:val="24"/>
          <w:szCs w:val="24"/>
        </w:rPr>
        <w:t>)</w:t>
      </w:r>
      <w:r w:rsidR="0019696E" w:rsidRPr="00270FF1">
        <w:rPr>
          <w:rFonts w:ascii="Times New Roman" w:hAnsi="Times New Roman" w:cs="Times New Roman"/>
          <w:bCs/>
          <w:sz w:val="24"/>
          <w:szCs w:val="24"/>
        </w:rPr>
        <w:t>, lower:</w:t>
      </w:r>
      <w:r w:rsidR="008A2CC4" w:rsidRPr="00270FF1">
        <w:rPr>
          <w:rFonts w:ascii="Times New Roman" w:hAnsi="Times New Roman" w:cs="Times New Roman"/>
          <w:bCs/>
          <w:sz w:val="24"/>
          <w:szCs w:val="24"/>
        </w:rPr>
        <w:t xml:space="preserve"> Funnel plot</w:t>
      </w:r>
      <w:r w:rsidR="00574826" w:rsidRPr="00270FF1">
        <w:rPr>
          <w:rFonts w:ascii="Times New Roman" w:hAnsi="Times New Roman" w:cs="Times New Roman"/>
          <w:bCs/>
          <w:sz w:val="24"/>
          <w:szCs w:val="24"/>
        </w:rPr>
        <w:t>.</w:t>
      </w:r>
      <w:r w:rsidRPr="00270FF1">
        <w:rPr>
          <w:rFonts w:ascii="Times New Roman" w:hAnsi="Times New Roman" w:cs="Times New Roman"/>
          <w:bCs/>
          <w:sz w:val="24"/>
          <w:szCs w:val="24"/>
        </w:rPr>
        <w:t xml:space="preserve"> </w:t>
      </w:r>
      <w:r w:rsidR="00340A2E" w:rsidRPr="00340A2E">
        <w:rPr>
          <w:rFonts w:ascii="Times New Roman" w:hAnsi="Times New Roman" w:cs="Times New Roman"/>
          <w:b/>
          <w:sz w:val="24"/>
          <w:szCs w:val="24"/>
        </w:rPr>
        <w:t>b.</w:t>
      </w:r>
      <w:r w:rsidR="006C2042">
        <w:rPr>
          <w:rFonts w:ascii="Times New Roman" w:hAnsi="Times New Roman" w:cs="Times New Roman"/>
          <w:b/>
          <w:sz w:val="24"/>
          <w:szCs w:val="24"/>
        </w:rPr>
        <w:t xml:space="preserve"> </w:t>
      </w:r>
      <w:r w:rsidR="00340A2E" w:rsidRPr="00340A2E">
        <w:rPr>
          <w:rFonts w:ascii="Times New Roman" w:hAnsi="Times New Roman" w:cs="Times New Roman"/>
          <w:b/>
          <w:sz w:val="24"/>
          <w:szCs w:val="24"/>
        </w:rPr>
        <w:t>H</w:t>
      </w:r>
      <w:r w:rsidR="00392F33" w:rsidRPr="00340A2E">
        <w:rPr>
          <w:rFonts w:ascii="Times New Roman" w:hAnsi="Times New Roman" w:cs="Times New Roman" w:hint="eastAsia"/>
          <w:b/>
          <w:sz w:val="24"/>
          <w:szCs w:val="24"/>
        </w:rPr>
        <w:t>osp</w:t>
      </w:r>
      <w:r w:rsidR="00392F33" w:rsidRPr="00340A2E">
        <w:rPr>
          <w:rFonts w:ascii="Times New Roman" w:hAnsi="Times New Roman" w:cs="Times New Roman"/>
          <w:b/>
          <w:sz w:val="24"/>
          <w:szCs w:val="24"/>
        </w:rPr>
        <w:t>italization</w:t>
      </w:r>
      <w:r w:rsidR="00DF6201">
        <w:rPr>
          <w:rFonts w:ascii="Times New Roman" w:hAnsi="Times New Roman" w:cs="Times New Roman"/>
          <w:b/>
          <w:sz w:val="24"/>
          <w:szCs w:val="24"/>
        </w:rPr>
        <w:t>:</w:t>
      </w:r>
      <w:r w:rsidR="00340A2E">
        <w:rPr>
          <w:rFonts w:ascii="Times New Roman" w:hAnsi="Times New Roman" w:cs="Times New Roman"/>
          <w:bCs/>
          <w:sz w:val="24"/>
          <w:szCs w:val="24"/>
        </w:rPr>
        <w:t xml:space="preserve"> </w:t>
      </w:r>
      <w:r w:rsidR="00340A2E" w:rsidRPr="00270FF1">
        <w:rPr>
          <w:rFonts w:ascii="Times New Roman" w:hAnsi="Times New Roman" w:cs="Times New Roman"/>
          <w:bCs/>
          <w:sz w:val="24"/>
          <w:szCs w:val="24"/>
        </w:rPr>
        <w:t>Egger’s test</w:t>
      </w:r>
      <w:r w:rsidR="00340A2E">
        <w:rPr>
          <w:rFonts w:ascii="Times New Roman" w:hAnsi="Times New Roman" w:cs="Times New Roman"/>
          <w:bCs/>
          <w:sz w:val="24"/>
          <w:szCs w:val="24"/>
        </w:rPr>
        <w:t xml:space="preserve"> </w:t>
      </w:r>
      <w:r w:rsidR="00392F33">
        <w:rPr>
          <w:rFonts w:ascii="Times New Roman" w:hAnsi="Times New Roman" w:cs="Times New Roman"/>
          <w:bCs/>
          <w:sz w:val="24"/>
          <w:szCs w:val="24"/>
        </w:rPr>
        <w:t>(</w:t>
      </w:r>
      <w:r w:rsidR="00C36FEC">
        <w:rPr>
          <w:rFonts w:ascii="Times New Roman" w:hAnsi="Times New Roman" w:cs="Times New Roman"/>
          <w:bCs/>
          <w:sz w:val="24"/>
          <w:szCs w:val="24"/>
        </w:rPr>
        <w:t>0.13</w:t>
      </w:r>
      <w:proofErr w:type="gramStart"/>
      <w:r w:rsidR="00392F33">
        <w:rPr>
          <w:rFonts w:ascii="Times New Roman" w:hAnsi="Times New Roman" w:cs="Times New Roman"/>
          <w:bCs/>
          <w:sz w:val="24"/>
          <w:szCs w:val="24"/>
        </w:rPr>
        <w:t>)</w:t>
      </w:r>
      <w:r w:rsidR="00CA48FC" w:rsidRPr="00CA48FC">
        <w:rPr>
          <w:rFonts w:ascii="Times New Roman" w:hAnsi="Times New Roman" w:cs="Times New Roman"/>
          <w:bCs/>
          <w:sz w:val="24"/>
          <w:szCs w:val="24"/>
        </w:rPr>
        <w:t xml:space="preserve"> </w:t>
      </w:r>
      <w:r w:rsidR="00CA48FC" w:rsidRPr="00270FF1">
        <w:rPr>
          <w:rFonts w:ascii="Times New Roman" w:hAnsi="Times New Roman" w:cs="Times New Roman"/>
          <w:bCs/>
          <w:sz w:val="24"/>
          <w:szCs w:val="24"/>
        </w:rPr>
        <w:t>,lower</w:t>
      </w:r>
      <w:proofErr w:type="gramEnd"/>
      <w:r w:rsidR="00CA48FC" w:rsidRPr="00270FF1">
        <w:rPr>
          <w:rFonts w:ascii="Times New Roman" w:hAnsi="Times New Roman" w:cs="Times New Roman"/>
          <w:bCs/>
          <w:sz w:val="24"/>
          <w:szCs w:val="24"/>
        </w:rPr>
        <w:t>: Funnel plot.</w:t>
      </w:r>
      <w:r w:rsidRPr="00270FF1">
        <w:rPr>
          <w:rFonts w:ascii="Times New Roman" w:hAnsi="Times New Roman" w:cs="Times New Roman"/>
          <w:b/>
          <w:sz w:val="24"/>
          <w:szCs w:val="24"/>
        </w:rPr>
        <w:t xml:space="preserve"> </w:t>
      </w:r>
      <w:r w:rsidR="00AC4031">
        <w:rPr>
          <w:rFonts w:ascii="Times New Roman" w:hAnsi="Times New Roman" w:cs="Times New Roman"/>
          <w:b/>
          <w:sz w:val="24"/>
          <w:szCs w:val="24"/>
        </w:rPr>
        <w:t>c</w:t>
      </w:r>
      <w:r w:rsidR="006C2042">
        <w:rPr>
          <w:rFonts w:ascii="Times New Roman" w:hAnsi="Times New Roman" w:cs="Times New Roman"/>
          <w:b/>
          <w:sz w:val="24"/>
          <w:szCs w:val="24"/>
        </w:rPr>
        <w:t>.</w:t>
      </w:r>
      <w:r w:rsidR="00694D1C">
        <w:rPr>
          <w:rFonts w:ascii="Times New Roman" w:hAnsi="Times New Roman" w:cs="Times New Roman"/>
          <w:b/>
          <w:sz w:val="24"/>
          <w:szCs w:val="24"/>
        </w:rPr>
        <w:t xml:space="preserve"> </w:t>
      </w:r>
      <w:r w:rsidR="00694D1C" w:rsidRPr="00694D1C">
        <w:rPr>
          <w:rFonts w:ascii="Times New Roman" w:hAnsi="Times New Roman" w:cs="Times New Roman"/>
          <w:b/>
          <w:sz w:val="24"/>
          <w:szCs w:val="24"/>
        </w:rPr>
        <w:t>Mechanical ventilation</w:t>
      </w:r>
      <w:r w:rsidR="00CE667A">
        <w:rPr>
          <w:rFonts w:ascii="Times New Roman" w:hAnsi="Times New Roman" w:cs="Times New Roman"/>
          <w:b/>
          <w:sz w:val="24"/>
          <w:szCs w:val="24"/>
        </w:rPr>
        <w:t>:</w:t>
      </w:r>
      <w:r w:rsidR="00CE667A" w:rsidRPr="00CE667A">
        <w:rPr>
          <w:rFonts w:ascii="Times New Roman" w:hAnsi="Times New Roman" w:cs="Times New Roman"/>
          <w:bCs/>
          <w:sz w:val="24"/>
          <w:szCs w:val="24"/>
        </w:rPr>
        <w:t xml:space="preserve"> </w:t>
      </w:r>
      <w:r w:rsidR="00CE667A" w:rsidRPr="00270FF1">
        <w:rPr>
          <w:rFonts w:ascii="Times New Roman" w:hAnsi="Times New Roman" w:cs="Times New Roman"/>
          <w:bCs/>
          <w:sz w:val="24"/>
          <w:szCs w:val="24"/>
        </w:rPr>
        <w:t xml:space="preserve">upper: </w:t>
      </w:r>
      <w:r w:rsidR="00827595" w:rsidRPr="00270FF1">
        <w:rPr>
          <w:rFonts w:ascii="Times New Roman" w:hAnsi="Times New Roman" w:cs="Times New Roman"/>
          <w:bCs/>
          <w:sz w:val="24"/>
          <w:szCs w:val="24"/>
        </w:rPr>
        <w:t>Egger’s test</w:t>
      </w:r>
      <w:r w:rsidR="00827595">
        <w:rPr>
          <w:rFonts w:ascii="Times New Roman" w:hAnsi="Times New Roman" w:cs="Times New Roman"/>
          <w:bCs/>
          <w:sz w:val="24"/>
          <w:szCs w:val="24"/>
        </w:rPr>
        <w:t xml:space="preserve"> (0.76)</w:t>
      </w:r>
      <w:r w:rsidR="00FF286A">
        <w:rPr>
          <w:rFonts w:ascii="Times New Roman" w:hAnsi="Times New Roman" w:cs="Times New Roman"/>
          <w:bCs/>
          <w:sz w:val="24"/>
          <w:szCs w:val="24"/>
        </w:rPr>
        <w:t>,</w:t>
      </w:r>
      <w:r w:rsidR="006B55C2">
        <w:rPr>
          <w:rFonts w:ascii="Times New Roman" w:hAnsi="Times New Roman" w:cs="Times New Roman"/>
          <w:bCs/>
          <w:sz w:val="24"/>
          <w:szCs w:val="24"/>
        </w:rPr>
        <w:t xml:space="preserve"> </w:t>
      </w:r>
      <w:r w:rsidR="00F009DA" w:rsidRPr="00270FF1">
        <w:rPr>
          <w:rFonts w:ascii="Times New Roman" w:hAnsi="Times New Roman" w:cs="Times New Roman"/>
          <w:bCs/>
          <w:sz w:val="24"/>
          <w:szCs w:val="24"/>
        </w:rPr>
        <w:t>lower</w:t>
      </w:r>
      <w:r w:rsidR="00F009DA">
        <w:rPr>
          <w:rFonts w:ascii="Times New Roman" w:hAnsi="Times New Roman" w:cs="Times New Roman"/>
          <w:bCs/>
          <w:sz w:val="24"/>
          <w:szCs w:val="24"/>
        </w:rPr>
        <w:t>:</w:t>
      </w:r>
      <w:r w:rsidR="00F009DA" w:rsidRPr="00270FF1">
        <w:rPr>
          <w:rFonts w:ascii="Times New Roman" w:hAnsi="Times New Roman" w:cs="Times New Roman"/>
          <w:bCs/>
          <w:sz w:val="24"/>
          <w:szCs w:val="24"/>
        </w:rPr>
        <w:t xml:space="preserve"> </w:t>
      </w:r>
      <w:r w:rsidR="00CE667A" w:rsidRPr="00270FF1">
        <w:rPr>
          <w:rFonts w:ascii="Times New Roman" w:hAnsi="Times New Roman" w:cs="Times New Roman"/>
          <w:bCs/>
          <w:sz w:val="24"/>
          <w:szCs w:val="24"/>
        </w:rPr>
        <w:t>Funnel plot</w:t>
      </w:r>
      <w:r w:rsidR="00A36DD5">
        <w:rPr>
          <w:rFonts w:ascii="Times New Roman" w:hAnsi="Times New Roman" w:cs="Times New Roman"/>
          <w:b/>
          <w:sz w:val="24"/>
          <w:szCs w:val="24"/>
        </w:rPr>
        <w:t>; d:</w:t>
      </w:r>
      <w:r w:rsidR="006C2042">
        <w:rPr>
          <w:rFonts w:ascii="Arial" w:hAnsi="Arial" w:cs="Arial"/>
          <w:color w:val="333333"/>
          <w:sz w:val="20"/>
          <w:szCs w:val="20"/>
          <w:shd w:val="clear" w:color="auto" w:fill="FFFFFF"/>
        </w:rPr>
        <w:t> </w:t>
      </w:r>
      <w:r w:rsidR="00246AFD" w:rsidRPr="00270FF1">
        <w:rPr>
          <w:rFonts w:ascii="Times New Roman" w:hAnsi="Times New Roman" w:cs="Times New Roman"/>
          <w:b/>
          <w:sz w:val="24"/>
          <w:szCs w:val="24"/>
        </w:rPr>
        <w:t>Severe COVID-19</w:t>
      </w:r>
      <w:r w:rsidR="00B81F51" w:rsidRPr="00270FF1">
        <w:rPr>
          <w:rFonts w:ascii="Times New Roman" w:hAnsi="Times New Roman" w:cs="Times New Roman"/>
          <w:bCs/>
          <w:sz w:val="24"/>
          <w:szCs w:val="24"/>
        </w:rPr>
        <w:t>;</w:t>
      </w:r>
      <w:r w:rsidR="0019696E" w:rsidRPr="00270FF1">
        <w:rPr>
          <w:rFonts w:ascii="Times New Roman" w:hAnsi="Times New Roman" w:cs="Times New Roman"/>
          <w:bCs/>
          <w:sz w:val="24"/>
          <w:szCs w:val="24"/>
        </w:rPr>
        <w:t xml:space="preserve"> upper:</w:t>
      </w:r>
      <w:r w:rsidR="0020278E" w:rsidRPr="0020278E">
        <w:rPr>
          <w:rFonts w:ascii="Times New Roman" w:hAnsi="Times New Roman" w:cs="Times New Roman"/>
          <w:bCs/>
          <w:sz w:val="24"/>
          <w:szCs w:val="24"/>
        </w:rPr>
        <w:t xml:space="preserve"> </w:t>
      </w:r>
      <w:r w:rsidR="0020278E" w:rsidRPr="00270FF1">
        <w:rPr>
          <w:rFonts w:ascii="Times New Roman" w:hAnsi="Times New Roman" w:cs="Times New Roman"/>
          <w:bCs/>
          <w:sz w:val="24"/>
          <w:szCs w:val="24"/>
        </w:rPr>
        <w:t>Egger’s test (0.</w:t>
      </w:r>
      <w:r w:rsidR="0020278E">
        <w:rPr>
          <w:rFonts w:ascii="Times New Roman" w:hAnsi="Times New Roman" w:cs="Times New Roman"/>
          <w:bCs/>
          <w:sz w:val="24"/>
          <w:szCs w:val="24"/>
        </w:rPr>
        <w:t>80</w:t>
      </w:r>
      <w:r w:rsidR="0020278E" w:rsidRPr="00270FF1">
        <w:rPr>
          <w:rFonts w:ascii="Times New Roman" w:hAnsi="Times New Roman" w:cs="Times New Roman"/>
          <w:bCs/>
          <w:sz w:val="24"/>
          <w:szCs w:val="24"/>
        </w:rPr>
        <w:t>)</w:t>
      </w:r>
      <w:r w:rsidR="00340032">
        <w:rPr>
          <w:rFonts w:ascii="Times New Roman" w:hAnsi="Times New Roman" w:cs="Times New Roman"/>
          <w:bCs/>
          <w:sz w:val="24"/>
          <w:szCs w:val="24"/>
        </w:rPr>
        <w:t>;</w:t>
      </w:r>
      <w:r w:rsidR="0019696E" w:rsidRPr="00270FF1">
        <w:rPr>
          <w:rFonts w:ascii="Times New Roman" w:hAnsi="Times New Roman" w:cs="Times New Roman"/>
          <w:bCs/>
          <w:sz w:val="24"/>
          <w:szCs w:val="24"/>
        </w:rPr>
        <w:t xml:space="preserve"> </w:t>
      </w:r>
      <w:r w:rsidR="00D65762" w:rsidRPr="00270FF1">
        <w:rPr>
          <w:rFonts w:ascii="Times New Roman" w:hAnsi="Times New Roman" w:cs="Times New Roman"/>
          <w:bCs/>
          <w:sz w:val="24"/>
          <w:szCs w:val="24"/>
        </w:rPr>
        <w:t>lower</w:t>
      </w:r>
      <w:r w:rsidR="00D65762">
        <w:rPr>
          <w:rFonts w:ascii="Times New Roman" w:hAnsi="Times New Roman" w:cs="Times New Roman"/>
          <w:bCs/>
          <w:sz w:val="24"/>
          <w:szCs w:val="24"/>
        </w:rPr>
        <w:t>:</w:t>
      </w:r>
      <w:r w:rsidR="00D65762" w:rsidRPr="00270FF1">
        <w:rPr>
          <w:rFonts w:ascii="Times New Roman" w:hAnsi="Times New Roman" w:cs="Times New Roman"/>
          <w:bCs/>
          <w:sz w:val="24"/>
          <w:szCs w:val="24"/>
        </w:rPr>
        <w:t xml:space="preserve"> </w:t>
      </w:r>
      <w:r w:rsidR="0019696E" w:rsidRPr="00270FF1">
        <w:rPr>
          <w:rFonts w:ascii="Times New Roman" w:hAnsi="Times New Roman" w:cs="Times New Roman"/>
          <w:bCs/>
          <w:sz w:val="24"/>
          <w:szCs w:val="24"/>
        </w:rPr>
        <w:t>Funnel plot</w:t>
      </w:r>
      <w:r w:rsidR="00E37FD4">
        <w:rPr>
          <w:rFonts w:ascii="Times New Roman" w:hAnsi="Times New Roman" w:cs="Times New Roman"/>
          <w:bCs/>
          <w:sz w:val="24"/>
          <w:szCs w:val="24"/>
        </w:rPr>
        <w:t>;</w:t>
      </w:r>
      <w:r w:rsidRPr="00270FF1">
        <w:rPr>
          <w:rFonts w:ascii="Times New Roman" w:hAnsi="Times New Roman" w:cs="Times New Roman"/>
          <w:bCs/>
          <w:sz w:val="24"/>
          <w:szCs w:val="24"/>
        </w:rPr>
        <w:t xml:space="preserve"> </w:t>
      </w:r>
      <w:r w:rsidR="00414867">
        <w:rPr>
          <w:rFonts w:ascii="Times New Roman" w:hAnsi="Times New Roman" w:cs="Times New Roman"/>
          <w:b/>
          <w:sz w:val="24"/>
          <w:szCs w:val="24"/>
        </w:rPr>
        <w:t>e</w:t>
      </w:r>
      <w:r w:rsidRPr="00270FF1">
        <w:rPr>
          <w:rFonts w:ascii="Times New Roman" w:hAnsi="Times New Roman" w:cs="Times New Roman"/>
          <w:b/>
          <w:sz w:val="24"/>
          <w:szCs w:val="24"/>
        </w:rPr>
        <w:t xml:space="preserve">. </w:t>
      </w:r>
      <w:r w:rsidR="00246AFD" w:rsidRPr="00270FF1">
        <w:rPr>
          <w:rFonts w:ascii="Times New Roman" w:hAnsi="Times New Roman" w:cs="Times New Roman"/>
          <w:b/>
          <w:sz w:val="24"/>
          <w:szCs w:val="24"/>
        </w:rPr>
        <w:t>death</w:t>
      </w:r>
      <w:r w:rsidR="008C3EE9" w:rsidRPr="00270FF1">
        <w:rPr>
          <w:rFonts w:ascii="Times New Roman" w:hAnsi="Times New Roman" w:cs="Times New Roman"/>
          <w:b/>
          <w:sz w:val="24"/>
          <w:szCs w:val="24"/>
        </w:rPr>
        <w:t>;</w:t>
      </w:r>
      <w:r w:rsidR="0019696E" w:rsidRPr="00270FF1">
        <w:rPr>
          <w:rFonts w:ascii="Times New Roman" w:hAnsi="Times New Roman" w:cs="Times New Roman"/>
          <w:bCs/>
          <w:sz w:val="24"/>
          <w:szCs w:val="24"/>
        </w:rPr>
        <w:t xml:space="preserve"> upper:</w:t>
      </w:r>
      <w:r w:rsidR="009B6038" w:rsidRPr="009B6038">
        <w:rPr>
          <w:rFonts w:ascii="Times New Roman" w:hAnsi="Times New Roman" w:cs="Times New Roman"/>
          <w:bCs/>
          <w:sz w:val="24"/>
          <w:szCs w:val="24"/>
        </w:rPr>
        <w:t xml:space="preserve"> </w:t>
      </w:r>
      <w:r w:rsidR="009B6038" w:rsidRPr="00270FF1">
        <w:rPr>
          <w:rFonts w:ascii="Times New Roman" w:hAnsi="Times New Roman" w:cs="Times New Roman"/>
          <w:bCs/>
          <w:sz w:val="24"/>
          <w:szCs w:val="24"/>
        </w:rPr>
        <w:t>Egger’s test (0.</w:t>
      </w:r>
      <w:r w:rsidR="009B6038" w:rsidRPr="00E05D72">
        <w:rPr>
          <w:rFonts w:ascii="Times New Roman" w:hAnsi="Times New Roman" w:cs="Times New Roman"/>
          <w:bCs/>
          <w:sz w:val="24"/>
          <w:szCs w:val="24"/>
        </w:rPr>
        <w:t xml:space="preserve"> </w:t>
      </w:r>
      <w:r w:rsidR="009B6038">
        <w:rPr>
          <w:rFonts w:ascii="Times New Roman" w:hAnsi="Times New Roman" w:cs="Times New Roman"/>
          <w:bCs/>
          <w:sz w:val="24"/>
          <w:szCs w:val="24"/>
        </w:rPr>
        <w:t>0.17</w:t>
      </w:r>
      <w:r w:rsidR="009B6038" w:rsidRPr="00270FF1">
        <w:rPr>
          <w:rFonts w:ascii="Times New Roman" w:hAnsi="Times New Roman" w:cs="Times New Roman"/>
          <w:bCs/>
          <w:sz w:val="24"/>
          <w:szCs w:val="24"/>
        </w:rPr>
        <w:t>)</w:t>
      </w:r>
      <w:r w:rsidR="00B8684D">
        <w:rPr>
          <w:rFonts w:ascii="Times New Roman" w:hAnsi="Times New Roman" w:cs="Times New Roman"/>
          <w:bCs/>
          <w:sz w:val="24"/>
          <w:szCs w:val="24"/>
        </w:rPr>
        <w:t>;</w:t>
      </w:r>
      <w:r w:rsidR="0019696E" w:rsidRPr="00270FF1">
        <w:rPr>
          <w:rFonts w:ascii="Times New Roman" w:hAnsi="Times New Roman" w:cs="Times New Roman"/>
          <w:bCs/>
          <w:sz w:val="24"/>
          <w:szCs w:val="24"/>
        </w:rPr>
        <w:t xml:space="preserve"> </w:t>
      </w:r>
      <w:r w:rsidR="00223F0D" w:rsidRPr="00270FF1">
        <w:rPr>
          <w:rFonts w:ascii="Times New Roman" w:hAnsi="Times New Roman" w:cs="Times New Roman"/>
          <w:bCs/>
          <w:sz w:val="24"/>
          <w:szCs w:val="24"/>
        </w:rPr>
        <w:t>lower</w:t>
      </w:r>
      <w:r w:rsidR="00223F0D">
        <w:rPr>
          <w:rFonts w:ascii="Times New Roman" w:hAnsi="Times New Roman" w:cs="Times New Roman"/>
          <w:bCs/>
          <w:sz w:val="24"/>
          <w:szCs w:val="24"/>
        </w:rPr>
        <w:t>:</w:t>
      </w:r>
      <w:r w:rsidR="00223F0D" w:rsidRPr="00270FF1">
        <w:rPr>
          <w:rFonts w:ascii="Times New Roman" w:hAnsi="Times New Roman" w:cs="Times New Roman"/>
          <w:bCs/>
          <w:sz w:val="24"/>
          <w:szCs w:val="24"/>
        </w:rPr>
        <w:t xml:space="preserve"> </w:t>
      </w:r>
      <w:r w:rsidR="0019696E" w:rsidRPr="00270FF1">
        <w:rPr>
          <w:rFonts w:ascii="Times New Roman" w:hAnsi="Times New Roman" w:cs="Times New Roman"/>
          <w:bCs/>
          <w:sz w:val="24"/>
          <w:szCs w:val="24"/>
        </w:rPr>
        <w:t>Funnel plot</w:t>
      </w:r>
      <w:r w:rsidR="0098739F">
        <w:rPr>
          <w:rFonts w:ascii="Times New Roman" w:hAnsi="Times New Roman" w:cs="Times New Roman"/>
          <w:bCs/>
          <w:sz w:val="24"/>
          <w:szCs w:val="24"/>
        </w:rPr>
        <w:t>.</w:t>
      </w:r>
    </w:p>
    <w:p w14:paraId="7190BC01" w14:textId="77777777" w:rsidR="009C4D03" w:rsidRPr="00270FF1" w:rsidRDefault="009C4D03" w:rsidP="009C4D03">
      <w:pPr>
        <w:spacing w:line="480" w:lineRule="auto"/>
        <w:rPr>
          <w:rFonts w:ascii="Times New Roman" w:hAnsi="Times New Roman" w:cs="Times New Roman"/>
          <w:b/>
          <w:bCs/>
          <w:sz w:val="24"/>
          <w:szCs w:val="24"/>
        </w:rPr>
      </w:pPr>
      <w:r w:rsidRPr="00270FF1">
        <w:rPr>
          <w:rFonts w:ascii="Times New Roman" w:eastAsia="等线" w:hAnsi="Times New Roman" w:cs="Times New Roman"/>
          <w:color w:val="000000"/>
          <w:sz w:val="24"/>
          <w:szCs w:val="24"/>
        </w:rPr>
        <w:t xml:space="preserve">NSAID: nonsteroidal anti-inflammatory drugs; COVID-19: </w:t>
      </w:r>
      <w:r w:rsidRPr="00270FF1">
        <w:rPr>
          <w:rFonts w:ascii="Times New Roman" w:hAnsi="Times New Roman" w:cs="Times New Roman"/>
          <w:sz w:val="24"/>
          <w:szCs w:val="24"/>
        </w:rPr>
        <w:t>Corona Virus Disease 2019</w:t>
      </w:r>
    </w:p>
    <w:p w14:paraId="47B64FE1" w14:textId="0699C416" w:rsidR="00816FB7" w:rsidRPr="00270FF1" w:rsidRDefault="00816FB7" w:rsidP="00474001">
      <w:pPr>
        <w:spacing w:line="360" w:lineRule="auto"/>
        <w:jc w:val="left"/>
        <w:rPr>
          <w:rFonts w:ascii="Times New Roman" w:hAnsi="Times New Roman" w:cs="Times New Roman" w:hint="eastAsia"/>
        </w:rPr>
      </w:pPr>
    </w:p>
    <w:sectPr w:rsidR="00816FB7" w:rsidRPr="00270FF1" w:rsidSect="00C16C4C">
      <w:pgSz w:w="16838" w:h="11906" w:orient="landscape"/>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D6DDD1" w14:textId="77777777" w:rsidR="00BA20A0" w:rsidRDefault="00BA20A0" w:rsidP="00FA6C08">
      <w:r>
        <w:separator/>
      </w:r>
    </w:p>
  </w:endnote>
  <w:endnote w:type="continuationSeparator" w:id="0">
    <w:p w14:paraId="7640402E" w14:textId="77777777" w:rsidR="00BA20A0" w:rsidRDefault="00BA20A0" w:rsidP="00FA6C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CE9EF3" w14:textId="77777777" w:rsidR="00BA20A0" w:rsidRDefault="00BA20A0" w:rsidP="00FA6C08">
      <w:r>
        <w:separator/>
      </w:r>
    </w:p>
  </w:footnote>
  <w:footnote w:type="continuationSeparator" w:id="0">
    <w:p w14:paraId="17AF7E66" w14:textId="77777777" w:rsidR="00BA20A0" w:rsidRDefault="00BA20A0" w:rsidP="00FA6C0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I3NLKwMDA3MzCysLRU0lEKTi0uzszPAykwqwUAcVLo0ywAAAA="/>
  </w:docVars>
  <w:rsids>
    <w:rsidRoot w:val="00530CD2"/>
    <w:rsid w:val="000205EE"/>
    <w:rsid w:val="00021CD7"/>
    <w:rsid w:val="00021E55"/>
    <w:rsid w:val="00057FA6"/>
    <w:rsid w:val="000602CF"/>
    <w:rsid w:val="0008186E"/>
    <w:rsid w:val="00083BA5"/>
    <w:rsid w:val="000942B5"/>
    <w:rsid w:val="00094BEF"/>
    <w:rsid w:val="000976B2"/>
    <w:rsid w:val="000B0F80"/>
    <w:rsid w:val="000B6EEA"/>
    <w:rsid w:val="000D3A00"/>
    <w:rsid w:val="000D5A85"/>
    <w:rsid w:val="000D794C"/>
    <w:rsid w:val="000E2CA2"/>
    <w:rsid w:val="000F3AC1"/>
    <w:rsid w:val="000F6456"/>
    <w:rsid w:val="001000A4"/>
    <w:rsid w:val="001062EF"/>
    <w:rsid w:val="00107DBE"/>
    <w:rsid w:val="001344FD"/>
    <w:rsid w:val="00137525"/>
    <w:rsid w:val="00140877"/>
    <w:rsid w:val="001414DE"/>
    <w:rsid w:val="00141E43"/>
    <w:rsid w:val="001607F2"/>
    <w:rsid w:val="00192B5C"/>
    <w:rsid w:val="00194295"/>
    <w:rsid w:val="0019696E"/>
    <w:rsid w:val="001A108D"/>
    <w:rsid w:val="001A1E08"/>
    <w:rsid w:val="001A739F"/>
    <w:rsid w:val="001C0054"/>
    <w:rsid w:val="001C2D44"/>
    <w:rsid w:val="001C304A"/>
    <w:rsid w:val="001D2565"/>
    <w:rsid w:val="001D2E6F"/>
    <w:rsid w:val="001D303E"/>
    <w:rsid w:val="001E6FB6"/>
    <w:rsid w:val="001F165B"/>
    <w:rsid w:val="0020278E"/>
    <w:rsid w:val="00215514"/>
    <w:rsid w:val="0021611D"/>
    <w:rsid w:val="00223F0D"/>
    <w:rsid w:val="00225F5A"/>
    <w:rsid w:val="00226E0C"/>
    <w:rsid w:val="002338E0"/>
    <w:rsid w:val="0023610C"/>
    <w:rsid w:val="002448E8"/>
    <w:rsid w:val="00245D76"/>
    <w:rsid w:val="00245F5A"/>
    <w:rsid w:val="00246429"/>
    <w:rsid w:val="00246AFD"/>
    <w:rsid w:val="0026722F"/>
    <w:rsid w:val="00270FF1"/>
    <w:rsid w:val="00280692"/>
    <w:rsid w:val="0028577F"/>
    <w:rsid w:val="00291262"/>
    <w:rsid w:val="002915B8"/>
    <w:rsid w:val="002A56F0"/>
    <w:rsid w:val="002B1BBC"/>
    <w:rsid w:val="002C00D0"/>
    <w:rsid w:val="002C0829"/>
    <w:rsid w:val="002D6BA2"/>
    <w:rsid w:val="002E2038"/>
    <w:rsid w:val="002E4DA9"/>
    <w:rsid w:val="002F48FF"/>
    <w:rsid w:val="002F6E49"/>
    <w:rsid w:val="00301051"/>
    <w:rsid w:val="00301795"/>
    <w:rsid w:val="0030323E"/>
    <w:rsid w:val="003055C7"/>
    <w:rsid w:val="0031498B"/>
    <w:rsid w:val="003149B6"/>
    <w:rsid w:val="00330F42"/>
    <w:rsid w:val="003338BA"/>
    <w:rsid w:val="00337EF9"/>
    <w:rsid w:val="00340032"/>
    <w:rsid w:val="00340A2E"/>
    <w:rsid w:val="003502E4"/>
    <w:rsid w:val="003628F9"/>
    <w:rsid w:val="00376036"/>
    <w:rsid w:val="0038349F"/>
    <w:rsid w:val="00384591"/>
    <w:rsid w:val="00386ADB"/>
    <w:rsid w:val="00392F33"/>
    <w:rsid w:val="003E083C"/>
    <w:rsid w:val="003E3F02"/>
    <w:rsid w:val="003E5352"/>
    <w:rsid w:val="003E5F93"/>
    <w:rsid w:val="00401E9D"/>
    <w:rsid w:val="00414867"/>
    <w:rsid w:val="00426116"/>
    <w:rsid w:val="00433C06"/>
    <w:rsid w:val="004365A9"/>
    <w:rsid w:val="0044432F"/>
    <w:rsid w:val="0045248C"/>
    <w:rsid w:val="00455C47"/>
    <w:rsid w:val="00455C82"/>
    <w:rsid w:val="00462EDA"/>
    <w:rsid w:val="00474001"/>
    <w:rsid w:val="00476B88"/>
    <w:rsid w:val="004A096F"/>
    <w:rsid w:val="004A53DD"/>
    <w:rsid w:val="004A55D3"/>
    <w:rsid w:val="004A5E31"/>
    <w:rsid w:val="004A6894"/>
    <w:rsid w:val="004B14E7"/>
    <w:rsid w:val="004C32D5"/>
    <w:rsid w:val="004D1FE6"/>
    <w:rsid w:val="004E28C3"/>
    <w:rsid w:val="004E7773"/>
    <w:rsid w:val="004F445B"/>
    <w:rsid w:val="00516FB3"/>
    <w:rsid w:val="00521135"/>
    <w:rsid w:val="005250DE"/>
    <w:rsid w:val="00526A8B"/>
    <w:rsid w:val="00530CD2"/>
    <w:rsid w:val="00542122"/>
    <w:rsid w:val="00552FCA"/>
    <w:rsid w:val="00560866"/>
    <w:rsid w:val="00564497"/>
    <w:rsid w:val="0056616D"/>
    <w:rsid w:val="00574826"/>
    <w:rsid w:val="00592B99"/>
    <w:rsid w:val="005A65ED"/>
    <w:rsid w:val="005B14F5"/>
    <w:rsid w:val="005B456C"/>
    <w:rsid w:val="005C0AA9"/>
    <w:rsid w:val="005C6859"/>
    <w:rsid w:val="005D2E7D"/>
    <w:rsid w:val="005D3A72"/>
    <w:rsid w:val="005E3545"/>
    <w:rsid w:val="005F1E0C"/>
    <w:rsid w:val="0060420F"/>
    <w:rsid w:val="00605074"/>
    <w:rsid w:val="00625519"/>
    <w:rsid w:val="00631714"/>
    <w:rsid w:val="00634148"/>
    <w:rsid w:val="006438E0"/>
    <w:rsid w:val="00654AA2"/>
    <w:rsid w:val="00675B0F"/>
    <w:rsid w:val="00680C08"/>
    <w:rsid w:val="00684665"/>
    <w:rsid w:val="00694D1C"/>
    <w:rsid w:val="006A5696"/>
    <w:rsid w:val="006B2533"/>
    <w:rsid w:val="006B55C2"/>
    <w:rsid w:val="006B5F2E"/>
    <w:rsid w:val="006B65BF"/>
    <w:rsid w:val="006C2042"/>
    <w:rsid w:val="006C7950"/>
    <w:rsid w:val="006D169C"/>
    <w:rsid w:val="006E3E8B"/>
    <w:rsid w:val="006F17C3"/>
    <w:rsid w:val="006F4F5E"/>
    <w:rsid w:val="0070082A"/>
    <w:rsid w:val="00706204"/>
    <w:rsid w:val="00731BFD"/>
    <w:rsid w:val="0074025C"/>
    <w:rsid w:val="007701B3"/>
    <w:rsid w:val="007731E2"/>
    <w:rsid w:val="007775D3"/>
    <w:rsid w:val="00784861"/>
    <w:rsid w:val="007878E9"/>
    <w:rsid w:val="00792B86"/>
    <w:rsid w:val="007940A2"/>
    <w:rsid w:val="0079482F"/>
    <w:rsid w:val="007A396A"/>
    <w:rsid w:val="007A4250"/>
    <w:rsid w:val="007A71C5"/>
    <w:rsid w:val="007C19C9"/>
    <w:rsid w:val="007D053A"/>
    <w:rsid w:val="007E3107"/>
    <w:rsid w:val="007E6134"/>
    <w:rsid w:val="007F3CFA"/>
    <w:rsid w:val="007F516E"/>
    <w:rsid w:val="00806932"/>
    <w:rsid w:val="0081582C"/>
    <w:rsid w:val="0081665F"/>
    <w:rsid w:val="00816FB7"/>
    <w:rsid w:val="0082489C"/>
    <w:rsid w:val="00827595"/>
    <w:rsid w:val="00833ED3"/>
    <w:rsid w:val="0083424C"/>
    <w:rsid w:val="00855434"/>
    <w:rsid w:val="0086269E"/>
    <w:rsid w:val="00863BEE"/>
    <w:rsid w:val="0086411D"/>
    <w:rsid w:val="0087664C"/>
    <w:rsid w:val="00876BD8"/>
    <w:rsid w:val="00882D27"/>
    <w:rsid w:val="00884894"/>
    <w:rsid w:val="008863E1"/>
    <w:rsid w:val="008907A3"/>
    <w:rsid w:val="00893269"/>
    <w:rsid w:val="0089791B"/>
    <w:rsid w:val="008A2CC4"/>
    <w:rsid w:val="008B5397"/>
    <w:rsid w:val="008B6279"/>
    <w:rsid w:val="008B6B78"/>
    <w:rsid w:val="008C3EE9"/>
    <w:rsid w:val="008D326A"/>
    <w:rsid w:val="008D702F"/>
    <w:rsid w:val="008E1B4E"/>
    <w:rsid w:val="008E42A4"/>
    <w:rsid w:val="008F25D8"/>
    <w:rsid w:val="008F2883"/>
    <w:rsid w:val="008F5E17"/>
    <w:rsid w:val="00920467"/>
    <w:rsid w:val="00930EBF"/>
    <w:rsid w:val="009354A8"/>
    <w:rsid w:val="0095012A"/>
    <w:rsid w:val="00973575"/>
    <w:rsid w:val="00981BB9"/>
    <w:rsid w:val="0098739F"/>
    <w:rsid w:val="009A09FB"/>
    <w:rsid w:val="009A1C23"/>
    <w:rsid w:val="009A7D40"/>
    <w:rsid w:val="009B1898"/>
    <w:rsid w:val="009B32C7"/>
    <w:rsid w:val="009B6038"/>
    <w:rsid w:val="009B7D01"/>
    <w:rsid w:val="009C4D03"/>
    <w:rsid w:val="009D1993"/>
    <w:rsid w:val="009D62DE"/>
    <w:rsid w:val="009E0028"/>
    <w:rsid w:val="009E0E0B"/>
    <w:rsid w:val="00A14A3E"/>
    <w:rsid w:val="00A15538"/>
    <w:rsid w:val="00A17AF6"/>
    <w:rsid w:val="00A2426A"/>
    <w:rsid w:val="00A324E8"/>
    <w:rsid w:val="00A36DD5"/>
    <w:rsid w:val="00A42DF6"/>
    <w:rsid w:val="00A478E9"/>
    <w:rsid w:val="00A50856"/>
    <w:rsid w:val="00A56605"/>
    <w:rsid w:val="00A571D2"/>
    <w:rsid w:val="00A67F5E"/>
    <w:rsid w:val="00A73CC9"/>
    <w:rsid w:val="00A77B2B"/>
    <w:rsid w:val="00A85A6A"/>
    <w:rsid w:val="00A866F0"/>
    <w:rsid w:val="00A91E95"/>
    <w:rsid w:val="00A9367F"/>
    <w:rsid w:val="00A93803"/>
    <w:rsid w:val="00AB1C06"/>
    <w:rsid w:val="00AB57AD"/>
    <w:rsid w:val="00AC1722"/>
    <w:rsid w:val="00AC4031"/>
    <w:rsid w:val="00AD1F86"/>
    <w:rsid w:val="00AF314D"/>
    <w:rsid w:val="00AF75F9"/>
    <w:rsid w:val="00B0295B"/>
    <w:rsid w:val="00B04B1D"/>
    <w:rsid w:val="00B065FC"/>
    <w:rsid w:val="00B20C41"/>
    <w:rsid w:val="00B24B5D"/>
    <w:rsid w:val="00B26E82"/>
    <w:rsid w:val="00B36BCA"/>
    <w:rsid w:val="00B62C50"/>
    <w:rsid w:val="00B71977"/>
    <w:rsid w:val="00B81F51"/>
    <w:rsid w:val="00B8684D"/>
    <w:rsid w:val="00B92141"/>
    <w:rsid w:val="00BA20A0"/>
    <w:rsid w:val="00BA765F"/>
    <w:rsid w:val="00BB5BCB"/>
    <w:rsid w:val="00BC02C6"/>
    <w:rsid w:val="00BC2369"/>
    <w:rsid w:val="00BC64CF"/>
    <w:rsid w:val="00BD5A80"/>
    <w:rsid w:val="00BF3037"/>
    <w:rsid w:val="00C058C5"/>
    <w:rsid w:val="00C06ABC"/>
    <w:rsid w:val="00C16C4C"/>
    <w:rsid w:val="00C30B0F"/>
    <w:rsid w:val="00C34BE7"/>
    <w:rsid w:val="00C36AA5"/>
    <w:rsid w:val="00C36FEC"/>
    <w:rsid w:val="00C57EC5"/>
    <w:rsid w:val="00C63AEF"/>
    <w:rsid w:val="00C63D26"/>
    <w:rsid w:val="00C65574"/>
    <w:rsid w:val="00C67A56"/>
    <w:rsid w:val="00C85A7A"/>
    <w:rsid w:val="00C95F6A"/>
    <w:rsid w:val="00CA48FC"/>
    <w:rsid w:val="00CA62EB"/>
    <w:rsid w:val="00CA66E8"/>
    <w:rsid w:val="00CB63E7"/>
    <w:rsid w:val="00CC4160"/>
    <w:rsid w:val="00CC451D"/>
    <w:rsid w:val="00CC63AA"/>
    <w:rsid w:val="00CE1CAF"/>
    <w:rsid w:val="00CE3436"/>
    <w:rsid w:val="00CE5BC0"/>
    <w:rsid w:val="00CE667A"/>
    <w:rsid w:val="00CF0848"/>
    <w:rsid w:val="00CF41DE"/>
    <w:rsid w:val="00D003D4"/>
    <w:rsid w:val="00D1077F"/>
    <w:rsid w:val="00D13FDB"/>
    <w:rsid w:val="00D1422D"/>
    <w:rsid w:val="00D17886"/>
    <w:rsid w:val="00D20D8E"/>
    <w:rsid w:val="00D439BF"/>
    <w:rsid w:val="00D6334C"/>
    <w:rsid w:val="00D63988"/>
    <w:rsid w:val="00D63CF9"/>
    <w:rsid w:val="00D65762"/>
    <w:rsid w:val="00D722FB"/>
    <w:rsid w:val="00D72DB0"/>
    <w:rsid w:val="00D8122C"/>
    <w:rsid w:val="00D82EE8"/>
    <w:rsid w:val="00DB1B5E"/>
    <w:rsid w:val="00DC34DF"/>
    <w:rsid w:val="00DD15EF"/>
    <w:rsid w:val="00DD2958"/>
    <w:rsid w:val="00DE1D49"/>
    <w:rsid w:val="00DE3A93"/>
    <w:rsid w:val="00DE7A5E"/>
    <w:rsid w:val="00DF094F"/>
    <w:rsid w:val="00DF6201"/>
    <w:rsid w:val="00DF7963"/>
    <w:rsid w:val="00E05D72"/>
    <w:rsid w:val="00E1323D"/>
    <w:rsid w:val="00E32FC3"/>
    <w:rsid w:val="00E37F89"/>
    <w:rsid w:val="00E37FD4"/>
    <w:rsid w:val="00E6458A"/>
    <w:rsid w:val="00E70B79"/>
    <w:rsid w:val="00E7680E"/>
    <w:rsid w:val="00E76813"/>
    <w:rsid w:val="00E80267"/>
    <w:rsid w:val="00E875D4"/>
    <w:rsid w:val="00EA66CF"/>
    <w:rsid w:val="00EB1BE8"/>
    <w:rsid w:val="00EC6000"/>
    <w:rsid w:val="00ED631A"/>
    <w:rsid w:val="00EE10F9"/>
    <w:rsid w:val="00EE6182"/>
    <w:rsid w:val="00EE7317"/>
    <w:rsid w:val="00F009DA"/>
    <w:rsid w:val="00F03115"/>
    <w:rsid w:val="00F20A53"/>
    <w:rsid w:val="00F20AEF"/>
    <w:rsid w:val="00F263AA"/>
    <w:rsid w:val="00F334CE"/>
    <w:rsid w:val="00F45A11"/>
    <w:rsid w:val="00F46123"/>
    <w:rsid w:val="00F5178F"/>
    <w:rsid w:val="00F52229"/>
    <w:rsid w:val="00F66A17"/>
    <w:rsid w:val="00F67DF5"/>
    <w:rsid w:val="00F75C69"/>
    <w:rsid w:val="00F764EE"/>
    <w:rsid w:val="00FA6C08"/>
    <w:rsid w:val="00FB093D"/>
    <w:rsid w:val="00FB3FF3"/>
    <w:rsid w:val="00FB5403"/>
    <w:rsid w:val="00FC1B0F"/>
    <w:rsid w:val="00FD0763"/>
    <w:rsid w:val="00FD0884"/>
    <w:rsid w:val="00FD59E9"/>
    <w:rsid w:val="00FF286A"/>
    <w:rsid w:val="00FF75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634664"/>
  <w15:chartTrackingRefBased/>
  <w15:docId w15:val="{B78038BA-D574-4366-837E-AEC2FB113D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DF094F"/>
    <w:pPr>
      <w:widowControl w:val="0"/>
      <w:autoSpaceDE w:val="0"/>
      <w:autoSpaceDN w:val="0"/>
      <w:adjustRightInd w:val="0"/>
    </w:pPr>
    <w:rPr>
      <w:rFonts w:ascii="Calibri" w:hAnsi="Calibri" w:cs="Calibri"/>
      <w:color w:val="000000"/>
      <w:kern w:val="0"/>
      <w:sz w:val="24"/>
      <w:szCs w:val="24"/>
      <w:lang w:val="en-CA" w:eastAsia="en-CA"/>
    </w:rPr>
  </w:style>
  <w:style w:type="paragraph" w:styleId="a3">
    <w:name w:val="header"/>
    <w:basedOn w:val="a"/>
    <w:link w:val="a4"/>
    <w:uiPriority w:val="99"/>
    <w:unhideWhenUsed/>
    <w:rsid w:val="00FA6C0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A6C08"/>
    <w:rPr>
      <w:sz w:val="18"/>
      <w:szCs w:val="18"/>
    </w:rPr>
  </w:style>
  <w:style w:type="paragraph" w:styleId="a5">
    <w:name w:val="footer"/>
    <w:basedOn w:val="a"/>
    <w:link w:val="a6"/>
    <w:uiPriority w:val="99"/>
    <w:unhideWhenUsed/>
    <w:rsid w:val="00FA6C08"/>
    <w:pPr>
      <w:tabs>
        <w:tab w:val="center" w:pos="4153"/>
        <w:tab w:val="right" w:pos="8306"/>
      </w:tabs>
      <w:snapToGrid w:val="0"/>
      <w:jc w:val="left"/>
    </w:pPr>
    <w:rPr>
      <w:sz w:val="18"/>
      <w:szCs w:val="18"/>
    </w:rPr>
  </w:style>
  <w:style w:type="character" w:customStyle="1" w:styleId="a6">
    <w:name w:val="页脚 字符"/>
    <w:basedOn w:val="a0"/>
    <w:link w:val="a5"/>
    <w:uiPriority w:val="99"/>
    <w:rsid w:val="00FA6C0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214677">
      <w:bodyDiv w:val="1"/>
      <w:marLeft w:val="0"/>
      <w:marRight w:val="0"/>
      <w:marTop w:val="0"/>
      <w:marBottom w:val="0"/>
      <w:divBdr>
        <w:top w:val="none" w:sz="0" w:space="0" w:color="auto"/>
        <w:left w:val="none" w:sz="0" w:space="0" w:color="auto"/>
        <w:bottom w:val="none" w:sz="0" w:space="0" w:color="auto"/>
        <w:right w:val="none" w:sz="0" w:space="0" w:color="auto"/>
      </w:divBdr>
    </w:div>
    <w:div w:id="464782330">
      <w:bodyDiv w:val="1"/>
      <w:marLeft w:val="0"/>
      <w:marRight w:val="0"/>
      <w:marTop w:val="0"/>
      <w:marBottom w:val="0"/>
      <w:divBdr>
        <w:top w:val="none" w:sz="0" w:space="0" w:color="auto"/>
        <w:left w:val="none" w:sz="0" w:space="0" w:color="auto"/>
        <w:bottom w:val="none" w:sz="0" w:space="0" w:color="auto"/>
        <w:right w:val="none" w:sz="0" w:space="0" w:color="auto"/>
      </w:divBdr>
    </w:div>
    <w:div w:id="701780544">
      <w:bodyDiv w:val="1"/>
      <w:marLeft w:val="0"/>
      <w:marRight w:val="0"/>
      <w:marTop w:val="0"/>
      <w:marBottom w:val="0"/>
      <w:divBdr>
        <w:top w:val="none" w:sz="0" w:space="0" w:color="auto"/>
        <w:left w:val="none" w:sz="0" w:space="0" w:color="auto"/>
        <w:bottom w:val="none" w:sz="0" w:space="0" w:color="auto"/>
        <w:right w:val="none" w:sz="0" w:space="0" w:color="auto"/>
      </w:divBdr>
    </w:div>
    <w:div w:id="1360357669">
      <w:bodyDiv w:val="1"/>
      <w:marLeft w:val="0"/>
      <w:marRight w:val="0"/>
      <w:marTop w:val="0"/>
      <w:marBottom w:val="0"/>
      <w:divBdr>
        <w:top w:val="none" w:sz="0" w:space="0" w:color="auto"/>
        <w:left w:val="none" w:sz="0" w:space="0" w:color="auto"/>
        <w:bottom w:val="none" w:sz="0" w:space="0" w:color="auto"/>
        <w:right w:val="none" w:sz="0" w:space="0" w:color="auto"/>
      </w:divBdr>
    </w:div>
    <w:div w:id="1868255237">
      <w:bodyDiv w:val="1"/>
      <w:marLeft w:val="0"/>
      <w:marRight w:val="0"/>
      <w:marTop w:val="0"/>
      <w:marBottom w:val="0"/>
      <w:divBdr>
        <w:top w:val="none" w:sz="0" w:space="0" w:color="auto"/>
        <w:left w:val="none" w:sz="0" w:space="0" w:color="auto"/>
        <w:bottom w:val="none" w:sz="0" w:space="0" w:color="auto"/>
        <w:right w:val="none" w:sz="0" w:space="0" w:color="auto"/>
      </w:divBdr>
    </w:div>
    <w:div w:id="2038388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tif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1D7999-2926-4B48-98DF-092AAB4C3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404</TotalTime>
  <Pages>14</Pages>
  <Words>1701</Words>
  <Characters>9698</Characters>
  <Application>Microsoft Office Word</Application>
  <DocSecurity>0</DocSecurity>
  <Lines>80</Lines>
  <Paragraphs>22</Paragraphs>
  <ScaleCrop>false</ScaleCrop>
  <Company/>
  <LinksUpToDate>false</LinksUpToDate>
  <CharactersWithSpaces>11377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Xiao</dc:creator>
  <cp:keywords/>
  <dc:description/>
  <cp:lastModifiedBy>Xiao Liu</cp:lastModifiedBy>
  <cp:revision>386</cp:revision>
  <dcterms:created xsi:type="dcterms:W3CDTF">2021-04-12T14:54:00Z</dcterms:created>
  <dcterms:modified xsi:type="dcterms:W3CDTF">2021-04-28T05:22:00Z</dcterms:modified>
</cp:coreProperties>
</file>