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33582" w14:textId="3FA12839" w:rsidR="008A5C08" w:rsidRPr="00B558AC" w:rsidRDefault="00E74188" w:rsidP="009D35A1">
      <w:pPr>
        <w:spacing w:line="240" w:lineRule="auto"/>
        <w:jc w:val="center"/>
        <w:rPr>
          <w:rFonts w:ascii="Arial" w:hAnsi="Arial" w:cs="Arial"/>
          <w:sz w:val="21"/>
          <w:szCs w:val="21"/>
        </w:rPr>
      </w:pPr>
      <w:r w:rsidRPr="00B558AC">
        <w:rPr>
          <w:rFonts w:ascii="Arial" w:hAnsi="Arial" w:cs="Arial"/>
          <w:sz w:val="21"/>
          <w:szCs w:val="21"/>
        </w:rPr>
        <w:t xml:space="preserve">Table 1S </w:t>
      </w:r>
      <w:r w:rsidR="00FE2CF1" w:rsidRPr="00B558AC">
        <w:rPr>
          <w:rFonts w:ascii="Arial" w:hAnsi="Arial" w:cs="Arial"/>
          <w:sz w:val="21"/>
          <w:szCs w:val="21"/>
        </w:rPr>
        <w:t>Normal distribution fit tests of the variables</w:t>
      </w:r>
    </w:p>
    <w:tbl>
      <w:tblPr>
        <w:tblStyle w:val="af2"/>
        <w:tblW w:w="5407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0"/>
        <w:gridCol w:w="927"/>
        <w:gridCol w:w="924"/>
        <w:gridCol w:w="927"/>
        <w:gridCol w:w="924"/>
        <w:gridCol w:w="927"/>
        <w:gridCol w:w="924"/>
        <w:gridCol w:w="927"/>
        <w:gridCol w:w="927"/>
        <w:gridCol w:w="924"/>
        <w:gridCol w:w="927"/>
        <w:gridCol w:w="924"/>
        <w:gridCol w:w="927"/>
        <w:gridCol w:w="924"/>
        <w:gridCol w:w="927"/>
        <w:gridCol w:w="924"/>
      </w:tblGrid>
      <w:tr w:rsidR="00B558AC" w:rsidRPr="00356151" w14:paraId="666B7C00" w14:textId="77777777" w:rsidTr="009D35A1">
        <w:trPr>
          <w:jc w:val="center"/>
        </w:trPr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428E4A" w14:textId="77777777" w:rsidR="00656A75" w:rsidRPr="00656A75" w:rsidRDefault="00656A75" w:rsidP="009D35A1">
            <w:pPr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986CD" w14:textId="752C7D1C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NP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518BF" w14:textId="165BCEEE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MOT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35304" w14:textId="0E56DBA9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COG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4B56A" w14:textId="702DB466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IMP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0921A" w14:textId="250F9DA7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TS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1CD2F" w14:textId="0CB15969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DEP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94078" w14:textId="1419DE36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NAB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AFE82" w14:textId="0BF9A5CB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NMB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27C91" w14:textId="42D17C62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NRB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1C17B" w14:textId="4804E317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NCPB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880CC" w14:textId="32C460B4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DES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81E847" w14:textId="488C147D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OPT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8C14A" w14:textId="7249564F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SUI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BF107" w14:textId="0AC23F44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SLE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A5569" w14:textId="0D66AE1F" w:rsidR="00656A75" w:rsidRPr="00656A75" w:rsidRDefault="00B558AC" w:rsidP="009D35A1">
            <w:pPr>
              <w:spacing w:after="160"/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SI</w:t>
            </w:r>
          </w:p>
        </w:tc>
      </w:tr>
      <w:tr w:rsidR="00B558AC" w:rsidRPr="00356151" w14:paraId="1C97A32D" w14:textId="77777777" w:rsidTr="009D35A1">
        <w:trPr>
          <w:trHeight w:val="454"/>
          <w:jc w:val="center"/>
        </w:trPr>
        <w:tc>
          <w:tcPr>
            <w:tcW w:w="401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E2EA51" w14:textId="6C9CCB73" w:rsidR="00656A75" w:rsidRPr="00656A75" w:rsidRDefault="00656A75" w:rsidP="009D35A1">
            <w:pPr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Estimate</w:t>
            </w:r>
            <w:r w:rsidR="00160639">
              <w:rPr>
                <w:rFonts w:ascii="Arial" w:eastAsia="宋体" w:hAnsi="Arial" w:cs="Arial" w:hint="eastAsia"/>
                <w:b/>
                <w:bCs/>
                <w:color w:val="000000" w:themeColor="text1"/>
                <w:sz w:val="21"/>
                <w:szCs w:val="28"/>
                <w14:ligatures w14:val="none"/>
              </w:rPr>
              <w:t>s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43FF90" w14:textId="623A4707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.071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DB024DB" w14:textId="70C3D2CC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.074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982D4D3" w14:textId="237AD499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.096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2B98D0" w14:textId="3A3AA80E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.042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924E90" w14:textId="774DFCF2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.145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1DCAC7A" w14:textId="05EDC448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.080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9D186B4" w14:textId="0D8FB515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.101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629A50B" w14:textId="5D229F93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.077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AD885D" w14:textId="1450A60B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.155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552AE2" w14:textId="74FEAD17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.057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5AE46F" w14:textId="694334ED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.232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9FA6956" w14:textId="525265C0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.429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6A8018D" w14:textId="3E16680B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.510</w:t>
            </w:r>
          </w:p>
        </w:tc>
        <w:tc>
          <w:tcPr>
            <w:tcW w:w="307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505AFC" w14:textId="7CA23A0C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.315</w:t>
            </w:r>
          </w:p>
        </w:tc>
        <w:tc>
          <w:tcPr>
            <w:tcW w:w="306" w:type="pct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BF4A71" w14:textId="7699C635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0</w:t>
            </w:r>
            <w:r w:rsidRPr="00656A75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.206</w:t>
            </w:r>
          </w:p>
        </w:tc>
      </w:tr>
      <w:tr w:rsidR="00B558AC" w:rsidRPr="00356151" w14:paraId="0D340CDD" w14:textId="77777777" w:rsidTr="009D35A1">
        <w:trPr>
          <w:trHeight w:val="454"/>
          <w:jc w:val="center"/>
        </w:trPr>
        <w:tc>
          <w:tcPr>
            <w:tcW w:w="401" w:type="pct"/>
            <w:tcBorders>
              <w:bottom w:val="single" w:sz="4" w:space="0" w:color="auto"/>
            </w:tcBorders>
            <w:vAlign w:val="center"/>
          </w:tcPr>
          <w:p w14:paraId="005BABD3" w14:textId="5635F582" w:rsidR="00656A75" w:rsidRPr="00656A75" w:rsidRDefault="00656A75" w:rsidP="009D35A1">
            <w:pPr>
              <w:jc w:val="both"/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</w:pPr>
            <w:r w:rsidRPr="00E03004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>p</w:t>
            </w:r>
            <w:r w:rsidRPr="00356151">
              <w:rPr>
                <w:rFonts w:ascii="Arial" w:eastAsia="宋体" w:hAnsi="Arial" w:cs="Arial"/>
                <w:b/>
                <w:bCs/>
                <w:color w:val="000000" w:themeColor="text1"/>
                <w:sz w:val="21"/>
                <w:szCs w:val="28"/>
                <w14:ligatures w14:val="none"/>
              </w:rPr>
              <w:t xml:space="preserve"> value</w:t>
            </w:r>
            <w:r w:rsidR="00160639">
              <w:rPr>
                <w:rFonts w:ascii="Arial" w:eastAsia="宋体" w:hAnsi="Arial" w:cs="Arial" w:hint="eastAsia"/>
                <w:b/>
                <w:bCs/>
                <w:color w:val="000000" w:themeColor="text1"/>
                <w:sz w:val="21"/>
                <w:szCs w:val="28"/>
                <w14:ligatures w14:val="none"/>
              </w:rPr>
              <w:t>s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57DB7326" w14:textId="40A651D6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18DD6D2C" w14:textId="01F0236A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01B1F639" w14:textId="748B456A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233F95E4" w14:textId="1DF2DE49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5966139C" w14:textId="09465AC8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3C0B38F7" w14:textId="6B157056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159527C9" w14:textId="30839099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16240B82" w14:textId="424F1313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7FDA4A9F" w14:textId="6E9BA368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746DB224" w14:textId="63D8AF03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2F57FD00" w14:textId="0ABEE507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5D91AE75" w14:textId="5864F656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38DEA6F4" w14:textId="344B354F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14:paraId="50B7C06C" w14:textId="4448D909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  <w:tc>
          <w:tcPr>
            <w:tcW w:w="306" w:type="pct"/>
            <w:tcBorders>
              <w:bottom w:val="single" w:sz="4" w:space="0" w:color="auto"/>
            </w:tcBorders>
            <w:vAlign w:val="center"/>
          </w:tcPr>
          <w:p w14:paraId="345DCAA6" w14:textId="39BB1718" w:rsidR="00656A75" w:rsidRPr="00656A75" w:rsidRDefault="00656A75" w:rsidP="009D35A1">
            <w:pPr>
              <w:jc w:val="both"/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</w:pPr>
            <w:r w:rsidRPr="00356151">
              <w:rPr>
                <w:rFonts w:ascii="Arial" w:eastAsia="宋体" w:hAnsi="Arial" w:cs="Arial"/>
                <w:color w:val="000000" w:themeColor="text1"/>
                <w:sz w:val="21"/>
                <w:szCs w:val="28"/>
                <w14:ligatures w14:val="none"/>
              </w:rPr>
              <w:t>&lt; 0.001</w:t>
            </w:r>
          </w:p>
        </w:tc>
      </w:tr>
    </w:tbl>
    <w:p w14:paraId="37483591" w14:textId="77777777" w:rsidR="008A2C7B" w:rsidRDefault="001061C1" w:rsidP="009D35A1">
      <w:pPr>
        <w:spacing w:line="240" w:lineRule="auto"/>
        <w:jc w:val="both"/>
        <w:rPr>
          <w:rFonts w:ascii="Arial" w:hAnsi="Arial" w:cs="Arial"/>
          <w:sz w:val="21"/>
          <w:szCs w:val="21"/>
        </w:rPr>
        <w:sectPr w:rsidR="008A2C7B" w:rsidSect="00656A7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1061C1">
        <w:rPr>
          <w:rFonts w:ascii="Arial" w:hAnsi="Arial" w:cs="Arial"/>
          <w:sz w:val="21"/>
          <w:szCs w:val="21"/>
        </w:rPr>
        <w:t>Note: The normal distribution fit was examined with Kolmogorov–Smirnov test. NP, non-planning impulsivity; MOT, motor impulsivity; COG, cognitive impulsivity; IMP, impulsivity; TS, traumatic stress; DEP, depression; NAB, negative attention bias; NMB, negative memory bias; NRB, negative rumination bias; NCPB, negative cognitive processing bias; DES, despair; OPT, optimistic; SUI, suicide; SLE, sleep; SI, suicidal ideation.</w:t>
      </w:r>
    </w:p>
    <w:p w14:paraId="67F4BB56" w14:textId="1A575E4E" w:rsidR="00FE2CF1" w:rsidRDefault="007F7EE0" w:rsidP="00C84C0E">
      <w:pPr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 w:hint="eastAsia"/>
          <w:sz w:val="21"/>
          <w:szCs w:val="21"/>
        </w:rPr>
        <w:lastRenderedPageBreak/>
        <w:t xml:space="preserve">Table 2S </w:t>
      </w:r>
      <w:r w:rsidR="0071536D">
        <w:rPr>
          <w:rFonts w:ascii="Arial" w:hAnsi="Arial" w:cs="Arial" w:hint="eastAsia"/>
          <w:sz w:val="21"/>
          <w:szCs w:val="21"/>
        </w:rPr>
        <w:t xml:space="preserve">Direct and </w:t>
      </w:r>
      <w:r w:rsidR="005877F2">
        <w:rPr>
          <w:rFonts w:ascii="Arial" w:hAnsi="Arial" w:cs="Arial" w:hint="eastAsia"/>
          <w:sz w:val="21"/>
          <w:szCs w:val="21"/>
        </w:rPr>
        <w:t>moderat</w:t>
      </w:r>
      <w:r w:rsidR="00CF271A">
        <w:rPr>
          <w:rFonts w:ascii="Arial" w:hAnsi="Arial" w:cs="Arial" w:hint="eastAsia"/>
          <w:sz w:val="21"/>
          <w:szCs w:val="21"/>
        </w:rPr>
        <w:t xml:space="preserve">ion </w:t>
      </w:r>
      <w:r w:rsidR="0071536D">
        <w:rPr>
          <w:rFonts w:ascii="Arial" w:hAnsi="Arial" w:cs="Arial" w:hint="eastAsia"/>
          <w:sz w:val="21"/>
          <w:szCs w:val="21"/>
        </w:rPr>
        <w:t>p</w:t>
      </w:r>
      <w:r>
        <w:rPr>
          <w:rFonts w:ascii="Arial" w:hAnsi="Arial" w:cs="Arial" w:hint="eastAsia"/>
          <w:sz w:val="21"/>
          <w:szCs w:val="21"/>
        </w:rPr>
        <w:t>ath</w:t>
      </w:r>
      <w:r w:rsidR="0071536D">
        <w:rPr>
          <w:rFonts w:ascii="Arial" w:hAnsi="Arial" w:cs="Arial" w:hint="eastAsia"/>
          <w:sz w:val="21"/>
          <w:szCs w:val="21"/>
        </w:rPr>
        <w:t>s</w:t>
      </w:r>
      <w:r>
        <w:rPr>
          <w:rFonts w:ascii="Arial" w:hAnsi="Arial" w:cs="Arial" w:hint="eastAsia"/>
          <w:sz w:val="21"/>
          <w:szCs w:val="21"/>
        </w:rPr>
        <w:t xml:space="preserve"> coefficients of </w:t>
      </w:r>
      <w:r w:rsidR="00FD1993">
        <w:rPr>
          <w:rFonts w:ascii="Arial" w:hAnsi="Arial" w:cs="Arial" w:hint="eastAsia"/>
          <w:sz w:val="21"/>
          <w:szCs w:val="21"/>
        </w:rPr>
        <w:t>Model 0, Model 1, Model 2, and Model 3</w:t>
      </w:r>
    </w:p>
    <w:tbl>
      <w:tblPr>
        <w:tblStyle w:val="21"/>
        <w:tblW w:w="5051" w:type="pct"/>
        <w:jc w:val="center"/>
        <w:tblLook w:val="04A0" w:firstRow="1" w:lastRow="0" w:firstColumn="1" w:lastColumn="0" w:noHBand="0" w:noVBand="1"/>
      </w:tblPr>
      <w:tblGrid>
        <w:gridCol w:w="2627"/>
        <w:gridCol w:w="956"/>
        <w:gridCol w:w="959"/>
        <w:gridCol w:w="959"/>
        <w:gridCol w:w="959"/>
        <w:gridCol w:w="959"/>
        <w:gridCol w:w="959"/>
        <w:gridCol w:w="959"/>
        <w:gridCol w:w="959"/>
        <w:gridCol w:w="959"/>
        <w:gridCol w:w="953"/>
        <w:gridCol w:w="950"/>
        <w:gridCol w:w="942"/>
      </w:tblGrid>
      <w:tr w:rsidR="00FD1993" w14:paraId="691FAD8D" w14:textId="77777777" w:rsidTr="00C21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 w:val="restart"/>
            <w:vAlign w:val="center"/>
          </w:tcPr>
          <w:p w14:paraId="5A917610" w14:textId="3D7D3E90" w:rsidR="00FD1993" w:rsidRDefault="00FD1993" w:rsidP="007B307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Paths</w:t>
            </w:r>
          </w:p>
        </w:tc>
        <w:tc>
          <w:tcPr>
            <w:tcW w:w="1019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96B29F1" w14:textId="144EDEF8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Model 0</w:t>
            </w:r>
          </w:p>
        </w:tc>
        <w:tc>
          <w:tcPr>
            <w:tcW w:w="1020" w:type="pct"/>
            <w:gridSpan w:val="3"/>
            <w:tcBorders>
              <w:top w:val="single" w:sz="4" w:space="0" w:color="auto"/>
              <w:bottom w:val="nil"/>
            </w:tcBorders>
          </w:tcPr>
          <w:p w14:paraId="3F34CC21" w14:textId="26DD12F9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Model 1</w:t>
            </w:r>
          </w:p>
        </w:tc>
        <w:tc>
          <w:tcPr>
            <w:tcW w:w="1020" w:type="pct"/>
            <w:gridSpan w:val="3"/>
            <w:tcBorders>
              <w:top w:val="single" w:sz="4" w:space="0" w:color="auto"/>
              <w:bottom w:val="nil"/>
            </w:tcBorders>
          </w:tcPr>
          <w:p w14:paraId="6787F610" w14:textId="6D378E63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Model 2</w:t>
            </w:r>
          </w:p>
        </w:tc>
        <w:tc>
          <w:tcPr>
            <w:tcW w:w="1009" w:type="pct"/>
            <w:gridSpan w:val="3"/>
            <w:tcBorders>
              <w:top w:val="single" w:sz="4" w:space="0" w:color="auto"/>
              <w:bottom w:val="nil"/>
            </w:tcBorders>
          </w:tcPr>
          <w:p w14:paraId="65F7A91D" w14:textId="075E6F8B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Model 3</w:t>
            </w:r>
          </w:p>
        </w:tc>
      </w:tr>
      <w:tr w:rsidR="00FD1993" w14:paraId="3ABDE5CC" w14:textId="77777777" w:rsidTr="00C21D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/>
            <w:tcBorders>
              <w:bottom w:val="single" w:sz="4" w:space="0" w:color="auto"/>
            </w:tcBorders>
            <w:vAlign w:val="center"/>
          </w:tcPr>
          <w:p w14:paraId="7F51E943" w14:textId="77777777" w:rsidR="00FD1993" w:rsidRDefault="00FD1993" w:rsidP="007B3075">
            <w:pPr>
              <w:rPr>
                <w:rFonts w:ascii="Arial" w:hAnsi="Arial" w:cs="Arial"/>
              </w:rPr>
            </w:pP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vAlign w:val="center"/>
          </w:tcPr>
          <w:p w14:paraId="046EB6E4" w14:textId="77777777" w:rsidR="00FD1993" w:rsidRPr="004A7D37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66AEC92" w14:textId="77777777" w:rsidR="00FD1993" w:rsidRPr="0077455A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6F02692A" w14:textId="77777777" w:rsidR="00FD1993" w:rsidRPr="00300E44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/>
                <w:iCs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4A895F14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3114E9F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A01E0C3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551858C1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211BBA2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D57EF53" w14:textId="77777777" w:rsidR="00FD1993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38" w:type="pct"/>
            <w:tcBorders>
              <w:top w:val="nil"/>
              <w:bottom w:val="single" w:sz="4" w:space="0" w:color="auto"/>
            </w:tcBorders>
            <w:vAlign w:val="center"/>
          </w:tcPr>
          <w:p w14:paraId="518502D7" w14:textId="77777777" w:rsidR="00FD1993" w:rsidRPr="00300E44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37" w:type="pct"/>
            <w:tcBorders>
              <w:top w:val="nil"/>
              <w:bottom w:val="single" w:sz="4" w:space="0" w:color="auto"/>
            </w:tcBorders>
            <w:vAlign w:val="center"/>
          </w:tcPr>
          <w:p w14:paraId="76CADB14" w14:textId="77777777" w:rsidR="00FD1993" w:rsidRPr="00300E44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34" w:type="pct"/>
            <w:tcBorders>
              <w:top w:val="nil"/>
              <w:bottom w:val="single" w:sz="4" w:space="0" w:color="auto"/>
            </w:tcBorders>
            <w:vAlign w:val="center"/>
          </w:tcPr>
          <w:p w14:paraId="5F437A76" w14:textId="77777777" w:rsidR="00FD1993" w:rsidRPr="00300E44" w:rsidRDefault="00FD1993" w:rsidP="007B30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</w:tr>
      <w:tr w:rsidR="00FB42F9" w14:paraId="4F41BDB2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single" w:sz="4" w:space="0" w:color="auto"/>
              <w:bottom w:val="nil"/>
            </w:tcBorders>
            <w:vAlign w:val="center"/>
          </w:tcPr>
          <w:p w14:paraId="2225904A" w14:textId="2D0AA231" w:rsidR="00FD1993" w:rsidRDefault="00BB7F67" w:rsidP="007B307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single" w:sz="4" w:space="0" w:color="auto"/>
              <w:bottom w:val="nil"/>
            </w:tcBorders>
            <w:vAlign w:val="center"/>
          </w:tcPr>
          <w:p w14:paraId="161D1DCF" w14:textId="34D349AF" w:rsidR="00FD1993" w:rsidRDefault="00426511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0.031</w:t>
            </w: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  <w:vAlign w:val="center"/>
          </w:tcPr>
          <w:p w14:paraId="760D4724" w14:textId="0338F98D" w:rsidR="00FD1993" w:rsidRDefault="00426511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  <w:vAlign w:val="center"/>
          </w:tcPr>
          <w:p w14:paraId="766F3213" w14:textId="1237877C" w:rsidR="00FD1993" w:rsidRDefault="00426511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0.242</w:t>
            </w: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22E108CD" w14:textId="06217098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2E1B6ABA" w14:textId="6BFA8DDE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6CDA3BA2" w14:textId="23CC342E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0B2E9C6F" w14:textId="0FED75C8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1633F511" w14:textId="01C57A32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single" w:sz="4" w:space="0" w:color="auto"/>
              <w:bottom w:val="nil"/>
            </w:tcBorders>
          </w:tcPr>
          <w:p w14:paraId="624D3D21" w14:textId="5DC5A12F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single" w:sz="4" w:space="0" w:color="auto"/>
              <w:bottom w:val="nil"/>
            </w:tcBorders>
          </w:tcPr>
          <w:p w14:paraId="482EFE6B" w14:textId="1536436E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single" w:sz="4" w:space="0" w:color="auto"/>
              <w:bottom w:val="nil"/>
            </w:tcBorders>
          </w:tcPr>
          <w:p w14:paraId="4DE32A22" w14:textId="1AF71D93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single" w:sz="4" w:space="0" w:color="auto"/>
              <w:bottom w:val="nil"/>
            </w:tcBorders>
          </w:tcPr>
          <w:p w14:paraId="1ED43D56" w14:textId="7FEBFA88" w:rsidR="00FD1993" w:rsidRDefault="00FD1993" w:rsidP="007B30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C21D52" w14:paraId="485DBD40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8172B02" w14:textId="1336814A" w:rsidR="00C21D52" w:rsidRDefault="00C21D52" w:rsidP="00C21D5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1BD9C14C" w14:textId="73C6E725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0.265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BD944B9" w14:textId="6084A696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2E24F5" w14:textId="3868330C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A4C83DF" w14:textId="3D8A9695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0.271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46BFD0C" w14:textId="6A98F9CD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DD77294" w14:textId="42B66DC6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D535A9B" w14:textId="5C113CCD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0.263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1C7A0B0" w14:textId="70CD6B0D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26C3225" w14:textId="50506626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0BCC5D62" w14:textId="05BB0B34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0.265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3A2724F6" w14:textId="724F5F0A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0AC1D038" w14:textId="69FDF8F1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C21D52" w14:paraId="1F558894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F320FF9" w14:textId="159CBF04" w:rsidR="00C21D52" w:rsidRDefault="00C21D52" w:rsidP="00C21D5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4E9BA77C" w14:textId="3DC844BD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0.368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4752CB1" w14:textId="4815DAF1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E406AAD" w14:textId="647AE777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84949A9" w14:textId="20EC1F47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0.387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E9BB7ED" w14:textId="3694F152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6EBEFA5" w14:textId="21BE9CA8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45539AC" w14:textId="31E9433A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0.380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4926630" w14:textId="3025A0E6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F66E5B9" w14:textId="25813E4A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2987E371" w14:textId="13DDA7B9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0.380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D2D3BFE" w14:textId="397813CA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2B63663A" w14:textId="4E9BECF8" w:rsidR="00C21D52" w:rsidRDefault="00C21D52" w:rsidP="00C21D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C21D52" w14:paraId="1FF1FECF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F655083" w14:textId="6C50F99A" w:rsidR="00C21D52" w:rsidRDefault="00C21D52" w:rsidP="00C21D52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CCE74A6" w14:textId="6EAF2A6E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0.565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75DF3F2" w14:textId="0DFA7222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A647D7A" w14:textId="6DABAB23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C2EA72F" w14:textId="19F96467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0.566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4D08534" w14:textId="407014FA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E92C82D" w14:textId="276B4647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016273D" w14:textId="35E9BDE2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0.546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CEC0E2C" w14:textId="578EA746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6E8A4F9" w14:textId="3DDF577B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60DB6CE" w14:textId="4A693F05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0.549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272AC837" w14:textId="4636D0A4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2F4FB57B" w14:textId="3FEF0C67" w:rsidR="00C21D52" w:rsidRDefault="00C21D52" w:rsidP="00C21D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6F498E" w14:paraId="4CABF190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1C91DD9" w14:textId="22A77CC3" w:rsidR="006F498E" w:rsidRDefault="006F498E" w:rsidP="006F498E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B8ACEB8" w14:textId="0D2C5FF0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0.288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7294E38" w14:textId="5975221D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AAB154" w14:textId="2B9D9198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D61CE70" w14:textId="1BDC6F83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0.289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C39803E" w14:textId="75370F71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4F9B764" w14:textId="181D0157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AFD74AF" w14:textId="7453BD58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0.280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8723311" w14:textId="3775BB65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01DF6AF" w14:textId="1FB9E556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088D5372" w14:textId="37EF45D3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0.279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30C6F4E9" w14:textId="1D72D4A4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5BAE66D5" w14:textId="15A9B665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6F498E" w14:paraId="2A9EF0A8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B5F08A3" w14:textId="0B0EFFF4" w:rsidR="006F498E" w:rsidRDefault="006F498E" w:rsidP="006F498E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7DB4191" w14:textId="5E1BB5AC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0.403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16EFDF8" w14:textId="19BFF558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A11BF9B" w14:textId="3DD1E5C3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5F04CBE" w14:textId="6D4D3065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0.396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EBCD32D" w14:textId="3B447619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CFE45B5" w14:textId="72BC54A0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1C4FADC" w14:textId="50887E26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0.395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CD8960C" w14:textId="2DE99B74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C01392E" w14:textId="251DFD6C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5FB65FD" w14:textId="713D223E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0.397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884714D" w14:textId="0B935243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BFB815E" w14:textId="2DC77BFA" w:rsidR="006F498E" w:rsidRDefault="006F498E" w:rsidP="006F49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6F498E" w14:paraId="6354D3E3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E831A19" w14:textId="4D60816F" w:rsidR="006F498E" w:rsidRDefault="006F498E" w:rsidP="006F498E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68D0C57" w14:textId="690B69A3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C1F6EF4" w14:textId="7E2A5A5E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CF0382A" w14:textId="45CE62A3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0.692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6A7A5EF" w14:textId="1EDD0F03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8959346" w14:textId="70C3B3FE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D3FA8E9" w14:textId="0AD38C8D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E3FF399" w14:textId="1A495877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670FF49" w14:textId="01B1BA6B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7FE7108" w14:textId="1FD67776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67430DC1" w14:textId="284FFE2B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2739AC1" w14:textId="20744A38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8049854" w14:textId="4CBD97C5" w:rsidR="006F498E" w:rsidRDefault="006F498E" w:rsidP="006F49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5E3516" w14:paraId="1B4C333D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8519198" w14:textId="041AB2C5" w:rsidR="005E3516" w:rsidRDefault="005E3516" w:rsidP="005E3516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C4B3DCC" w14:textId="0AC2FCCA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0.081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8EA32F" w14:textId="27D6EDC6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4172775" w14:textId="2414B21C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0.027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7515DD6" w14:textId="1D8AFF10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789CCA2" w14:textId="18A45483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C7C404A" w14:textId="061EE022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5BB1DC4" w14:textId="732F3913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671BB99" w14:textId="1E6AF0F9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436BCCA" w14:textId="4E16A7F2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32F573EA" w14:textId="13440BD5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D6CAC61" w14:textId="3486AF17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D1DCCF2" w14:textId="5E327783" w:rsidR="005E3516" w:rsidRDefault="005E3516" w:rsidP="005E35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</w:tr>
      <w:tr w:rsidR="001C4901" w14:paraId="2A350855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5565E09" w14:textId="0F48DB8D" w:rsidR="001C4901" w:rsidRDefault="001C4901" w:rsidP="001C4901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6D6265EB" w14:textId="3A5BF703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0.142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2ECE2BA" w14:textId="1A0A6193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C2EB3E" w14:textId="33870088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4C74BC4" w14:textId="737A1DBA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CB2786B" w14:textId="42B75F24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5C26F05" w14:textId="2F1B2D0C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F29FDF7" w14:textId="16127622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900BCD5" w14:textId="46D9F342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C58F187" w14:textId="3AD53B3C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B3679B9" w14:textId="732A6B4A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0.132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3E87218" w14:textId="77B539A0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576DCBEC" w14:textId="7E709B18" w:rsidR="001C4901" w:rsidRDefault="001C4901" w:rsidP="001C490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784199" w14:paraId="6437B6D0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F8D786C" w14:textId="0AE806E6" w:rsidR="00784199" w:rsidRDefault="00784199" w:rsidP="0078419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151B562" w14:textId="56BBF93A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6A82487" w14:textId="6BB7C117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B8E2429" w14:textId="1D8B3AC0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70E2B63" w14:textId="532FCB76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0.067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5A33D6D" w14:textId="2CDD4C25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2782482" w14:textId="7BDD1B94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61D8BFC" w14:textId="55845B2B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0.065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6900695" w14:textId="1852AF40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E595944" w14:textId="6731680E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4C28F6C" w14:textId="657E25ED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0.065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7704F6AD" w14:textId="3381DA54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4783FE3" w14:textId="17A18B34" w:rsidR="00784199" w:rsidRDefault="00784199" w:rsidP="007841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84199" w14:paraId="56254AB7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86D311D" w14:textId="69CCE69C" w:rsidR="00784199" w:rsidRDefault="00784199" w:rsidP="0078419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002006D" w14:textId="225A27F9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7D715BD" w14:textId="3BC8DA2A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169B9B7" w14:textId="3F741B63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0.213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0069B51" w14:textId="6AE7EEF9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881333E" w14:textId="4C7CCD97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F978991" w14:textId="42DA51B1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3857AC8" w14:textId="488C20FC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2C43534" w14:textId="3595A29D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C39F0F7" w14:textId="2601FEB8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55DE3535" w14:textId="27B6AC70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48AC074C" w14:textId="00F73B9D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0AA0CEAC" w14:textId="011AECB3" w:rsidR="00784199" w:rsidRDefault="00784199" w:rsidP="007841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16E2C" w14:paraId="32C34367" w14:textId="77777777" w:rsidTr="00F9656A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FB02B17" w14:textId="191C7A7E" w:rsidR="00F16E2C" w:rsidRPr="008604E6" w:rsidRDefault="00F16E2C" w:rsidP="00F16E2C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471FEAD" w14:textId="63C94E11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0.552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4440D4A" w14:textId="49C0354C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1BE8C93" w14:textId="52C9D014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623C22F" w14:textId="4D9DE185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0.552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4DD7CA9" w14:textId="3CE1799E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0043556" w14:textId="3103751F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C7F0B31" w14:textId="5B6A5FB4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0.552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0DD46AB" w14:textId="1AE664B2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3ECEF3B" w14:textId="13B1AE26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3A26D7F" w14:textId="63E02E3C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0.548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94F6A6A" w14:textId="725B2B4B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76B25712" w14:textId="2E98E12C" w:rsidR="00F16E2C" w:rsidRDefault="00F16E2C" w:rsidP="00F16E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73B07" w14:paraId="212298BE" w14:textId="77777777" w:rsidTr="007862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DA5419D" w14:textId="5C07789A" w:rsidR="00D73B07" w:rsidRDefault="00D73B07" w:rsidP="00D73B07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67D2DBEE" w14:textId="38BF1C69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4C26A2" w14:textId="7D2F2E18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772E147" w14:textId="58CB3647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D394520" w14:textId="46F4CF12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91D986B" w14:textId="693B21F0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F6D18C3" w14:textId="1C91E6E8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75BCD27" w14:textId="730C345C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0.485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7DA229D" w14:textId="0E671F0E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66ECBE3" w14:textId="32770691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639077D6" w14:textId="50EA0B88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0.491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8524BAC" w14:textId="44F416FA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482DD3C9" w14:textId="63224A29" w:rsidR="00D73B07" w:rsidRDefault="00D73B07" w:rsidP="00D73B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A87049" w14:paraId="763D1D9E" w14:textId="77777777" w:rsidTr="00A148E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2C8416F" w14:textId="55FF05A1" w:rsidR="00A87049" w:rsidRDefault="00A87049" w:rsidP="00A8704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7833591" w14:textId="2CAC0C47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0.161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FAAA110" w14:textId="07BD97A3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FF1D527" w14:textId="1921473D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B8B1A0D" w14:textId="3E0BB5D6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0.161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273393F" w14:textId="624BB545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967D52B" w14:textId="0D7612CD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F699DB4" w14:textId="08AF600F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0.161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1D3CD05" w14:textId="4B04DF83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56D0F5C" w14:textId="14FF8A0C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3F30E66" w14:textId="1F57AACC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0.159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E7C0798" w14:textId="150D4204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173C0FF6" w14:textId="092297ED" w:rsidR="00A87049" w:rsidRDefault="00A87049" w:rsidP="00A870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2C3548" w14:paraId="498B3994" w14:textId="77777777" w:rsidTr="006603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A964817" w14:textId="3387E494" w:rsidR="002C3548" w:rsidRDefault="002C3548" w:rsidP="002C3548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258825C" w14:textId="54CD5381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88DBB65" w14:textId="5429D792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05ADF79" w14:textId="0324A613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93BDDE8" w14:textId="0BA9416B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8BCC28E" w14:textId="21B9A267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C80A10B" w14:textId="69980968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DAF0C92" w14:textId="3F4C1B76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F821441" w14:textId="61F6BBB5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C4FEBF0" w14:textId="518C08D0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11B265D" w14:textId="0503169C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99B7EE5" w14:textId="214CD8BA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5D601179" w14:textId="716E9460" w:rsidR="002C3548" w:rsidRDefault="002C3548" w:rsidP="002C35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856BE6" w14:paraId="5019029C" w14:textId="77777777" w:rsidTr="009C54B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C39B48D" w14:textId="7F58DB9A" w:rsidR="00856BE6" w:rsidRDefault="00856BE6" w:rsidP="00856BE6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6CD04FC6" w14:textId="402F4BF0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0.455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9154DF" w14:textId="4148D370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8719EE3" w14:textId="079C2AC1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9E96D4A" w14:textId="2DBB1951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0.455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B128F6B" w14:textId="7DC716FB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214C60D" w14:textId="59C9A43A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1FEB3D2" w14:textId="5DAC9E80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0.455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345439F" w14:textId="42498E69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3401DC7" w14:textId="1AE919EE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DC32E3E" w14:textId="17335559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0.454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3D1B6ED" w14:textId="58B55C7E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0.037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6F6350A0" w14:textId="042E8E61" w:rsidR="00856BE6" w:rsidRDefault="00856BE6" w:rsidP="00856B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856BE6" w14:paraId="62C7C08B" w14:textId="77777777" w:rsidTr="00760D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CCFAE74" w14:textId="08D28848" w:rsidR="00856BE6" w:rsidRDefault="00856BE6" w:rsidP="00856BE6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166447DF" w14:textId="17DF30C0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0.678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026048A" w14:textId="67FD0567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88E365" w14:textId="758C6BB2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7887B8C" w14:textId="3B7D0C63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0.678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9F88C65" w14:textId="4750F879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2EACB3" w14:textId="085910E1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CA416BB" w14:textId="2580B57E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0.678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E08FD9F" w14:textId="55BF6BAD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F66FA3" w14:textId="2B92C1F0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5E25A6DD" w14:textId="0F3D822C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0.678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657F66A4" w14:textId="45B77FD7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6391932B" w14:textId="2BB03B3D" w:rsidR="00856BE6" w:rsidRDefault="00856BE6" w:rsidP="00856B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470BD9" w14:paraId="6969BC14" w14:textId="77777777" w:rsidTr="0080224E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90A5312" w14:textId="76B73032" w:rsidR="00470BD9" w:rsidRDefault="00470BD9" w:rsidP="00470BD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C218DFE" w14:textId="3FC22AF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0.829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E510DF1" w14:textId="34B12486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690D5C8" w14:textId="6E147C7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661D9D" w14:textId="7755E011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0.830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18B0693" w14:textId="761FA4F3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D87F6AA" w14:textId="476A35A3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40EB99D" w14:textId="6D9F7AC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0.830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3F3A9E1" w14:textId="1A36EB48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C901AA" w14:textId="47ECF6B5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6B51CA5F" w14:textId="35B0699C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0.830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BCD82C4" w14:textId="4BD0528C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561E748A" w14:textId="11FBACA3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470BD9" w14:paraId="2BF918E4" w14:textId="77777777" w:rsidTr="00CB64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38E0204" w14:textId="4E91A259" w:rsidR="00470BD9" w:rsidRDefault="00470BD9" w:rsidP="00470BD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9F03B27" w14:textId="4086FCAB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0.242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01A2FFD" w14:textId="102F0029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7B00189" w14:textId="3C5F80D2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637ABB9" w14:textId="1441A661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0.244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0C3D8EF" w14:textId="7584FAB1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662511" w14:textId="0992470C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DA8A14A" w14:textId="2C9E79D5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4082DA" w14:textId="6CBADAA3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AE8BF69" w14:textId="12234B76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E03ED4C" w14:textId="525B8ED1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0.240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7B34165" w14:textId="3E7DF4C9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72E08FC9" w14:textId="5F46B857" w:rsidR="00470BD9" w:rsidRDefault="00470BD9" w:rsidP="00470B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470BD9" w14:paraId="0B2D64FD" w14:textId="77777777" w:rsidTr="00645683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59D38C2" w14:textId="440E1915" w:rsidR="00470BD9" w:rsidRDefault="00470BD9" w:rsidP="00470BD9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1B97230D" w14:textId="4F798CE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0286286" w14:textId="78D323CE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8585604" w14:textId="1C969F26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FE8BF27" w14:textId="409A2D14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EFA23FE" w14:textId="5923306E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43A59B" w14:textId="3605E33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7351F72" w14:textId="78B6D12D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C04473C" w14:textId="1883B2AC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B2D9513" w14:textId="0F6A25C3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5EBCD04B" w14:textId="48F8F9D8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C8FB7A6" w14:textId="10B0FDB2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0.037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00850C16" w14:textId="7BDF4DC1" w:rsidR="00470BD9" w:rsidRDefault="00470BD9" w:rsidP="00470B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7E6FC5" w14:paraId="4F05F090" w14:textId="77777777" w:rsidTr="00173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CDFAE09" w14:textId="6BE511EB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6C245F71" w14:textId="410343AA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A6E5987" w14:textId="3CA43D09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66D640B" w14:textId="3E37AAAA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DA39EDD" w14:textId="17CD60C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91245D8" w14:textId="360E4FA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D0E6D33" w14:textId="3642929B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D800F93" w14:textId="1E0360D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4E25044" w14:textId="02A7FCC5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2E470D" w14:textId="0198B610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6F688B6C" w14:textId="09E299DE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8B995F0" w14:textId="00A22B40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22B9DAA7" w14:textId="4B23D9B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429AEF0C" w14:textId="77777777" w:rsidTr="004F53B6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2D86810" w14:textId="7869BB0C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31D252D" w14:textId="7E325BB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280764" w14:textId="4F337E8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AB04B37" w14:textId="6FD9CFD2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8424630" w14:textId="463B7AA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18B64AD" w14:textId="72DD220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BA1EE08" w14:textId="286F135A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E3570AF" w14:textId="5D27E6EA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330EA39" w14:textId="5ED286C8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968843" w14:textId="4D899673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7F66056" w14:textId="432A550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1DA8F99" w14:textId="4A0C751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8C39795" w14:textId="5AF59A46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61FC9D16" w14:textId="77777777" w:rsidTr="001E3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3A77A00" w14:textId="3FDB388F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lastRenderedPageBreak/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B003296" w14:textId="195272A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1A15D23" w14:textId="49F85EB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7EEDD7" w14:textId="14DA96A2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E77410D" w14:textId="7C47226B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075170" w14:textId="377E7D53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3CBF4A1" w14:textId="334C24E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2748E24" w14:textId="7008E63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0.229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C7DEA20" w14:textId="5573E965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58B8871" w14:textId="5ACD981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4FE4772" w14:textId="6E48FBB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A07A593" w14:textId="07632033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0267C4FC" w14:textId="00D70AE4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70910C78" w14:textId="77777777" w:rsidTr="002A0F06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C8FD43B" w14:textId="5815AC13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4CDA443" w14:textId="04F8ED9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0238D75" w14:textId="4BDDF8F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EF6A9A8" w14:textId="0D678EB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7D75816" w14:textId="64321219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5B3DD4" w14:textId="6FED4623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5FAEFB" w14:textId="7CA8A39F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FC8992A" w14:textId="2156ADAF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DA8D31F" w14:textId="1551D0FE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0B837A2" w14:textId="7ECB5F82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463B26EE" w14:textId="6CB1BF31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0.228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66515392" w14:textId="738D87B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59000372" w14:textId="536D3819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56E3620F" w14:textId="77777777" w:rsidTr="00757C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7CCD1B7" w14:textId="527744D8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7961F76" w14:textId="58ABBA2B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41E4BC" w14:textId="732C6A2E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BF0C53B" w14:textId="155070B4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ECB4679" w14:textId="0986A77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75B41DB" w14:textId="0DD3F925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2FA6DB7" w14:textId="285F2C6D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C4FC265" w14:textId="765D834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AE19061" w14:textId="7C821A0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A6CDB77" w14:textId="5A1C0B20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0.044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7D2C3261" w14:textId="0B7CA86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3959E63" w14:textId="4855FD98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DEA0C37" w14:textId="1A59F441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0.045</w:t>
            </w:r>
          </w:p>
        </w:tc>
      </w:tr>
      <w:tr w:rsidR="007E6FC5" w14:paraId="2045CD99" w14:textId="77777777" w:rsidTr="00613C27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79CCF0A" w14:textId="4498FA8B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5BF9D68" w14:textId="5ED85DBF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0.577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3067267" w14:textId="1B93E3A9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95FA82A" w14:textId="005B1A4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C34FC9" w14:textId="3B29698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0.577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0D8CE07" w14:textId="3EC13342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864AD9E" w14:textId="14D84A1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96586BF" w14:textId="5F59A131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0.577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6EF535C" w14:textId="0C89ACC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5DC191" w14:textId="18B5BE7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5D7CD04" w14:textId="0505668D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0.576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2E0D72A" w14:textId="43B986B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76AB2F63" w14:textId="3F720541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27DF72D2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A4B686A" w14:textId="23B1534D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49F17A62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FF0CD34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3FD284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1FFAE6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D1464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8214D9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C668765" w14:textId="394FBC62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-0.042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465213B" w14:textId="103B7189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B8B1B9" w14:textId="2CD23932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0.019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686BF27" w14:textId="08C11480" w:rsidR="007E6FC5" w:rsidRDefault="009D4FA1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-0.043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3A6016CE" w14:textId="5DE005AA" w:rsidR="007E6FC5" w:rsidRDefault="009D4FA1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357BC4C" w14:textId="28718F77" w:rsidR="007E6FC5" w:rsidRDefault="009D4FA1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0.017</w:t>
            </w:r>
          </w:p>
        </w:tc>
      </w:tr>
      <w:tr w:rsidR="007E6FC5" w14:paraId="1BBA46F1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29F1777" w14:textId="64D57F0C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age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C54166F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0ED70E0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0FFEF8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0B52F68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1E8A0C7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6CDB6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F2A6BB7" w14:textId="3EFBDE0B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-0.010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9732F22" w14:textId="2EEB26C8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E41B85" w14:textId="6C0235CE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0.503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4009403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753AF0A2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12E63DF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73782D0B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D892665" w14:textId="6D77D389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only-child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192AF2F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357644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AAEFF91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8F164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A554E0D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59FF01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3C95726" w14:textId="144D6370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E2135A1" w14:textId="2C39264A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133FC0" w14:textId="6EE9B34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0.700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C816F8F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CA18D61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CB98033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67328494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01B1224" w14:textId="28FB295B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residence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1993B91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3312C54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07E857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D2A568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C2060B3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12A654E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27D369A" w14:textId="4613DB4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A4A6E8" w14:textId="642BDD3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FA400F3" w14:textId="69E0557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0.944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01C54EF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973D1D2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3B452894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1EF09116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7A0BEF1" w14:textId="466E41D4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family structure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CC9E244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7FA25D1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28997F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397E527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3EDDC3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7CE5E74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30A4F1A" w14:textId="570EA78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-0.017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D894C72" w14:textId="3D5AF53B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7468D81" w14:textId="1DB24CA4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0.264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8AF616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B38C0EE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B4E1E64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73612865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67CEB28" w14:textId="05ADD670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1561FD7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01071C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1EA47CB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3D128C9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A169264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FAEB69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B25CFE5" w14:textId="41175BB4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-0.026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A5593D" w14:textId="258A2410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65D32DB" w14:textId="54CEACA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0.069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5074D027" w14:textId="1305C744" w:rsidR="007E6FC5" w:rsidRDefault="00342F62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-0.029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2C6244C8" w14:textId="453BF487" w:rsidR="007E6FC5" w:rsidRDefault="00342F62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50F5739D" w14:textId="32AB9F32" w:rsidR="007E6FC5" w:rsidRDefault="00342F62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0.047</w:t>
            </w:r>
          </w:p>
        </w:tc>
      </w:tr>
      <w:tr w:rsidR="007E6FC5" w14:paraId="2503E510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9BABDA8" w14:textId="004BAE63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age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C0A9797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D667996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53418A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806210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E2CDCF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A267D2D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19CE1B7" w14:textId="71A611C3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A8C166E" w14:textId="6888516C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B45317C" w14:textId="0205043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0.853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68882C6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4B1B3FE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F6F89BC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1ABBAED9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856DB69" w14:textId="68D408E3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only-child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72C38EA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69046E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7FC898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34945A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22BFCCA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C8D9EC9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01150D9" w14:textId="5B752465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35767C7" w14:textId="483B591C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B351A0E" w14:textId="71F520AA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0.138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F355FFB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DAFF24E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41EF772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2B462277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6AFB0BB" w14:textId="4F0B163F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residence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4D1BE367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1EFCEC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7DD1C90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89D797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C4A5439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A8E082A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5DC1E08" w14:textId="6A7C765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878EC87" w14:textId="35410539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216C5CB" w14:textId="7D04849E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0.006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7EAED2E9" w14:textId="1023E11B" w:rsidR="007E6FC5" w:rsidRDefault="00342F62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-0.034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3DE3081" w14:textId="6A5BE9FB" w:rsidR="007E6FC5" w:rsidRDefault="00342F62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0.014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4DF78214" w14:textId="2ED9FC4C" w:rsidR="007E6FC5" w:rsidRDefault="00342F62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</w:tr>
      <w:tr w:rsidR="007E6FC5" w14:paraId="7408415E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3FE293E" w14:textId="781F5AAB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family structure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8810EC2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A1FFD2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3F580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120A104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CDF132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6AABD5E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F2F8D73" w14:textId="1348CEE3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-0.005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E52477F" w14:textId="486E7A26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8DC15B" w14:textId="4D7E43B1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0.706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A3FA165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61F514C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4A7E8D87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3493744E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2D847CB" w14:textId="4F6E3159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E46F96F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3DBE421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CB976F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E7D682C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C123A93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25DE40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701DD74" w14:textId="4F557026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-0.086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D9956BF" w14:textId="097A6FD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EA1D2A7" w14:textId="2F8968EB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11B0E7D" w14:textId="55EF27B3" w:rsidR="007E6FC5" w:rsidRDefault="005B19B4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-0.076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6077F44" w14:textId="60C7D5BB" w:rsidR="007E6FC5" w:rsidRDefault="005B19B4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8AA33D5" w14:textId="39DB65B5" w:rsidR="007E6FC5" w:rsidRDefault="005B19B4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7E6FC5" w14:paraId="45F31B17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18D4F24" w14:textId="24E9C27B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age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521F9EF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37E2834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9D93FB0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E6D12E3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7A610A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6E9768D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575E8B9" w14:textId="60B87B9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-0.099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76DD175" w14:textId="055BA77D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B093D96" w14:textId="434D6091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6C8C734A" w14:textId="15EF7E43" w:rsidR="007E6FC5" w:rsidRDefault="005B19B4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-0.103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632FC8E1" w14:textId="7037F45B" w:rsidR="007E6FC5" w:rsidRDefault="005B19B4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3B3A4844" w14:textId="075F7751" w:rsidR="007E6FC5" w:rsidRDefault="005B19B4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7E6FC5" w14:paraId="063D8F14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11FBE75A" w14:textId="79157354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only-child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7E72032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CACFFE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79A1519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D28210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7888F57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CEFEF7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C2B9E5" w14:textId="50E1D6FF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8623DDE" w14:textId="177F8F8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BEC1F8E" w14:textId="3CBF8F0D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7C833D02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1C87F4B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3C84CF8" w14:textId="77777777" w:rsidR="007E6FC5" w:rsidRDefault="007E6FC5" w:rsidP="007E6F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662EB9EF" w14:textId="77777777" w:rsidTr="00C21D52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A5C3093" w14:textId="74F787B1" w:rsidR="007E6FC5" w:rsidRDefault="007E6FC5" w:rsidP="007E6FC5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residence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DC04BD9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52A9282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D43546E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B0AB336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48A01C0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D71E238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002C0C" w14:textId="285F9932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A6C0EB" w14:textId="40C32FBA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243DB2C" w14:textId="28EF7264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0.365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603C2516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7E67B1BA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B1A2C9F" w14:textId="77777777" w:rsidR="007E6FC5" w:rsidRDefault="007E6FC5" w:rsidP="007E6F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7E6FC5" w14:paraId="55F6F0D8" w14:textId="77777777" w:rsidTr="00C21D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single" w:sz="4" w:space="0" w:color="auto"/>
            </w:tcBorders>
            <w:vAlign w:val="center"/>
          </w:tcPr>
          <w:p w14:paraId="231D1912" w14:textId="7DDA6EEB" w:rsidR="007E6FC5" w:rsidRDefault="007E6FC5" w:rsidP="007E6FC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family structure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vAlign w:val="center"/>
          </w:tcPr>
          <w:p w14:paraId="2E57844F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6E7B8A16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46D6176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43409BE5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0A98A98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3369A00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00BEAEFF" w14:textId="04F9F1DA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E4C1A92" w14:textId="4BFA50D6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38A413C7" w14:textId="0414A319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0.504</w:t>
            </w:r>
          </w:p>
        </w:tc>
        <w:tc>
          <w:tcPr>
            <w:tcW w:w="338" w:type="pct"/>
            <w:tcBorders>
              <w:top w:val="nil"/>
              <w:bottom w:val="single" w:sz="4" w:space="0" w:color="auto"/>
            </w:tcBorders>
            <w:vAlign w:val="center"/>
          </w:tcPr>
          <w:p w14:paraId="09979C3D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7" w:type="pct"/>
            <w:tcBorders>
              <w:top w:val="nil"/>
              <w:bottom w:val="single" w:sz="4" w:space="0" w:color="auto"/>
            </w:tcBorders>
            <w:vAlign w:val="center"/>
          </w:tcPr>
          <w:p w14:paraId="1851915A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4" w:type="pct"/>
            <w:tcBorders>
              <w:top w:val="nil"/>
              <w:bottom w:val="single" w:sz="4" w:space="0" w:color="auto"/>
            </w:tcBorders>
            <w:vAlign w:val="center"/>
          </w:tcPr>
          <w:p w14:paraId="0C41DE39" w14:textId="77777777" w:rsidR="007E6FC5" w:rsidRDefault="007E6FC5" w:rsidP="007E6FC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61C24BD0" w14:textId="77777777" w:rsidR="00EA432E" w:rsidRDefault="009B3703" w:rsidP="00856DCE">
      <w:pPr>
        <w:jc w:val="both"/>
        <w:rPr>
          <w:rFonts w:ascii="Arial" w:hAnsi="Arial" w:cs="Arial"/>
        </w:rPr>
      </w:pPr>
      <w:r>
        <w:rPr>
          <w:rFonts w:ascii="Arial" w:hAnsi="Arial" w:cs="Arial" w:hint="eastAsia"/>
          <w:sz w:val="21"/>
          <w:szCs w:val="21"/>
        </w:rPr>
        <w:t xml:space="preserve">Note: 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 w:hint="eastAsia"/>
        </w:rPr>
        <w:t>→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unidirectional path; </w:t>
      </w:r>
      <w:r>
        <w:rPr>
          <w:rFonts w:ascii="Arial" w:hAnsi="Arial" w:cs="Arial"/>
          <w:sz w:val="21"/>
          <w:szCs w:val="21"/>
        </w:rPr>
        <w:t>“</w:t>
      </w:r>
      <w:r w:rsidRPr="00A56EC1">
        <w:rPr>
          <w:rFonts w:ascii="Arial" w:hAnsi="Arial" w:cs="Arial"/>
        </w:rPr>
        <w:t>↔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bidirectional path; 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 w:hint="eastAsia"/>
        </w:rPr>
        <w:t>×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</w:t>
      </w:r>
      <w:r w:rsidRPr="009B3703">
        <w:rPr>
          <w:rFonts w:ascii="Arial" w:hAnsi="Arial" w:cs="Arial"/>
          <w:sz w:val="21"/>
          <w:szCs w:val="21"/>
        </w:rPr>
        <w:t>interaction</w:t>
      </w:r>
      <w:r>
        <w:rPr>
          <w:rFonts w:ascii="Arial" w:hAnsi="Arial" w:cs="Arial" w:hint="eastAsia"/>
          <w:sz w:val="21"/>
          <w:szCs w:val="21"/>
        </w:rPr>
        <w:t xml:space="preserve"> of the two variables; </w:t>
      </w:r>
      <w:r>
        <w:rPr>
          <w:rFonts w:ascii="Arial" w:hAnsi="Arial" w:cs="Arial" w:hint="eastAsia"/>
        </w:rPr>
        <w:t>SE, standard error</w:t>
      </w:r>
      <w:r w:rsidR="008F5FD3">
        <w:rPr>
          <w:rFonts w:ascii="Arial" w:hAnsi="Arial" w:cs="Arial" w:hint="eastAsia"/>
        </w:rPr>
        <w:t>.</w:t>
      </w:r>
      <w:r>
        <w:rPr>
          <w:rFonts w:ascii="Arial" w:hAnsi="Arial" w:cs="Arial" w:hint="eastAsia"/>
        </w:rPr>
        <w:t xml:space="preserve"> </w:t>
      </w:r>
      <w:r w:rsidR="00856DCE">
        <w:rPr>
          <w:rFonts w:ascii="Arial" w:hAnsi="Arial" w:cs="Arial" w:hint="eastAsia"/>
        </w:rPr>
        <w:t>See the notes of Table 1S for abbreviations</w:t>
      </w:r>
      <w:r w:rsidR="0031295B">
        <w:rPr>
          <w:rFonts w:ascii="Arial" w:hAnsi="Arial" w:cs="Arial" w:hint="eastAsia"/>
        </w:rPr>
        <w:t xml:space="preserve"> of the variables</w:t>
      </w:r>
      <w:r w:rsidR="00856DCE">
        <w:rPr>
          <w:rFonts w:ascii="Arial" w:hAnsi="Arial" w:cs="Arial" w:hint="eastAsia"/>
        </w:rPr>
        <w:t>.</w:t>
      </w:r>
      <w:r w:rsidR="00E52905">
        <w:rPr>
          <w:rFonts w:ascii="Arial" w:hAnsi="Arial" w:cs="Arial" w:hint="eastAsia"/>
        </w:rPr>
        <w:t xml:space="preserve"> In Model 2, the effect of gender on depression was marginally significant. However, gender was reported a very important factor of depression</w:t>
      </w:r>
      <w:r w:rsidR="00EA432E">
        <w:rPr>
          <w:rFonts w:ascii="Arial" w:hAnsi="Arial" w:cs="Arial"/>
        </w:rPr>
        <w:fldChar w:fldCharType="begin"/>
      </w:r>
      <w:r w:rsidR="00EA432E">
        <w:rPr>
          <w:rFonts w:ascii="Arial" w:hAnsi="Arial" w:cs="Arial"/>
        </w:rPr>
        <w:instrText xml:space="preserve"> ADDIN EN.CITE &lt;EndNote&gt;&lt;Cite&gt;&lt;Author&gt;Shi&lt;/Author&gt;&lt;Year&gt;2021&lt;/Year&gt;&lt;RecNum&gt;263&lt;/RecNum&gt;&lt;DisplayText&gt;(1)&lt;/DisplayText&gt;&lt;record&gt;&lt;rec-number&gt;263&lt;/rec-number&gt;&lt;foreign-keys&gt;&lt;key app="EN" db-id="xf02zf52p5900depv0qv9rppdf2sfdpva5fr" timestamp="1719741468"&gt;263&lt;/key&gt;&lt;/foreign-keys&gt;&lt;ref-type name="Journal Article"&gt;17&lt;/ref-type&gt;&lt;contributors&gt;&lt;authors&gt;&lt;author&gt;Shi,Peixia&lt;/author&gt;&lt;author&gt;Yang,Aigang&lt;/author&gt;&lt;author&gt;Zhao,Qing&lt;/author&gt;&lt;author&gt;Chen,Zhaohua&lt;/author&gt;&lt;author&gt;Ren,Xiaomei&lt;/author&gt;&lt;author&gt;Dai,Qin&lt;/author&gt;&lt;/authors&gt;&lt;/contributors&gt;&lt;titles&gt;&lt;title&gt;A Hypothesis of Gender Differences in Self-Reporting Symptom of Depression: Implications to Solve Under-Diagnosis and Under-Treatment of Depression in Males&lt;/title&gt;&lt;secondary-title&gt;Frontiers in Psychiatry&lt;/secondary-title&gt;&lt;short-title&gt;A hypothesis of gender differences in self-reporting symptom of depression&lt;/short-title&gt;&lt;/titles&gt;&lt;periodical&gt;&lt;full-title&gt;Frontiers in Psychiatry&lt;/full-title&gt;&lt;abbr-1&gt;Front. Psychiatry&lt;/abbr-1&gt;&lt;/periodical&gt;&lt;volume&gt;12&lt;/volume&gt;&lt;keywords&gt;&lt;keyword&gt;Gender difference,Male depression,Suicide,Self-reporting symptom,symptom phenotype&lt;/keyword&gt;&lt;/keywords&gt;&lt;dates&gt;&lt;year&gt;2021&lt;/year&gt;&lt;pub-dates&gt;&lt;date&gt;2021-October-25&lt;/date&gt;&lt;/pub-dates&gt;&lt;/dates&gt;&lt;isbn&gt;1664-0640&lt;/isbn&gt;&lt;work-type&gt;Review&lt;/work-type&gt;&lt;urls&gt;&lt;related-urls&gt;&lt;url&gt;https://www.frontiersin.org/journals/psychiatry/articles/10.3389/fpsyt.2021.589687&lt;/url&gt;&lt;/related-urls&gt;&lt;/urls&gt;&lt;electronic-resource-num&gt;10.3389/fpsyt.2021.589687&lt;/electronic-resource-num&gt;&lt;language&gt;English&lt;/language&gt;&lt;/record&gt;&lt;/Cite&gt;&lt;/EndNote&gt;</w:instrText>
      </w:r>
      <w:r w:rsidR="00EA432E">
        <w:rPr>
          <w:rFonts w:ascii="Arial" w:hAnsi="Arial" w:cs="Arial"/>
        </w:rPr>
        <w:fldChar w:fldCharType="separate"/>
      </w:r>
      <w:r w:rsidR="00EA432E">
        <w:rPr>
          <w:rFonts w:ascii="Arial" w:hAnsi="Arial" w:cs="Arial"/>
          <w:noProof/>
        </w:rPr>
        <w:t>(1)</w:t>
      </w:r>
      <w:r w:rsidR="00EA432E">
        <w:rPr>
          <w:rFonts w:ascii="Arial" w:hAnsi="Arial" w:cs="Arial"/>
        </w:rPr>
        <w:fldChar w:fldCharType="end"/>
      </w:r>
      <w:r w:rsidR="00E52905">
        <w:rPr>
          <w:rFonts w:ascii="Arial" w:hAnsi="Arial" w:cs="Arial" w:hint="eastAsia"/>
        </w:rPr>
        <w:t xml:space="preserve">. Therefore, we kept the </w:t>
      </w:r>
      <w:r w:rsidR="00580B2C">
        <w:rPr>
          <w:rFonts w:ascii="Arial" w:hAnsi="Arial" w:cs="Arial" w:hint="eastAsia"/>
        </w:rPr>
        <w:t>path</w:t>
      </w:r>
      <w:r w:rsidR="00E52905">
        <w:rPr>
          <w:rFonts w:ascii="Arial" w:hAnsi="Arial" w:cs="Arial" w:hint="eastAsia"/>
        </w:rPr>
        <w:t xml:space="preserve"> </w:t>
      </w:r>
      <w:r w:rsidR="00E52905">
        <w:rPr>
          <w:rFonts w:ascii="Arial" w:hAnsi="Arial" w:cs="Arial"/>
        </w:rPr>
        <w:t>“</w:t>
      </w:r>
      <w:r w:rsidR="00580B2C">
        <w:rPr>
          <w:rFonts w:ascii="Arial" w:hAnsi="Arial" w:cs="Arial" w:hint="eastAsia"/>
        </w:rPr>
        <w:t>gender</w:t>
      </w:r>
      <w:r w:rsidR="00580B2C">
        <w:rPr>
          <w:rFonts w:ascii="Arial" w:hAnsi="Arial" w:cs="Arial" w:hint="eastAsia"/>
        </w:rPr>
        <w:t>→</w:t>
      </w:r>
      <w:r w:rsidR="00580B2C">
        <w:rPr>
          <w:rFonts w:ascii="Arial" w:hAnsi="Arial" w:cs="Arial" w:hint="eastAsia"/>
        </w:rPr>
        <w:t>DEP</w:t>
      </w:r>
      <w:r w:rsidR="00E52905">
        <w:rPr>
          <w:rFonts w:ascii="Arial" w:hAnsi="Arial" w:cs="Arial"/>
        </w:rPr>
        <w:t>”</w:t>
      </w:r>
      <w:r w:rsidR="0047527B">
        <w:rPr>
          <w:rFonts w:ascii="Arial" w:hAnsi="Arial" w:cs="Arial" w:hint="eastAsia"/>
        </w:rPr>
        <w:t xml:space="preserve"> </w:t>
      </w:r>
      <w:r w:rsidR="0047527B">
        <w:rPr>
          <w:rFonts w:ascii="Arial" w:hAnsi="Arial" w:cs="Arial"/>
        </w:rPr>
        <w:t>across</w:t>
      </w:r>
      <w:r w:rsidR="0047527B">
        <w:rPr>
          <w:rFonts w:ascii="Arial" w:hAnsi="Arial" w:cs="Arial" w:hint="eastAsia"/>
        </w:rPr>
        <w:t xml:space="preserve"> the </w:t>
      </w:r>
      <w:r w:rsidR="00406346">
        <w:rPr>
          <w:rFonts w:ascii="Arial" w:hAnsi="Arial" w:cs="Arial" w:hint="eastAsia"/>
        </w:rPr>
        <w:t xml:space="preserve">model </w:t>
      </w:r>
      <w:r w:rsidR="0047527B">
        <w:rPr>
          <w:rFonts w:ascii="Arial" w:hAnsi="Arial" w:cs="Arial" w:hint="eastAsia"/>
        </w:rPr>
        <w:t>optimization process</w:t>
      </w:r>
      <w:r w:rsidR="00E52905">
        <w:rPr>
          <w:rFonts w:ascii="Arial" w:hAnsi="Arial" w:cs="Arial" w:hint="eastAsia"/>
        </w:rPr>
        <w:t>.</w:t>
      </w:r>
      <w:r w:rsidR="00580B2C">
        <w:rPr>
          <w:rFonts w:ascii="Arial" w:hAnsi="Arial" w:cs="Arial" w:hint="eastAsia"/>
        </w:rPr>
        <w:t xml:space="preserve"> </w:t>
      </w:r>
      <w:r w:rsidR="00580B2C">
        <w:rPr>
          <w:rFonts w:ascii="Arial" w:hAnsi="Arial" w:cs="Arial"/>
        </w:rPr>
        <w:t>T</w:t>
      </w:r>
      <w:r w:rsidR="00580B2C">
        <w:rPr>
          <w:rFonts w:ascii="Arial" w:hAnsi="Arial" w:cs="Arial" w:hint="eastAsia"/>
        </w:rPr>
        <w:t xml:space="preserve">he path </w:t>
      </w:r>
      <w:r w:rsidR="00580B2C">
        <w:rPr>
          <w:rFonts w:ascii="Arial" w:hAnsi="Arial" w:cs="Arial"/>
        </w:rPr>
        <w:t>“</w:t>
      </w:r>
      <w:r w:rsidR="00580B2C">
        <w:rPr>
          <w:rFonts w:ascii="Arial" w:hAnsi="Arial" w:cs="Arial" w:hint="eastAsia"/>
        </w:rPr>
        <w:t>only-child</w:t>
      </w:r>
      <w:r w:rsidR="00580B2C">
        <w:rPr>
          <w:rFonts w:ascii="Arial" w:hAnsi="Arial" w:cs="Arial" w:hint="eastAsia"/>
        </w:rPr>
        <w:t>→</w:t>
      </w:r>
      <w:r w:rsidR="00580B2C">
        <w:rPr>
          <w:rFonts w:ascii="Arial" w:hAnsi="Arial" w:cs="Arial" w:hint="eastAsia"/>
        </w:rPr>
        <w:t>NCPB</w:t>
      </w:r>
      <w:r w:rsidR="00580B2C">
        <w:rPr>
          <w:rFonts w:ascii="Arial" w:hAnsi="Arial" w:cs="Arial"/>
        </w:rPr>
        <w:t>”</w:t>
      </w:r>
      <w:r w:rsidR="00580B2C">
        <w:rPr>
          <w:rFonts w:ascii="Arial" w:hAnsi="Arial" w:cs="Arial" w:hint="eastAsia"/>
        </w:rPr>
        <w:t xml:space="preserve"> became insignificant </w:t>
      </w:r>
      <w:r w:rsidR="006E1017">
        <w:rPr>
          <w:rFonts w:ascii="Arial" w:hAnsi="Arial" w:cs="Arial" w:hint="eastAsia"/>
        </w:rPr>
        <w:t>at</w:t>
      </w:r>
      <w:r w:rsidR="00AD5B97">
        <w:rPr>
          <w:rFonts w:ascii="Arial" w:hAnsi="Arial" w:cs="Arial" w:hint="eastAsia"/>
        </w:rPr>
        <w:t xml:space="preserve"> the last but one step.</w:t>
      </w:r>
    </w:p>
    <w:p w14:paraId="447EFC4C" w14:textId="77777777" w:rsidR="007F46B0" w:rsidRDefault="007F46B0" w:rsidP="00856DCE">
      <w:pPr>
        <w:jc w:val="both"/>
        <w:rPr>
          <w:rFonts w:ascii="Arial" w:hAnsi="Arial" w:cs="Arial"/>
          <w:bCs/>
          <w:sz w:val="24"/>
        </w:rPr>
        <w:sectPr w:rsidR="007F46B0" w:rsidSect="00FD199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116EE41" w14:textId="2CF2F471" w:rsidR="007F46B0" w:rsidRDefault="007F46B0" w:rsidP="007F46B0">
      <w:pPr>
        <w:jc w:val="center"/>
        <w:rPr>
          <w:rFonts w:ascii="Arial" w:hAnsi="Arial" w:cs="Arial" w:hint="eastAsia"/>
          <w:sz w:val="21"/>
          <w:szCs w:val="21"/>
        </w:rPr>
      </w:pPr>
      <w:r>
        <w:rPr>
          <w:rFonts w:ascii="Arial" w:hAnsi="Arial" w:cs="Arial" w:hint="eastAsia"/>
          <w:sz w:val="21"/>
          <w:szCs w:val="21"/>
        </w:rPr>
        <w:lastRenderedPageBreak/>
        <w:t xml:space="preserve">Table </w:t>
      </w:r>
      <w:r w:rsidR="001523ED">
        <w:rPr>
          <w:rFonts w:ascii="Arial" w:hAnsi="Arial" w:cs="Arial" w:hint="eastAsia"/>
          <w:sz w:val="21"/>
          <w:szCs w:val="21"/>
        </w:rPr>
        <w:t>3</w:t>
      </w:r>
      <w:r>
        <w:rPr>
          <w:rFonts w:ascii="Arial" w:hAnsi="Arial" w:cs="Arial" w:hint="eastAsia"/>
          <w:sz w:val="21"/>
          <w:szCs w:val="21"/>
        </w:rPr>
        <w:t xml:space="preserve">S Direct and moderation paths coefficients of Model </w:t>
      </w:r>
      <w:r w:rsidR="00D242B4">
        <w:rPr>
          <w:rFonts w:ascii="Arial" w:hAnsi="Arial" w:cs="Arial" w:hint="eastAsia"/>
          <w:sz w:val="21"/>
          <w:szCs w:val="21"/>
        </w:rPr>
        <w:t>3</w:t>
      </w:r>
      <w:r>
        <w:rPr>
          <w:rFonts w:ascii="Arial" w:hAnsi="Arial" w:cs="Arial" w:hint="eastAsia"/>
          <w:sz w:val="21"/>
          <w:szCs w:val="21"/>
        </w:rPr>
        <w:t xml:space="preserve">, Model </w:t>
      </w:r>
      <w:r w:rsidR="00D242B4">
        <w:rPr>
          <w:rFonts w:ascii="Arial" w:hAnsi="Arial" w:cs="Arial" w:hint="eastAsia"/>
          <w:sz w:val="21"/>
          <w:szCs w:val="21"/>
        </w:rPr>
        <w:t>3n</w:t>
      </w:r>
      <w:r>
        <w:rPr>
          <w:rFonts w:ascii="Arial" w:hAnsi="Arial" w:cs="Arial" w:hint="eastAsia"/>
          <w:sz w:val="21"/>
          <w:szCs w:val="21"/>
        </w:rPr>
        <w:t xml:space="preserve">, Model </w:t>
      </w:r>
      <w:r w:rsidR="00D242B4">
        <w:rPr>
          <w:rFonts w:ascii="Arial" w:hAnsi="Arial" w:cs="Arial" w:hint="eastAsia"/>
          <w:sz w:val="21"/>
          <w:szCs w:val="21"/>
        </w:rPr>
        <w:t>3m</w:t>
      </w:r>
      <w:r>
        <w:rPr>
          <w:rFonts w:ascii="Arial" w:hAnsi="Arial" w:cs="Arial" w:hint="eastAsia"/>
          <w:sz w:val="21"/>
          <w:szCs w:val="21"/>
        </w:rPr>
        <w:t>, and Model 3</w:t>
      </w:r>
      <w:r w:rsidR="00D242B4">
        <w:rPr>
          <w:rFonts w:ascii="Arial" w:hAnsi="Arial" w:cs="Arial" w:hint="eastAsia"/>
          <w:sz w:val="21"/>
          <w:szCs w:val="21"/>
        </w:rPr>
        <w:t>c</w:t>
      </w:r>
    </w:p>
    <w:tbl>
      <w:tblPr>
        <w:tblStyle w:val="21"/>
        <w:tblW w:w="5051" w:type="pct"/>
        <w:jc w:val="center"/>
        <w:tblLook w:val="04A0" w:firstRow="1" w:lastRow="0" w:firstColumn="1" w:lastColumn="0" w:noHBand="0" w:noVBand="1"/>
      </w:tblPr>
      <w:tblGrid>
        <w:gridCol w:w="2627"/>
        <w:gridCol w:w="956"/>
        <w:gridCol w:w="959"/>
        <w:gridCol w:w="959"/>
        <w:gridCol w:w="959"/>
        <w:gridCol w:w="959"/>
        <w:gridCol w:w="959"/>
        <w:gridCol w:w="959"/>
        <w:gridCol w:w="959"/>
        <w:gridCol w:w="959"/>
        <w:gridCol w:w="953"/>
        <w:gridCol w:w="950"/>
        <w:gridCol w:w="942"/>
      </w:tblGrid>
      <w:tr w:rsidR="007F46B0" w14:paraId="0C8F7BD0" w14:textId="77777777" w:rsidTr="00FE4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 w:val="restart"/>
            <w:vAlign w:val="center"/>
          </w:tcPr>
          <w:p w14:paraId="67BED6AD" w14:textId="77777777" w:rsidR="007F46B0" w:rsidRDefault="007F46B0" w:rsidP="00FE46FB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Paths</w:t>
            </w:r>
          </w:p>
        </w:tc>
        <w:tc>
          <w:tcPr>
            <w:tcW w:w="1019" w:type="pct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F3EAB5A" w14:textId="54339BF1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 xml:space="preserve">Model </w:t>
            </w:r>
            <w:r w:rsidR="00D242B4">
              <w:rPr>
                <w:rFonts w:ascii="Arial" w:hAnsi="Arial" w:cs="Arial" w:hint="eastAsia"/>
              </w:rPr>
              <w:t>3</w:t>
            </w:r>
          </w:p>
        </w:tc>
        <w:tc>
          <w:tcPr>
            <w:tcW w:w="1020" w:type="pct"/>
            <w:gridSpan w:val="3"/>
            <w:tcBorders>
              <w:top w:val="single" w:sz="4" w:space="0" w:color="auto"/>
              <w:bottom w:val="nil"/>
            </w:tcBorders>
          </w:tcPr>
          <w:p w14:paraId="42406E57" w14:textId="2BF0CA96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 xml:space="preserve">Model </w:t>
            </w:r>
            <w:r w:rsidR="00D242B4">
              <w:rPr>
                <w:rFonts w:ascii="Arial" w:hAnsi="Arial" w:cs="Arial" w:hint="eastAsia"/>
              </w:rPr>
              <w:t>3n</w:t>
            </w:r>
          </w:p>
        </w:tc>
        <w:tc>
          <w:tcPr>
            <w:tcW w:w="1020" w:type="pct"/>
            <w:gridSpan w:val="3"/>
            <w:tcBorders>
              <w:top w:val="single" w:sz="4" w:space="0" w:color="auto"/>
              <w:bottom w:val="nil"/>
            </w:tcBorders>
          </w:tcPr>
          <w:p w14:paraId="3CD5E6DB" w14:textId="5C05837D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 xml:space="preserve">Model </w:t>
            </w:r>
            <w:r w:rsidR="00D242B4">
              <w:rPr>
                <w:rFonts w:ascii="Arial" w:hAnsi="Arial" w:cs="Arial" w:hint="eastAsia"/>
              </w:rPr>
              <w:t>3m</w:t>
            </w:r>
          </w:p>
        </w:tc>
        <w:tc>
          <w:tcPr>
            <w:tcW w:w="1009" w:type="pct"/>
            <w:gridSpan w:val="3"/>
            <w:tcBorders>
              <w:top w:val="single" w:sz="4" w:space="0" w:color="auto"/>
              <w:bottom w:val="nil"/>
            </w:tcBorders>
          </w:tcPr>
          <w:p w14:paraId="750644EF" w14:textId="5A924294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Model 3</w:t>
            </w:r>
            <w:r w:rsidR="00D242B4">
              <w:rPr>
                <w:rFonts w:ascii="Arial" w:hAnsi="Arial" w:cs="Arial" w:hint="eastAsia"/>
              </w:rPr>
              <w:t>c</w:t>
            </w:r>
          </w:p>
        </w:tc>
      </w:tr>
      <w:tr w:rsidR="007F46B0" w14:paraId="4C1066CA" w14:textId="77777777" w:rsidTr="00FE4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vMerge/>
            <w:tcBorders>
              <w:bottom w:val="single" w:sz="4" w:space="0" w:color="auto"/>
            </w:tcBorders>
            <w:vAlign w:val="center"/>
          </w:tcPr>
          <w:p w14:paraId="778D9F1E" w14:textId="77777777" w:rsidR="007F46B0" w:rsidRDefault="007F46B0" w:rsidP="00FE46FB">
            <w:pPr>
              <w:rPr>
                <w:rFonts w:ascii="Arial" w:hAnsi="Arial" w:cs="Arial"/>
              </w:rPr>
            </w:pP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  <w:vAlign w:val="center"/>
          </w:tcPr>
          <w:p w14:paraId="0F1E49D2" w14:textId="77777777" w:rsidR="007F46B0" w:rsidRPr="004A7D37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802C3F3" w14:textId="77777777" w:rsidR="007F46B0" w:rsidRPr="0077455A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3D23FFC5" w14:textId="77777777" w:rsidR="007F46B0" w:rsidRPr="00300E44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i/>
                <w:iCs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2917EEC7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6300357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4AFCD92D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61247281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4E49B2ED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7C6215CC" w14:textId="77777777" w:rsidR="007F46B0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  <w:tc>
          <w:tcPr>
            <w:tcW w:w="338" w:type="pct"/>
            <w:tcBorders>
              <w:top w:val="nil"/>
              <w:bottom w:val="single" w:sz="4" w:space="0" w:color="auto"/>
            </w:tcBorders>
            <w:vAlign w:val="center"/>
          </w:tcPr>
          <w:p w14:paraId="59EB1BEF" w14:textId="77777777" w:rsidR="007F46B0" w:rsidRPr="00300E44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4A7D37">
              <w:rPr>
                <w:rFonts w:ascii="Arial" w:hAnsi="Arial" w:cs="Arial" w:hint="eastAsia"/>
              </w:rPr>
              <w:t>Effect</w:t>
            </w:r>
            <w:r>
              <w:rPr>
                <w:rFonts w:ascii="Arial" w:hAnsi="Arial" w:cs="Arial" w:hint="eastAsia"/>
              </w:rPr>
              <w:t>s</w:t>
            </w:r>
          </w:p>
        </w:tc>
        <w:tc>
          <w:tcPr>
            <w:tcW w:w="337" w:type="pct"/>
            <w:tcBorders>
              <w:top w:val="nil"/>
              <w:bottom w:val="single" w:sz="4" w:space="0" w:color="auto"/>
            </w:tcBorders>
            <w:vAlign w:val="center"/>
          </w:tcPr>
          <w:p w14:paraId="2B9B7E29" w14:textId="77777777" w:rsidR="007F46B0" w:rsidRPr="00300E44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 w:hint="eastAsia"/>
              </w:rPr>
              <w:t>SE</w:t>
            </w:r>
          </w:p>
        </w:tc>
        <w:tc>
          <w:tcPr>
            <w:tcW w:w="334" w:type="pct"/>
            <w:tcBorders>
              <w:top w:val="nil"/>
              <w:bottom w:val="single" w:sz="4" w:space="0" w:color="auto"/>
            </w:tcBorders>
            <w:vAlign w:val="center"/>
          </w:tcPr>
          <w:p w14:paraId="0743B8AD" w14:textId="77777777" w:rsidR="007F46B0" w:rsidRPr="00300E44" w:rsidRDefault="007F46B0" w:rsidP="00FE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</w:rPr>
            </w:pPr>
            <w:r w:rsidRPr="00300E44">
              <w:rPr>
                <w:rFonts w:ascii="Arial" w:hAnsi="Arial" w:cs="Arial" w:hint="eastAsia"/>
                <w:i/>
                <w:iCs/>
              </w:rPr>
              <w:t>p</w:t>
            </w:r>
          </w:p>
        </w:tc>
      </w:tr>
      <w:tr w:rsidR="0006366A" w14:paraId="010C33E0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26D313A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220647BA" w14:textId="1C4DEE74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0.265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5FA7340" w14:textId="74C19F52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4243F6E" w14:textId="4309FC0F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DA24F5B" w14:textId="37C9A7EA" w:rsidR="0006366A" w:rsidRDefault="00356B3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0.263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6CB1B38" w14:textId="21950F0B" w:rsidR="0006366A" w:rsidRDefault="00356B3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8DFFFEB" w14:textId="13F90AC6" w:rsidR="0006366A" w:rsidRDefault="00356B3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469CCA4" w14:textId="45857FEC" w:rsidR="0006366A" w:rsidRDefault="00003AE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0.389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9DC6322" w14:textId="54D29E0D" w:rsidR="0006366A" w:rsidRDefault="00003AE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6D3C1A0" w14:textId="57264D6B" w:rsidR="0006366A" w:rsidRDefault="00003AE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64B812C1" w14:textId="472C89A9" w:rsidR="0006366A" w:rsidRDefault="009A290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0.264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4B46B15" w14:textId="32F9E12C" w:rsidR="0006366A" w:rsidRDefault="009A290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87CA680" w14:textId="35059CBD" w:rsidR="0006366A" w:rsidRDefault="009A290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232A1DCB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C2ED4C4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BA54C7B" w14:textId="71179B3F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0.380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F73D17D" w14:textId="31ABAAE3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9389B34" w14:textId="21C788A1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BA6D7DA" w14:textId="79970351" w:rsidR="0006366A" w:rsidRDefault="00356B3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0.382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AB3CEB7" w14:textId="6B3FA3BF" w:rsidR="0006366A" w:rsidRDefault="00356B3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F0E1A85" w14:textId="0BCC4245" w:rsidR="0006366A" w:rsidRDefault="00356B3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B1C4A91" w14:textId="54727E0E" w:rsidR="0006366A" w:rsidRDefault="0010634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0.452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7656608" w14:textId="5E656AA1" w:rsidR="0006366A" w:rsidRDefault="0010634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8081413" w14:textId="715A3C5F" w:rsidR="0006366A" w:rsidRDefault="0010634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8F70E92" w14:textId="1501B565" w:rsidR="0006366A" w:rsidRDefault="004E289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0.381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8F6BF92" w14:textId="23389D8D" w:rsidR="0006366A" w:rsidRDefault="004E289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0D20174A" w14:textId="7ACA7306" w:rsidR="0006366A" w:rsidRDefault="004E289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06366A" w14:paraId="69D20E6A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1C5B928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95D0727" w14:textId="7ED14ADF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0.549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0E831EB" w14:textId="3E324AAB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6CFDA8A" w14:textId="2A674D20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EFFB5A1" w14:textId="57C87A75" w:rsidR="0006366A" w:rsidRDefault="006911C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0.474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2E79EA2" w14:textId="73E45505" w:rsidR="0006366A" w:rsidRDefault="006911C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ABD68B9" w14:textId="550797E9" w:rsidR="0006366A" w:rsidRDefault="006911C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F6739B5" w14:textId="7BD70F49" w:rsidR="0006366A" w:rsidRDefault="0010634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0.540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61D9D93" w14:textId="2DC31EF2" w:rsidR="0006366A" w:rsidRDefault="0010634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932F046" w14:textId="6C4A2AC1" w:rsidR="0006366A" w:rsidRDefault="0010634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423883BF" w14:textId="571EEBDE" w:rsidR="0006366A" w:rsidRDefault="00C0587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0.437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D2319D2" w14:textId="5406663C" w:rsidR="0006366A" w:rsidRDefault="00C0587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6A24231" w14:textId="0CD2D324" w:rsidR="0006366A" w:rsidRDefault="00C0587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014AEBFF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A7FF6B0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5A279348" w14:textId="580697A5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0.279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B4A06BA" w14:textId="0FF478AD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1F0D1AF" w14:textId="30C62F4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EA8DE52" w14:textId="5704EC55" w:rsidR="0006366A" w:rsidRDefault="0035318B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0.319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F65CF06" w14:textId="0E8555C4" w:rsidR="0006366A" w:rsidRDefault="0035318B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FC3EDDA" w14:textId="7866924C" w:rsidR="0006366A" w:rsidRDefault="0035318B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A88816A" w14:textId="78BCD0A2" w:rsidR="0006366A" w:rsidRDefault="00527C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0.588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1D98259" w14:textId="24250C84" w:rsidR="0006366A" w:rsidRDefault="00527C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06A44B5" w14:textId="62FBA403" w:rsidR="0006366A" w:rsidRDefault="00527C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77DAAC51" w14:textId="12E356F9" w:rsidR="0006366A" w:rsidRDefault="005C4111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0.318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B119417" w14:textId="5650DF2A" w:rsidR="0006366A" w:rsidRDefault="005C4111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0C6B0928" w14:textId="353D3F4B" w:rsidR="0006366A" w:rsidRDefault="005C4111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06366A" w14:paraId="2B847C2B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24C4C69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41C2985" w14:textId="3E0FC979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0.397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7719C56" w14:textId="7EB10045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C87563D" w14:textId="676444AF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F042CCB" w14:textId="492DC201" w:rsidR="0006366A" w:rsidRDefault="0035318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0.285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E3717ED" w14:textId="048C88B6" w:rsidR="0006366A" w:rsidRDefault="0035318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29DB113" w14:textId="4429EBA4" w:rsidR="0006366A" w:rsidRDefault="0035318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69ECE70" w14:textId="5062A877" w:rsidR="0006366A" w:rsidRDefault="00A529C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0.254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56282CA" w14:textId="3063ACE6" w:rsidR="0006366A" w:rsidRDefault="00A529C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F4072FF" w14:textId="18312D3E" w:rsidR="0006366A" w:rsidRDefault="00A529C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268884E5" w14:textId="62D944FD" w:rsidR="0006366A" w:rsidRDefault="00D6652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0.318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E5EFA04" w14:textId="2C1A53EF" w:rsidR="0006366A" w:rsidRDefault="00D6652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0.019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CAA4776" w14:textId="7FEB512F" w:rsidR="0006366A" w:rsidRDefault="00D6652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B5EEE29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894726A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61F6133D" w14:textId="0CABE3E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384CF6FC" w14:textId="39524E09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BABE3A1" w14:textId="25888F8E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C489FA3" w14:textId="172D9B3D" w:rsidR="0006366A" w:rsidRDefault="002411E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920E556" w14:textId="46E4460B" w:rsidR="0006366A" w:rsidRDefault="002411E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E0B0C20" w14:textId="5E791198" w:rsidR="0006366A" w:rsidRDefault="002411E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8DD1970" w14:textId="1EE41156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525DA86" w14:textId="00D5A33D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83CEB53" w14:textId="6D02006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741C7BCF" w14:textId="35FD6680" w:rsidR="0006366A" w:rsidRDefault="00617C6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0.074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03C697EF" w14:textId="0103526A" w:rsidR="0006366A" w:rsidRDefault="00617C6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74BF564E" w14:textId="0AE9B2CB" w:rsidR="0006366A" w:rsidRDefault="00617C6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0.042</w:t>
            </w:r>
          </w:p>
        </w:tc>
      </w:tr>
      <w:tr w:rsidR="00D242B4" w14:paraId="6ECB150C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3E3969A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D156797" w14:textId="02F7FDBA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0.132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933D6EE" w14:textId="7ECD7274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4C968D0" w14:textId="2AACBA97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DC6D33F" w14:textId="15888CEA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FA2F000" w14:textId="3ADA38AC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8DE2138" w14:textId="469A4713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CAD266D" w14:textId="04DF011C" w:rsidR="0006366A" w:rsidRDefault="005B0F7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0.259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9A80F92" w14:textId="7857E722" w:rsidR="0006366A" w:rsidRDefault="005B0F7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F6A2410" w14:textId="42043091" w:rsidR="0006366A" w:rsidRDefault="005B0F7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15F6535B" w14:textId="0AB5F841" w:rsidR="0006366A" w:rsidRDefault="000E1C7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0.131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25E87FDC" w14:textId="0536D69E" w:rsidR="0006366A" w:rsidRDefault="000E1C7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0.041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37DDE6E" w14:textId="021FFDCE" w:rsidR="0006366A" w:rsidRDefault="000E1C7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D242B4" w14:paraId="78EFF5D1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FF36D8F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8BEFF0F" w14:textId="3F7EF35E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0.065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24BC2E3" w14:textId="044B460D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F80292C" w14:textId="56CB1F96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2B86B5A" w14:textId="7998FBA0" w:rsidR="0006366A" w:rsidRDefault="0061752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27FB4AF7" w14:textId="2ABB18BA" w:rsidR="0006366A" w:rsidRDefault="0061752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E77B587" w14:textId="5F228428" w:rsidR="0006366A" w:rsidRDefault="0061752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0.007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17BE70B" w14:textId="4434699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95B5329" w14:textId="2017982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F920E49" w14:textId="57EFA84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713AC2F2" w14:textId="2A6F8102" w:rsidR="0006366A" w:rsidRDefault="004B4F4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0.042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7655BDDA" w14:textId="70276235" w:rsidR="0006366A" w:rsidRDefault="004B4F4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5261470F" w14:textId="64FB223C" w:rsidR="0006366A" w:rsidRDefault="004B4F4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0.005</w:t>
            </w:r>
          </w:p>
        </w:tc>
      </w:tr>
      <w:tr w:rsidR="00D242B4" w14:paraId="7F742BF8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B64EFD5" w14:textId="77777777" w:rsidR="0006366A" w:rsidRPr="008604E6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A5169C3" w14:textId="4987A68B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0.548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0533E32" w14:textId="740CEF4B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485F4A1" w14:textId="2F45176B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06B6FA" w14:textId="2EA699DA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0.474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A683A3" w14:textId="67F56423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D14F6DC" w14:textId="217127F3" w:rsidR="0006366A" w:rsidRDefault="0061752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4F05F3" w14:textId="76921DC0" w:rsidR="0006366A" w:rsidRDefault="003C4A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0.539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AA425AE" w14:textId="3D5D559A" w:rsidR="0006366A" w:rsidRDefault="003C4A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64634FE" w14:textId="10D25E19" w:rsidR="0006366A" w:rsidRDefault="003C4A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6E6BB143" w14:textId="00C4FC1D" w:rsidR="0006366A" w:rsidRDefault="005557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0.444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47C5200" w14:textId="72F04748" w:rsidR="0006366A" w:rsidRDefault="005557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0.021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20628AD1" w14:textId="6CBFAE67" w:rsidR="0006366A" w:rsidRDefault="005557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773D42A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6C7C434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8BEC326" w14:textId="08A0316D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5174DA" w14:textId="0494D601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4FCA630" w14:textId="5CE288B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B8054DB" w14:textId="77F0B721" w:rsidR="0006366A" w:rsidRDefault="007A5918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0.552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443218" w14:textId="6D10C7FA" w:rsidR="0006366A" w:rsidRDefault="00695DB6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42A913" w14:textId="1EB5E2D9" w:rsidR="0006366A" w:rsidRDefault="00695DB6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C5CF607" w14:textId="1E0E1116" w:rsidR="0006366A" w:rsidRDefault="0021339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571FE4" w14:textId="589837AF" w:rsidR="0006366A" w:rsidRDefault="0021339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A6F5441" w14:textId="5470CD21" w:rsidR="0006366A" w:rsidRDefault="0021339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7C002710" w14:textId="10053FF1" w:rsidR="0006366A" w:rsidRDefault="00490E5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0.575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CE78EC5" w14:textId="0A4EF448" w:rsidR="0006366A" w:rsidRDefault="00490E5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0.021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4A5CDC14" w14:textId="18DA95C6" w:rsidR="0006366A" w:rsidRDefault="00490E5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3B72E41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19F347C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3AD6219" w14:textId="79A33EE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0.159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D9925E3" w14:textId="06B0F1C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74F2FE9" w14:textId="4D37E1EA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3EDCB32" w14:textId="283B30B8" w:rsidR="0006366A" w:rsidRDefault="00D23FC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49916ED" w14:textId="288A055F" w:rsidR="0006366A" w:rsidRDefault="00D23FC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011732A" w14:textId="73F858C5" w:rsidR="0006366A" w:rsidRDefault="00D23FC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87BEFC5" w14:textId="4D587EBA" w:rsidR="0006366A" w:rsidRDefault="005164E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0.272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5AA266A" w14:textId="256FFFAF" w:rsidR="0006366A" w:rsidRDefault="005164E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B90A625" w14:textId="6FF3083A" w:rsidR="0006366A" w:rsidRDefault="005164E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742BA07" w14:textId="7F54863A" w:rsidR="0006366A" w:rsidRDefault="00C651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0.110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5E75731" w14:textId="527CF9ED" w:rsidR="0006366A" w:rsidRDefault="00C651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708B291" w14:textId="5514FF7A" w:rsidR="0006366A" w:rsidRDefault="00C651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0.028</w:t>
            </w:r>
          </w:p>
        </w:tc>
      </w:tr>
      <w:tr w:rsidR="00D242B4" w14:paraId="358E0D27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5765BB1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8A8543E" w14:textId="73E2B58E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CB4982D" w14:textId="5B5C09D6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73EE565" w14:textId="74F23D51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2F30E82" w14:textId="7F59983C" w:rsidR="0006366A" w:rsidRDefault="00006172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0.078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180819F" w14:textId="18189E6B" w:rsidR="0006366A" w:rsidRDefault="00006172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F975EB" w14:textId="3C290CAF" w:rsidR="0006366A" w:rsidRDefault="00006172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0.019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2DAB4F" w14:textId="3CB7F145" w:rsidR="0006366A" w:rsidRDefault="00A21C1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D11E7F7" w14:textId="2D3BCD47" w:rsidR="0006366A" w:rsidRDefault="00A21C1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2FCC8A4" w14:textId="6F1D1348" w:rsidR="0006366A" w:rsidRDefault="00A21C1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66AA3A94" w14:textId="01867BF2" w:rsidR="0006366A" w:rsidRDefault="004F6E0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0.096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B963B79" w14:textId="7A06B978" w:rsidR="0006366A" w:rsidRDefault="004F6E0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0.029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D746687" w14:textId="291DEE44" w:rsidR="0006366A" w:rsidRDefault="004F6E0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</w:tr>
      <w:tr w:rsidR="00D242B4" w14:paraId="34EE9C20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259B6F48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708D607" w14:textId="0C273FD2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0.454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9079F37" w14:textId="58C8044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473BE33" w14:textId="0C58D8FC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7546D5C" w14:textId="16679BFD" w:rsidR="0006366A" w:rsidRDefault="00FE6FB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0.367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CF46386" w14:textId="79F5AA5E" w:rsidR="0006366A" w:rsidRDefault="00FE6FB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69AE43F" w14:textId="4BB54BFA" w:rsidR="0006366A" w:rsidRDefault="00FE6FB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F33132F" w14:textId="0AADCD84" w:rsidR="0006366A" w:rsidRDefault="00853EB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0.437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573EB29" w14:textId="6A006810" w:rsidR="0006366A" w:rsidRDefault="00853EB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114BC1" w14:textId="2F061CF1" w:rsidR="0006366A" w:rsidRDefault="00853EB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193E603" w14:textId="6301EEBE" w:rsidR="0006366A" w:rsidRDefault="00E17B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0.363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1EBABBA" w14:textId="36284ACF" w:rsidR="0006366A" w:rsidRDefault="00E17B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6927BF9B" w14:textId="7AEEF6D6" w:rsidR="0006366A" w:rsidRDefault="00E17B08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3ED3336A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0E84EB1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B1FB8B0" w14:textId="4788F01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0.678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AFD105A" w14:textId="6B6EC90A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69336C" w14:textId="1423710F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3E69146" w14:textId="493FF671" w:rsidR="0006366A" w:rsidRDefault="00574F0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0.552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F5FF882" w14:textId="0A246179" w:rsidR="0006366A" w:rsidRDefault="00574F0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0.062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FCD510C" w14:textId="7FC1D7D4" w:rsidR="0006366A" w:rsidRDefault="00574F0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2AAE737" w14:textId="14289273" w:rsidR="0006366A" w:rsidRDefault="00F730D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0.695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175091E" w14:textId="5FDEAEAB" w:rsidR="0006366A" w:rsidRDefault="00F730D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1EB791A" w14:textId="7ACFD618" w:rsidR="0006366A" w:rsidRDefault="00F730D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41918C93" w14:textId="5AEB7AA7" w:rsidR="0006366A" w:rsidRDefault="00216AA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0.535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07CAB63D" w14:textId="26935C16" w:rsidR="0006366A" w:rsidRDefault="00216AA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0.058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06BDEA53" w14:textId="57597C5A" w:rsidR="0006366A" w:rsidRDefault="00216AA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F14CF99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47684B5D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IMP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720112B" w14:textId="2EB4F9A2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0.830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43F650D" w14:textId="6FD983A1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F149A09" w14:textId="069BB825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4661DEB" w14:textId="681A859F" w:rsidR="0006366A" w:rsidRDefault="00574F0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0.705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C968143" w14:textId="226A0507" w:rsidR="0006366A" w:rsidRDefault="00574F0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4E9A65B" w14:textId="232C7A55" w:rsidR="0006366A" w:rsidRDefault="00574F03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29FC1AF" w14:textId="13514562" w:rsidR="0006366A" w:rsidRDefault="001F731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0.783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D61B22" w14:textId="40C00796" w:rsidR="0006366A" w:rsidRDefault="001F731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1DBC8E8" w14:textId="127C5484" w:rsidR="0006366A" w:rsidRDefault="001F731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17B75928" w14:textId="6B53C3F8" w:rsidR="0006366A" w:rsidRDefault="008F4DD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0.699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6FE40428" w14:textId="7499B82B" w:rsidR="0006366A" w:rsidRDefault="008F4DD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0.054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19806E51" w14:textId="6267F64D" w:rsidR="0006366A" w:rsidRDefault="008F4DD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5ACC08DB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C6D06F0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4DAFDD75" w14:textId="1EF41246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0.240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ECFBB26" w14:textId="146DCF10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24BA55B" w14:textId="53AD652A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B1353FA" w14:textId="4BEE7D13" w:rsidR="0006366A" w:rsidRDefault="005429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0.257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F894EF9" w14:textId="176B3277" w:rsidR="0006366A" w:rsidRDefault="005429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1A7864A" w14:textId="05C21783" w:rsidR="0006366A" w:rsidRDefault="005429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2D7AAEF" w14:textId="4E2AD88C" w:rsidR="0006366A" w:rsidRDefault="00041F2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6C57BCC" w14:textId="4DD43760" w:rsidR="0006366A" w:rsidRDefault="00041F2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12B2D61" w14:textId="6815AFFA" w:rsidR="0006366A" w:rsidRDefault="00041F2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2078CE23" w14:textId="758D0791" w:rsidR="0006366A" w:rsidRDefault="00AB1EB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0.251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5588DDC5" w14:textId="30104C54" w:rsidR="0006366A" w:rsidRDefault="00AB1EB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0.044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7EB0AC39" w14:textId="789188F9" w:rsidR="0006366A" w:rsidRDefault="00AB1EB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7A61A962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07CA707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29209FD8" w14:textId="3E0ED99E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0.125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3A0F550" w14:textId="5ABF68AD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EFE1B8" w14:textId="7C1F8C5C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DB319A5" w14:textId="4150C2BA" w:rsidR="0006366A" w:rsidRDefault="00E5544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0.091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AEBCBEC" w14:textId="01293DE2" w:rsidR="0006366A" w:rsidRDefault="00E5544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2FAF5AD" w14:textId="3636E9D6" w:rsidR="0006366A" w:rsidRDefault="00E5544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0AFB8A1" w14:textId="0F98ACE3" w:rsidR="0006366A" w:rsidRDefault="00F2725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0.195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04AB69B" w14:textId="65EBADF1" w:rsidR="0006366A" w:rsidRDefault="00F2725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0.042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D4C220B" w14:textId="47DC0A54" w:rsidR="0006366A" w:rsidRDefault="00F2725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CC2A948" w14:textId="038244CA" w:rsidR="0006366A" w:rsidRDefault="00A3151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0.098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12E50C38" w14:textId="302B86F2" w:rsidR="0006366A" w:rsidRDefault="00A3151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78128ABF" w14:textId="29F1B3F7" w:rsidR="0006366A" w:rsidRDefault="00A3151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0.003</w:t>
            </w:r>
          </w:p>
        </w:tc>
      </w:tr>
      <w:tr w:rsidR="00D242B4" w14:paraId="670F59D3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FAC194E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58536CD2" w14:textId="6158AB9E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0.498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382A9EE" w14:textId="21BCB28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BDC9AF" w14:textId="5F19AE9F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9EEF739" w14:textId="484ACA46" w:rsidR="0006366A" w:rsidRDefault="00FB3C86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0.498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F8F0579" w14:textId="5EBEF9BE" w:rsidR="0006366A" w:rsidRDefault="00FB3C86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CD1BC8A" w14:textId="16F033BC" w:rsidR="0006366A" w:rsidRDefault="00FB3C86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3ABBD9" w14:textId="2997E8C6" w:rsidR="0006366A" w:rsidRDefault="00AD180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0.467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4532C6" w14:textId="2D89E7C9" w:rsidR="0006366A" w:rsidRDefault="00AD180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EB99F95" w14:textId="02213563" w:rsidR="0006366A" w:rsidRDefault="00AD180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122C062D" w14:textId="6BCD648D" w:rsidR="0006366A" w:rsidRDefault="006E79D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0.498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DF5A72B" w14:textId="0C307052" w:rsidR="0006366A" w:rsidRDefault="006E79D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0.035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141AE6A7" w14:textId="2634E42B" w:rsidR="0006366A" w:rsidRDefault="006E79DD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083DA294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2F5E697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NCPB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3E9C211F" w14:textId="774CF1D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6AF7C2E" w14:textId="5DE6840B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53BA2FE" w14:textId="6F648A03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BE8992E" w14:textId="38503365" w:rsidR="0006366A" w:rsidRDefault="00FB3C86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5494850" w14:textId="74220BBE" w:rsidR="0006366A" w:rsidRDefault="00FB3C86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767ED4B" w14:textId="3C42DACB" w:rsidR="0006366A" w:rsidRDefault="00FB3C86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90733FC" w14:textId="4C05C00A" w:rsidR="0006366A" w:rsidRDefault="00B218F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0.802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46206F1" w14:textId="5BBB6B44" w:rsidR="0006366A" w:rsidRDefault="00B218F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FB10E77" w14:textId="33B03E06" w:rsidR="0006366A" w:rsidRDefault="00B218F9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1684A694" w14:textId="2839A823" w:rsidR="0006366A" w:rsidRDefault="005F20D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0.806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9F729D8" w14:textId="0ABD03F7" w:rsidR="0006366A" w:rsidRDefault="005F20D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1A0D3882" w14:textId="0A28141C" w:rsidR="0006366A" w:rsidRDefault="005F20DC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BECCFA1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F92C8F4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D341386" w14:textId="7F0F8421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1DE088B" w14:textId="114CEDB0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DFAA8EB" w14:textId="4F472A9D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42F12D8" w14:textId="61BE659C" w:rsidR="0006366A" w:rsidRDefault="00505EE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0.267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CF2A948" w14:textId="1E33C488" w:rsidR="0006366A" w:rsidRDefault="00505EE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4550D91" w14:textId="7B76CF18" w:rsidR="0006366A" w:rsidRDefault="00505EE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DF6486C" w14:textId="7554C8E2" w:rsidR="0006366A" w:rsidRDefault="00AD65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0.235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C451B6B" w14:textId="6A561BFD" w:rsidR="0006366A" w:rsidRDefault="00AD65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239BCF3" w14:textId="0F94F8A2" w:rsidR="0006366A" w:rsidRDefault="00AD65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3C129164" w14:textId="293945DF" w:rsidR="0006366A" w:rsidRDefault="00A70199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0.269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2F607E60" w14:textId="0FFEA50C" w:rsidR="0006366A" w:rsidRDefault="00A70199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23DCE292" w14:textId="717B06AD" w:rsidR="0006366A" w:rsidRDefault="00A70199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3D736728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76E65676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IMP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7D8FDA2F" w14:textId="783AB348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0.228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2B23DE1" w14:textId="7EFCC0B9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0.033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AFC9D81" w14:textId="417A64E1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833439E" w14:textId="4B4520BE" w:rsidR="0006366A" w:rsidRDefault="00980C1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0.183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1B5D180" w14:textId="699D5F0D" w:rsidR="0006366A" w:rsidRDefault="00980C1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0.030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732F1D1" w14:textId="269D058B" w:rsidR="0006366A" w:rsidRDefault="00980C1F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873C25C" w14:textId="52EB0BCF" w:rsidR="0006366A" w:rsidRDefault="00B425C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0.286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BF3F852" w14:textId="2E0FAAD2" w:rsidR="0006366A" w:rsidRDefault="00B425C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98A44C5" w14:textId="7A236E78" w:rsidR="0006366A" w:rsidRDefault="00B425CD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087D1163" w14:textId="2F0FDC07" w:rsidR="0006366A" w:rsidRDefault="0040206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0.184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4110B1F2" w14:textId="01B6BBC8" w:rsidR="0006366A" w:rsidRDefault="0040206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0.032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887667C" w14:textId="009D42EF" w:rsidR="0006366A" w:rsidRDefault="00402060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6CF09258" w14:textId="77777777" w:rsidTr="00FE46F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F4947A5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094E3DD1" w14:textId="0F7CE65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9A6293C" w14:textId="459CEF25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88A004" w14:textId="308F34FC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26F7C4B" w14:textId="05E95FB9" w:rsidR="0006366A" w:rsidRDefault="00980C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9FFFD9F" w14:textId="13A73875" w:rsidR="0006366A" w:rsidRDefault="00980C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CB19554" w14:textId="1EAB7241" w:rsidR="0006366A" w:rsidRDefault="00980C1F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3BA85D1" w14:textId="38A61ADD" w:rsidR="0006366A" w:rsidRDefault="00EC75D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0.098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5AC75A6" w14:textId="04114100" w:rsidR="0006366A" w:rsidRDefault="00EC75D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42A2929" w14:textId="78CBDFC0" w:rsidR="0006366A" w:rsidRDefault="00EC75D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5079EB27" w14:textId="131E6141" w:rsidR="0006366A" w:rsidRDefault="0034251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0.055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703F082A" w14:textId="0775D21E" w:rsidR="0006366A" w:rsidRDefault="0034251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3D291AA9" w14:textId="4820D34D" w:rsidR="0006366A" w:rsidRDefault="00342513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0.012</w:t>
            </w:r>
          </w:p>
        </w:tc>
      </w:tr>
      <w:tr w:rsidR="00D242B4" w14:paraId="6BF8783A" w14:textId="77777777" w:rsidTr="00FE46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642B28B6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lastRenderedPageBreak/>
              <w:t>DEP</w:t>
            </w:r>
            <w:r>
              <w:rPr>
                <w:rFonts w:ascii="Arial" w:hAnsi="Arial" w:cs="Arial" w:hint="eastAsia"/>
              </w:rPr>
              <w:t>×</w:t>
            </w:r>
            <w:r>
              <w:rPr>
                <w:rFonts w:ascii="Arial" w:hAnsi="Arial" w:cs="Arial" w:hint="eastAsia"/>
              </w:rPr>
              <w:t>TS</w:t>
            </w:r>
            <w:r w:rsidRPr="00A56EC1">
              <w:rPr>
                <w:rFonts w:ascii="Arial" w:hAnsi="Arial" w:cs="Arial"/>
              </w:rPr>
              <w:t>↔</w:t>
            </w:r>
            <w:r>
              <w:rPr>
                <w:rFonts w:ascii="Arial" w:hAnsi="Arial" w:cs="Arial" w:hint="eastAsia"/>
              </w:rPr>
              <w:t>TS</w:t>
            </w:r>
          </w:p>
        </w:tc>
        <w:tc>
          <w:tcPr>
            <w:tcW w:w="339" w:type="pct"/>
            <w:tcBorders>
              <w:top w:val="nil"/>
              <w:bottom w:val="nil"/>
            </w:tcBorders>
            <w:vAlign w:val="center"/>
          </w:tcPr>
          <w:p w14:paraId="66C5B9F0" w14:textId="00F0798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0.576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A7B14A3" w14:textId="2472B238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ED392FE" w14:textId="5F2BCC16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5BB1C0D" w14:textId="156C128B" w:rsidR="0006366A" w:rsidRDefault="000F2A6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0.576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62FE947" w14:textId="2C2A071A" w:rsidR="0006366A" w:rsidRDefault="000F2A6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715185D" w14:textId="5D2FD1F0" w:rsidR="0006366A" w:rsidRDefault="000F2A6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F54A43E" w14:textId="3F4C3731" w:rsidR="0006366A" w:rsidRDefault="009C4E1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0.556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D2DAD0C" w14:textId="363F9C76" w:rsidR="0006366A" w:rsidRDefault="009C4E1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C548CFC" w14:textId="5A695CEA" w:rsidR="0006366A" w:rsidRDefault="009C4E1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  <w:vAlign w:val="center"/>
          </w:tcPr>
          <w:p w14:paraId="12B18168" w14:textId="7FAE290D" w:rsidR="0006366A" w:rsidRDefault="007D4AA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0.576</w:t>
            </w:r>
          </w:p>
        </w:tc>
        <w:tc>
          <w:tcPr>
            <w:tcW w:w="337" w:type="pct"/>
            <w:tcBorders>
              <w:top w:val="nil"/>
              <w:bottom w:val="nil"/>
            </w:tcBorders>
            <w:vAlign w:val="center"/>
          </w:tcPr>
          <w:p w14:paraId="3EBE2ECD" w14:textId="018D5984" w:rsidR="0006366A" w:rsidRDefault="007D4AA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0.025</w:t>
            </w:r>
          </w:p>
        </w:tc>
        <w:tc>
          <w:tcPr>
            <w:tcW w:w="334" w:type="pct"/>
            <w:tcBorders>
              <w:top w:val="nil"/>
              <w:bottom w:val="nil"/>
            </w:tcBorders>
            <w:vAlign w:val="center"/>
          </w:tcPr>
          <w:p w14:paraId="211634E8" w14:textId="0703ADC4" w:rsidR="0006366A" w:rsidRDefault="007D4AAB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7CBAB021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36294201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SI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67D600CB" w14:textId="2E4140BF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-0.043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17E9632F" w14:textId="185DABF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F8ECA14" w14:textId="5C9AEEA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3EB5075" w14:textId="6AEA31F5" w:rsidR="0006366A" w:rsidRDefault="00AD5BA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-0.043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57A87A0" w14:textId="03F04911" w:rsidR="0006366A" w:rsidRDefault="00AD5BA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48B1C6E9" w14:textId="3285C601" w:rsidR="0006366A" w:rsidRDefault="00AD5BAC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728C4EA" w14:textId="4E69282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21730E8" w14:textId="231742C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EBBFD55" w14:textId="24B7327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3CF2A9E7" w14:textId="4AD00F2D" w:rsidR="0006366A" w:rsidRDefault="00E35E18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-0.043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446CDEDB" w14:textId="62E15C6B" w:rsidR="0006366A" w:rsidRDefault="00E35E18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1FAE4C88" w14:textId="7A8424F8" w:rsidR="0006366A" w:rsidRDefault="00E35E18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0.017</w:t>
            </w:r>
          </w:p>
        </w:tc>
      </w:tr>
      <w:tr w:rsidR="00D242B4" w14:paraId="20787E06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F78974A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2050AB48" w14:textId="3EC196C4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-0.029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1C7A1E0" w14:textId="23C1B5D8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7299FB78" w14:textId="5969F4BC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0.047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851166B" w14:textId="61E87F90" w:rsidR="0006366A" w:rsidRDefault="004E32C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-0.046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9D5C908" w14:textId="4B536C98" w:rsidR="0006366A" w:rsidRDefault="004E32C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98E20A9" w14:textId="03FDECA0" w:rsidR="0006366A" w:rsidRDefault="004E32C1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0.002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C87A478" w14:textId="044EAD40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ABD8ED2" w14:textId="304C9075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551CF89D" w14:textId="3335C17C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537A6F48" w14:textId="55AC1246" w:rsidR="0006366A" w:rsidRDefault="009050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-0.034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B0C0B9A" w14:textId="19273899" w:rsidR="0006366A" w:rsidRDefault="009050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3825E2BF" w14:textId="57A5E588" w:rsidR="0006366A" w:rsidRDefault="00905084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</w:tr>
      <w:tr w:rsidR="00D242B4" w14:paraId="62E1FBF1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07509EE1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residence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DEP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3AEBE54C" w14:textId="50DEC54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-0.034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06C859FF" w14:textId="0D426393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4F3146C1" w14:textId="46F2B5C6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0.018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0744004" w14:textId="7777777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6C8B47D" w14:textId="7777777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CC113DA" w14:textId="7777777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66235029" w14:textId="254E2988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3C7170C" w14:textId="4E3D6B67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7CC259D" w14:textId="5959346F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2DCBD46C" w14:textId="78B76F53" w:rsidR="0006366A" w:rsidRDefault="009050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-0.040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7FA10BA5" w14:textId="18DECDE2" w:rsidR="0006366A" w:rsidRDefault="009050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0.015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048C608" w14:textId="39566956" w:rsidR="0006366A" w:rsidRDefault="00905084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0.006</w:t>
            </w:r>
          </w:p>
        </w:tc>
      </w:tr>
      <w:tr w:rsidR="00D242B4" w14:paraId="390A3807" w14:textId="77777777" w:rsidTr="00782C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nil"/>
            </w:tcBorders>
            <w:vAlign w:val="center"/>
          </w:tcPr>
          <w:p w14:paraId="5FBB22D9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gender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nil"/>
            </w:tcBorders>
          </w:tcPr>
          <w:p w14:paraId="2934B899" w14:textId="68344FAF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-0.076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669A9049" w14:textId="39E1D5D9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40" w:type="pct"/>
            <w:tcBorders>
              <w:top w:val="nil"/>
              <w:bottom w:val="nil"/>
            </w:tcBorders>
          </w:tcPr>
          <w:p w14:paraId="529E1E07" w14:textId="27D5C78A" w:rsidR="0006366A" w:rsidRDefault="0006366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6F2E6C2" w14:textId="01EB934A" w:rsidR="0006366A" w:rsidRDefault="00626CB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-0.104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7F8B6FBF" w14:textId="1C700502" w:rsidR="0006366A" w:rsidRDefault="00626CB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234AF956" w14:textId="3BC3EEA1" w:rsidR="0006366A" w:rsidRDefault="00626CBE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0E4C10F7" w14:textId="6100FA83" w:rsidR="0006366A" w:rsidRDefault="00AF121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-0.103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17339A77" w14:textId="3DF39F85" w:rsidR="0006366A" w:rsidRDefault="00AF121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40" w:type="pct"/>
            <w:tcBorders>
              <w:top w:val="nil"/>
              <w:bottom w:val="nil"/>
            </w:tcBorders>
            <w:vAlign w:val="center"/>
          </w:tcPr>
          <w:p w14:paraId="31B98CB1" w14:textId="639B62C0" w:rsidR="0006366A" w:rsidRDefault="00AF1215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nil"/>
            </w:tcBorders>
          </w:tcPr>
          <w:p w14:paraId="36572463" w14:textId="1E04D24A" w:rsidR="0006366A" w:rsidRDefault="004545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-0.104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481BCBBF" w14:textId="40B7EB4F" w:rsidR="0006366A" w:rsidRDefault="004545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0.024</w:t>
            </w:r>
          </w:p>
        </w:tc>
        <w:tc>
          <w:tcPr>
            <w:tcW w:w="334" w:type="pct"/>
            <w:tcBorders>
              <w:top w:val="nil"/>
              <w:bottom w:val="nil"/>
            </w:tcBorders>
          </w:tcPr>
          <w:p w14:paraId="6D6439CC" w14:textId="18FFEB55" w:rsidR="0006366A" w:rsidRDefault="0045455A" w:rsidP="000636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  <w:tr w:rsidR="00D242B4" w14:paraId="5FF40261" w14:textId="77777777" w:rsidTr="00782C21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2" w:type="pct"/>
            <w:tcBorders>
              <w:top w:val="nil"/>
              <w:bottom w:val="single" w:sz="4" w:space="0" w:color="auto"/>
            </w:tcBorders>
            <w:vAlign w:val="center"/>
          </w:tcPr>
          <w:p w14:paraId="58143431" w14:textId="77777777" w:rsidR="0006366A" w:rsidRDefault="0006366A" w:rsidP="0006366A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age</w:t>
            </w:r>
            <w:r>
              <w:rPr>
                <w:rFonts w:ascii="Arial" w:hAnsi="Arial" w:cs="Arial" w:hint="eastAsia"/>
              </w:rPr>
              <w:t>→</w:t>
            </w:r>
            <w:r>
              <w:rPr>
                <w:rFonts w:ascii="Arial" w:hAnsi="Arial" w:cs="Arial" w:hint="eastAsia"/>
              </w:rPr>
              <w:t>NCPB</w:t>
            </w:r>
          </w:p>
        </w:tc>
        <w:tc>
          <w:tcPr>
            <w:tcW w:w="339" w:type="pct"/>
            <w:tcBorders>
              <w:top w:val="nil"/>
              <w:bottom w:val="single" w:sz="4" w:space="0" w:color="auto"/>
            </w:tcBorders>
          </w:tcPr>
          <w:p w14:paraId="1A2318DD" w14:textId="4F54CD94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-0.103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</w:tcPr>
          <w:p w14:paraId="4F7DA0B0" w14:textId="035F7572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</w:tcPr>
          <w:p w14:paraId="218A67F1" w14:textId="00293F41" w:rsidR="0006366A" w:rsidRDefault="0006366A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55C24085" w14:textId="1FB30DAA" w:rsidR="0006366A" w:rsidRDefault="00CD39A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-0.105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18322275" w14:textId="16A27300" w:rsidR="0006366A" w:rsidRDefault="00CD39A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0.022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5660AACF" w14:textId="4709C7E2" w:rsidR="0006366A" w:rsidRDefault="00CD39AE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5585ABE7" w14:textId="31115825" w:rsidR="0006366A" w:rsidRDefault="00AF121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-0.124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04209B8E" w14:textId="4870E680" w:rsidR="0006366A" w:rsidRDefault="00AF121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0.021</w:t>
            </w:r>
          </w:p>
        </w:tc>
        <w:tc>
          <w:tcPr>
            <w:tcW w:w="340" w:type="pct"/>
            <w:tcBorders>
              <w:top w:val="nil"/>
              <w:bottom w:val="single" w:sz="4" w:space="0" w:color="auto"/>
            </w:tcBorders>
            <w:vAlign w:val="center"/>
          </w:tcPr>
          <w:p w14:paraId="71FC59DE" w14:textId="6FAEE434" w:rsidR="0006366A" w:rsidRDefault="00AF1215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  <w:tc>
          <w:tcPr>
            <w:tcW w:w="338" w:type="pct"/>
            <w:tcBorders>
              <w:top w:val="nil"/>
              <w:bottom w:val="single" w:sz="4" w:space="0" w:color="auto"/>
            </w:tcBorders>
          </w:tcPr>
          <w:p w14:paraId="79109E32" w14:textId="6A58D5F2" w:rsidR="0006366A" w:rsidRDefault="004407F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-0.100</w:t>
            </w:r>
          </w:p>
        </w:tc>
        <w:tc>
          <w:tcPr>
            <w:tcW w:w="337" w:type="pct"/>
            <w:tcBorders>
              <w:top w:val="nil"/>
              <w:bottom w:val="single" w:sz="4" w:space="0" w:color="auto"/>
            </w:tcBorders>
          </w:tcPr>
          <w:p w14:paraId="0D91CA72" w14:textId="4167A47F" w:rsidR="0006366A" w:rsidRDefault="004407F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0.023</w:t>
            </w:r>
          </w:p>
        </w:tc>
        <w:tc>
          <w:tcPr>
            <w:tcW w:w="334" w:type="pct"/>
            <w:tcBorders>
              <w:top w:val="nil"/>
              <w:bottom w:val="single" w:sz="4" w:space="0" w:color="auto"/>
            </w:tcBorders>
          </w:tcPr>
          <w:p w14:paraId="2D1028A5" w14:textId="4295C595" w:rsidR="0006366A" w:rsidRDefault="004407F7" w:rsidP="000636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 w:hint="eastAsia"/>
              </w:rPr>
            </w:pPr>
            <w:r>
              <w:rPr>
                <w:rFonts w:ascii="Arial" w:hAnsi="Arial" w:cs="Arial" w:hint="eastAsia"/>
              </w:rPr>
              <w:t>&lt;0.001</w:t>
            </w:r>
          </w:p>
        </w:tc>
      </w:tr>
    </w:tbl>
    <w:p w14:paraId="171919B2" w14:textId="3479551B" w:rsidR="007F46B0" w:rsidRDefault="007F46B0" w:rsidP="00856DCE">
      <w:pPr>
        <w:jc w:val="both"/>
        <w:rPr>
          <w:rFonts w:ascii="Arial" w:hAnsi="Arial" w:cs="Arial" w:hint="eastAsia"/>
          <w:bCs/>
          <w:sz w:val="24"/>
        </w:rPr>
      </w:pPr>
      <w:r>
        <w:rPr>
          <w:rFonts w:ascii="Arial" w:hAnsi="Arial" w:cs="Arial" w:hint="eastAsia"/>
          <w:sz w:val="21"/>
          <w:szCs w:val="21"/>
        </w:rPr>
        <w:t xml:space="preserve">Note: 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 w:hint="eastAsia"/>
        </w:rPr>
        <w:t>→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unidirectional path; </w:t>
      </w:r>
      <w:r>
        <w:rPr>
          <w:rFonts w:ascii="Arial" w:hAnsi="Arial" w:cs="Arial"/>
          <w:sz w:val="21"/>
          <w:szCs w:val="21"/>
        </w:rPr>
        <w:t>“</w:t>
      </w:r>
      <w:r w:rsidRPr="00A56EC1">
        <w:rPr>
          <w:rFonts w:ascii="Arial" w:hAnsi="Arial" w:cs="Arial"/>
        </w:rPr>
        <w:t>↔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bidirectional path; </w:t>
      </w:r>
      <w:r>
        <w:rPr>
          <w:rFonts w:ascii="Arial" w:hAnsi="Arial" w:cs="Arial"/>
          <w:sz w:val="21"/>
          <w:szCs w:val="21"/>
        </w:rPr>
        <w:t>“</w:t>
      </w:r>
      <w:r>
        <w:rPr>
          <w:rFonts w:ascii="Arial" w:hAnsi="Arial" w:cs="Arial" w:hint="eastAsia"/>
        </w:rPr>
        <w:t>×</w:t>
      </w:r>
      <w:r>
        <w:rPr>
          <w:rFonts w:ascii="Arial" w:hAnsi="Arial" w:cs="Arial"/>
          <w:sz w:val="21"/>
          <w:szCs w:val="21"/>
        </w:rPr>
        <w:t>”</w:t>
      </w:r>
      <w:r>
        <w:rPr>
          <w:rFonts w:ascii="Arial" w:hAnsi="Arial" w:cs="Arial" w:hint="eastAsia"/>
          <w:sz w:val="21"/>
          <w:szCs w:val="21"/>
        </w:rPr>
        <w:t xml:space="preserve">: </w:t>
      </w:r>
      <w:r w:rsidRPr="009B3703">
        <w:rPr>
          <w:rFonts w:ascii="Arial" w:hAnsi="Arial" w:cs="Arial"/>
          <w:sz w:val="21"/>
          <w:szCs w:val="21"/>
        </w:rPr>
        <w:t>interaction</w:t>
      </w:r>
      <w:r>
        <w:rPr>
          <w:rFonts w:ascii="Arial" w:hAnsi="Arial" w:cs="Arial" w:hint="eastAsia"/>
          <w:sz w:val="21"/>
          <w:szCs w:val="21"/>
        </w:rPr>
        <w:t xml:space="preserve"> of the two variables; </w:t>
      </w:r>
      <w:r>
        <w:rPr>
          <w:rFonts w:ascii="Arial" w:hAnsi="Arial" w:cs="Arial" w:hint="eastAsia"/>
        </w:rPr>
        <w:t>SE, standard error. See the notes of Table 1S for abbreviations of the variables.</w:t>
      </w:r>
      <w:r w:rsidR="00A17290">
        <w:rPr>
          <w:rFonts w:ascii="Arial" w:hAnsi="Arial" w:cs="Arial" w:hint="eastAsia"/>
        </w:rPr>
        <w:t xml:space="preserve"> This table only presented significant paths.</w:t>
      </w:r>
      <w:r w:rsidR="00356B3E">
        <w:rPr>
          <w:rFonts w:ascii="Arial" w:hAnsi="Arial" w:cs="Arial" w:hint="eastAsia"/>
        </w:rPr>
        <w:t xml:space="preserve"> For Model 3n, Model 3m, and Model 3c, IMP represented non-planning impulsivity, motor impulsivity, and cognitive impulsivity, respectively.</w:t>
      </w:r>
    </w:p>
    <w:p w14:paraId="1B725D26" w14:textId="77777777" w:rsidR="007F46B0" w:rsidRDefault="007F46B0" w:rsidP="00856DCE">
      <w:pPr>
        <w:jc w:val="both"/>
        <w:rPr>
          <w:rFonts w:ascii="Arial" w:hAnsi="Arial" w:cs="Arial"/>
          <w:bCs/>
          <w:sz w:val="24"/>
        </w:rPr>
      </w:pPr>
    </w:p>
    <w:p w14:paraId="0BD63F35" w14:textId="77777777" w:rsidR="007F46B0" w:rsidRDefault="007F46B0" w:rsidP="00856DCE">
      <w:pPr>
        <w:jc w:val="both"/>
        <w:rPr>
          <w:rFonts w:ascii="Arial" w:hAnsi="Arial" w:cs="Arial"/>
          <w:bCs/>
          <w:sz w:val="24"/>
        </w:rPr>
      </w:pPr>
    </w:p>
    <w:p w14:paraId="2C7041D2" w14:textId="56A1C540" w:rsidR="00EA432E" w:rsidRDefault="00F22809" w:rsidP="00856DCE">
      <w:pPr>
        <w:jc w:val="both"/>
        <w:rPr>
          <w:rFonts w:ascii="Arial" w:hAnsi="Arial" w:cs="Arial" w:hint="eastAsia"/>
        </w:rPr>
      </w:pPr>
      <w:r>
        <w:rPr>
          <w:rFonts w:ascii="Arial" w:hAnsi="Arial" w:cs="Arial"/>
          <w:bCs/>
          <w:sz w:val="24"/>
        </w:rPr>
        <w:t>References</w:t>
      </w:r>
    </w:p>
    <w:p w14:paraId="6F4CEE6A" w14:textId="5339EFB2" w:rsidR="00EA432E" w:rsidRPr="00EA432E" w:rsidRDefault="00EA432E" w:rsidP="00EA432E">
      <w:pPr>
        <w:pStyle w:val="EndNoteBibliography"/>
      </w:pPr>
      <w:r>
        <w:rPr>
          <w:rFonts w:ascii="Arial" w:hAnsi="Arial" w:cs="Arial"/>
          <w:sz w:val="21"/>
          <w:szCs w:val="21"/>
        </w:rPr>
        <w:fldChar w:fldCharType="begin"/>
      </w:r>
      <w:r>
        <w:rPr>
          <w:rFonts w:ascii="Arial" w:hAnsi="Arial" w:cs="Arial"/>
          <w:sz w:val="21"/>
          <w:szCs w:val="21"/>
        </w:rPr>
        <w:instrText xml:space="preserve"> ADDIN EN.REFLIST </w:instrText>
      </w:r>
      <w:r>
        <w:rPr>
          <w:rFonts w:ascii="Arial" w:hAnsi="Arial" w:cs="Arial"/>
          <w:sz w:val="21"/>
          <w:szCs w:val="21"/>
        </w:rPr>
        <w:fldChar w:fldCharType="separate"/>
      </w:r>
      <w:r w:rsidRPr="00EA432E">
        <w:t>1.</w:t>
      </w:r>
      <w:r w:rsidRPr="00EA432E">
        <w:tab/>
        <w:t>Shi P, Yang A, Zhao Q, Chen Z, Ren X, Dai Q. A Hypothesis of Gender Differences in Self-Reporting Symptom of Depression: Implications to Solve Under-Diagnosis and Under-Treatment of Depression in Males. Front Psychiatry. 2021;12.</w:t>
      </w:r>
    </w:p>
    <w:p w14:paraId="7EF09A4D" w14:textId="64CEDEF9" w:rsidR="006925C0" w:rsidRPr="007F7EE0" w:rsidRDefault="00EA432E" w:rsidP="00856DCE">
      <w:pPr>
        <w:jc w:val="both"/>
        <w:rPr>
          <w:rFonts w:ascii="Arial" w:hAnsi="Arial" w:cs="Arial" w:hint="eastAsia"/>
          <w:sz w:val="21"/>
          <w:szCs w:val="21"/>
        </w:rPr>
      </w:pPr>
      <w:r>
        <w:rPr>
          <w:rFonts w:ascii="Arial" w:hAnsi="Arial" w:cs="Arial"/>
          <w:sz w:val="21"/>
          <w:szCs w:val="21"/>
        </w:rPr>
        <w:fldChar w:fldCharType="end"/>
      </w:r>
    </w:p>
    <w:sectPr w:rsidR="006925C0" w:rsidRPr="007F7EE0" w:rsidSect="00FD19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C72351" w14:textId="77777777" w:rsidR="00C72478" w:rsidRDefault="00C72478" w:rsidP="00E74188">
      <w:pPr>
        <w:spacing w:after="0" w:line="240" w:lineRule="auto"/>
      </w:pPr>
      <w:r>
        <w:separator/>
      </w:r>
    </w:p>
  </w:endnote>
  <w:endnote w:type="continuationSeparator" w:id="0">
    <w:p w14:paraId="5C8E3F01" w14:textId="77777777" w:rsidR="00C72478" w:rsidRDefault="00C72478" w:rsidP="00E74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95419E" w14:textId="77777777" w:rsidR="00C72478" w:rsidRDefault="00C72478" w:rsidP="00E74188">
      <w:pPr>
        <w:spacing w:after="0" w:line="240" w:lineRule="auto"/>
      </w:pPr>
      <w:r>
        <w:separator/>
      </w:r>
    </w:p>
  </w:footnote>
  <w:footnote w:type="continuationSeparator" w:id="0">
    <w:p w14:paraId="25446D53" w14:textId="77777777" w:rsidR="00C72478" w:rsidRDefault="00C72478" w:rsidP="00E741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02zf52p5900depv0qv9rppdf2sfdpva5fr&quot;&gt;My EndNote Library&lt;record-ids&gt;&lt;item&gt;263&lt;/item&gt;&lt;/record-ids&gt;&lt;/item&gt;&lt;/Libraries&gt;"/>
  </w:docVars>
  <w:rsids>
    <w:rsidRoot w:val="008A5C08"/>
    <w:rsid w:val="000021E2"/>
    <w:rsid w:val="00003AE4"/>
    <w:rsid w:val="00006172"/>
    <w:rsid w:val="00027AB8"/>
    <w:rsid w:val="00041F2C"/>
    <w:rsid w:val="0006366A"/>
    <w:rsid w:val="000644B9"/>
    <w:rsid w:val="00090C35"/>
    <w:rsid w:val="000C57F7"/>
    <w:rsid w:val="000E1C79"/>
    <w:rsid w:val="000F2A6E"/>
    <w:rsid w:val="001061C1"/>
    <w:rsid w:val="00106343"/>
    <w:rsid w:val="00131891"/>
    <w:rsid w:val="00134D31"/>
    <w:rsid w:val="001523ED"/>
    <w:rsid w:val="00160639"/>
    <w:rsid w:val="0019518C"/>
    <w:rsid w:val="001A6CF7"/>
    <w:rsid w:val="001C4901"/>
    <w:rsid w:val="001F731C"/>
    <w:rsid w:val="00201B6A"/>
    <w:rsid w:val="00213397"/>
    <w:rsid w:val="00216AA5"/>
    <w:rsid w:val="002411EE"/>
    <w:rsid w:val="002A1C74"/>
    <w:rsid w:val="002A3424"/>
    <w:rsid w:val="002C3548"/>
    <w:rsid w:val="0031295B"/>
    <w:rsid w:val="00340591"/>
    <w:rsid w:val="00342513"/>
    <w:rsid w:val="00342F62"/>
    <w:rsid w:val="0035318B"/>
    <w:rsid w:val="00356151"/>
    <w:rsid w:val="00356B3E"/>
    <w:rsid w:val="003B1734"/>
    <w:rsid w:val="003C4A84"/>
    <w:rsid w:val="003D358E"/>
    <w:rsid w:val="00402060"/>
    <w:rsid w:val="00406346"/>
    <w:rsid w:val="00426511"/>
    <w:rsid w:val="004407F7"/>
    <w:rsid w:val="0045455A"/>
    <w:rsid w:val="00470BD9"/>
    <w:rsid w:val="0047527B"/>
    <w:rsid w:val="00490E57"/>
    <w:rsid w:val="004B4F4A"/>
    <w:rsid w:val="004B761A"/>
    <w:rsid w:val="004E289F"/>
    <w:rsid w:val="004E32C1"/>
    <w:rsid w:val="004F44C4"/>
    <w:rsid w:val="004F6E05"/>
    <w:rsid w:val="00505EEC"/>
    <w:rsid w:val="005135C8"/>
    <w:rsid w:val="00515B24"/>
    <w:rsid w:val="005164E9"/>
    <w:rsid w:val="00527C6A"/>
    <w:rsid w:val="0054291F"/>
    <w:rsid w:val="00555708"/>
    <w:rsid w:val="00567DE7"/>
    <w:rsid w:val="00574F03"/>
    <w:rsid w:val="00580B2C"/>
    <w:rsid w:val="005877F2"/>
    <w:rsid w:val="005947D9"/>
    <w:rsid w:val="005B0F7F"/>
    <w:rsid w:val="005B19B4"/>
    <w:rsid w:val="005C4111"/>
    <w:rsid w:val="005E2396"/>
    <w:rsid w:val="005E3516"/>
    <w:rsid w:val="005F20DC"/>
    <w:rsid w:val="0061752D"/>
    <w:rsid w:val="00617C64"/>
    <w:rsid w:val="00626CBE"/>
    <w:rsid w:val="00627EEE"/>
    <w:rsid w:val="00656A75"/>
    <w:rsid w:val="006911CE"/>
    <w:rsid w:val="006925C0"/>
    <w:rsid w:val="00695DB6"/>
    <w:rsid w:val="006B29DF"/>
    <w:rsid w:val="006E1017"/>
    <w:rsid w:val="006E79DD"/>
    <w:rsid w:val="006F498E"/>
    <w:rsid w:val="0071536D"/>
    <w:rsid w:val="00730950"/>
    <w:rsid w:val="007447EA"/>
    <w:rsid w:val="00772824"/>
    <w:rsid w:val="00784199"/>
    <w:rsid w:val="007A5918"/>
    <w:rsid w:val="007D4AAB"/>
    <w:rsid w:val="007D740E"/>
    <w:rsid w:val="007E6FC5"/>
    <w:rsid w:val="007F46B0"/>
    <w:rsid w:val="007F7EE0"/>
    <w:rsid w:val="00815E08"/>
    <w:rsid w:val="008174D6"/>
    <w:rsid w:val="00853EB8"/>
    <w:rsid w:val="00856BE6"/>
    <w:rsid w:val="00856DCE"/>
    <w:rsid w:val="00867352"/>
    <w:rsid w:val="008A2C7B"/>
    <w:rsid w:val="008A5C08"/>
    <w:rsid w:val="008F4DD4"/>
    <w:rsid w:val="008F5FD3"/>
    <w:rsid w:val="00905084"/>
    <w:rsid w:val="0093040A"/>
    <w:rsid w:val="0096525A"/>
    <w:rsid w:val="00977AF6"/>
    <w:rsid w:val="00980C1F"/>
    <w:rsid w:val="009A290C"/>
    <w:rsid w:val="009B3703"/>
    <w:rsid w:val="009C4E14"/>
    <w:rsid w:val="009D35A1"/>
    <w:rsid w:val="009D4FA1"/>
    <w:rsid w:val="00A17290"/>
    <w:rsid w:val="00A21C1A"/>
    <w:rsid w:val="00A31511"/>
    <w:rsid w:val="00A37E09"/>
    <w:rsid w:val="00A4268D"/>
    <w:rsid w:val="00A529C5"/>
    <w:rsid w:val="00A56EC1"/>
    <w:rsid w:val="00A70199"/>
    <w:rsid w:val="00A87049"/>
    <w:rsid w:val="00AA050C"/>
    <w:rsid w:val="00AB1EB4"/>
    <w:rsid w:val="00AC0021"/>
    <w:rsid w:val="00AD1804"/>
    <w:rsid w:val="00AD5B97"/>
    <w:rsid w:val="00AD5BAC"/>
    <w:rsid w:val="00AD6584"/>
    <w:rsid w:val="00AE29A9"/>
    <w:rsid w:val="00AF1215"/>
    <w:rsid w:val="00B1075A"/>
    <w:rsid w:val="00B218F9"/>
    <w:rsid w:val="00B425CD"/>
    <w:rsid w:val="00B45D3E"/>
    <w:rsid w:val="00B558AC"/>
    <w:rsid w:val="00B955EF"/>
    <w:rsid w:val="00BB456A"/>
    <w:rsid w:val="00BB7F67"/>
    <w:rsid w:val="00C05875"/>
    <w:rsid w:val="00C21D52"/>
    <w:rsid w:val="00C51F06"/>
    <w:rsid w:val="00C548E2"/>
    <w:rsid w:val="00C5679E"/>
    <w:rsid w:val="00C6515A"/>
    <w:rsid w:val="00C72478"/>
    <w:rsid w:val="00C84C0E"/>
    <w:rsid w:val="00CA0532"/>
    <w:rsid w:val="00CC4254"/>
    <w:rsid w:val="00CD0BC2"/>
    <w:rsid w:val="00CD39AE"/>
    <w:rsid w:val="00CE1515"/>
    <w:rsid w:val="00CF271A"/>
    <w:rsid w:val="00D23FC8"/>
    <w:rsid w:val="00D242B4"/>
    <w:rsid w:val="00D55CD7"/>
    <w:rsid w:val="00D6652E"/>
    <w:rsid w:val="00D73B07"/>
    <w:rsid w:val="00DB5FEA"/>
    <w:rsid w:val="00E03004"/>
    <w:rsid w:val="00E17B08"/>
    <w:rsid w:val="00E340E9"/>
    <w:rsid w:val="00E35E18"/>
    <w:rsid w:val="00E52905"/>
    <w:rsid w:val="00E55440"/>
    <w:rsid w:val="00E65D4B"/>
    <w:rsid w:val="00E74188"/>
    <w:rsid w:val="00E74C32"/>
    <w:rsid w:val="00EA432E"/>
    <w:rsid w:val="00EB3D6E"/>
    <w:rsid w:val="00EC1E3C"/>
    <w:rsid w:val="00EC75DE"/>
    <w:rsid w:val="00EE5F49"/>
    <w:rsid w:val="00EE6AB2"/>
    <w:rsid w:val="00F028C5"/>
    <w:rsid w:val="00F03FBB"/>
    <w:rsid w:val="00F11394"/>
    <w:rsid w:val="00F16E2C"/>
    <w:rsid w:val="00F22809"/>
    <w:rsid w:val="00F2725C"/>
    <w:rsid w:val="00F54AE9"/>
    <w:rsid w:val="00F730DA"/>
    <w:rsid w:val="00F92D41"/>
    <w:rsid w:val="00F95019"/>
    <w:rsid w:val="00FB3C86"/>
    <w:rsid w:val="00FB42F9"/>
    <w:rsid w:val="00FD007E"/>
    <w:rsid w:val="00FD1993"/>
    <w:rsid w:val="00FD4ABD"/>
    <w:rsid w:val="00FE2CF1"/>
    <w:rsid w:val="00FE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2C0B5"/>
  <w15:chartTrackingRefBased/>
  <w15:docId w15:val="{D25B24C6-E287-4964-A4C2-AC3A01A2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A5C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5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5C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5C0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5C0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5C0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5C0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5C0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5C0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5C0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5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5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5C0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5C0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A5C0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5C0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5C0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5C0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5C0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A5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5C0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A5C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5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A5C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5C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5C0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5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A5C0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5C0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7418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7418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7418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74188"/>
    <w:rPr>
      <w:sz w:val="18"/>
      <w:szCs w:val="18"/>
    </w:rPr>
  </w:style>
  <w:style w:type="table" w:styleId="af2">
    <w:name w:val="Table Grid"/>
    <w:basedOn w:val="a1"/>
    <w:uiPriority w:val="39"/>
    <w:rsid w:val="00B55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List Table 2"/>
    <w:basedOn w:val="a1"/>
    <w:uiPriority w:val="47"/>
    <w:rsid w:val="00FD1993"/>
    <w:pPr>
      <w:spacing w:after="0" w:line="240" w:lineRule="auto"/>
    </w:pPr>
    <w:rPr>
      <w:sz w:val="21"/>
      <w:szCs w:val="22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EA432E"/>
    <w:pPr>
      <w:spacing w:after="0"/>
      <w:jc w:val="center"/>
    </w:pPr>
    <w:rPr>
      <w:rFonts w:ascii="等线" w:eastAsia="等线" w:hAnsi="等线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EA432E"/>
    <w:rPr>
      <w:rFonts w:ascii="等线" w:eastAsia="等线" w:hAnsi="等线"/>
      <w:noProof/>
    </w:rPr>
  </w:style>
  <w:style w:type="paragraph" w:customStyle="1" w:styleId="EndNoteBibliography">
    <w:name w:val="EndNote Bibliography"/>
    <w:basedOn w:val="a"/>
    <w:link w:val="EndNoteBibliography0"/>
    <w:rsid w:val="00EA432E"/>
    <w:pPr>
      <w:spacing w:line="240" w:lineRule="auto"/>
      <w:jc w:val="both"/>
    </w:pPr>
    <w:rPr>
      <w:rFonts w:ascii="等线" w:eastAsia="等线" w:hAnsi="等线"/>
      <w:noProof/>
    </w:rPr>
  </w:style>
  <w:style w:type="character" w:customStyle="1" w:styleId="EndNoteBibliography0">
    <w:name w:val="EndNote Bibliography 字符"/>
    <w:basedOn w:val="a0"/>
    <w:link w:val="EndNoteBibliography"/>
    <w:rsid w:val="00EA432E"/>
    <w:rPr>
      <w:rFonts w:ascii="等线" w:eastAsia="等线" w:hAnsi="等线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B6086-3622-47A5-A85F-FEE70390C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5</Pages>
  <Words>1337</Words>
  <Characters>7626</Characters>
  <Application>Microsoft Office Word</Application>
  <DocSecurity>0</DocSecurity>
  <Lines>63</Lines>
  <Paragraphs>17</Paragraphs>
  <ScaleCrop>false</ScaleCrop>
  <Company/>
  <LinksUpToDate>false</LinksUpToDate>
  <CharactersWithSpaces>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jingxuan zhang</dc:creator>
  <cp:keywords/>
  <dc:description/>
  <cp:lastModifiedBy>jingxuan zhang</cp:lastModifiedBy>
  <cp:revision>184</cp:revision>
  <dcterms:created xsi:type="dcterms:W3CDTF">2024-07-09T02:37:00Z</dcterms:created>
  <dcterms:modified xsi:type="dcterms:W3CDTF">2024-07-09T14:29:00Z</dcterms:modified>
</cp:coreProperties>
</file>