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18D18" w14:textId="77777777" w:rsidR="000930A2" w:rsidRPr="00782747" w:rsidRDefault="000930A2" w:rsidP="000930A2">
      <w:pPr>
        <w:rPr>
          <w:rFonts w:ascii="Times New Roman" w:hAnsi="Times New Roman" w:cs="Times New Roman"/>
          <w:b/>
          <w:sz w:val="28"/>
        </w:rPr>
      </w:pPr>
      <w:bookmarkStart w:id="0" w:name="_Hlk113359446"/>
      <w:r w:rsidRPr="00782747">
        <w:rPr>
          <w:rFonts w:ascii="Times New Roman" w:hAnsi="Times New Roman" w:cs="Times New Roman" w:hint="eastAsia"/>
          <w:b/>
          <w:sz w:val="28"/>
        </w:rPr>
        <w:t>MR</w:t>
      </w:r>
      <w:r w:rsidRPr="00782747">
        <w:rPr>
          <w:rFonts w:ascii="Times New Roman" w:hAnsi="Times New Roman" w:cs="Times New Roman"/>
          <w:b/>
          <w:sz w:val="28"/>
        </w:rPr>
        <w:t xml:space="preserve"> Imaging</w:t>
      </w:r>
    </w:p>
    <w:p w14:paraId="3D3E96BA" w14:textId="77777777" w:rsidR="000930A2" w:rsidRPr="00782747" w:rsidRDefault="000930A2" w:rsidP="000930A2">
      <w:pPr>
        <w:ind w:firstLineChars="100" w:firstLine="280"/>
        <w:rPr>
          <w:rFonts w:ascii="Times New Roman" w:hAnsi="Times New Roman" w:cs="Times New Roman"/>
          <w:sz w:val="28"/>
        </w:rPr>
      </w:pPr>
      <w:r w:rsidRPr="00782747">
        <w:rPr>
          <w:rFonts w:ascii="Times New Roman" w:hAnsi="Times New Roman" w:cs="Times New Roman"/>
          <w:sz w:val="28"/>
        </w:rPr>
        <w:t xml:space="preserve">All </w:t>
      </w:r>
      <w:r>
        <w:rPr>
          <w:rFonts w:ascii="Times New Roman" w:hAnsi="Times New Roman" w:cs="Times New Roman"/>
          <w:sz w:val="28"/>
        </w:rPr>
        <w:t xml:space="preserve">clinical </w:t>
      </w:r>
      <w:r>
        <w:rPr>
          <w:rFonts w:ascii="Times New Roman" w:hAnsi="Times New Roman" w:cs="Times New Roman" w:hint="eastAsia"/>
          <w:sz w:val="28"/>
        </w:rPr>
        <w:t>subjects</w:t>
      </w:r>
      <w:r>
        <w:rPr>
          <w:rFonts w:ascii="Times New Roman" w:hAnsi="Times New Roman" w:cs="Times New Roman"/>
          <w:sz w:val="28"/>
        </w:rPr>
        <w:t xml:space="preserve"> </w:t>
      </w:r>
      <w:r w:rsidRPr="00782747">
        <w:rPr>
          <w:rFonts w:ascii="Times New Roman" w:hAnsi="Times New Roman" w:cs="Times New Roman"/>
          <w:sz w:val="28"/>
        </w:rPr>
        <w:t>were scanned on a 3.0 T MRI scanner (Si</w:t>
      </w:r>
      <w:r>
        <w:rPr>
          <w:rFonts w:ascii="Times New Roman" w:hAnsi="Times New Roman" w:cs="Times New Roman" w:hint="eastAsia"/>
          <w:sz w:val="28"/>
        </w:rPr>
        <w:t>e</w:t>
      </w:r>
      <w:r w:rsidRPr="00782747">
        <w:rPr>
          <w:rFonts w:ascii="Times New Roman" w:hAnsi="Times New Roman" w:cs="Times New Roman"/>
          <w:sz w:val="28"/>
        </w:rPr>
        <w:t>mens, Magntom</w:t>
      </w:r>
      <w:r w:rsidRPr="00782747">
        <w:rPr>
          <w:rFonts w:ascii="Times New Roman" w:hAnsi="Times New Roman" w:cs="Times New Roman" w:hint="eastAsia"/>
          <w:sz w:val="28"/>
        </w:rPr>
        <w:t xml:space="preserve"> </w:t>
      </w:r>
      <w:r w:rsidRPr="00782747">
        <w:rPr>
          <w:rFonts w:ascii="Times New Roman" w:hAnsi="Times New Roman" w:cs="Times New Roman"/>
          <w:sz w:val="28"/>
        </w:rPr>
        <w:t>Verio, Erlangen, Germany) with a 32-channel head coil. Each participant was</w:t>
      </w:r>
      <w:r w:rsidRPr="00782747">
        <w:rPr>
          <w:rFonts w:ascii="Times New Roman" w:hAnsi="Times New Roman" w:cs="Times New Roman" w:hint="eastAsia"/>
          <w:sz w:val="28"/>
        </w:rPr>
        <w:t xml:space="preserve"> </w:t>
      </w:r>
      <w:r w:rsidRPr="00782747">
        <w:rPr>
          <w:rFonts w:ascii="Times New Roman" w:hAnsi="Times New Roman" w:cs="Times New Roman"/>
          <w:sz w:val="28"/>
        </w:rPr>
        <w:t>required to relax with their eyes closed but stay awake. The anatomical imaging was required to collect high-resolution T1- weighted images by the magnetization-prepared rapid acquisition gradient echo</w:t>
      </w:r>
      <w:r w:rsidRPr="00782747">
        <w:rPr>
          <w:rFonts w:ascii="Times New Roman" w:hAnsi="Times New Roman" w:cs="Times New Roman" w:hint="eastAsia"/>
          <w:sz w:val="28"/>
        </w:rPr>
        <w:t xml:space="preserve"> </w:t>
      </w:r>
      <w:r w:rsidRPr="00782747">
        <w:rPr>
          <w:rFonts w:ascii="Times New Roman" w:hAnsi="Times New Roman" w:cs="Times New Roman"/>
          <w:sz w:val="28"/>
        </w:rPr>
        <w:t>(MPRAGE) sequence: time repetition (TR) = 5000 ms, time echo (TE) = 2960 ms, flip angle = 12</w:t>
      </w:r>
      <w:r w:rsidRPr="00BD09D9">
        <w:rPr>
          <w:rFonts w:ascii="Times New Roman" w:hAnsi="Times New Roman" w:cs="Times New Roman"/>
          <w:sz w:val="28"/>
          <w:vertAlign w:val="superscript"/>
        </w:rPr>
        <w:t>◦</w:t>
      </w:r>
      <w:r w:rsidRPr="00782747">
        <w:rPr>
          <w:rFonts w:ascii="Times New Roman" w:hAnsi="Times New Roman" w:cs="Times New Roman"/>
          <w:sz w:val="28"/>
        </w:rPr>
        <w:t>, slice</w:t>
      </w:r>
      <w:r w:rsidRPr="00782747">
        <w:rPr>
          <w:rFonts w:ascii="Times New Roman" w:hAnsi="Times New Roman" w:cs="Times New Roman" w:hint="eastAsia"/>
          <w:sz w:val="28"/>
        </w:rPr>
        <w:t xml:space="preserve"> </w:t>
      </w:r>
      <w:r w:rsidRPr="00782747">
        <w:rPr>
          <w:rFonts w:ascii="Times New Roman" w:hAnsi="Times New Roman" w:cs="Times New Roman"/>
          <w:sz w:val="28"/>
        </w:rPr>
        <w:t>number = 176, slice thickness = 1 mm, FOV = 256 × 256mm</w:t>
      </w:r>
      <w:r w:rsidRPr="00C97865">
        <w:rPr>
          <w:rFonts w:ascii="Times New Roman" w:hAnsi="Times New Roman" w:cs="Times New Roman"/>
          <w:sz w:val="28"/>
          <w:vertAlign w:val="superscript"/>
        </w:rPr>
        <w:t>2</w:t>
      </w:r>
      <w:r w:rsidRPr="00782747">
        <w:rPr>
          <w:rFonts w:ascii="Times New Roman" w:hAnsi="Times New Roman" w:cs="Times New Roman"/>
          <w:sz w:val="28"/>
        </w:rPr>
        <w:t>, matrix</w:t>
      </w:r>
      <w:r w:rsidRPr="00782747">
        <w:rPr>
          <w:rFonts w:ascii="Times New Roman" w:hAnsi="Times New Roman" w:cs="Times New Roman" w:hint="eastAsia"/>
          <w:sz w:val="28"/>
        </w:rPr>
        <w:t xml:space="preserve"> </w:t>
      </w:r>
      <w:r w:rsidRPr="00782747">
        <w:rPr>
          <w:rFonts w:ascii="Times New Roman" w:hAnsi="Times New Roman" w:cs="Times New Roman"/>
          <w:sz w:val="28"/>
        </w:rPr>
        <w:t>size = 256 × 256, and voxel size = 1.0 × 1.0 × 1.0 mm.</w:t>
      </w:r>
    </w:p>
    <w:p w14:paraId="76F2F9AE" w14:textId="61E11308" w:rsidR="00834029" w:rsidRDefault="000930A2" w:rsidP="00633C35">
      <w:pPr>
        <w:ind w:firstLineChars="100" w:firstLine="280"/>
        <w:rPr>
          <w:rFonts w:ascii="Times New Roman" w:hAnsi="Times New Roman" w:cs="Times New Roman"/>
          <w:sz w:val="28"/>
        </w:rPr>
      </w:pPr>
      <w:bookmarkStart w:id="1" w:name="_Hlk169295866"/>
      <w:r w:rsidRPr="00782747">
        <w:rPr>
          <w:rFonts w:ascii="Times New Roman" w:hAnsi="Times New Roman" w:cs="Times New Roman"/>
          <w:sz w:val="28"/>
        </w:rPr>
        <w:t>The resting-state functional images</w:t>
      </w:r>
      <w:bookmarkEnd w:id="1"/>
      <w:r w:rsidRPr="00782747">
        <w:rPr>
          <w:rFonts w:ascii="Times New Roman" w:hAnsi="Times New Roman" w:cs="Times New Roman"/>
          <w:sz w:val="28"/>
        </w:rPr>
        <w:t xml:space="preserve"> were collected using gradient-echo echo-planar imaging (EPI)</w:t>
      </w:r>
      <w:r w:rsidRPr="00782747">
        <w:rPr>
          <w:rFonts w:ascii="Times New Roman" w:hAnsi="Times New Roman" w:cs="Times New Roman" w:hint="eastAsia"/>
          <w:sz w:val="28"/>
        </w:rPr>
        <w:t xml:space="preserve"> </w:t>
      </w:r>
      <w:r w:rsidRPr="00782747">
        <w:rPr>
          <w:rFonts w:ascii="Times New Roman" w:hAnsi="Times New Roman" w:cs="Times New Roman"/>
          <w:sz w:val="28"/>
        </w:rPr>
        <w:t>sequence: time repetition (TR) = 2500 ms, time echo (TE) = 30 ms, flip</w:t>
      </w:r>
      <w:r w:rsidRPr="00782747">
        <w:rPr>
          <w:rFonts w:ascii="Times New Roman" w:hAnsi="Times New Roman" w:cs="Times New Roman" w:hint="eastAsia"/>
          <w:sz w:val="28"/>
        </w:rPr>
        <w:t xml:space="preserve"> </w:t>
      </w:r>
      <w:r w:rsidRPr="00782747">
        <w:rPr>
          <w:rFonts w:ascii="Times New Roman" w:hAnsi="Times New Roman" w:cs="Times New Roman"/>
          <w:sz w:val="28"/>
        </w:rPr>
        <w:t>angle = 90</w:t>
      </w:r>
      <w:r w:rsidRPr="00BD09D9">
        <w:rPr>
          <w:rFonts w:ascii="Times New Roman" w:hAnsi="Times New Roman" w:cs="Times New Roman"/>
          <w:sz w:val="28"/>
          <w:vertAlign w:val="superscript"/>
        </w:rPr>
        <w:t>◦</w:t>
      </w:r>
      <w:r w:rsidRPr="00782747">
        <w:rPr>
          <w:rFonts w:ascii="Times New Roman" w:hAnsi="Times New Roman" w:cs="Times New Roman"/>
          <w:sz w:val="28"/>
        </w:rPr>
        <w:t>, slice number = 43, slice thickness = 3.5 mm without slice</w:t>
      </w:r>
      <w:r w:rsidRPr="00782747">
        <w:rPr>
          <w:rFonts w:ascii="Times New Roman" w:hAnsi="Times New Roman" w:cs="Times New Roman" w:hint="eastAsia"/>
          <w:sz w:val="28"/>
        </w:rPr>
        <w:t xml:space="preserve"> </w:t>
      </w:r>
      <w:r w:rsidRPr="00782747">
        <w:rPr>
          <w:rFonts w:ascii="Times New Roman" w:hAnsi="Times New Roman" w:cs="Times New Roman"/>
          <w:sz w:val="28"/>
        </w:rPr>
        <w:t>gap, field of view (FOV) = 224 × 224mm</w:t>
      </w:r>
      <w:r w:rsidRPr="00782747">
        <w:rPr>
          <w:rFonts w:ascii="Times New Roman" w:hAnsi="Times New Roman" w:cs="Times New Roman"/>
          <w:sz w:val="28"/>
          <w:vertAlign w:val="superscript"/>
        </w:rPr>
        <w:t>2</w:t>
      </w:r>
      <w:r w:rsidRPr="00782747">
        <w:rPr>
          <w:rFonts w:ascii="Times New Roman" w:hAnsi="Times New Roman" w:cs="Times New Roman"/>
          <w:sz w:val="28"/>
        </w:rPr>
        <w:t xml:space="preserve">, </w:t>
      </w:r>
      <w:r w:rsidRPr="00DF4C92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4</w:t>
      </w:r>
      <w:r w:rsidRPr="00DF4C92">
        <w:rPr>
          <w:rFonts w:ascii="Times New Roman" w:hAnsi="Times New Roman" w:cs="Times New Roman"/>
          <w:sz w:val="28"/>
        </w:rPr>
        <w:t>0 volumes</w:t>
      </w:r>
      <w:r>
        <w:rPr>
          <w:rFonts w:ascii="Times New Roman" w:hAnsi="Times New Roman" w:cs="Times New Roman"/>
          <w:sz w:val="28"/>
        </w:rPr>
        <w:t>,</w:t>
      </w:r>
      <w:r w:rsidRPr="00DF4C92">
        <w:rPr>
          <w:rFonts w:ascii="Times New Roman" w:hAnsi="Times New Roman" w:cs="Times New Roman"/>
          <w:sz w:val="28"/>
        </w:rPr>
        <w:t xml:space="preserve"> </w:t>
      </w:r>
      <w:r w:rsidRPr="00782747">
        <w:rPr>
          <w:rFonts w:ascii="Times New Roman" w:hAnsi="Times New Roman" w:cs="Times New Roman"/>
          <w:sz w:val="28"/>
        </w:rPr>
        <w:t>matrix size = 64 × 64, and</w:t>
      </w:r>
      <w:r w:rsidRPr="00782747">
        <w:rPr>
          <w:rFonts w:ascii="Times New Roman" w:hAnsi="Times New Roman" w:cs="Times New Roman" w:hint="eastAsia"/>
          <w:sz w:val="28"/>
        </w:rPr>
        <w:t xml:space="preserve"> </w:t>
      </w:r>
      <w:r w:rsidRPr="00782747">
        <w:rPr>
          <w:rFonts w:ascii="Times New Roman" w:hAnsi="Times New Roman" w:cs="Times New Roman"/>
          <w:sz w:val="28"/>
        </w:rPr>
        <w:t>voxel size = 3.5 × 3.5 × 3.5 mm.</w:t>
      </w:r>
      <w:bookmarkEnd w:id="0"/>
    </w:p>
    <w:p w14:paraId="12A3FAA4" w14:textId="0406B85B" w:rsidR="001C7F1D" w:rsidRPr="00833C78" w:rsidRDefault="001C7F1D" w:rsidP="00833C78">
      <w:pPr>
        <w:ind w:firstLineChars="100" w:firstLine="280"/>
        <w:rPr>
          <w:rFonts w:ascii="Times New Roman" w:hAnsi="Times New Roman" w:cs="Times New Roman"/>
          <w:sz w:val="28"/>
        </w:rPr>
      </w:pPr>
      <w:r w:rsidRPr="00782747">
        <w:rPr>
          <w:rFonts w:ascii="Times New Roman" w:hAnsi="Times New Roman" w:cs="Times New Roman"/>
          <w:sz w:val="28"/>
        </w:rPr>
        <w:t xml:space="preserve">The </w:t>
      </w:r>
      <w:r>
        <w:rPr>
          <w:rFonts w:ascii="Times New Roman" w:hAnsi="Times New Roman" w:cs="Times New Roman"/>
          <w:sz w:val="28"/>
        </w:rPr>
        <w:t>d</w:t>
      </w:r>
      <w:r w:rsidRPr="001C7F1D">
        <w:rPr>
          <w:rFonts w:ascii="Times New Roman" w:hAnsi="Times New Roman" w:cs="Times New Roman"/>
          <w:sz w:val="28"/>
        </w:rPr>
        <w:t xml:space="preserve">iffusion weighted </w:t>
      </w:r>
      <w:r w:rsidRPr="00782747">
        <w:rPr>
          <w:rFonts w:ascii="Times New Roman" w:hAnsi="Times New Roman" w:cs="Times New Roman"/>
          <w:sz w:val="28"/>
        </w:rPr>
        <w:t>images were collected using gradient-echo echo-planar imaging (EPI)</w:t>
      </w:r>
      <w:r w:rsidRPr="00782747">
        <w:rPr>
          <w:rFonts w:ascii="Times New Roman" w:hAnsi="Times New Roman" w:cs="Times New Roman" w:hint="eastAsia"/>
          <w:sz w:val="28"/>
        </w:rPr>
        <w:t xml:space="preserve"> </w:t>
      </w:r>
      <w:r w:rsidRPr="00782747">
        <w:rPr>
          <w:rFonts w:ascii="Times New Roman" w:hAnsi="Times New Roman" w:cs="Times New Roman"/>
          <w:sz w:val="28"/>
        </w:rPr>
        <w:t xml:space="preserve">sequence: time repetition (TR) = </w:t>
      </w:r>
      <w:r>
        <w:rPr>
          <w:rFonts w:ascii="Times New Roman" w:hAnsi="Times New Roman" w:cs="Times New Roman"/>
          <w:sz w:val="28"/>
        </w:rPr>
        <w:t>54</w:t>
      </w:r>
      <w:r w:rsidRPr="00782747">
        <w:rPr>
          <w:rFonts w:ascii="Times New Roman" w:hAnsi="Times New Roman" w:cs="Times New Roman"/>
          <w:sz w:val="28"/>
        </w:rPr>
        <w:t xml:space="preserve">00 </w:t>
      </w:r>
      <w:proofErr w:type="spellStart"/>
      <w:r w:rsidRPr="00782747">
        <w:rPr>
          <w:rFonts w:ascii="Times New Roman" w:hAnsi="Times New Roman" w:cs="Times New Roman"/>
          <w:sz w:val="28"/>
        </w:rPr>
        <w:t>ms</w:t>
      </w:r>
      <w:proofErr w:type="spellEnd"/>
      <w:r w:rsidRPr="00782747">
        <w:rPr>
          <w:rFonts w:ascii="Times New Roman" w:hAnsi="Times New Roman" w:cs="Times New Roman"/>
          <w:sz w:val="28"/>
        </w:rPr>
        <w:t xml:space="preserve">, time echo (TE) = </w:t>
      </w:r>
      <w:r>
        <w:rPr>
          <w:rFonts w:ascii="Times New Roman" w:hAnsi="Times New Roman" w:cs="Times New Roman"/>
          <w:sz w:val="28"/>
        </w:rPr>
        <w:t>72</w:t>
      </w:r>
      <w:r w:rsidRPr="0078274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2747">
        <w:rPr>
          <w:rFonts w:ascii="Times New Roman" w:hAnsi="Times New Roman" w:cs="Times New Roman"/>
          <w:sz w:val="28"/>
        </w:rPr>
        <w:t>ms</w:t>
      </w:r>
      <w:proofErr w:type="spellEnd"/>
      <w:r w:rsidRPr="00782747">
        <w:rPr>
          <w:rFonts w:ascii="Times New Roman" w:hAnsi="Times New Roman" w:cs="Times New Roman"/>
          <w:sz w:val="28"/>
        </w:rPr>
        <w:t>, flip</w:t>
      </w:r>
      <w:r w:rsidRPr="00782747">
        <w:rPr>
          <w:rFonts w:ascii="Times New Roman" w:hAnsi="Times New Roman" w:cs="Times New Roman" w:hint="eastAsia"/>
          <w:sz w:val="28"/>
        </w:rPr>
        <w:t xml:space="preserve"> </w:t>
      </w:r>
      <w:r w:rsidRPr="00782747">
        <w:rPr>
          <w:rFonts w:ascii="Times New Roman" w:hAnsi="Times New Roman" w:cs="Times New Roman"/>
          <w:sz w:val="28"/>
        </w:rPr>
        <w:t>angle = 90</w:t>
      </w:r>
      <w:r w:rsidRPr="00BD09D9">
        <w:rPr>
          <w:rFonts w:ascii="Times New Roman" w:hAnsi="Times New Roman" w:cs="Times New Roman"/>
          <w:sz w:val="28"/>
          <w:vertAlign w:val="superscript"/>
        </w:rPr>
        <w:t>◦</w:t>
      </w:r>
      <w:r w:rsidRPr="00782747">
        <w:rPr>
          <w:rFonts w:ascii="Times New Roman" w:hAnsi="Times New Roman" w:cs="Times New Roman"/>
          <w:sz w:val="28"/>
        </w:rPr>
        <w:t xml:space="preserve">, slice number = </w:t>
      </w:r>
      <w:r>
        <w:rPr>
          <w:rFonts w:ascii="Times New Roman" w:hAnsi="Times New Roman" w:cs="Times New Roman"/>
          <w:sz w:val="28"/>
        </w:rPr>
        <w:t>56</w:t>
      </w:r>
      <w:r w:rsidRPr="00782747">
        <w:rPr>
          <w:rFonts w:ascii="Times New Roman" w:hAnsi="Times New Roman" w:cs="Times New Roman"/>
          <w:sz w:val="28"/>
        </w:rPr>
        <w:t xml:space="preserve">, slice thickness = </w:t>
      </w:r>
      <w:r>
        <w:rPr>
          <w:rFonts w:ascii="Times New Roman" w:hAnsi="Times New Roman" w:cs="Times New Roman"/>
          <w:sz w:val="28"/>
        </w:rPr>
        <w:t>2</w:t>
      </w:r>
      <w:r w:rsidRPr="00782747">
        <w:rPr>
          <w:rFonts w:ascii="Times New Roman" w:hAnsi="Times New Roman" w:cs="Times New Roman"/>
          <w:sz w:val="28"/>
        </w:rPr>
        <w:t xml:space="preserve"> mm </w:t>
      </w:r>
      <w:r w:rsidRPr="00156F4A">
        <w:rPr>
          <w:rFonts w:ascii="Times New Roman" w:hAnsi="Times New Roman" w:cs="Times New Roman"/>
          <w:sz w:val="28"/>
        </w:rPr>
        <w:t>without slice</w:t>
      </w:r>
      <w:r w:rsidRPr="00156F4A">
        <w:rPr>
          <w:rFonts w:ascii="Times New Roman" w:hAnsi="Times New Roman" w:cs="Times New Roman" w:hint="eastAsia"/>
          <w:sz w:val="28"/>
        </w:rPr>
        <w:t xml:space="preserve"> </w:t>
      </w:r>
      <w:r w:rsidRPr="00156F4A">
        <w:rPr>
          <w:rFonts w:ascii="Times New Roman" w:hAnsi="Times New Roman" w:cs="Times New Roman"/>
          <w:sz w:val="28"/>
        </w:rPr>
        <w:t>gap, field of view (FOV) = 2</w:t>
      </w:r>
      <w:r w:rsidR="00156F4A" w:rsidRPr="00156F4A">
        <w:rPr>
          <w:rFonts w:ascii="Times New Roman" w:hAnsi="Times New Roman" w:cs="Times New Roman"/>
          <w:sz w:val="28"/>
        </w:rPr>
        <w:t>20</w:t>
      </w:r>
      <w:r w:rsidRPr="00156F4A">
        <w:rPr>
          <w:rFonts w:ascii="Times New Roman" w:hAnsi="Times New Roman" w:cs="Times New Roman"/>
          <w:sz w:val="28"/>
        </w:rPr>
        <w:t xml:space="preserve"> × 2</w:t>
      </w:r>
      <w:r w:rsidR="00156F4A" w:rsidRPr="00156F4A">
        <w:rPr>
          <w:rFonts w:ascii="Times New Roman" w:hAnsi="Times New Roman" w:cs="Times New Roman"/>
          <w:sz w:val="28"/>
        </w:rPr>
        <w:t>20</w:t>
      </w:r>
      <w:r w:rsidRPr="00156F4A">
        <w:rPr>
          <w:rFonts w:ascii="Times New Roman" w:hAnsi="Times New Roman" w:cs="Times New Roman"/>
          <w:sz w:val="28"/>
        </w:rPr>
        <w:t>mm</w:t>
      </w:r>
      <w:r w:rsidRPr="00156F4A">
        <w:rPr>
          <w:rFonts w:ascii="Times New Roman" w:hAnsi="Times New Roman" w:cs="Times New Roman"/>
          <w:sz w:val="28"/>
          <w:vertAlign w:val="superscript"/>
        </w:rPr>
        <w:t>2</w:t>
      </w:r>
      <w:r w:rsidRPr="00156F4A">
        <w:rPr>
          <w:rFonts w:ascii="Times New Roman" w:hAnsi="Times New Roman" w:cs="Times New Roman"/>
          <w:sz w:val="28"/>
        </w:rPr>
        <w:t xml:space="preserve">, matrix size = </w:t>
      </w:r>
      <w:r w:rsidR="00156F4A" w:rsidRPr="00156F4A">
        <w:rPr>
          <w:rFonts w:ascii="Times New Roman" w:hAnsi="Times New Roman" w:cs="Times New Roman"/>
          <w:sz w:val="28"/>
        </w:rPr>
        <w:t>110</w:t>
      </w:r>
      <w:r w:rsidRPr="00156F4A">
        <w:rPr>
          <w:rFonts w:ascii="Times New Roman" w:hAnsi="Times New Roman" w:cs="Times New Roman"/>
          <w:sz w:val="28"/>
        </w:rPr>
        <w:t xml:space="preserve"> × </w:t>
      </w:r>
      <w:r w:rsidR="00156F4A" w:rsidRPr="00156F4A">
        <w:rPr>
          <w:rFonts w:ascii="Times New Roman" w:hAnsi="Times New Roman" w:cs="Times New Roman"/>
          <w:sz w:val="28"/>
        </w:rPr>
        <w:t>110</w:t>
      </w:r>
      <w:r w:rsidRPr="00156F4A">
        <w:rPr>
          <w:rFonts w:ascii="Times New Roman" w:hAnsi="Times New Roman" w:cs="Times New Roman"/>
          <w:sz w:val="28"/>
        </w:rPr>
        <w:t>, and</w:t>
      </w:r>
      <w:r w:rsidRPr="00156F4A">
        <w:rPr>
          <w:rFonts w:ascii="Times New Roman" w:hAnsi="Times New Roman" w:cs="Times New Roman" w:hint="eastAsia"/>
          <w:sz w:val="28"/>
        </w:rPr>
        <w:t xml:space="preserve"> </w:t>
      </w:r>
      <w:r w:rsidRPr="00156F4A">
        <w:rPr>
          <w:rFonts w:ascii="Times New Roman" w:hAnsi="Times New Roman" w:cs="Times New Roman"/>
          <w:sz w:val="28"/>
        </w:rPr>
        <w:t>voxel size = 2 × 2 × 2 mm</w:t>
      </w:r>
      <w:r w:rsidR="00833C78" w:rsidRPr="00156F4A">
        <w:rPr>
          <w:rFonts w:ascii="Times New Roman" w:hAnsi="Times New Roman" w:cs="Times New Roman"/>
          <w:sz w:val="28"/>
        </w:rPr>
        <w:t>, b=0 and per number of directions was 64 within</w:t>
      </w:r>
      <w:r w:rsidR="00833C78" w:rsidRPr="00156F4A">
        <w:t xml:space="preserve"> </w:t>
      </w:r>
      <w:r w:rsidR="00833C78" w:rsidRPr="00156F4A">
        <w:rPr>
          <w:rFonts w:ascii="Times New Roman" w:hAnsi="Times New Roman" w:cs="Times New Roman"/>
          <w:sz w:val="28"/>
          <w:szCs w:val="32"/>
        </w:rPr>
        <w:t>b=1000 and 2000 s/mm</w:t>
      </w:r>
      <w:r w:rsidR="00833C78" w:rsidRPr="00156F4A">
        <w:rPr>
          <w:rFonts w:ascii="Times New Roman" w:hAnsi="Times New Roman" w:cs="Times New Roman"/>
          <w:sz w:val="28"/>
          <w:szCs w:val="32"/>
          <w:vertAlign w:val="superscript"/>
        </w:rPr>
        <w:t>2</w:t>
      </w:r>
      <w:r w:rsidR="00833C78" w:rsidRPr="00156F4A">
        <w:rPr>
          <w:rFonts w:ascii="Times New Roman" w:hAnsi="Times New Roman" w:cs="Times New Roman" w:hint="eastAsia"/>
          <w:sz w:val="28"/>
        </w:rPr>
        <w:t>.</w:t>
      </w:r>
    </w:p>
    <w:sectPr w:rsidR="001C7F1D" w:rsidRPr="00833C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7FA21" w14:textId="77777777" w:rsidR="003E143D" w:rsidRDefault="003E143D" w:rsidP="00B63530">
      <w:r>
        <w:separator/>
      </w:r>
    </w:p>
  </w:endnote>
  <w:endnote w:type="continuationSeparator" w:id="0">
    <w:p w14:paraId="280A2F9D" w14:textId="77777777" w:rsidR="003E143D" w:rsidRDefault="003E143D" w:rsidP="00B6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NeueLTStd-Bd">
    <w:altName w:val="Arial"/>
    <w:panose1 w:val="00000000000000000000"/>
    <w:charset w:val="00"/>
    <w:family w:val="roman"/>
    <w:notTrueType/>
    <w:pitch w:val="default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934F8" w14:textId="77777777" w:rsidR="003E143D" w:rsidRDefault="003E143D" w:rsidP="00B63530">
      <w:r>
        <w:separator/>
      </w:r>
    </w:p>
  </w:footnote>
  <w:footnote w:type="continuationSeparator" w:id="0">
    <w:p w14:paraId="5AF3B6E1" w14:textId="77777777" w:rsidR="003E143D" w:rsidRDefault="003E143D" w:rsidP="00B63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A078A"/>
    <w:multiLevelType w:val="multilevel"/>
    <w:tmpl w:val="4E5A078A"/>
    <w:lvl w:ilvl="0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tr5esefqwx0fmedv9mxtrw2fexz9a9vv90p&quot;&gt;My EndNote Library&lt;record-ids&gt;&lt;item&gt;1&lt;/item&gt;&lt;item&gt;2&lt;/item&gt;&lt;item&gt;3&lt;/item&gt;&lt;item&gt;4&lt;/item&gt;&lt;/record-ids&gt;&lt;/item&gt;&lt;/Libraries&gt;"/>
  </w:docVars>
  <w:rsids>
    <w:rsidRoot w:val="00E07DF1"/>
    <w:rsid w:val="00001BF8"/>
    <w:rsid w:val="00027C62"/>
    <w:rsid w:val="0003077A"/>
    <w:rsid w:val="000462FD"/>
    <w:rsid w:val="000930A2"/>
    <w:rsid w:val="000A1D91"/>
    <w:rsid w:val="000A260E"/>
    <w:rsid w:val="000D4BB9"/>
    <w:rsid w:val="000E4505"/>
    <w:rsid w:val="00105FDD"/>
    <w:rsid w:val="00122855"/>
    <w:rsid w:val="00156F4A"/>
    <w:rsid w:val="001A11C6"/>
    <w:rsid w:val="001C076F"/>
    <w:rsid w:val="001C3537"/>
    <w:rsid w:val="001C5C0E"/>
    <w:rsid w:val="001C7F1D"/>
    <w:rsid w:val="002507D4"/>
    <w:rsid w:val="0026362D"/>
    <w:rsid w:val="00275B13"/>
    <w:rsid w:val="002E2D22"/>
    <w:rsid w:val="00301515"/>
    <w:rsid w:val="00324CD0"/>
    <w:rsid w:val="003538D2"/>
    <w:rsid w:val="00393E61"/>
    <w:rsid w:val="003A06A3"/>
    <w:rsid w:val="003E143D"/>
    <w:rsid w:val="003F3991"/>
    <w:rsid w:val="0040301E"/>
    <w:rsid w:val="004125E6"/>
    <w:rsid w:val="004609A5"/>
    <w:rsid w:val="00464250"/>
    <w:rsid w:val="004B3AF8"/>
    <w:rsid w:val="00500F01"/>
    <w:rsid w:val="00525FF5"/>
    <w:rsid w:val="00541A12"/>
    <w:rsid w:val="005E3B7A"/>
    <w:rsid w:val="00607883"/>
    <w:rsid w:val="00607E40"/>
    <w:rsid w:val="00617495"/>
    <w:rsid w:val="00633C35"/>
    <w:rsid w:val="00660506"/>
    <w:rsid w:val="006C0687"/>
    <w:rsid w:val="006D19E5"/>
    <w:rsid w:val="00707921"/>
    <w:rsid w:val="007266E3"/>
    <w:rsid w:val="00731DDC"/>
    <w:rsid w:val="00735B9E"/>
    <w:rsid w:val="007A5900"/>
    <w:rsid w:val="007B7122"/>
    <w:rsid w:val="007C481D"/>
    <w:rsid w:val="007F0619"/>
    <w:rsid w:val="00810CE2"/>
    <w:rsid w:val="00833C78"/>
    <w:rsid w:val="00834029"/>
    <w:rsid w:val="008969CE"/>
    <w:rsid w:val="008A7733"/>
    <w:rsid w:val="008C64FB"/>
    <w:rsid w:val="008C766F"/>
    <w:rsid w:val="008F71F0"/>
    <w:rsid w:val="008F7A22"/>
    <w:rsid w:val="00927C0A"/>
    <w:rsid w:val="009869CC"/>
    <w:rsid w:val="0098750F"/>
    <w:rsid w:val="009A1033"/>
    <w:rsid w:val="009A1D96"/>
    <w:rsid w:val="00A43BA6"/>
    <w:rsid w:val="00A766E0"/>
    <w:rsid w:val="00A906AA"/>
    <w:rsid w:val="00B1005F"/>
    <w:rsid w:val="00B475EE"/>
    <w:rsid w:val="00B61077"/>
    <w:rsid w:val="00B63530"/>
    <w:rsid w:val="00B76F98"/>
    <w:rsid w:val="00BA4318"/>
    <w:rsid w:val="00BD09D9"/>
    <w:rsid w:val="00BF550A"/>
    <w:rsid w:val="00C00504"/>
    <w:rsid w:val="00C10237"/>
    <w:rsid w:val="00C32521"/>
    <w:rsid w:val="00C334F7"/>
    <w:rsid w:val="00C41CD0"/>
    <w:rsid w:val="00C97865"/>
    <w:rsid w:val="00CE5F9C"/>
    <w:rsid w:val="00D86ED0"/>
    <w:rsid w:val="00D927C8"/>
    <w:rsid w:val="00DB2FE3"/>
    <w:rsid w:val="00DB76F8"/>
    <w:rsid w:val="00DD6900"/>
    <w:rsid w:val="00DE6FDE"/>
    <w:rsid w:val="00DF08E5"/>
    <w:rsid w:val="00E07DF1"/>
    <w:rsid w:val="00E70139"/>
    <w:rsid w:val="00E8419E"/>
    <w:rsid w:val="00F02E61"/>
    <w:rsid w:val="00F3446B"/>
    <w:rsid w:val="00F95D6C"/>
    <w:rsid w:val="00FA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43D54A"/>
  <w15:chartTrackingRefBased/>
  <w15:docId w15:val="{3F2F93DB-368A-41B4-9E93-A47CCA37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5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35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3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3530"/>
    <w:rPr>
      <w:sz w:val="18"/>
      <w:szCs w:val="18"/>
    </w:rPr>
  </w:style>
  <w:style w:type="character" w:customStyle="1" w:styleId="fontstyle01">
    <w:name w:val="fontstyle01"/>
    <w:basedOn w:val="a0"/>
    <w:rsid w:val="00541A12"/>
    <w:rPr>
      <w:rFonts w:ascii="HelveticaNeueLTStd-Bd" w:hAnsi="HelveticaNeueLTStd-Bd" w:hint="default"/>
      <w:b/>
      <w:bCs/>
      <w:i w:val="0"/>
      <w:iCs w:val="0"/>
      <w:color w:val="242021"/>
      <w:sz w:val="24"/>
      <w:szCs w:val="24"/>
    </w:rPr>
  </w:style>
  <w:style w:type="paragraph" w:styleId="a7">
    <w:name w:val="List Paragraph"/>
    <w:basedOn w:val="a"/>
    <w:uiPriority w:val="34"/>
    <w:qFormat/>
    <w:rsid w:val="00834029"/>
    <w:pPr>
      <w:widowControl/>
      <w:spacing w:before="120" w:after="120"/>
      <w:ind w:left="420" w:firstLineChars="200" w:firstLine="420"/>
      <w:jc w:val="left"/>
    </w:pPr>
    <w:rPr>
      <w:rFonts w:ascii="Times New Roman" w:eastAsia="华文仿宋" w:hAnsi="Times New Roman"/>
      <w:sz w:val="24"/>
    </w:rPr>
  </w:style>
  <w:style w:type="paragraph" w:customStyle="1" w:styleId="EndNoteBibliographyTitle">
    <w:name w:val="EndNote Bibliography Title"/>
    <w:basedOn w:val="a"/>
    <w:link w:val="EndNoteBibliographyTitle0"/>
    <w:rsid w:val="009A1D96"/>
    <w:pPr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0">
    <w:name w:val="EndNote Bibliography Title 字符"/>
    <w:basedOn w:val="a0"/>
    <w:link w:val="EndNoteBibliographyTitle"/>
    <w:rsid w:val="009A1D96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9A1D96"/>
    <w:pPr>
      <w:jc w:val="left"/>
    </w:pPr>
    <w:rPr>
      <w:rFonts w:ascii="Times New Roman" w:hAnsi="Times New Roman" w:cs="Times New Roman"/>
      <w:noProof/>
      <w:sz w:val="24"/>
    </w:rPr>
  </w:style>
  <w:style w:type="character" w:customStyle="1" w:styleId="EndNoteBibliography0">
    <w:name w:val="EndNote Bibliography 字符"/>
    <w:basedOn w:val="a0"/>
    <w:link w:val="EndNoteBibliography"/>
    <w:rsid w:val="009A1D96"/>
    <w:rPr>
      <w:rFonts w:ascii="Times New Roman" w:hAnsi="Times New Roman" w:cs="Times New Roman"/>
      <w:noProof/>
      <w:sz w:val="24"/>
    </w:rPr>
  </w:style>
  <w:style w:type="character" w:styleId="a8">
    <w:name w:val="Hyperlink"/>
    <w:basedOn w:val="a0"/>
    <w:uiPriority w:val="99"/>
    <w:unhideWhenUsed/>
    <w:rsid w:val="007266E3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26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yzy</dc:creator>
  <cp:keywords/>
  <dc:description/>
  <cp:lastModifiedBy>子洋 于</cp:lastModifiedBy>
  <cp:revision>66</cp:revision>
  <dcterms:created xsi:type="dcterms:W3CDTF">2022-09-05T03:57:00Z</dcterms:created>
  <dcterms:modified xsi:type="dcterms:W3CDTF">2024-06-15T06:14:00Z</dcterms:modified>
</cp:coreProperties>
</file>