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E90BB1" w14:textId="28ADFE89" w:rsidR="00B4716F" w:rsidRDefault="00B4716F" w:rsidP="00B4716F">
      <w:r>
        <w:t>ELECTRONIC SUPPLEMENTARY FILE (ESF)</w:t>
      </w:r>
    </w:p>
    <w:p w14:paraId="0256926E" w14:textId="77777777" w:rsidR="00B4716F" w:rsidRDefault="00B4716F" w:rsidP="00B4716F"/>
    <w:p w14:paraId="5F141742" w14:textId="31B4DB87" w:rsidR="00B4716F" w:rsidRPr="005B5D2E" w:rsidRDefault="00B4716F" w:rsidP="00B4716F">
      <w:r w:rsidRPr="005B5D2E">
        <w:t xml:space="preserve">Is Amnestic Mild Cognitive Impairment a Neuro-Immune Condition? </w:t>
      </w:r>
    </w:p>
    <w:p w14:paraId="20CD3AAF" w14:textId="77777777" w:rsidR="00B4716F" w:rsidRPr="005B5D2E" w:rsidRDefault="00B4716F" w:rsidP="00B4716F">
      <w:r w:rsidRPr="005B5D2E">
        <w:t xml:space="preserve"> </w:t>
      </w:r>
    </w:p>
    <w:p w14:paraId="7C512124" w14:textId="77777777" w:rsidR="00B4716F" w:rsidRPr="005B5D2E" w:rsidRDefault="00B4716F" w:rsidP="00B4716F">
      <w:pPr>
        <w:rPr>
          <w:rFonts w:ascii="Century" w:hAnsi="Century"/>
          <w:b/>
        </w:rPr>
      </w:pPr>
      <w:r w:rsidRPr="005B5D2E">
        <w:rPr>
          <w:rFonts w:ascii="Century" w:hAnsi="Century"/>
          <w:b/>
        </w:rPr>
        <w:t>Authors</w:t>
      </w:r>
    </w:p>
    <w:p w14:paraId="4F714C8D" w14:textId="77777777" w:rsidR="00B4716F" w:rsidRPr="005B5D2E" w:rsidRDefault="00B4716F" w:rsidP="00B4716F">
      <w:r w:rsidRPr="005B5D2E">
        <w:t>Vinh-Long Tran-Chi</w:t>
      </w:r>
      <w:r w:rsidRPr="005B5D2E">
        <w:rPr>
          <w:vertAlign w:val="superscript"/>
        </w:rPr>
        <w:t>1,2*</w:t>
      </w:r>
      <w:r w:rsidRPr="005B5D2E">
        <w:t>, Michael Maes</w:t>
      </w:r>
      <w:r>
        <w:rPr>
          <w:vertAlign w:val="superscript"/>
        </w:rPr>
        <w:t>2</w:t>
      </w:r>
      <w:r w:rsidRPr="005B5D2E">
        <w:rPr>
          <w:vertAlign w:val="superscript"/>
        </w:rPr>
        <w:t>-10*</w:t>
      </w:r>
      <w:r w:rsidRPr="005B5D2E">
        <w:t>, Gallayaporn Nantachai</w:t>
      </w:r>
      <w:r w:rsidRPr="005B5D2E">
        <w:rPr>
          <w:vertAlign w:val="superscript"/>
        </w:rPr>
        <w:t>2,11</w:t>
      </w:r>
      <w:r w:rsidRPr="005B5D2E">
        <w:t>, Solaphat Hemrungrojn</w:t>
      </w:r>
      <w:r w:rsidRPr="005B5D2E">
        <w:rPr>
          <w:vertAlign w:val="superscript"/>
        </w:rPr>
        <w:t>2,9</w:t>
      </w:r>
      <w:r w:rsidRPr="005B5D2E">
        <w:t>, Marco Solmi</w:t>
      </w:r>
      <w:r w:rsidRPr="005B5D2E">
        <w:rPr>
          <w:vertAlign w:val="superscript"/>
        </w:rPr>
        <w:t>12-15</w:t>
      </w:r>
      <w:r w:rsidRPr="005B5D2E">
        <w:t>, Drozdstoy Stoyanov</w:t>
      </w:r>
      <w:r w:rsidRPr="005B5D2E">
        <w:rPr>
          <w:vertAlign w:val="superscript"/>
        </w:rPr>
        <w:t>5,6,10</w:t>
      </w:r>
      <w:r w:rsidRPr="005B5D2E">
        <w:t>, Kristina Stoyanova</w:t>
      </w:r>
      <w:r w:rsidRPr="005B5D2E">
        <w:rPr>
          <w:vertAlign w:val="superscript"/>
        </w:rPr>
        <w:t>5,6,10</w:t>
      </w:r>
      <w:r w:rsidRPr="005B5D2E">
        <w:t>, Chavit Tunvirachaisakul</w:t>
      </w:r>
      <w:r w:rsidRPr="005B5D2E">
        <w:rPr>
          <w:vertAlign w:val="superscript"/>
        </w:rPr>
        <w:t>2,8</w:t>
      </w:r>
      <w:r w:rsidRPr="005B5D2E">
        <w:t>.</w:t>
      </w:r>
    </w:p>
    <w:p w14:paraId="48929B68" w14:textId="77777777" w:rsidR="00B4716F" w:rsidRPr="005B5D2E" w:rsidRDefault="00B4716F" w:rsidP="00B4716F">
      <w:pPr>
        <w:pStyle w:val="Teaser"/>
        <w:spacing w:before="0" w:line="480" w:lineRule="auto"/>
      </w:pPr>
      <w:r w:rsidRPr="005B5D2E">
        <w:rPr>
          <w:vertAlign w:val="superscript"/>
        </w:rPr>
        <w:t>*</w:t>
      </w:r>
      <w:r w:rsidRPr="005B5D2E">
        <w:t>These authors contributed equally to this work</w:t>
      </w:r>
    </w:p>
    <w:p w14:paraId="0B57F619" w14:textId="2AB397D0" w:rsidR="00B4716F" w:rsidRPr="005B5D2E" w:rsidRDefault="00B4716F" w:rsidP="00B4716F">
      <w:pPr>
        <w:rPr>
          <w:rFonts w:ascii="Century" w:hAnsi="Century"/>
          <w:b/>
        </w:rPr>
      </w:pPr>
    </w:p>
    <w:p w14:paraId="4888DAAC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1</w:t>
      </w:r>
      <w:r w:rsidRPr="005B5D2E">
        <w:rPr>
          <w:lang w:val="en-GB"/>
        </w:rPr>
        <w:t>Ph.D. Program in Clinical Sciences, School of Global Health, Faculty of Medicine, Chulalongkorn University, Bangkok, Thailand.</w:t>
      </w:r>
    </w:p>
    <w:p w14:paraId="4539DE29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2</w:t>
      </w:r>
      <w:r w:rsidRPr="005B5D2E">
        <w:rPr>
          <w:lang w:val="en-GB"/>
        </w:rPr>
        <w:t>Department of Psychiatry, Faculty of Medicine, Chulalongkorn University, Bangkok, Thailand.</w:t>
      </w:r>
    </w:p>
    <w:p w14:paraId="580CB764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3</w:t>
      </w:r>
      <w:r w:rsidRPr="005B5D2E">
        <w:rPr>
          <w:lang w:val="en-GB"/>
        </w:rPr>
        <w:t>Sichuan Provincial Center for Mental Health, Sichuan Provincial People’s Hospital, School of Medicine, University of Electronic Science and Technology of China, Chengdu, China.</w:t>
      </w:r>
    </w:p>
    <w:p w14:paraId="7AE451C3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4</w:t>
      </w:r>
      <w:r w:rsidRPr="005B5D2E">
        <w:rPr>
          <w:lang w:val="en-GB"/>
        </w:rPr>
        <w:t>Key Laboratory of Psychosomatic Medicine, Chinese Academy of Medical Sciences, Chengdu, China.</w:t>
      </w:r>
    </w:p>
    <w:p w14:paraId="2421AF43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5</w:t>
      </w:r>
      <w:r w:rsidRPr="005B5D2E">
        <w:rPr>
          <w:lang w:val="en-GB"/>
        </w:rPr>
        <w:t>Research Institute, Medical University of Plovdiv, Plovdiv, Bulgaria.</w:t>
      </w:r>
    </w:p>
    <w:p w14:paraId="3B4D55E9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6</w:t>
      </w:r>
      <w:r w:rsidRPr="005B5D2E">
        <w:rPr>
          <w:lang w:val="en-GB"/>
        </w:rPr>
        <w:t>Department of Psychiatry, Medical University of Plovdiv, Plovdiv, Bulgaria.</w:t>
      </w:r>
    </w:p>
    <w:p w14:paraId="20E5AACE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7</w:t>
      </w:r>
      <w:r w:rsidRPr="005B5D2E">
        <w:rPr>
          <w:lang w:val="en-GB"/>
        </w:rPr>
        <w:t>Kyung Hee University, Dongdaemun-gu, Seoul, South Korea.</w:t>
      </w:r>
    </w:p>
    <w:p w14:paraId="25D66E8A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lastRenderedPageBreak/>
        <w:t>8</w:t>
      </w:r>
      <w:r w:rsidRPr="005B5D2E">
        <w:rPr>
          <w:lang w:val="en-GB"/>
        </w:rPr>
        <w:t>Cognitive Impairment and Dementia Research Unit, Department of Psychiatry, Faculty of Medicine, Chulalongkorn University, Bangkok, Thailand.</w:t>
      </w:r>
    </w:p>
    <w:p w14:paraId="2E5B6579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9</w:t>
      </w:r>
      <w:r w:rsidRPr="005B5D2E">
        <w:rPr>
          <w:lang w:val="en-GB"/>
        </w:rPr>
        <w:t>Cognitive Fitness and Biopsychiatry Technology Research Unit, Faculty of Medicine, Chulalongkorn University, Bangkok, Thailand.</w:t>
      </w:r>
    </w:p>
    <w:p w14:paraId="0350956C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lang w:val="en-GB"/>
        </w:rPr>
        <w:t>10. Strategic Research and Innovation Program for the Development of MU - PLOVDIV–(SRIPD-MUP), European Union – NextGenerationEU.</w:t>
      </w:r>
    </w:p>
    <w:p w14:paraId="45810822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11</w:t>
      </w:r>
      <w:r w:rsidRPr="005B5D2E">
        <w:rPr>
          <w:lang w:val="en-GB"/>
        </w:rPr>
        <w:t>Somdet Phra Sungharaj Nyanasumvara Geriatric Hospital, Department of Medical Services, Ministry of Public Health, Chon Buri Province, Thailand.</w:t>
      </w:r>
    </w:p>
    <w:p w14:paraId="0221C72A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12</w:t>
      </w:r>
      <w:r w:rsidRPr="005B5D2E">
        <w:rPr>
          <w:lang w:val="en-GB"/>
        </w:rPr>
        <w:t>Department of Psychiatry, University of Ottawa, Ontario, Canada.</w:t>
      </w:r>
    </w:p>
    <w:p w14:paraId="64E25353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13</w:t>
      </w:r>
      <w:r w:rsidRPr="005B5D2E">
        <w:rPr>
          <w:lang w:val="en-GB"/>
        </w:rPr>
        <w:t xml:space="preserve">Regional Centre for the Treatment of Eating Disorders and On Track, The Champlain First Episode Psychosis Program, Department of Mental Health, The Ottawa Hospital, Ontario, Canada. </w:t>
      </w:r>
    </w:p>
    <w:p w14:paraId="59A3726B" w14:textId="77777777" w:rsidR="00B4716F" w:rsidRPr="005B5D2E" w:rsidRDefault="00B4716F" w:rsidP="00B4716F">
      <w:pPr>
        <w:pStyle w:val="Paragraph"/>
        <w:spacing w:before="0" w:line="480" w:lineRule="auto"/>
        <w:ind w:firstLine="0"/>
        <w:rPr>
          <w:lang w:val="en-GB"/>
        </w:rPr>
      </w:pPr>
      <w:r w:rsidRPr="005B5D2E">
        <w:rPr>
          <w:vertAlign w:val="superscript"/>
          <w:lang w:val="en-GB"/>
        </w:rPr>
        <w:t>14</w:t>
      </w:r>
      <w:r w:rsidRPr="005B5D2E">
        <w:rPr>
          <w:lang w:val="en-GB"/>
        </w:rPr>
        <w:t>Ottawa Hospital Research Institute (OHRI), Clinical Epidemiology Program, University of Ottawa, Ottawa, Ontario, Canada.</w:t>
      </w:r>
    </w:p>
    <w:p w14:paraId="4957D736" w14:textId="5FCCB6BC" w:rsidR="00B4716F" w:rsidRDefault="00B4716F" w:rsidP="009213BD">
      <w:pPr>
        <w:pStyle w:val="Paragraph"/>
        <w:spacing w:before="0" w:line="480" w:lineRule="auto"/>
        <w:ind w:firstLine="0"/>
        <w:rPr>
          <w:b/>
          <w:bCs/>
        </w:rPr>
      </w:pPr>
      <w:r w:rsidRPr="005B5D2E">
        <w:rPr>
          <w:vertAlign w:val="superscript"/>
          <w:lang w:val="en-GB"/>
        </w:rPr>
        <w:t>15</w:t>
      </w:r>
      <w:r w:rsidRPr="005B5D2E">
        <w:rPr>
          <w:lang w:val="en-GB"/>
        </w:rPr>
        <w:t xml:space="preserve">Department of Child and Adolescent Psychiatry, Charité Universitätsmedizin, Berlin, Germany. </w:t>
      </w:r>
      <w:r>
        <w:rPr>
          <w:b/>
          <w:bCs/>
        </w:rPr>
        <w:br w:type="page"/>
      </w:r>
    </w:p>
    <w:p w14:paraId="7B8941FF" w14:textId="1192D73C" w:rsidR="00B4716F" w:rsidRDefault="00B4716F" w:rsidP="00B4716F">
      <w:pPr>
        <w:pStyle w:val="Paragraph"/>
        <w:ind w:firstLine="0"/>
      </w:pPr>
      <w:r w:rsidRPr="005B5D2E">
        <w:rPr>
          <w:b/>
          <w:bCs/>
        </w:rPr>
        <w:lastRenderedPageBreak/>
        <w:t>ESF, Table 1.</w:t>
      </w:r>
      <w:r w:rsidRPr="005B5D2E">
        <w:t xml:space="preserve"> Overview of the cytokines, chemokines, and growth factors measured in the current study.</w:t>
      </w:r>
    </w:p>
    <w:p w14:paraId="1E1E27EC" w14:textId="77777777" w:rsidR="00B4716F" w:rsidRPr="005B5D2E" w:rsidRDefault="00B4716F" w:rsidP="00B4716F">
      <w:pPr>
        <w:pStyle w:val="Paragraph"/>
        <w:ind w:firstLine="0"/>
      </w:pPr>
    </w:p>
    <w:tbl>
      <w:tblPr>
        <w:tblStyle w:val="TableGrid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20"/>
        <w:gridCol w:w="1620"/>
        <w:gridCol w:w="1441"/>
        <w:gridCol w:w="7379"/>
      </w:tblGrid>
      <w:tr w:rsidR="00B4716F" w:rsidRPr="005B5D2E" w14:paraId="0FB50D35" w14:textId="77777777" w:rsidTr="00AB1D42">
        <w:trPr>
          <w:trHeight w:val="288"/>
        </w:trPr>
        <w:tc>
          <w:tcPr>
            <w:tcW w:w="972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5BB5BDA9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Protein abbreviations</w:t>
            </w:r>
          </w:p>
        </w:tc>
        <w:tc>
          <w:tcPr>
            <w:tcW w:w="625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6639D721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Gene Symbol</w:t>
            </w:r>
          </w:p>
        </w:tc>
        <w:tc>
          <w:tcPr>
            <w:tcW w:w="556" w:type="pct"/>
            <w:tcBorders>
              <w:top w:val="single" w:sz="4" w:space="0" w:color="auto"/>
              <w:bottom w:val="single" w:sz="4" w:space="0" w:color="auto"/>
            </w:tcBorders>
          </w:tcPr>
          <w:p w14:paraId="53FF0BEA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&gt; OOR (%)</w:t>
            </w:r>
          </w:p>
        </w:tc>
        <w:tc>
          <w:tcPr>
            <w:tcW w:w="2847" w:type="pct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7A7904AB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Protein name / alias</w:t>
            </w:r>
          </w:p>
        </w:tc>
      </w:tr>
      <w:tr w:rsidR="00B4716F" w:rsidRPr="005B5D2E" w14:paraId="6863E5BB" w14:textId="77777777" w:rsidTr="009213BD">
        <w:trPr>
          <w:trHeight w:val="288"/>
        </w:trPr>
        <w:tc>
          <w:tcPr>
            <w:tcW w:w="972" w:type="pct"/>
            <w:tcBorders>
              <w:top w:val="single" w:sz="4" w:space="0" w:color="auto"/>
            </w:tcBorders>
          </w:tcPr>
          <w:p w14:paraId="2FC8721D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IFN-γ</w:t>
            </w:r>
          </w:p>
        </w:tc>
        <w:tc>
          <w:tcPr>
            <w:tcW w:w="625" w:type="pct"/>
            <w:tcBorders>
              <w:top w:val="single" w:sz="4" w:space="0" w:color="auto"/>
            </w:tcBorders>
          </w:tcPr>
          <w:p w14:paraId="37CE7D6E" w14:textId="77777777" w:rsidR="00B4716F" w:rsidRPr="005B5D2E" w:rsidRDefault="00B4716F" w:rsidP="00AB1D42">
            <w:pPr>
              <w:spacing w:line="240" w:lineRule="auto"/>
            </w:pPr>
            <w:r w:rsidRPr="005B5D2E">
              <w:t>IFNG</w:t>
            </w:r>
          </w:p>
        </w:tc>
        <w:tc>
          <w:tcPr>
            <w:tcW w:w="556" w:type="pct"/>
            <w:tcBorders>
              <w:top w:val="single" w:sz="4" w:space="0" w:color="auto"/>
            </w:tcBorders>
          </w:tcPr>
          <w:p w14:paraId="07AEB5F6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  <w:tcBorders>
              <w:top w:val="single" w:sz="4" w:space="0" w:color="auto"/>
            </w:tcBorders>
          </w:tcPr>
          <w:p w14:paraId="54875F67" w14:textId="77777777" w:rsidR="00B4716F" w:rsidRPr="005B5D2E" w:rsidRDefault="00B4716F" w:rsidP="00AB1D42">
            <w:pPr>
              <w:spacing w:line="240" w:lineRule="auto"/>
            </w:pPr>
            <w:r w:rsidRPr="005B5D2E">
              <w:t>Interferon-γ</w:t>
            </w:r>
          </w:p>
        </w:tc>
      </w:tr>
      <w:tr w:rsidR="00B4716F" w:rsidRPr="005B5D2E" w14:paraId="0A6D624D" w14:textId="77777777" w:rsidTr="009213BD">
        <w:trPr>
          <w:trHeight w:val="288"/>
        </w:trPr>
        <w:tc>
          <w:tcPr>
            <w:tcW w:w="972" w:type="pct"/>
          </w:tcPr>
          <w:p w14:paraId="5B7125AD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IL1β</w:t>
            </w:r>
          </w:p>
        </w:tc>
        <w:tc>
          <w:tcPr>
            <w:tcW w:w="625" w:type="pct"/>
          </w:tcPr>
          <w:p w14:paraId="1EBF4986" w14:textId="77777777" w:rsidR="00B4716F" w:rsidRPr="005B5D2E" w:rsidRDefault="00B4716F" w:rsidP="00AB1D42">
            <w:pPr>
              <w:spacing w:line="240" w:lineRule="auto"/>
            </w:pPr>
            <w:r w:rsidRPr="005B5D2E">
              <w:t>IL1B</w:t>
            </w:r>
          </w:p>
        </w:tc>
        <w:tc>
          <w:tcPr>
            <w:tcW w:w="556" w:type="pct"/>
          </w:tcPr>
          <w:p w14:paraId="2B744DD5" w14:textId="77777777" w:rsidR="00B4716F" w:rsidRPr="005B5D2E" w:rsidRDefault="00B4716F" w:rsidP="00AB1D42">
            <w:pPr>
              <w:spacing w:line="240" w:lineRule="auto"/>
            </w:pPr>
            <w:r w:rsidRPr="005B5D2E">
              <w:t>85</w:t>
            </w:r>
          </w:p>
        </w:tc>
        <w:tc>
          <w:tcPr>
            <w:tcW w:w="2847" w:type="pct"/>
          </w:tcPr>
          <w:p w14:paraId="27DAA80A" w14:textId="77777777" w:rsidR="00B4716F" w:rsidRPr="005B5D2E" w:rsidRDefault="00B4716F" w:rsidP="00AB1D42">
            <w:pPr>
              <w:spacing w:line="240" w:lineRule="auto"/>
            </w:pPr>
            <w:r w:rsidRPr="005B5D2E">
              <w:t>Interleukin-1β</w:t>
            </w:r>
          </w:p>
        </w:tc>
      </w:tr>
      <w:tr w:rsidR="00B4716F" w:rsidRPr="005B5D2E" w14:paraId="6DD6EDFE" w14:textId="77777777" w:rsidTr="009213BD">
        <w:trPr>
          <w:trHeight w:val="288"/>
        </w:trPr>
        <w:tc>
          <w:tcPr>
            <w:tcW w:w="972" w:type="pct"/>
          </w:tcPr>
          <w:p w14:paraId="2160CF35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sIL1RA</w:t>
            </w:r>
          </w:p>
        </w:tc>
        <w:tc>
          <w:tcPr>
            <w:tcW w:w="625" w:type="pct"/>
          </w:tcPr>
          <w:p w14:paraId="19F9F6AD" w14:textId="77777777" w:rsidR="00B4716F" w:rsidRPr="005B5D2E" w:rsidRDefault="00B4716F" w:rsidP="00AB1D42">
            <w:pPr>
              <w:spacing w:line="240" w:lineRule="auto"/>
            </w:pPr>
            <w:r w:rsidRPr="005B5D2E">
              <w:t>IL1RN</w:t>
            </w:r>
          </w:p>
        </w:tc>
        <w:tc>
          <w:tcPr>
            <w:tcW w:w="556" w:type="pct"/>
          </w:tcPr>
          <w:p w14:paraId="25791D32" w14:textId="77777777" w:rsidR="00B4716F" w:rsidRPr="005B5D2E" w:rsidRDefault="00B4716F" w:rsidP="00AB1D42">
            <w:pPr>
              <w:spacing w:line="240" w:lineRule="auto"/>
            </w:pPr>
            <w:r w:rsidRPr="005B5D2E">
              <w:t>68.3</w:t>
            </w:r>
          </w:p>
        </w:tc>
        <w:tc>
          <w:tcPr>
            <w:tcW w:w="2847" w:type="pct"/>
          </w:tcPr>
          <w:p w14:paraId="3261D28B" w14:textId="77777777" w:rsidR="00B4716F" w:rsidRPr="005B5D2E" w:rsidRDefault="00B4716F" w:rsidP="00AB1D42">
            <w:pPr>
              <w:spacing w:line="240" w:lineRule="auto"/>
            </w:pPr>
            <w:r w:rsidRPr="005B5D2E">
              <w:t>Soluble interleukin-1 receptor antagonist</w:t>
            </w:r>
          </w:p>
        </w:tc>
      </w:tr>
      <w:tr w:rsidR="00B4716F" w:rsidRPr="005B5D2E" w14:paraId="0512F389" w14:textId="77777777" w:rsidTr="009213BD">
        <w:trPr>
          <w:trHeight w:val="288"/>
        </w:trPr>
        <w:tc>
          <w:tcPr>
            <w:tcW w:w="972" w:type="pct"/>
          </w:tcPr>
          <w:p w14:paraId="69751EC2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IL2</w:t>
            </w:r>
          </w:p>
        </w:tc>
        <w:tc>
          <w:tcPr>
            <w:tcW w:w="625" w:type="pct"/>
          </w:tcPr>
          <w:p w14:paraId="4D29F17C" w14:textId="77777777" w:rsidR="00B4716F" w:rsidRPr="005B5D2E" w:rsidRDefault="00B4716F" w:rsidP="00AB1D42">
            <w:pPr>
              <w:spacing w:line="240" w:lineRule="auto"/>
            </w:pPr>
            <w:r w:rsidRPr="005B5D2E">
              <w:t>IL2</w:t>
            </w:r>
          </w:p>
        </w:tc>
        <w:tc>
          <w:tcPr>
            <w:tcW w:w="556" w:type="pct"/>
          </w:tcPr>
          <w:p w14:paraId="5D22094C" w14:textId="77777777" w:rsidR="00B4716F" w:rsidRPr="005B5D2E" w:rsidRDefault="00B4716F" w:rsidP="00AB1D42">
            <w:pPr>
              <w:spacing w:line="240" w:lineRule="auto"/>
            </w:pPr>
            <w:r w:rsidRPr="005B5D2E">
              <w:t>0</w:t>
            </w:r>
          </w:p>
        </w:tc>
        <w:tc>
          <w:tcPr>
            <w:tcW w:w="2847" w:type="pct"/>
          </w:tcPr>
          <w:p w14:paraId="7DCB8DFC" w14:textId="77777777" w:rsidR="00B4716F" w:rsidRPr="005B5D2E" w:rsidRDefault="00B4716F" w:rsidP="00AB1D42">
            <w:pPr>
              <w:spacing w:line="240" w:lineRule="auto"/>
            </w:pPr>
            <w:r w:rsidRPr="005B5D2E">
              <w:t>Interleukin-2</w:t>
            </w:r>
          </w:p>
        </w:tc>
      </w:tr>
      <w:tr w:rsidR="00B4716F" w:rsidRPr="005B5D2E" w14:paraId="42EACD44" w14:textId="77777777" w:rsidTr="009213BD">
        <w:trPr>
          <w:trHeight w:val="288"/>
        </w:trPr>
        <w:tc>
          <w:tcPr>
            <w:tcW w:w="972" w:type="pct"/>
          </w:tcPr>
          <w:p w14:paraId="43159354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IL4</w:t>
            </w:r>
          </w:p>
        </w:tc>
        <w:tc>
          <w:tcPr>
            <w:tcW w:w="625" w:type="pct"/>
          </w:tcPr>
          <w:p w14:paraId="2DC1DF13" w14:textId="77777777" w:rsidR="00B4716F" w:rsidRPr="005B5D2E" w:rsidRDefault="00B4716F" w:rsidP="00AB1D42">
            <w:pPr>
              <w:spacing w:line="240" w:lineRule="auto"/>
            </w:pPr>
            <w:r w:rsidRPr="005B5D2E">
              <w:t>IL4</w:t>
            </w:r>
          </w:p>
        </w:tc>
        <w:tc>
          <w:tcPr>
            <w:tcW w:w="556" w:type="pct"/>
          </w:tcPr>
          <w:p w14:paraId="0197A26A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313E6D10" w14:textId="77777777" w:rsidR="00B4716F" w:rsidRPr="005B5D2E" w:rsidRDefault="00B4716F" w:rsidP="00AB1D42">
            <w:pPr>
              <w:spacing w:line="240" w:lineRule="auto"/>
            </w:pPr>
            <w:r w:rsidRPr="005B5D2E">
              <w:t>Interleukin-4</w:t>
            </w:r>
          </w:p>
        </w:tc>
      </w:tr>
      <w:tr w:rsidR="00B4716F" w:rsidRPr="005B5D2E" w14:paraId="2B766CDF" w14:textId="77777777" w:rsidTr="009213BD">
        <w:trPr>
          <w:trHeight w:val="288"/>
        </w:trPr>
        <w:tc>
          <w:tcPr>
            <w:tcW w:w="972" w:type="pct"/>
          </w:tcPr>
          <w:p w14:paraId="44D16F80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IL5</w:t>
            </w:r>
          </w:p>
        </w:tc>
        <w:tc>
          <w:tcPr>
            <w:tcW w:w="625" w:type="pct"/>
          </w:tcPr>
          <w:p w14:paraId="31AF4FBA" w14:textId="77777777" w:rsidR="00B4716F" w:rsidRPr="005B5D2E" w:rsidRDefault="00B4716F" w:rsidP="00AB1D42">
            <w:pPr>
              <w:spacing w:line="240" w:lineRule="auto"/>
            </w:pPr>
            <w:r w:rsidRPr="005B5D2E">
              <w:t>IL5</w:t>
            </w:r>
          </w:p>
        </w:tc>
        <w:tc>
          <w:tcPr>
            <w:tcW w:w="556" w:type="pct"/>
          </w:tcPr>
          <w:p w14:paraId="2D925E53" w14:textId="77777777" w:rsidR="00B4716F" w:rsidRPr="005B5D2E" w:rsidRDefault="00B4716F" w:rsidP="00AB1D42">
            <w:pPr>
              <w:spacing w:line="240" w:lineRule="auto"/>
            </w:pPr>
            <w:r w:rsidRPr="005B5D2E">
              <w:t>8.3</w:t>
            </w:r>
          </w:p>
        </w:tc>
        <w:tc>
          <w:tcPr>
            <w:tcW w:w="2847" w:type="pct"/>
          </w:tcPr>
          <w:p w14:paraId="63396221" w14:textId="77777777" w:rsidR="00B4716F" w:rsidRPr="005B5D2E" w:rsidRDefault="00B4716F" w:rsidP="00AB1D42">
            <w:pPr>
              <w:spacing w:line="240" w:lineRule="auto"/>
            </w:pPr>
            <w:r w:rsidRPr="005B5D2E">
              <w:t>Interleukin-5</w:t>
            </w:r>
          </w:p>
        </w:tc>
      </w:tr>
      <w:tr w:rsidR="00B4716F" w:rsidRPr="005B5D2E" w14:paraId="1AADC53D" w14:textId="77777777" w:rsidTr="009213BD">
        <w:trPr>
          <w:trHeight w:val="288"/>
        </w:trPr>
        <w:tc>
          <w:tcPr>
            <w:tcW w:w="972" w:type="pct"/>
          </w:tcPr>
          <w:p w14:paraId="793B7B87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IL6</w:t>
            </w:r>
          </w:p>
        </w:tc>
        <w:tc>
          <w:tcPr>
            <w:tcW w:w="625" w:type="pct"/>
          </w:tcPr>
          <w:p w14:paraId="79FEE60C" w14:textId="77777777" w:rsidR="00B4716F" w:rsidRPr="005B5D2E" w:rsidRDefault="00B4716F" w:rsidP="00AB1D42">
            <w:pPr>
              <w:spacing w:line="240" w:lineRule="auto"/>
            </w:pPr>
            <w:r w:rsidRPr="005B5D2E">
              <w:t>IL6</w:t>
            </w:r>
          </w:p>
        </w:tc>
        <w:tc>
          <w:tcPr>
            <w:tcW w:w="556" w:type="pct"/>
          </w:tcPr>
          <w:p w14:paraId="42CC4BE0" w14:textId="77777777" w:rsidR="00B4716F" w:rsidRPr="005B5D2E" w:rsidRDefault="00B4716F" w:rsidP="00AB1D42">
            <w:pPr>
              <w:spacing w:line="240" w:lineRule="auto"/>
            </w:pPr>
            <w:r w:rsidRPr="005B5D2E">
              <w:t>68.3</w:t>
            </w:r>
          </w:p>
        </w:tc>
        <w:tc>
          <w:tcPr>
            <w:tcW w:w="2847" w:type="pct"/>
          </w:tcPr>
          <w:p w14:paraId="3287B169" w14:textId="77777777" w:rsidR="00B4716F" w:rsidRPr="005B5D2E" w:rsidRDefault="00B4716F" w:rsidP="00AB1D42">
            <w:pPr>
              <w:spacing w:line="240" w:lineRule="auto"/>
            </w:pPr>
            <w:r w:rsidRPr="005B5D2E">
              <w:t>Interleukin-6</w:t>
            </w:r>
          </w:p>
        </w:tc>
      </w:tr>
      <w:tr w:rsidR="00B4716F" w:rsidRPr="005B5D2E" w14:paraId="3FBD4664" w14:textId="77777777" w:rsidTr="009213BD">
        <w:trPr>
          <w:trHeight w:val="288"/>
        </w:trPr>
        <w:tc>
          <w:tcPr>
            <w:tcW w:w="972" w:type="pct"/>
          </w:tcPr>
          <w:p w14:paraId="17748290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IL7</w:t>
            </w:r>
          </w:p>
        </w:tc>
        <w:tc>
          <w:tcPr>
            <w:tcW w:w="625" w:type="pct"/>
          </w:tcPr>
          <w:p w14:paraId="6BC19A23" w14:textId="77777777" w:rsidR="00B4716F" w:rsidRPr="005B5D2E" w:rsidRDefault="00B4716F" w:rsidP="00AB1D42">
            <w:pPr>
              <w:spacing w:line="240" w:lineRule="auto"/>
            </w:pPr>
            <w:r w:rsidRPr="005B5D2E">
              <w:t>IL7</w:t>
            </w:r>
          </w:p>
        </w:tc>
        <w:tc>
          <w:tcPr>
            <w:tcW w:w="556" w:type="pct"/>
          </w:tcPr>
          <w:p w14:paraId="7D432A05" w14:textId="77777777" w:rsidR="00B4716F" w:rsidRPr="005B5D2E" w:rsidRDefault="00B4716F" w:rsidP="00AB1D42">
            <w:pPr>
              <w:spacing w:line="240" w:lineRule="auto"/>
            </w:pPr>
            <w:r w:rsidRPr="005B5D2E">
              <w:t>58.3</w:t>
            </w:r>
          </w:p>
        </w:tc>
        <w:tc>
          <w:tcPr>
            <w:tcW w:w="2847" w:type="pct"/>
          </w:tcPr>
          <w:p w14:paraId="14B00505" w14:textId="77777777" w:rsidR="00B4716F" w:rsidRPr="005B5D2E" w:rsidRDefault="00B4716F" w:rsidP="00AB1D42">
            <w:pPr>
              <w:spacing w:line="240" w:lineRule="auto"/>
            </w:pPr>
            <w:r w:rsidRPr="005B5D2E">
              <w:t>Interleukin-7</w:t>
            </w:r>
          </w:p>
        </w:tc>
      </w:tr>
      <w:tr w:rsidR="00B4716F" w:rsidRPr="005B5D2E" w14:paraId="3EE493D2" w14:textId="77777777" w:rsidTr="009213BD">
        <w:trPr>
          <w:trHeight w:val="288"/>
        </w:trPr>
        <w:tc>
          <w:tcPr>
            <w:tcW w:w="972" w:type="pct"/>
          </w:tcPr>
          <w:p w14:paraId="5B423F4C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IL9</w:t>
            </w:r>
          </w:p>
        </w:tc>
        <w:tc>
          <w:tcPr>
            <w:tcW w:w="625" w:type="pct"/>
          </w:tcPr>
          <w:p w14:paraId="17831FB4" w14:textId="77777777" w:rsidR="00B4716F" w:rsidRPr="005B5D2E" w:rsidRDefault="00B4716F" w:rsidP="00AB1D42">
            <w:pPr>
              <w:spacing w:line="240" w:lineRule="auto"/>
            </w:pPr>
            <w:r w:rsidRPr="005B5D2E">
              <w:t>IL9</w:t>
            </w:r>
          </w:p>
        </w:tc>
        <w:tc>
          <w:tcPr>
            <w:tcW w:w="556" w:type="pct"/>
          </w:tcPr>
          <w:p w14:paraId="1C63EEBF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40CACB43" w14:textId="77777777" w:rsidR="00B4716F" w:rsidRPr="005B5D2E" w:rsidRDefault="00B4716F" w:rsidP="00AB1D42">
            <w:pPr>
              <w:spacing w:line="240" w:lineRule="auto"/>
            </w:pPr>
            <w:r w:rsidRPr="005B5D2E">
              <w:t>Interleukin-9</w:t>
            </w:r>
          </w:p>
        </w:tc>
      </w:tr>
      <w:tr w:rsidR="00B4716F" w:rsidRPr="005B5D2E" w14:paraId="1C3D3AC6" w14:textId="77777777" w:rsidTr="009213BD">
        <w:trPr>
          <w:trHeight w:val="288"/>
        </w:trPr>
        <w:tc>
          <w:tcPr>
            <w:tcW w:w="972" w:type="pct"/>
          </w:tcPr>
          <w:p w14:paraId="6207A7E5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IL10</w:t>
            </w:r>
          </w:p>
        </w:tc>
        <w:tc>
          <w:tcPr>
            <w:tcW w:w="625" w:type="pct"/>
          </w:tcPr>
          <w:p w14:paraId="5AC0D667" w14:textId="77777777" w:rsidR="00B4716F" w:rsidRPr="005B5D2E" w:rsidRDefault="00B4716F" w:rsidP="00AB1D42">
            <w:pPr>
              <w:spacing w:line="240" w:lineRule="auto"/>
            </w:pPr>
            <w:r w:rsidRPr="005B5D2E">
              <w:t>IL10</w:t>
            </w:r>
          </w:p>
        </w:tc>
        <w:tc>
          <w:tcPr>
            <w:tcW w:w="556" w:type="pct"/>
          </w:tcPr>
          <w:p w14:paraId="32EE21EF" w14:textId="77777777" w:rsidR="00B4716F" w:rsidRPr="005B5D2E" w:rsidRDefault="00B4716F" w:rsidP="00AB1D42">
            <w:pPr>
              <w:spacing w:line="240" w:lineRule="auto"/>
            </w:pPr>
            <w:r w:rsidRPr="005B5D2E">
              <w:t>51.3</w:t>
            </w:r>
          </w:p>
        </w:tc>
        <w:tc>
          <w:tcPr>
            <w:tcW w:w="2847" w:type="pct"/>
          </w:tcPr>
          <w:p w14:paraId="7498929B" w14:textId="77777777" w:rsidR="00B4716F" w:rsidRPr="005B5D2E" w:rsidRDefault="00B4716F" w:rsidP="00AB1D42">
            <w:pPr>
              <w:spacing w:line="240" w:lineRule="auto"/>
            </w:pPr>
            <w:r w:rsidRPr="005B5D2E">
              <w:t>Interleukin-10</w:t>
            </w:r>
          </w:p>
        </w:tc>
      </w:tr>
      <w:tr w:rsidR="00B4716F" w:rsidRPr="005B5D2E" w14:paraId="172173D1" w14:textId="77777777" w:rsidTr="009213BD">
        <w:trPr>
          <w:trHeight w:val="288"/>
        </w:trPr>
        <w:tc>
          <w:tcPr>
            <w:tcW w:w="972" w:type="pct"/>
          </w:tcPr>
          <w:p w14:paraId="74047825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IL12p70</w:t>
            </w:r>
          </w:p>
        </w:tc>
        <w:tc>
          <w:tcPr>
            <w:tcW w:w="625" w:type="pct"/>
          </w:tcPr>
          <w:p w14:paraId="6A8228D0" w14:textId="77777777" w:rsidR="00B4716F" w:rsidRPr="005B5D2E" w:rsidRDefault="00B4716F" w:rsidP="00AB1D42">
            <w:pPr>
              <w:spacing w:line="240" w:lineRule="auto"/>
            </w:pPr>
            <w:r w:rsidRPr="005B5D2E">
              <w:t>IL12RB1</w:t>
            </w:r>
          </w:p>
        </w:tc>
        <w:tc>
          <w:tcPr>
            <w:tcW w:w="556" w:type="pct"/>
          </w:tcPr>
          <w:p w14:paraId="1E6499B1" w14:textId="77777777" w:rsidR="00B4716F" w:rsidRPr="005B5D2E" w:rsidRDefault="00B4716F" w:rsidP="00AB1D42">
            <w:pPr>
              <w:spacing w:line="240" w:lineRule="auto"/>
            </w:pPr>
            <w:r w:rsidRPr="005B5D2E">
              <w:t>72.5</w:t>
            </w:r>
          </w:p>
        </w:tc>
        <w:tc>
          <w:tcPr>
            <w:tcW w:w="2847" w:type="pct"/>
          </w:tcPr>
          <w:p w14:paraId="1468E4E2" w14:textId="77777777" w:rsidR="00B4716F" w:rsidRPr="005B5D2E" w:rsidRDefault="00B4716F" w:rsidP="00AB1D42">
            <w:pPr>
              <w:spacing w:line="240" w:lineRule="auto"/>
            </w:pPr>
            <w:r w:rsidRPr="005B5D2E">
              <w:t>Interleukin-12 p70</w:t>
            </w:r>
          </w:p>
        </w:tc>
      </w:tr>
      <w:tr w:rsidR="00B4716F" w:rsidRPr="005B5D2E" w14:paraId="16A3C14A" w14:textId="77777777" w:rsidTr="009213BD">
        <w:trPr>
          <w:trHeight w:val="288"/>
        </w:trPr>
        <w:tc>
          <w:tcPr>
            <w:tcW w:w="972" w:type="pct"/>
          </w:tcPr>
          <w:p w14:paraId="7964D7DD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IL13</w:t>
            </w:r>
          </w:p>
        </w:tc>
        <w:tc>
          <w:tcPr>
            <w:tcW w:w="625" w:type="pct"/>
          </w:tcPr>
          <w:p w14:paraId="2CBA294E" w14:textId="77777777" w:rsidR="00B4716F" w:rsidRPr="005B5D2E" w:rsidRDefault="00B4716F" w:rsidP="00AB1D42">
            <w:pPr>
              <w:spacing w:line="240" w:lineRule="auto"/>
            </w:pPr>
            <w:r w:rsidRPr="005B5D2E">
              <w:t>IL13</w:t>
            </w:r>
          </w:p>
        </w:tc>
        <w:tc>
          <w:tcPr>
            <w:tcW w:w="556" w:type="pct"/>
          </w:tcPr>
          <w:p w14:paraId="7CCF5E17" w14:textId="77777777" w:rsidR="00B4716F" w:rsidRPr="005B5D2E" w:rsidRDefault="00B4716F" w:rsidP="00AB1D42">
            <w:pPr>
              <w:spacing w:line="240" w:lineRule="auto"/>
            </w:pPr>
            <w:r w:rsidRPr="005B5D2E">
              <w:t>51.7</w:t>
            </w:r>
          </w:p>
        </w:tc>
        <w:tc>
          <w:tcPr>
            <w:tcW w:w="2847" w:type="pct"/>
          </w:tcPr>
          <w:p w14:paraId="3A598082" w14:textId="77777777" w:rsidR="00B4716F" w:rsidRPr="005B5D2E" w:rsidRDefault="00B4716F" w:rsidP="00AB1D42">
            <w:pPr>
              <w:spacing w:line="240" w:lineRule="auto"/>
            </w:pPr>
            <w:r w:rsidRPr="005B5D2E">
              <w:t>Interleukin-13</w:t>
            </w:r>
          </w:p>
        </w:tc>
      </w:tr>
      <w:tr w:rsidR="00B4716F" w:rsidRPr="005B5D2E" w14:paraId="1C99B272" w14:textId="77777777" w:rsidTr="009213BD">
        <w:trPr>
          <w:trHeight w:val="288"/>
        </w:trPr>
        <w:tc>
          <w:tcPr>
            <w:tcW w:w="972" w:type="pct"/>
          </w:tcPr>
          <w:p w14:paraId="233AE0FE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IL15</w:t>
            </w:r>
          </w:p>
        </w:tc>
        <w:tc>
          <w:tcPr>
            <w:tcW w:w="625" w:type="pct"/>
          </w:tcPr>
          <w:p w14:paraId="24D63117" w14:textId="77777777" w:rsidR="00B4716F" w:rsidRPr="005B5D2E" w:rsidRDefault="00B4716F" w:rsidP="00AB1D42">
            <w:pPr>
              <w:spacing w:line="240" w:lineRule="auto"/>
            </w:pPr>
            <w:r w:rsidRPr="005B5D2E">
              <w:t>IL15</w:t>
            </w:r>
          </w:p>
        </w:tc>
        <w:tc>
          <w:tcPr>
            <w:tcW w:w="556" w:type="pct"/>
          </w:tcPr>
          <w:p w14:paraId="4825F767" w14:textId="77777777" w:rsidR="00B4716F" w:rsidRPr="005B5D2E" w:rsidRDefault="00B4716F" w:rsidP="00AB1D42">
            <w:pPr>
              <w:spacing w:line="240" w:lineRule="auto"/>
            </w:pPr>
            <w:r w:rsidRPr="005B5D2E">
              <w:t>0</w:t>
            </w:r>
          </w:p>
        </w:tc>
        <w:tc>
          <w:tcPr>
            <w:tcW w:w="2847" w:type="pct"/>
          </w:tcPr>
          <w:p w14:paraId="7390FF29" w14:textId="77777777" w:rsidR="00B4716F" w:rsidRPr="005B5D2E" w:rsidRDefault="00B4716F" w:rsidP="00AB1D42">
            <w:pPr>
              <w:spacing w:line="240" w:lineRule="auto"/>
            </w:pPr>
            <w:r w:rsidRPr="005B5D2E">
              <w:t>Interleukin-15</w:t>
            </w:r>
          </w:p>
        </w:tc>
      </w:tr>
      <w:tr w:rsidR="00B4716F" w:rsidRPr="005B5D2E" w14:paraId="727AB6EC" w14:textId="77777777" w:rsidTr="009213BD">
        <w:trPr>
          <w:trHeight w:val="288"/>
        </w:trPr>
        <w:tc>
          <w:tcPr>
            <w:tcW w:w="972" w:type="pct"/>
          </w:tcPr>
          <w:p w14:paraId="4F5F7E47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IL17</w:t>
            </w:r>
          </w:p>
        </w:tc>
        <w:tc>
          <w:tcPr>
            <w:tcW w:w="625" w:type="pct"/>
          </w:tcPr>
          <w:p w14:paraId="1D7C52D8" w14:textId="77777777" w:rsidR="00B4716F" w:rsidRPr="005B5D2E" w:rsidRDefault="00B4716F" w:rsidP="00AB1D42">
            <w:pPr>
              <w:spacing w:line="240" w:lineRule="auto"/>
            </w:pPr>
            <w:r w:rsidRPr="005B5D2E">
              <w:t>IL17A</w:t>
            </w:r>
          </w:p>
        </w:tc>
        <w:tc>
          <w:tcPr>
            <w:tcW w:w="556" w:type="pct"/>
          </w:tcPr>
          <w:p w14:paraId="4582F545" w14:textId="77777777" w:rsidR="00B4716F" w:rsidRPr="005B5D2E" w:rsidRDefault="00B4716F" w:rsidP="00AB1D42">
            <w:pPr>
              <w:spacing w:line="240" w:lineRule="auto"/>
            </w:pPr>
            <w:r w:rsidRPr="005B5D2E">
              <w:t>0</w:t>
            </w:r>
          </w:p>
        </w:tc>
        <w:tc>
          <w:tcPr>
            <w:tcW w:w="2847" w:type="pct"/>
          </w:tcPr>
          <w:p w14:paraId="4C0838E0" w14:textId="77777777" w:rsidR="00B4716F" w:rsidRPr="005B5D2E" w:rsidRDefault="00B4716F" w:rsidP="00AB1D42">
            <w:pPr>
              <w:spacing w:line="240" w:lineRule="auto"/>
            </w:pPr>
            <w:r w:rsidRPr="005B5D2E">
              <w:t>Interleukin-17</w:t>
            </w:r>
          </w:p>
        </w:tc>
      </w:tr>
      <w:tr w:rsidR="00B4716F" w:rsidRPr="005B5D2E" w14:paraId="4BDC966A" w14:textId="77777777" w:rsidTr="009213BD">
        <w:trPr>
          <w:trHeight w:val="288"/>
        </w:trPr>
        <w:tc>
          <w:tcPr>
            <w:tcW w:w="972" w:type="pct"/>
          </w:tcPr>
          <w:p w14:paraId="68C87BDC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TNF-α</w:t>
            </w:r>
          </w:p>
        </w:tc>
        <w:tc>
          <w:tcPr>
            <w:tcW w:w="625" w:type="pct"/>
          </w:tcPr>
          <w:p w14:paraId="6E449823" w14:textId="77777777" w:rsidR="00B4716F" w:rsidRPr="005B5D2E" w:rsidRDefault="00B4716F" w:rsidP="00AB1D42">
            <w:pPr>
              <w:spacing w:line="240" w:lineRule="auto"/>
            </w:pPr>
            <w:r w:rsidRPr="005B5D2E">
              <w:t>TNF</w:t>
            </w:r>
          </w:p>
        </w:tc>
        <w:tc>
          <w:tcPr>
            <w:tcW w:w="556" w:type="pct"/>
          </w:tcPr>
          <w:p w14:paraId="588D6229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42FBAB04" w14:textId="77777777" w:rsidR="00B4716F" w:rsidRPr="005B5D2E" w:rsidRDefault="00B4716F" w:rsidP="00AB1D42">
            <w:pPr>
              <w:spacing w:line="240" w:lineRule="auto"/>
            </w:pPr>
            <w:r w:rsidRPr="005B5D2E">
              <w:t>Tumor necrosis factor-α</w:t>
            </w:r>
          </w:p>
        </w:tc>
      </w:tr>
      <w:tr w:rsidR="00B4716F" w:rsidRPr="005B5D2E" w14:paraId="1BF0D872" w14:textId="77777777" w:rsidTr="009213BD">
        <w:trPr>
          <w:trHeight w:val="288"/>
        </w:trPr>
        <w:tc>
          <w:tcPr>
            <w:tcW w:w="972" w:type="pct"/>
          </w:tcPr>
          <w:p w14:paraId="688331CE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G-CSF</w:t>
            </w:r>
          </w:p>
        </w:tc>
        <w:tc>
          <w:tcPr>
            <w:tcW w:w="625" w:type="pct"/>
          </w:tcPr>
          <w:p w14:paraId="0C1A88C0" w14:textId="77777777" w:rsidR="00B4716F" w:rsidRPr="005B5D2E" w:rsidRDefault="00B4716F" w:rsidP="00AB1D42">
            <w:pPr>
              <w:spacing w:line="240" w:lineRule="auto"/>
            </w:pPr>
            <w:r w:rsidRPr="005B5D2E">
              <w:t>CSF3</w:t>
            </w:r>
          </w:p>
        </w:tc>
        <w:tc>
          <w:tcPr>
            <w:tcW w:w="556" w:type="pct"/>
          </w:tcPr>
          <w:p w14:paraId="70FCEA37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31B23039" w14:textId="77777777" w:rsidR="00B4716F" w:rsidRPr="005B5D2E" w:rsidRDefault="00B4716F" w:rsidP="00AB1D42">
            <w:pPr>
              <w:spacing w:line="240" w:lineRule="auto"/>
            </w:pPr>
            <w:r w:rsidRPr="005B5D2E">
              <w:t>Granulocyte colony stimulating factor (G-CSF) or colony stimulating factor 3 (CSF3)</w:t>
            </w:r>
          </w:p>
        </w:tc>
      </w:tr>
      <w:tr w:rsidR="00B4716F" w:rsidRPr="005B5D2E" w14:paraId="52C79A32" w14:textId="77777777" w:rsidTr="009213BD">
        <w:trPr>
          <w:trHeight w:val="288"/>
        </w:trPr>
        <w:tc>
          <w:tcPr>
            <w:tcW w:w="972" w:type="pct"/>
          </w:tcPr>
          <w:p w14:paraId="01AC49CF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GM-CSF</w:t>
            </w:r>
          </w:p>
        </w:tc>
        <w:tc>
          <w:tcPr>
            <w:tcW w:w="625" w:type="pct"/>
          </w:tcPr>
          <w:p w14:paraId="49984D1C" w14:textId="77777777" w:rsidR="00B4716F" w:rsidRPr="005B5D2E" w:rsidRDefault="00B4716F" w:rsidP="00AB1D42">
            <w:pPr>
              <w:spacing w:line="240" w:lineRule="auto"/>
            </w:pPr>
            <w:r w:rsidRPr="005B5D2E">
              <w:t>CSF2</w:t>
            </w:r>
          </w:p>
        </w:tc>
        <w:tc>
          <w:tcPr>
            <w:tcW w:w="556" w:type="pct"/>
          </w:tcPr>
          <w:p w14:paraId="72D30CE1" w14:textId="77777777" w:rsidR="00B4716F" w:rsidRPr="005B5D2E" w:rsidRDefault="00B4716F" w:rsidP="00AB1D42">
            <w:pPr>
              <w:spacing w:line="240" w:lineRule="auto"/>
            </w:pPr>
            <w:r w:rsidRPr="005B5D2E">
              <w:t>57.5</w:t>
            </w:r>
          </w:p>
        </w:tc>
        <w:tc>
          <w:tcPr>
            <w:tcW w:w="2847" w:type="pct"/>
          </w:tcPr>
          <w:p w14:paraId="25A1FF30" w14:textId="77777777" w:rsidR="00B4716F" w:rsidRPr="005B5D2E" w:rsidRDefault="00B4716F" w:rsidP="00AB1D42">
            <w:pPr>
              <w:spacing w:line="240" w:lineRule="auto"/>
            </w:pPr>
            <w:r w:rsidRPr="005B5D2E">
              <w:t>Granulocyte-macrophage colony-stimulating factor (GM-CSF) or colony-stimulating factor 2 (CSF2)</w:t>
            </w:r>
          </w:p>
        </w:tc>
      </w:tr>
      <w:tr w:rsidR="00B4716F" w:rsidRPr="005B5D2E" w14:paraId="546865E2" w14:textId="77777777" w:rsidTr="009213BD">
        <w:trPr>
          <w:trHeight w:val="288"/>
        </w:trPr>
        <w:tc>
          <w:tcPr>
            <w:tcW w:w="972" w:type="pct"/>
          </w:tcPr>
          <w:p w14:paraId="4E734E20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CCL2 or MCP1</w:t>
            </w:r>
          </w:p>
        </w:tc>
        <w:tc>
          <w:tcPr>
            <w:tcW w:w="625" w:type="pct"/>
          </w:tcPr>
          <w:p w14:paraId="3888F2EC" w14:textId="77777777" w:rsidR="00B4716F" w:rsidRPr="005B5D2E" w:rsidRDefault="00B4716F" w:rsidP="00AB1D42">
            <w:pPr>
              <w:spacing w:line="240" w:lineRule="auto"/>
            </w:pPr>
            <w:r w:rsidRPr="005B5D2E">
              <w:t>CCL2</w:t>
            </w:r>
          </w:p>
        </w:tc>
        <w:tc>
          <w:tcPr>
            <w:tcW w:w="556" w:type="pct"/>
          </w:tcPr>
          <w:p w14:paraId="78DC24A4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3076B0C6" w14:textId="77777777" w:rsidR="00B4716F" w:rsidRPr="005B5D2E" w:rsidRDefault="00B4716F" w:rsidP="00AB1D42">
            <w:pPr>
              <w:spacing w:line="240" w:lineRule="auto"/>
            </w:pPr>
            <w:r w:rsidRPr="005B5D2E">
              <w:t>C-C motif chemokine ligand 2 (CCL2) or monocyte chemoattractant protein 1 (MCP1)</w:t>
            </w:r>
          </w:p>
        </w:tc>
      </w:tr>
      <w:tr w:rsidR="00B4716F" w:rsidRPr="005B5D2E" w14:paraId="54C44038" w14:textId="77777777" w:rsidTr="009213BD">
        <w:trPr>
          <w:trHeight w:val="288"/>
        </w:trPr>
        <w:tc>
          <w:tcPr>
            <w:tcW w:w="972" w:type="pct"/>
          </w:tcPr>
          <w:p w14:paraId="441973A8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CCL3 or MIP-1α</w:t>
            </w:r>
          </w:p>
        </w:tc>
        <w:tc>
          <w:tcPr>
            <w:tcW w:w="625" w:type="pct"/>
          </w:tcPr>
          <w:p w14:paraId="1F76C4BB" w14:textId="77777777" w:rsidR="00B4716F" w:rsidRPr="005B5D2E" w:rsidRDefault="00B4716F" w:rsidP="00AB1D42">
            <w:pPr>
              <w:spacing w:line="240" w:lineRule="auto"/>
            </w:pPr>
            <w:r w:rsidRPr="005B5D2E">
              <w:t>CCL3</w:t>
            </w:r>
          </w:p>
        </w:tc>
        <w:tc>
          <w:tcPr>
            <w:tcW w:w="556" w:type="pct"/>
          </w:tcPr>
          <w:p w14:paraId="2A660577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26EC5D4E" w14:textId="77777777" w:rsidR="00B4716F" w:rsidRPr="005B5D2E" w:rsidRDefault="00B4716F" w:rsidP="00AB1D42">
            <w:pPr>
              <w:spacing w:line="240" w:lineRule="auto"/>
            </w:pPr>
            <w:r w:rsidRPr="005B5D2E">
              <w:t>C-C motif Chemokine ligand 3 (CCL3) or macrophage inflammatory protein 1-alpha (MIP-1α)</w:t>
            </w:r>
          </w:p>
        </w:tc>
      </w:tr>
      <w:tr w:rsidR="00B4716F" w:rsidRPr="005B5D2E" w14:paraId="6CB7E255" w14:textId="77777777" w:rsidTr="009213BD">
        <w:trPr>
          <w:trHeight w:val="288"/>
        </w:trPr>
        <w:tc>
          <w:tcPr>
            <w:tcW w:w="972" w:type="pct"/>
          </w:tcPr>
          <w:p w14:paraId="07E077BE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CCL4 or MIP-1β</w:t>
            </w:r>
          </w:p>
        </w:tc>
        <w:tc>
          <w:tcPr>
            <w:tcW w:w="625" w:type="pct"/>
          </w:tcPr>
          <w:p w14:paraId="495E6DDE" w14:textId="77777777" w:rsidR="00B4716F" w:rsidRPr="005B5D2E" w:rsidRDefault="00B4716F" w:rsidP="00AB1D42">
            <w:pPr>
              <w:spacing w:line="240" w:lineRule="auto"/>
            </w:pPr>
            <w:r w:rsidRPr="005B5D2E">
              <w:t>CCL4</w:t>
            </w:r>
          </w:p>
        </w:tc>
        <w:tc>
          <w:tcPr>
            <w:tcW w:w="556" w:type="pct"/>
          </w:tcPr>
          <w:p w14:paraId="46A9C02E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793E7914" w14:textId="77777777" w:rsidR="00B4716F" w:rsidRPr="005B5D2E" w:rsidRDefault="00B4716F" w:rsidP="00AB1D42">
            <w:pPr>
              <w:spacing w:line="240" w:lineRule="auto"/>
            </w:pPr>
            <w:r w:rsidRPr="005B5D2E">
              <w:t>C-C motif chemokine ligand 4 (CCL4) or macrophage inflammatory protein 1β (MIP-1β) or lymphocyte activation gene 1 protein</w:t>
            </w:r>
          </w:p>
        </w:tc>
      </w:tr>
      <w:tr w:rsidR="00B4716F" w:rsidRPr="005B5D2E" w14:paraId="56035BD0" w14:textId="77777777" w:rsidTr="009213BD">
        <w:trPr>
          <w:trHeight w:val="288"/>
        </w:trPr>
        <w:tc>
          <w:tcPr>
            <w:tcW w:w="972" w:type="pct"/>
          </w:tcPr>
          <w:p w14:paraId="6572D0A3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CCL5 or RANTES</w:t>
            </w:r>
          </w:p>
        </w:tc>
        <w:tc>
          <w:tcPr>
            <w:tcW w:w="625" w:type="pct"/>
          </w:tcPr>
          <w:p w14:paraId="00BADD80" w14:textId="77777777" w:rsidR="00B4716F" w:rsidRPr="005B5D2E" w:rsidRDefault="00B4716F" w:rsidP="00AB1D42">
            <w:pPr>
              <w:spacing w:line="240" w:lineRule="auto"/>
            </w:pPr>
            <w:r w:rsidRPr="005B5D2E">
              <w:t>CCL5</w:t>
            </w:r>
          </w:p>
        </w:tc>
        <w:tc>
          <w:tcPr>
            <w:tcW w:w="556" w:type="pct"/>
          </w:tcPr>
          <w:p w14:paraId="1BD03AA3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1E664F77" w14:textId="77777777" w:rsidR="00B4716F" w:rsidRPr="005B5D2E" w:rsidRDefault="00B4716F" w:rsidP="00AB1D42">
            <w:pPr>
              <w:spacing w:line="240" w:lineRule="auto"/>
            </w:pPr>
            <w:r w:rsidRPr="005B5D2E">
              <w:t>C-C motif chemokine ligand 5 (CCL5) or regulated upon activation, normally T-expressed, and presumably Secreted (RANTES)</w:t>
            </w:r>
          </w:p>
        </w:tc>
      </w:tr>
      <w:tr w:rsidR="00B4716F" w:rsidRPr="005B5D2E" w14:paraId="590D2CF4" w14:textId="77777777" w:rsidTr="009213BD">
        <w:trPr>
          <w:trHeight w:val="288"/>
        </w:trPr>
        <w:tc>
          <w:tcPr>
            <w:tcW w:w="972" w:type="pct"/>
          </w:tcPr>
          <w:p w14:paraId="59E61902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CCL11 or Eotaxin</w:t>
            </w:r>
          </w:p>
        </w:tc>
        <w:tc>
          <w:tcPr>
            <w:tcW w:w="625" w:type="pct"/>
          </w:tcPr>
          <w:p w14:paraId="6B5A4D2C" w14:textId="77777777" w:rsidR="00B4716F" w:rsidRPr="005B5D2E" w:rsidRDefault="00B4716F" w:rsidP="00AB1D42">
            <w:pPr>
              <w:spacing w:line="240" w:lineRule="auto"/>
            </w:pPr>
            <w:r w:rsidRPr="005B5D2E">
              <w:t>CCL11</w:t>
            </w:r>
          </w:p>
        </w:tc>
        <w:tc>
          <w:tcPr>
            <w:tcW w:w="556" w:type="pct"/>
          </w:tcPr>
          <w:p w14:paraId="024F7CF6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3E79931A" w14:textId="77777777" w:rsidR="00B4716F" w:rsidRPr="005B5D2E" w:rsidRDefault="00B4716F" w:rsidP="00AB1D42">
            <w:pPr>
              <w:spacing w:line="240" w:lineRule="auto"/>
            </w:pPr>
            <w:r w:rsidRPr="005B5D2E">
              <w:t>C-C motif chemokine ligand 11 (CCL11) or eosinophil chemotactic protein</w:t>
            </w:r>
          </w:p>
        </w:tc>
      </w:tr>
      <w:tr w:rsidR="00B4716F" w:rsidRPr="005B5D2E" w14:paraId="23B38B8B" w14:textId="77777777" w:rsidTr="009213BD">
        <w:trPr>
          <w:trHeight w:val="288"/>
        </w:trPr>
        <w:tc>
          <w:tcPr>
            <w:tcW w:w="972" w:type="pct"/>
          </w:tcPr>
          <w:p w14:paraId="69827BAF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lastRenderedPageBreak/>
              <w:t>CXCL8 or IL8</w:t>
            </w:r>
          </w:p>
        </w:tc>
        <w:tc>
          <w:tcPr>
            <w:tcW w:w="625" w:type="pct"/>
          </w:tcPr>
          <w:p w14:paraId="4DCFC9C1" w14:textId="77777777" w:rsidR="00B4716F" w:rsidRPr="005B5D2E" w:rsidRDefault="00B4716F" w:rsidP="00AB1D42">
            <w:pPr>
              <w:spacing w:line="240" w:lineRule="auto"/>
            </w:pPr>
            <w:r w:rsidRPr="005B5D2E">
              <w:t>CXCL8</w:t>
            </w:r>
          </w:p>
        </w:tc>
        <w:tc>
          <w:tcPr>
            <w:tcW w:w="556" w:type="pct"/>
          </w:tcPr>
          <w:p w14:paraId="377BE182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2686FD63" w14:textId="77777777" w:rsidR="00B4716F" w:rsidRPr="005B5D2E" w:rsidRDefault="00B4716F" w:rsidP="00AB1D42">
            <w:pPr>
              <w:spacing w:line="240" w:lineRule="auto"/>
            </w:pPr>
            <w:r w:rsidRPr="005B5D2E">
              <w:t>C-X-C motif chemokine ligand 8 (CXCL8) or interleukin-8 (IL-8)</w:t>
            </w:r>
          </w:p>
        </w:tc>
      </w:tr>
      <w:tr w:rsidR="00B4716F" w:rsidRPr="005B5D2E" w14:paraId="6A277146" w14:textId="77777777" w:rsidTr="009213BD">
        <w:trPr>
          <w:trHeight w:val="288"/>
        </w:trPr>
        <w:tc>
          <w:tcPr>
            <w:tcW w:w="972" w:type="pct"/>
          </w:tcPr>
          <w:p w14:paraId="39FD1F66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CXCL10 or IP10</w:t>
            </w:r>
          </w:p>
        </w:tc>
        <w:tc>
          <w:tcPr>
            <w:tcW w:w="625" w:type="pct"/>
          </w:tcPr>
          <w:p w14:paraId="3EAA65F8" w14:textId="77777777" w:rsidR="00B4716F" w:rsidRPr="005B5D2E" w:rsidRDefault="00B4716F" w:rsidP="00AB1D42">
            <w:pPr>
              <w:spacing w:line="240" w:lineRule="auto"/>
            </w:pPr>
            <w:r w:rsidRPr="005B5D2E">
              <w:t>CXCL10</w:t>
            </w:r>
          </w:p>
        </w:tc>
        <w:tc>
          <w:tcPr>
            <w:tcW w:w="556" w:type="pct"/>
          </w:tcPr>
          <w:p w14:paraId="2A16B3BC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43FA0891" w14:textId="77777777" w:rsidR="00B4716F" w:rsidRPr="005B5D2E" w:rsidRDefault="00B4716F" w:rsidP="00AB1D42">
            <w:pPr>
              <w:spacing w:line="240" w:lineRule="auto"/>
            </w:pPr>
            <w:r w:rsidRPr="005B5D2E">
              <w:t>C-X-C motif chemokine ligand 10 (CXCL10) or Interferon gamma-induced protein 10 (IP10)</w:t>
            </w:r>
          </w:p>
        </w:tc>
      </w:tr>
      <w:tr w:rsidR="00B4716F" w:rsidRPr="005B5D2E" w14:paraId="5D27F73D" w14:textId="77777777" w:rsidTr="009213BD">
        <w:trPr>
          <w:trHeight w:val="288"/>
        </w:trPr>
        <w:tc>
          <w:tcPr>
            <w:tcW w:w="972" w:type="pct"/>
          </w:tcPr>
          <w:p w14:paraId="06317907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FGF</w:t>
            </w:r>
          </w:p>
        </w:tc>
        <w:tc>
          <w:tcPr>
            <w:tcW w:w="625" w:type="pct"/>
          </w:tcPr>
          <w:p w14:paraId="32FCB8EB" w14:textId="77777777" w:rsidR="00B4716F" w:rsidRPr="005B5D2E" w:rsidRDefault="00B4716F" w:rsidP="00AB1D42">
            <w:pPr>
              <w:spacing w:line="240" w:lineRule="auto"/>
            </w:pPr>
            <w:r w:rsidRPr="005B5D2E">
              <w:t>FGF2</w:t>
            </w:r>
          </w:p>
        </w:tc>
        <w:tc>
          <w:tcPr>
            <w:tcW w:w="556" w:type="pct"/>
          </w:tcPr>
          <w:p w14:paraId="244ECBC4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7DEBE11C" w14:textId="77777777" w:rsidR="00B4716F" w:rsidRPr="005B5D2E" w:rsidRDefault="00B4716F" w:rsidP="00AB1D42">
            <w:pPr>
              <w:spacing w:line="240" w:lineRule="auto"/>
            </w:pPr>
            <w:r w:rsidRPr="005B5D2E">
              <w:t>Fibroblast growth factor 2 (FGF) or basic fibroblast growth factor</w:t>
            </w:r>
          </w:p>
        </w:tc>
      </w:tr>
      <w:tr w:rsidR="00B4716F" w:rsidRPr="005B5D2E" w14:paraId="3450820F" w14:textId="77777777" w:rsidTr="009213BD">
        <w:trPr>
          <w:trHeight w:val="288"/>
        </w:trPr>
        <w:tc>
          <w:tcPr>
            <w:tcW w:w="972" w:type="pct"/>
          </w:tcPr>
          <w:p w14:paraId="6144D9F7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PDGF</w:t>
            </w:r>
          </w:p>
        </w:tc>
        <w:tc>
          <w:tcPr>
            <w:tcW w:w="625" w:type="pct"/>
          </w:tcPr>
          <w:p w14:paraId="296ACDC5" w14:textId="77777777" w:rsidR="00B4716F" w:rsidRPr="005B5D2E" w:rsidRDefault="00B4716F" w:rsidP="00AB1D42">
            <w:pPr>
              <w:spacing w:line="240" w:lineRule="auto"/>
            </w:pPr>
            <w:r w:rsidRPr="005B5D2E">
              <w:t>PDGFA</w:t>
            </w:r>
          </w:p>
        </w:tc>
        <w:tc>
          <w:tcPr>
            <w:tcW w:w="556" w:type="pct"/>
          </w:tcPr>
          <w:p w14:paraId="0164CDC5" w14:textId="77777777" w:rsidR="00B4716F" w:rsidRPr="005B5D2E" w:rsidRDefault="00B4716F" w:rsidP="00AB1D42">
            <w:pPr>
              <w:spacing w:line="240" w:lineRule="auto"/>
            </w:pPr>
            <w:r w:rsidRPr="005B5D2E">
              <w:t>100</w:t>
            </w:r>
          </w:p>
        </w:tc>
        <w:tc>
          <w:tcPr>
            <w:tcW w:w="2847" w:type="pct"/>
          </w:tcPr>
          <w:p w14:paraId="1336B1D2" w14:textId="77777777" w:rsidR="00B4716F" w:rsidRPr="005B5D2E" w:rsidRDefault="00B4716F" w:rsidP="00AB1D42">
            <w:pPr>
              <w:spacing w:line="240" w:lineRule="auto"/>
            </w:pPr>
            <w:r w:rsidRPr="005B5D2E">
              <w:t>Platelet derived growth factor (PDGF)</w:t>
            </w:r>
          </w:p>
        </w:tc>
      </w:tr>
      <w:tr w:rsidR="00B4716F" w:rsidRPr="005B5D2E" w14:paraId="48BD3DFF" w14:textId="77777777" w:rsidTr="009213BD">
        <w:trPr>
          <w:trHeight w:val="288"/>
        </w:trPr>
        <w:tc>
          <w:tcPr>
            <w:tcW w:w="972" w:type="pct"/>
            <w:tcBorders>
              <w:bottom w:val="single" w:sz="4" w:space="0" w:color="auto"/>
            </w:tcBorders>
          </w:tcPr>
          <w:p w14:paraId="0F9A4458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VEGF</w:t>
            </w:r>
          </w:p>
        </w:tc>
        <w:tc>
          <w:tcPr>
            <w:tcW w:w="625" w:type="pct"/>
            <w:tcBorders>
              <w:bottom w:val="single" w:sz="4" w:space="0" w:color="auto"/>
            </w:tcBorders>
          </w:tcPr>
          <w:p w14:paraId="2C3C995B" w14:textId="77777777" w:rsidR="00B4716F" w:rsidRPr="005B5D2E" w:rsidRDefault="00B4716F" w:rsidP="00AB1D42">
            <w:pPr>
              <w:spacing w:line="240" w:lineRule="auto"/>
            </w:pPr>
            <w:r w:rsidRPr="005B5D2E">
              <w:t>VEGFA</w:t>
            </w:r>
          </w:p>
        </w:tc>
        <w:tc>
          <w:tcPr>
            <w:tcW w:w="556" w:type="pct"/>
            <w:tcBorders>
              <w:bottom w:val="single" w:sz="4" w:space="0" w:color="auto"/>
            </w:tcBorders>
          </w:tcPr>
          <w:p w14:paraId="2BD40ECA" w14:textId="77777777" w:rsidR="00B4716F" w:rsidRPr="005B5D2E" w:rsidRDefault="00B4716F" w:rsidP="00AB1D42">
            <w:pPr>
              <w:spacing w:line="240" w:lineRule="auto"/>
            </w:pPr>
            <w:r w:rsidRPr="005B5D2E">
              <w:t>7.5</w:t>
            </w:r>
          </w:p>
        </w:tc>
        <w:tc>
          <w:tcPr>
            <w:tcW w:w="2847" w:type="pct"/>
            <w:tcBorders>
              <w:bottom w:val="single" w:sz="4" w:space="0" w:color="auto"/>
            </w:tcBorders>
          </w:tcPr>
          <w:p w14:paraId="01482B99" w14:textId="77777777" w:rsidR="00B4716F" w:rsidRPr="005B5D2E" w:rsidRDefault="00B4716F" w:rsidP="00AB1D42">
            <w:pPr>
              <w:spacing w:line="240" w:lineRule="auto"/>
            </w:pPr>
            <w:r w:rsidRPr="005B5D2E">
              <w:t>Vascular endothelial growth factor (VEGF)</w:t>
            </w:r>
          </w:p>
        </w:tc>
      </w:tr>
    </w:tbl>
    <w:p w14:paraId="1F0044AE" w14:textId="77777777" w:rsidR="00B4716F" w:rsidRPr="005B5D2E" w:rsidRDefault="00B4716F" w:rsidP="00B4716F">
      <w:pPr>
        <w:pStyle w:val="Paragraph"/>
        <w:ind w:firstLine="0"/>
        <w:rPr>
          <w:i/>
          <w:iCs/>
          <w:lang w:val="pl-PL"/>
        </w:rPr>
      </w:pPr>
      <w:r w:rsidRPr="005B5D2E">
        <w:t xml:space="preserve">Adapted from: </w:t>
      </w:r>
      <w:r w:rsidRPr="005B5D2E">
        <w:rPr>
          <w:i/>
          <w:iCs/>
        </w:rPr>
        <w:t>Maes M, Rachayon M, Jirakran K, Sodsai P, Klinchanhom S, Gałecki P, Sughondhabirom A, Basta-Kaim A. The Immune Profile of Major Dysmood Disorder: Proof of Concept and Mechanism Using the Precision Nomothetic Psychiatry Approach. Cells. 2022 Mar 31;11(7):1183. doi: 10.3390/cells11071183. PMID: 35406747; PMCID: PMC8997660.</w:t>
      </w:r>
    </w:p>
    <w:p w14:paraId="1881223D" w14:textId="37900C5C" w:rsidR="00B4716F" w:rsidRDefault="00B4716F" w:rsidP="00541D95">
      <w:pPr>
        <w:pStyle w:val="Paragraph"/>
        <w:ind w:firstLine="0"/>
        <w:rPr>
          <w:b/>
          <w:bCs/>
        </w:rPr>
      </w:pPr>
      <w:r w:rsidRPr="005B5D2E">
        <w:rPr>
          <w:i/>
          <w:iCs/>
        </w:rPr>
        <w:t>Kalayasiri R, Dadwat K, Supaksorn T, Sirivichayakul S, Maes M. Methamphetamine (MA) use, MA dependence, and MA-induced psychosis are associated with increasing aberrations in the compensatory immunoregulatory system and interleukin-1α and CCL5 levels. medRxiv 2023.03.26.23287766; doi: https://doi.org/10.1101/2023.03.26.23287766</w:t>
      </w:r>
      <w:r>
        <w:rPr>
          <w:b/>
          <w:bCs/>
        </w:rPr>
        <w:br w:type="page"/>
      </w:r>
    </w:p>
    <w:p w14:paraId="01ECFF84" w14:textId="321987F2" w:rsidR="00B4716F" w:rsidRDefault="00B4716F" w:rsidP="00B4716F">
      <w:pPr>
        <w:pStyle w:val="Paragraph"/>
        <w:ind w:firstLine="0"/>
      </w:pPr>
      <w:r w:rsidRPr="005B5D2E">
        <w:rPr>
          <w:b/>
          <w:bCs/>
        </w:rPr>
        <w:lastRenderedPageBreak/>
        <w:t>ESF, Table 2.</w:t>
      </w:r>
      <w:r w:rsidRPr="005B5D2E">
        <w:t xml:space="preserve"> Construction of the various immune profiles in this study. </w:t>
      </w:r>
    </w:p>
    <w:p w14:paraId="54C16913" w14:textId="77777777" w:rsidR="00B4716F" w:rsidRPr="005B5D2E" w:rsidRDefault="00B4716F" w:rsidP="00B4716F">
      <w:pPr>
        <w:pStyle w:val="Paragraph"/>
        <w:ind w:firstLine="0"/>
      </w:pPr>
    </w:p>
    <w:tbl>
      <w:tblPr>
        <w:tblStyle w:val="TableGrid1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1"/>
        <w:gridCol w:w="10259"/>
      </w:tblGrid>
      <w:tr w:rsidR="00B4716F" w:rsidRPr="005B5D2E" w14:paraId="434F64D5" w14:textId="77777777" w:rsidTr="00AB1D42">
        <w:trPr>
          <w:trHeight w:val="288"/>
        </w:trPr>
        <w:tc>
          <w:tcPr>
            <w:tcW w:w="10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132E16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Immune Profile</w:t>
            </w:r>
          </w:p>
        </w:tc>
        <w:tc>
          <w:tcPr>
            <w:tcW w:w="395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DC0F9B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Members</w:t>
            </w:r>
          </w:p>
        </w:tc>
      </w:tr>
      <w:tr w:rsidR="00B4716F" w:rsidRPr="005B5D2E" w14:paraId="0E1B127B" w14:textId="77777777" w:rsidTr="00AB1D42">
        <w:trPr>
          <w:trHeight w:val="288"/>
        </w:trPr>
        <w:tc>
          <w:tcPr>
            <w:tcW w:w="1042" w:type="pct"/>
            <w:tcBorders>
              <w:top w:val="single" w:sz="4" w:space="0" w:color="auto"/>
            </w:tcBorders>
            <w:vAlign w:val="center"/>
          </w:tcPr>
          <w:p w14:paraId="57DC09B5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M1 macrophage</w:t>
            </w:r>
          </w:p>
        </w:tc>
        <w:tc>
          <w:tcPr>
            <w:tcW w:w="3958" w:type="pct"/>
            <w:tcBorders>
              <w:top w:val="single" w:sz="4" w:space="0" w:color="auto"/>
            </w:tcBorders>
            <w:vAlign w:val="center"/>
          </w:tcPr>
          <w:p w14:paraId="2F6D45CA" w14:textId="77777777" w:rsidR="00B4716F" w:rsidRPr="005B5D2E" w:rsidRDefault="00B4716F" w:rsidP="00AB1D42">
            <w:pPr>
              <w:spacing w:line="240" w:lineRule="auto"/>
            </w:pPr>
            <w:r w:rsidRPr="005B5D2E">
              <w:t>IL1β, IL6, TNF-α, CXCL8, CCL3</w:t>
            </w:r>
          </w:p>
        </w:tc>
      </w:tr>
      <w:tr w:rsidR="00B4716F" w:rsidRPr="005B5D2E" w14:paraId="28045438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3FA09FB9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T helper-1</w:t>
            </w:r>
          </w:p>
        </w:tc>
        <w:tc>
          <w:tcPr>
            <w:tcW w:w="3958" w:type="pct"/>
            <w:vAlign w:val="center"/>
          </w:tcPr>
          <w:p w14:paraId="101C480A" w14:textId="77777777" w:rsidR="00B4716F" w:rsidRPr="005B5D2E" w:rsidRDefault="00B4716F" w:rsidP="00AB1D42">
            <w:pPr>
              <w:spacing w:line="240" w:lineRule="auto"/>
            </w:pPr>
            <w:r w:rsidRPr="005B5D2E">
              <w:t>IFN-γ, IL12p70</w:t>
            </w:r>
          </w:p>
        </w:tc>
      </w:tr>
      <w:tr w:rsidR="00B4716F" w:rsidRPr="005B5D2E" w14:paraId="3E18107E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491F9EBE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T helper-2</w:t>
            </w:r>
          </w:p>
        </w:tc>
        <w:tc>
          <w:tcPr>
            <w:tcW w:w="3958" w:type="pct"/>
            <w:vAlign w:val="center"/>
          </w:tcPr>
          <w:p w14:paraId="5D19B3EA" w14:textId="77777777" w:rsidR="00B4716F" w:rsidRPr="005B5D2E" w:rsidRDefault="00B4716F" w:rsidP="00AB1D42">
            <w:pPr>
              <w:spacing w:line="240" w:lineRule="auto"/>
            </w:pPr>
            <w:r w:rsidRPr="005B5D2E">
              <w:t>IL4, IL9, IL13</w:t>
            </w:r>
          </w:p>
        </w:tc>
      </w:tr>
      <w:tr w:rsidR="00B4716F" w:rsidRPr="005B5D2E" w14:paraId="085D9FC6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3C3D8E9C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IRS</w:t>
            </w:r>
          </w:p>
        </w:tc>
        <w:tc>
          <w:tcPr>
            <w:tcW w:w="3958" w:type="pct"/>
            <w:vAlign w:val="center"/>
          </w:tcPr>
          <w:p w14:paraId="2094D289" w14:textId="77777777" w:rsidR="00B4716F" w:rsidRPr="005B5D2E" w:rsidRDefault="00B4716F" w:rsidP="00AB1D42">
            <w:pPr>
              <w:spacing w:line="240" w:lineRule="auto"/>
            </w:pPr>
            <w:r w:rsidRPr="005B5D2E">
              <w:t>IL1β, IL6, TNF-α, CXCL8, CCL3, IFN-γ, IL12p70, G-CSF, GM-CSF, CXCL10, CCL5, CCL2</w:t>
            </w:r>
          </w:p>
        </w:tc>
      </w:tr>
      <w:tr w:rsidR="00B4716F" w:rsidRPr="005B5D2E" w14:paraId="668DF59C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0AC725C8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CIRS</w:t>
            </w:r>
          </w:p>
        </w:tc>
        <w:tc>
          <w:tcPr>
            <w:tcW w:w="3958" w:type="pct"/>
            <w:vAlign w:val="center"/>
          </w:tcPr>
          <w:p w14:paraId="15011BA3" w14:textId="77777777" w:rsidR="00B4716F" w:rsidRPr="005B5D2E" w:rsidRDefault="00B4716F" w:rsidP="00AB1D42">
            <w:pPr>
              <w:spacing w:line="240" w:lineRule="auto"/>
            </w:pPr>
            <w:r w:rsidRPr="005B5D2E">
              <w:t>IL4, IL10, sIL1RA</w:t>
            </w:r>
          </w:p>
        </w:tc>
      </w:tr>
      <w:tr w:rsidR="00B4716F" w:rsidRPr="005B5D2E" w14:paraId="19A4F214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6F1440C1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IRS/CIRS</w:t>
            </w:r>
          </w:p>
        </w:tc>
        <w:tc>
          <w:tcPr>
            <w:tcW w:w="3958" w:type="pct"/>
            <w:vAlign w:val="center"/>
          </w:tcPr>
          <w:p w14:paraId="77051935" w14:textId="77777777" w:rsidR="00B4716F" w:rsidRPr="005B5D2E" w:rsidRDefault="00B4716F" w:rsidP="00AB1D42">
            <w:pPr>
              <w:spacing w:line="240" w:lineRule="auto"/>
            </w:pPr>
            <w:r w:rsidRPr="005B5D2E">
              <w:t>z IRS – z CIRS</w:t>
            </w:r>
          </w:p>
        </w:tc>
      </w:tr>
      <w:tr w:rsidR="00B4716F" w:rsidRPr="005B5D2E" w14:paraId="7F11F69F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67E7AB6D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Chemokines</w:t>
            </w:r>
          </w:p>
        </w:tc>
        <w:tc>
          <w:tcPr>
            <w:tcW w:w="3958" w:type="pct"/>
            <w:vAlign w:val="center"/>
          </w:tcPr>
          <w:p w14:paraId="3DA85D59" w14:textId="77777777" w:rsidR="00B4716F" w:rsidRPr="005B5D2E" w:rsidRDefault="00B4716F" w:rsidP="00AB1D42">
            <w:pPr>
              <w:spacing w:line="240" w:lineRule="auto"/>
            </w:pPr>
            <w:r w:rsidRPr="005B5D2E">
              <w:t>CCL2, CCL3, CCL4, CCL5, CCL11, CXCL8, CXCL10</w:t>
            </w:r>
          </w:p>
        </w:tc>
      </w:tr>
      <w:tr w:rsidR="00B4716F" w:rsidRPr="005B5D2E" w14:paraId="5B52D2A4" w14:textId="77777777" w:rsidTr="00AB1D42">
        <w:trPr>
          <w:trHeight w:val="288"/>
        </w:trPr>
        <w:tc>
          <w:tcPr>
            <w:tcW w:w="1042" w:type="pct"/>
            <w:vAlign w:val="center"/>
          </w:tcPr>
          <w:p w14:paraId="6F2F230D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T cell growth</w:t>
            </w:r>
          </w:p>
        </w:tc>
        <w:tc>
          <w:tcPr>
            <w:tcW w:w="3958" w:type="pct"/>
            <w:vAlign w:val="center"/>
          </w:tcPr>
          <w:p w14:paraId="7E609C22" w14:textId="77777777" w:rsidR="00B4716F" w:rsidRPr="005B5D2E" w:rsidRDefault="00B4716F" w:rsidP="00AB1D42">
            <w:pPr>
              <w:spacing w:line="240" w:lineRule="auto"/>
            </w:pPr>
            <w:r w:rsidRPr="005B5D2E">
              <w:t>IL4, IL9, IL12p70, GM-CSF</w:t>
            </w:r>
          </w:p>
        </w:tc>
      </w:tr>
      <w:tr w:rsidR="00B4716F" w:rsidRPr="005B5D2E" w14:paraId="4BB55262" w14:textId="77777777" w:rsidTr="00AB1D42">
        <w:trPr>
          <w:trHeight w:val="288"/>
        </w:trPr>
        <w:tc>
          <w:tcPr>
            <w:tcW w:w="1042" w:type="pct"/>
            <w:tcBorders>
              <w:bottom w:val="single" w:sz="4" w:space="0" w:color="auto"/>
            </w:tcBorders>
            <w:vAlign w:val="center"/>
          </w:tcPr>
          <w:p w14:paraId="1367B506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PC_Immune</w:t>
            </w:r>
          </w:p>
        </w:tc>
        <w:tc>
          <w:tcPr>
            <w:tcW w:w="3958" w:type="pct"/>
            <w:tcBorders>
              <w:bottom w:val="single" w:sz="4" w:space="0" w:color="auto"/>
            </w:tcBorders>
            <w:vAlign w:val="center"/>
          </w:tcPr>
          <w:p w14:paraId="0C9859AF" w14:textId="77777777" w:rsidR="00B4716F" w:rsidRPr="005B5D2E" w:rsidRDefault="00B4716F" w:rsidP="00AB1D42">
            <w:pPr>
              <w:spacing w:line="240" w:lineRule="auto"/>
            </w:pPr>
            <w:r w:rsidRPr="005B5D2E">
              <w:t>The first PC extracted from M1. Th1, Th2, IRS, and CIRS.</w:t>
            </w:r>
          </w:p>
        </w:tc>
      </w:tr>
    </w:tbl>
    <w:p w14:paraId="06266235" w14:textId="77777777" w:rsidR="00B4716F" w:rsidRPr="005B5D2E" w:rsidRDefault="00B4716F" w:rsidP="00B4716F">
      <w:pPr>
        <w:pStyle w:val="Paragraph"/>
        <w:ind w:firstLine="0"/>
      </w:pPr>
      <w:r w:rsidRPr="005B5D2E">
        <w:t>IRS: immune-inflammatory response system; CIRS: compensatory immunoregulatory system</w:t>
      </w:r>
    </w:p>
    <w:p w14:paraId="14527913" w14:textId="18A1DEDC" w:rsidR="00B4716F" w:rsidRDefault="00B4716F" w:rsidP="00541D95">
      <w:pPr>
        <w:pStyle w:val="Paragraph"/>
        <w:ind w:firstLine="0"/>
        <w:rPr>
          <w:b/>
          <w:bCs/>
        </w:rPr>
      </w:pPr>
      <w:r w:rsidRPr="005B5D2E">
        <w:rPr>
          <w:i/>
          <w:iCs/>
        </w:rPr>
        <w:t xml:space="preserve">Adapted from: </w:t>
      </w:r>
      <w:r w:rsidRPr="005B5D2E">
        <w:rPr>
          <w:i/>
          <w:iCs/>
          <w:lang w:val="pl-PL"/>
        </w:rPr>
        <w:t>Rachayon, M.; Jirakran, K; Sodsai, P; Klinchanhom, S.; Sughondhabirom, A.; Plaimas, K.; Suratanee, A.; Maes, M. Effects of cannabidiol on activated immune-inflammatory pathways in major depressive patients and healthy controls. MedRxiv 2022.02.04.22270489; doi:https://doi. org/10.1101/2022.02.04.22270489</w:t>
      </w:r>
      <w:r>
        <w:rPr>
          <w:b/>
          <w:bCs/>
        </w:rPr>
        <w:br w:type="page"/>
      </w:r>
    </w:p>
    <w:p w14:paraId="762BF2CD" w14:textId="4681CF48" w:rsidR="00F05336" w:rsidRDefault="00F05336" w:rsidP="00F05336">
      <w:pPr>
        <w:spacing w:before="120" w:line="240" w:lineRule="auto"/>
      </w:pPr>
      <w:r>
        <w:rPr>
          <w:b/>
          <w:bCs/>
        </w:rPr>
        <w:lastRenderedPageBreak/>
        <w:t xml:space="preserve">ESF, </w:t>
      </w:r>
      <w:r w:rsidRPr="005B5D2E">
        <w:rPr>
          <w:b/>
          <w:bCs/>
        </w:rPr>
        <w:t xml:space="preserve">Table </w:t>
      </w:r>
      <w:r>
        <w:rPr>
          <w:b/>
          <w:bCs/>
        </w:rPr>
        <w:t>3</w:t>
      </w:r>
      <w:r w:rsidRPr="005B5D2E">
        <w:rPr>
          <w:b/>
          <w:bCs/>
        </w:rPr>
        <w:t>.</w:t>
      </w:r>
      <w:r w:rsidRPr="005B5D2E">
        <w:t xml:space="preserve"> Socio-demographic data of healthy controls (HC), and subjects with amnestic mild cognitive impairment (aMCI). </w:t>
      </w:r>
    </w:p>
    <w:p w14:paraId="0F0EA1B4" w14:textId="77777777" w:rsidR="00F05336" w:rsidRPr="005B5D2E" w:rsidRDefault="00F05336" w:rsidP="00F05336">
      <w:pPr>
        <w:spacing w:before="120" w:line="240" w:lineRule="auto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416"/>
        <w:gridCol w:w="1847"/>
        <w:gridCol w:w="1892"/>
        <w:gridCol w:w="928"/>
        <w:gridCol w:w="770"/>
        <w:gridCol w:w="1107"/>
      </w:tblGrid>
      <w:tr w:rsidR="00F05336" w:rsidRPr="005B5D2E" w14:paraId="4C34A10E" w14:textId="77777777" w:rsidTr="00AB1D42">
        <w:trPr>
          <w:trHeight w:val="288"/>
        </w:trPr>
        <w:tc>
          <w:tcPr>
            <w:tcW w:w="24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5E3A5A" w14:textId="77777777" w:rsidR="00F05336" w:rsidRPr="005B5D2E" w:rsidRDefault="00F05336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Clinical Variables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F15EDF" w14:textId="77777777" w:rsidR="00F05336" w:rsidRPr="005B5D2E" w:rsidRDefault="00F05336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HC (n=60)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D1521F" w14:textId="77777777" w:rsidR="00F05336" w:rsidRPr="005B5D2E" w:rsidRDefault="00F05336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aMCI (n=61)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348698B" w14:textId="77777777" w:rsidR="00F05336" w:rsidRPr="005B5D2E" w:rsidRDefault="00F05336" w:rsidP="00AB1D42">
            <w:pPr>
              <w:spacing w:line="240" w:lineRule="auto"/>
              <w:rPr>
                <w:b/>
                <w:i/>
                <w:iCs/>
              </w:rPr>
            </w:pPr>
            <w:r w:rsidRPr="005B5D2E">
              <w:rPr>
                <w:b/>
                <w:i/>
                <w:iCs/>
              </w:rPr>
              <w:t>F/ χ</w:t>
            </w:r>
            <w:r w:rsidRPr="005B5D2E">
              <w:rPr>
                <w:b/>
                <w:i/>
                <w:iCs/>
                <w:vertAlign w:val="superscript"/>
              </w:rPr>
              <w:t>2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05E41E" w14:textId="77777777" w:rsidR="00F05336" w:rsidRPr="005B5D2E" w:rsidRDefault="00F05336" w:rsidP="00AB1D42">
            <w:pPr>
              <w:spacing w:line="240" w:lineRule="auto"/>
              <w:rPr>
                <w:b/>
                <w:i/>
                <w:iCs/>
              </w:rPr>
            </w:pPr>
            <w:r w:rsidRPr="005B5D2E">
              <w:rPr>
                <w:b/>
                <w:i/>
                <w:iCs/>
              </w:rPr>
              <w:t>df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90D3EF2" w14:textId="77777777" w:rsidR="00F05336" w:rsidRPr="005B5D2E" w:rsidRDefault="00F05336" w:rsidP="00AB1D42">
            <w:pPr>
              <w:spacing w:line="240" w:lineRule="auto"/>
              <w:rPr>
                <w:b/>
                <w:i/>
                <w:iCs/>
              </w:rPr>
            </w:pPr>
            <w:r w:rsidRPr="005B5D2E">
              <w:rPr>
                <w:b/>
                <w:i/>
                <w:iCs/>
              </w:rPr>
              <w:t>p</w:t>
            </w:r>
          </w:p>
        </w:tc>
      </w:tr>
      <w:tr w:rsidR="00F05336" w:rsidRPr="005B5D2E" w14:paraId="15CF1628" w14:textId="77777777" w:rsidTr="00AB1D42">
        <w:trPr>
          <w:trHeight w:val="288"/>
        </w:trPr>
        <w:tc>
          <w:tcPr>
            <w:tcW w:w="247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A137972" w14:textId="77777777" w:rsidR="00F05336" w:rsidRPr="005B5D2E" w:rsidRDefault="00F05336" w:rsidP="00AB1D42">
            <w:pPr>
              <w:spacing w:line="240" w:lineRule="auto"/>
            </w:pPr>
            <w:r w:rsidRPr="005B5D2E">
              <w:t>Age – years (±SD)</w:t>
            </w:r>
          </w:p>
        </w:tc>
        <w:tc>
          <w:tcPr>
            <w:tcW w:w="712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826B858" w14:textId="77777777" w:rsidR="00F05336" w:rsidRPr="005B5D2E" w:rsidRDefault="00F05336" w:rsidP="00AB1D42">
            <w:pPr>
              <w:spacing w:line="240" w:lineRule="auto"/>
            </w:pPr>
            <w:r w:rsidRPr="005B5D2E">
              <w:t>66.80 (±4.07)</w:t>
            </w:r>
          </w:p>
        </w:tc>
        <w:tc>
          <w:tcPr>
            <w:tcW w:w="7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07AEF13" w14:textId="77777777" w:rsidR="00F05336" w:rsidRPr="005B5D2E" w:rsidRDefault="00F05336" w:rsidP="00AB1D42">
            <w:pPr>
              <w:spacing w:line="240" w:lineRule="auto"/>
            </w:pPr>
            <w:r w:rsidRPr="005B5D2E">
              <w:t>68.72 (±3.83)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7325CFC" w14:textId="77777777" w:rsidR="00F05336" w:rsidRPr="005B5D2E" w:rsidRDefault="00F05336" w:rsidP="00AB1D42">
            <w:pPr>
              <w:spacing w:line="240" w:lineRule="auto"/>
            </w:pPr>
            <w:r w:rsidRPr="005B5D2E">
              <w:t>7.134</w:t>
            </w:r>
          </w:p>
        </w:tc>
        <w:tc>
          <w:tcPr>
            <w:tcW w:w="2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25E20D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25DDC08" w14:textId="77777777" w:rsidR="00F05336" w:rsidRPr="005B5D2E" w:rsidRDefault="00F05336" w:rsidP="00AB1D42">
            <w:pPr>
              <w:spacing w:line="240" w:lineRule="auto"/>
            </w:pPr>
            <w:r w:rsidRPr="005B5D2E">
              <w:t>0.009</w:t>
            </w:r>
            <w:r w:rsidRPr="005B5D2E">
              <w:rPr>
                <w:vertAlign w:val="superscript"/>
              </w:rPr>
              <w:t xml:space="preserve"> a</w:t>
            </w:r>
          </w:p>
        </w:tc>
      </w:tr>
      <w:tr w:rsidR="00F05336" w:rsidRPr="005B5D2E" w14:paraId="68D03A1E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1C656" w14:textId="77777777" w:rsidR="00F05336" w:rsidRPr="005B5D2E" w:rsidRDefault="00F05336" w:rsidP="00AB1D42">
            <w:pPr>
              <w:spacing w:line="240" w:lineRule="auto"/>
            </w:pPr>
            <w:r w:rsidRPr="005B5D2E">
              <w:t>Sex (F/M)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2A7DC" w14:textId="77777777" w:rsidR="00F05336" w:rsidRPr="005B5D2E" w:rsidRDefault="00F05336" w:rsidP="00AB1D42">
            <w:pPr>
              <w:spacing w:line="240" w:lineRule="auto"/>
            </w:pPr>
            <w:r w:rsidRPr="005B5D2E">
              <w:t>47/13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9E7BDC" w14:textId="77777777" w:rsidR="00F05336" w:rsidRPr="005B5D2E" w:rsidRDefault="00F05336" w:rsidP="00AB1D42">
            <w:pPr>
              <w:spacing w:line="240" w:lineRule="auto"/>
            </w:pPr>
            <w:r w:rsidRPr="005B5D2E">
              <w:t>44/17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2980F" w14:textId="77777777" w:rsidR="00F05336" w:rsidRPr="005B5D2E" w:rsidRDefault="00F05336" w:rsidP="00AB1D42">
            <w:pPr>
              <w:spacing w:line="240" w:lineRule="auto"/>
            </w:pPr>
            <w:r w:rsidRPr="005B5D2E">
              <w:t>0.624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08272" w14:textId="77777777" w:rsidR="00F05336" w:rsidRPr="005B5D2E" w:rsidRDefault="00F05336" w:rsidP="00AB1D42">
            <w:pPr>
              <w:spacing w:line="240" w:lineRule="auto"/>
            </w:pPr>
            <w:r w:rsidRPr="005B5D2E">
              <w:t>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900CB" w14:textId="77777777" w:rsidR="00F05336" w:rsidRPr="005B5D2E" w:rsidRDefault="00F05336" w:rsidP="00AB1D42">
            <w:pPr>
              <w:spacing w:line="240" w:lineRule="auto"/>
            </w:pPr>
            <w:r w:rsidRPr="005B5D2E">
              <w:t>0.430</w:t>
            </w:r>
            <w:r w:rsidRPr="005B5D2E">
              <w:rPr>
                <w:vertAlign w:val="superscript"/>
              </w:rPr>
              <w:t xml:space="preserve"> b</w:t>
            </w:r>
          </w:p>
        </w:tc>
      </w:tr>
      <w:tr w:rsidR="00F05336" w:rsidRPr="005B5D2E" w14:paraId="30934BD9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290F4" w14:textId="77777777" w:rsidR="00F05336" w:rsidRPr="005B5D2E" w:rsidRDefault="00F05336" w:rsidP="00AB1D42">
            <w:pPr>
              <w:spacing w:line="240" w:lineRule="auto"/>
            </w:pPr>
            <w:r w:rsidRPr="005B5D2E">
              <w:t>Education – years (±SD)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8FA460" w14:textId="77777777" w:rsidR="00F05336" w:rsidRPr="005B5D2E" w:rsidRDefault="00F05336" w:rsidP="00AB1D42">
            <w:pPr>
              <w:spacing w:line="240" w:lineRule="auto"/>
            </w:pPr>
            <w:r w:rsidRPr="005B5D2E">
              <w:t>15.88 (±2.94)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1D883" w14:textId="77777777" w:rsidR="00F05336" w:rsidRPr="005B5D2E" w:rsidRDefault="00F05336" w:rsidP="00AB1D42">
            <w:pPr>
              <w:spacing w:line="240" w:lineRule="auto"/>
            </w:pPr>
            <w:r w:rsidRPr="005B5D2E">
              <w:t>13.70 (±4.46)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FBC0B5" w14:textId="77777777" w:rsidR="00F05336" w:rsidRPr="005B5D2E" w:rsidRDefault="00F05336" w:rsidP="00AB1D42">
            <w:pPr>
              <w:spacing w:line="240" w:lineRule="auto"/>
            </w:pPr>
            <w:r w:rsidRPr="005B5D2E">
              <w:t>10.019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8C30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AF344" w14:textId="77777777" w:rsidR="00F05336" w:rsidRPr="005B5D2E" w:rsidRDefault="00F05336" w:rsidP="00AB1D42">
            <w:pPr>
              <w:spacing w:line="240" w:lineRule="auto"/>
            </w:pPr>
            <w:r w:rsidRPr="005B5D2E">
              <w:t>0.002</w:t>
            </w:r>
            <w:r w:rsidRPr="005B5D2E">
              <w:rPr>
                <w:vertAlign w:val="superscript"/>
              </w:rPr>
              <w:t xml:space="preserve"> a</w:t>
            </w:r>
          </w:p>
        </w:tc>
      </w:tr>
      <w:tr w:rsidR="00F05336" w:rsidRPr="005B5D2E" w14:paraId="0C086CA8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19D00" w14:textId="77777777" w:rsidR="00F05336" w:rsidRPr="005B5D2E" w:rsidRDefault="00F05336" w:rsidP="00AB1D42">
            <w:pPr>
              <w:spacing w:line="240" w:lineRule="auto"/>
            </w:pPr>
            <w:r w:rsidRPr="005B5D2E">
              <w:t>Body mass index (±SD) (kg/m</w:t>
            </w:r>
            <w:r w:rsidRPr="005B5D2E">
              <w:rPr>
                <w:vertAlign w:val="superscript"/>
              </w:rPr>
              <w:t>2</w:t>
            </w:r>
            <w:r w:rsidRPr="005B5D2E">
              <w:t>)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0C253" w14:textId="77777777" w:rsidR="00F05336" w:rsidRPr="005B5D2E" w:rsidRDefault="00F05336" w:rsidP="00AB1D42">
            <w:pPr>
              <w:spacing w:line="240" w:lineRule="auto"/>
            </w:pPr>
            <w:r w:rsidRPr="005B5D2E">
              <w:t>22.66 (±2.92)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B9BE8" w14:textId="77777777" w:rsidR="00F05336" w:rsidRPr="005B5D2E" w:rsidRDefault="00F05336" w:rsidP="00AB1D42">
            <w:pPr>
              <w:spacing w:line="240" w:lineRule="auto"/>
            </w:pPr>
            <w:r w:rsidRPr="005B5D2E">
              <w:t>23.26 (±3.50)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88DE23" w14:textId="77777777" w:rsidR="00F05336" w:rsidRPr="005B5D2E" w:rsidRDefault="00F05336" w:rsidP="00AB1D42">
            <w:pPr>
              <w:spacing w:line="240" w:lineRule="auto"/>
            </w:pPr>
            <w:r w:rsidRPr="005B5D2E">
              <w:t>1.072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EA9CD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84E315" w14:textId="77777777" w:rsidR="00F05336" w:rsidRPr="005B5D2E" w:rsidRDefault="00F05336" w:rsidP="00AB1D42">
            <w:pPr>
              <w:spacing w:line="240" w:lineRule="auto"/>
            </w:pPr>
            <w:r w:rsidRPr="005B5D2E">
              <w:t xml:space="preserve">0.303 </w:t>
            </w:r>
            <w:r w:rsidRPr="005B5D2E">
              <w:rPr>
                <w:vertAlign w:val="superscript"/>
              </w:rPr>
              <w:t>a</w:t>
            </w:r>
          </w:p>
        </w:tc>
      </w:tr>
      <w:tr w:rsidR="00F05336" w:rsidRPr="005B5D2E" w14:paraId="7E2B7052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D1C35" w14:textId="77777777" w:rsidR="00F05336" w:rsidRPr="005B5D2E" w:rsidRDefault="00F05336" w:rsidP="00AB1D42">
            <w:pPr>
              <w:spacing w:line="240" w:lineRule="auto"/>
            </w:pPr>
            <w:r w:rsidRPr="005B5D2E">
              <w:t>Single/married/divorced, separated or widowed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FF96A" w14:textId="77777777" w:rsidR="00F05336" w:rsidRPr="005B5D2E" w:rsidRDefault="00F05336" w:rsidP="00AB1D42">
            <w:pPr>
              <w:spacing w:line="240" w:lineRule="auto"/>
            </w:pPr>
            <w:r w:rsidRPr="005B5D2E">
              <w:t>15/36/9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04162" w14:textId="77777777" w:rsidR="00F05336" w:rsidRPr="005B5D2E" w:rsidRDefault="00F05336" w:rsidP="00AB1D42">
            <w:pPr>
              <w:spacing w:line="240" w:lineRule="auto"/>
            </w:pPr>
            <w:r w:rsidRPr="005B5D2E">
              <w:t>14/40/7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91954" w14:textId="77777777" w:rsidR="00F05336" w:rsidRPr="005B5D2E" w:rsidRDefault="00F05336" w:rsidP="00AB1D42">
            <w:pPr>
              <w:spacing w:line="240" w:lineRule="auto"/>
            </w:pPr>
            <w:r w:rsidRPr="005B5D2E">
              <w:t>0.487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D855B" w14:textId="77777777" w:rsidR="00F05336" w:rsidRPr="005B5D2E" w:rsidRDefault="00F05336" w:rsidP="00AB1D42">
            <w:pPr>
              <w:spacing w:line="240" w:lineRule="auto"/>
            </w:pPr>
            <w:r w:rsidRPr="005B5D2E">
              <w:t>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1C5BA" w14:textId="77777777" w:rsidR="00F05336" w:rsidRPr="005B5D2E" w:rsidRDefault="00F05336" w:rsidP="00AB1D42">
            <w:pPr>
              <w:spacing w:line="240" w:lineRule="auto"/>
            </w:pPr>
            <w:r w:rsidRPr="005B5D2E">
              <w:t xml:space="preserve">0.784 </w:t>
            </w:r>
            <w:r w:rsidRPr="005B5D2E">
              <w:rPr>
                <w:vertAlign w:val="superscript"/>
              </w:rPr>
              <w:t>b</w:t>
            </w:r>
          </w:p>
        </w:tc>
      </w:tr>
      <w:tr w:rsidR="00F05336" w:rsidRPr="005B5D2E" w14:paraId="71EF887E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0EE60" w14:textId="77777777" w:rsidR="00F05336" w:rsidRPr="005B5D2E" w:rsidRDefault="00F05336" w:rsidP="00AB1D42">
            <w:pPr>
              <w:spacing w:line="240" w:lineRule="auto"/>
            </w:pPr>
            <w:r w:rsidRPr="005B5D2E">
              <w:t>MMSE (±SD) score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5CAFD" w14:textId="77777777" w:rsidR="00F05336" w:rsidRPr="005B5D2E" w:rsidRDefault="00F05336" w:rsidP="00AB1D42">
            <w:pPr>
              <w:spacing w:line="240" w:lineRule="auto"/>
            </w:pPr>
            <w:r w:rsidRPr="005B5D2E">
              <w:t>28.70 (±1.23)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93E40" w14:textId="77777777" w:rsidR="00F05336" w:rsidRPr="005B5D2E" w:rsidRDefault="00F05336" w:rsidP="00AB1D42">
            <w:pPr>
              <w:spacing w:line="240" w:lineRule="auto"/>
            </w:pPr>
            <w:r w:rsidRPr="005B5D2E">
              <w:t>26.39 (±2.27)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5FE23" w14:textId="77777777" w:rsidR="00F05336" w:rsidRPr="005B5D2E" w:rsidRDefault="00F05336" w:rsidP="00AB1D42">
            <w:pPr>
              <w:spacing w:line="240" w:lineRule="auto"/>
            </w:pPr>
            <w:r w:rsidRPr="005B5D2E">
              <w:t>47.737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332DF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36AA8" w14:textId="77777777" w:rsidR="00F05336" w:rsidRPr="005B5D2E" w:rsidRDefault="00F05336" w:rsidP="00AB1D42">
            <w:pPr>
              <w:spacing w:line="240" w:lineRule="auto"/>
            </w:pPr>
            <w:r w:rsidRPr="005B5D2E">
              <w:t>&lt;0.001</w:t>
            </w:r>
            <w:r w:rsidRPr="005B5D2E">
              <w:rPr>
                <w:vertAlign w:val="superscript"/>
              </w:rPr>
              <w:t xml:space="preserve"> a</w:t>
            </w:r>
          </w:p>
        </w:tc>
      </w:tr>
      <w:tr w:rsidR="00F05336" w:rsidRPr="005B5D2E" w14:paraId="156B1AFE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544555" w14:textId="77777777" w:rsidR="00F05336" w:rsidRPr="005B5D2E" w:rsidRDefault="00F05336" w:rsidP="00AB1D42">
            <w:pPr>
              <w:spacing w:line="240" w:lineRule="auto"/>
            </w:pPr>
            <w:r w:rsidRPr="005B5D2E">
              <w:t>MoCA (±SD) score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49595" w14:textId="77777777" w:rsidR="00F05336" w:rsidRPr="005B5D2E" w:rsidRDefault="00F05336" w:rsidP="00AB1D42">
            <w:pPr>
              <w:spacing w:line="240" w:lineRule="auto"/>
            </w:pPr>
            <w:r w:rsidRPr="005B5D2E">
              <w:t>27.43 (±1.51)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B6ECF" w14:textId="77777777" w:rsidR="00F05336" w:rsidRPr="005B5D2E" w:rsidRDefault="00F05336" w:rsidP="00AB1D42">
            <w:pPr>
              <w:spacing w:line="240" w:lineRule="auto"/>
            </w:pPr>
            <w:r w:rsidRPr="005B5D2E">
              <w:t>22.33 (±1.65)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6FACD" w14:textId="77777777" w:rsidR="00F05336" w:rsidRPr="005B5D2E" w:rsidRDefault="00F05336" w:rsidP="00AB1D42">
            <w:pPr>
              <w:spacing w:line="240" w:lineRule="auto"/>
            </w:pPr>
            <w:r w:rsidRPr="005B5D2E">
              <w:t>314.65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07121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0AC9E" w14:textId="77777777" w:rsidR="00F05336" w:rsidRPr="005B5D2E" w:rsidRDefault="00F05336" w:rsidP="00AB1D42">
            <w:pPr>
              <w:spacing w:line="240" w:lineRule="auto"/>
            </w:pPr>
            <w:r w:rsidRPr="005B5D2E">
              <w:t>&lt;0.001</w:t>
            </w:r>
            <w:r w:rsidRPr="005B5D2E">
              <w:rPr>
                <w:vertAlign w:val="superscript"/>
              </w:rPr>
              <w:t xml:space="preserve"> a</w:t>
            </w:r>
          </w:p>
        </w:tc>
      </w:tr>
      <w:tr w:rsidR="00F05336" w:rsidRPr="005B5D2E" w14:paraId="07073CAB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74F4D" w14:textId="77777777" w:rsidR="00F05336" w:rsidRPr="005B5D2E" w:rsidRDefault="00F05336" w:rsidP="00AB1D42">
            <w:pPr>
              <w:spacing w:line="240" w:lineRule="auto"/>
            </w:pPr>
            <w:r w:rsidRPr="005B5D2E">
              <w:t>qMCI (±SD) score</w:t>
            </w:r>
          </w:p>
        </w:tc>
        <w:tc>
          <w:tcPr>
            <w:tcW w:w="71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0C52" w14:textId="77777777" w:rsidR="00F05336" w:rsidRPr="005B5D2E" w:rsidRDefault="00F05336" w:rsidP="00AB1D42">
            <w:pPr>
              <w:spacing w:line="240" w:lineRule="auto"/>
            </w:pPr>
            <w:r w:rsidRPr="005B5D2E">
              <w:t>-0.83 (±0.44)</w:t>
            </w:r>
          </w:p>
        </w:tc>
        <w:tc>
          <w:tcPr>
            <w:tcW w:w="7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78D57" w14:textId="77777777" w:rsidR="00F05336" w:rsidRPr="005B5D2E" w:rsidRDefault="00F05336" w:rsidP="00AB1D42">
            <w:pPr>
              <w:spacing w:line="240" w:lineRule="auto"/>
            </w:pPr>
            <w:r w:rsidRPr="005B5D2E">
              <w:t>0.82 (±0.65)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61D7F" w14:textId="77777777" w:rsidR="00F05336" w:rsidRPr="005B5D2E" w:rsidRDefault="00F05336" w:rsidP="00AB1D42">
            <w:pPr>
              <w:spacing w:line="240" w:lineRule="auto"/>
            </w:pPr>
            <w:r w:rsidRPr="005B5D2E">
              <w:t>266.53</w:t>
            </w:r>
          </w:p>
        </w:tc>
        <w:tc>
          <w:tcPr>
            <w:tcW w:w="2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65147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8D6DA" w14:textId="77777777" w:rsidR="00F05336" w:rsidRPr="005B5D2E" w:rsidRDefault="00F05336" w:rsidP="00AB1D42">
            <w:pPr>
              <w:spacing w:line="240" w:lineRule="auto"/>
            </w:pPr>
            <w:r w:rsidRPr="005B5D2E">
              <w:t>&lt;0.001</w:t>
            </w:r>
            <w:r w:rsidRPr="005B5D2E">
              <w:rPr>
                <w:vertAlign w:val="superscript"/>
              </w:rPr>
              <w:t xml:space="preserve"> a</w:t>
            </w:r>
          </w:p>
        </w:tc>
      </w:tr>
      <w:tr w:rsidR="00F05336" w:rsidRPr="005B5D2E" w14:paraId="348409AE" w14:textId="77777777" w:rsidTr="00AB1D42">
        <w:trPr>
          <w:trHeight w:val="288"/>
        </w:trPr>
        <w:tc>
          <w:tcPr>
            <w:tcW w:w="247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BAF2CEF" w14:textId="77777777" w:rsidR="00F05336" w:rsidRPr="005B5D2E" w:rsidRDefault="00F05336" w:rsidP="00AB1D42">
            <w:pPr>
              <w:spacing w:line="240" w:lineRule="auto"/>
            </w:pPr>
            <w:r w:rsidRPr="005B5D2E">
              <w:t>DSOA (±SD) score</w:t>
            </w:r>
          </w:p>
        </w:tc>
        <w:tc>
          <w:tcPr>
            <w:tcW w:w="712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5BAB3C" w14:textId="77777777" w:rsidR="00F05336" w:rsidRPr="005B5D2E" w:rsidRDefault="00F05336" w:rsidP="00AB1D42">
            <w:pPr>
              <w:spacing w:line="240" w:lineRule="auto"/>
            </w:pPr>
            <w:r w:rsidRPr="005B5D2E">
              <w:t>-0.18 (±0.98)</w:t>
            </w:r>
          </w:p>
        </w:tc>
        <w:tc>
          <w:tcPr>
            <w:tcW w:w="7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9C4F18B" w14:textId="77777777" w:rsidR="00F05336" w:rsidRPr="005B5D2E" w:rsidRDefault="00F05336" w:rsidP="00AB1D42">
            <w:pPr>
              <w:spacing w:line="240" w:lineRule="auto"/>
            </w:pPr>
            <w:r w:rsidRPr="005B5D2E">
              <w:t>0.18 (±0.99)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7325AE" w14:textId="77777777" w:rsidR="00F05336" w:rsidRPr="005B5D2E" w:rsidRDefault="00F05336" w:rsidP="00AB1D42">
            <w:pPr>
              <w:spacing w:line="240" w:lineRule="auto"/>
            </w:pPr>
            <w:r w:rsidRPr="005B5D2E">
              <w:t>4.025</w:t>
            </w:r>
          </w:p>
        </w:tc>
        <w:tc>
          <w:tcPr>
            <w:tcW w:w="2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79694B" w14:textId="77777777" w:rsidR="00F05336" w:rsidRPr="005B5D2E" w:rsidRDefault="00F05336" w:rsidP="00AB1D42">
            <w:pPr>
              <w:spacing w:line="240" w:lineRule="auto"/>
            </w:pPr>
            <w:r w:rsidRPr="005B5D2E">
              <w:t>1/119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3C916FE" w14:textId="77777777" w:rsidR="00F05336" w:rsidRPr="005B5D2E" w:rsidRDefault="00F05336" w:rsidP="00AB1D42">
            <w:pPr>
              <w:spacing w:line="240" w:lineRule="auto"/>
            </w:pPr>
            <w:r w:rsidRPr="005B5D2E">
              <w:t xml:space="preserve">0.047 </w:t>
            </w:r>
            <w:r w:rsidRPr="005B5D2E">
              <w:rPr>
                <w:vertAlign w:val="superscript"/>
              </w:rPr>
              <w:t>a</w:t>
            </w:r>
          </w:p>
        </w:tc>
      </w:tr>
    </w:tbl>
    <w:p w14:paraId="48743845" w14:textId="77777777" w:rsidR="00F05336" w:rsidRPr="005B5D2E" w:rsidRDefault="00F05336" w:rsidP="00F05336">
      <w:pPr>
        <w:spacing w:before="120" w:line="240" w:lineRule="auto"/>
        <w:rPr>
          <w:lang w:val="en-GB"/>
        </w:rPr>
      </w:pPr>
      <w:r w:rsidRPr="005B5D2E">
        <w:rPr>
          <w:i/>
          <w:iCs/>
          <w:lang w:val="en-GB"/>
        </w:rPr>
        <w:t>Note:</w:t>
      </w:r>
      <w:r w:rsidRPr="005B5D2E">
        <w:rPr>
          <w:lang w:val="en-GB"/>
        </w:rPr>
        <w:t xml:space="preserve"> SD, Standard Deviation; </w:t>
      </w:r>
      <w:r w:rsidRPr="005B5D2E">
        <w:rPr>
          <w:vertAlign w:val="superscript"/>
          <w:lang w:val="en-GB"/>
        </w:rPr>
        <w:t xml:space="preserve">a </w:t>
      </w:r>
      <w:r w:rsidRPr="005B5D2E">
        <w:rPr>
          <w:lang w:val="en-GB"/>
        </w:rPr>
        <w:t xml:space="preserve">One-way ANOVA; </w:t>
      </w:r>
      <w:r w:rsidRPr="005B5D2E">
        <w:rPr>
          <w:vertAlign w:val="superscript"/>
          <w:lang w:val="en-GB"/>
        </w:rPr>
        <w:t xml:space="preserve">b </w:t>
      </w:r>
      <w:r w:rsidRPr="005B5D2E">
        <w:rPr>
          <w:lang w:val="en-GB"/>
        </w:rPr>
        <w:t>χ</w:t>
      </w:r>
      <w:r w:rsidRPr="005B5D2E">
        <w:rPr>
          <w:vertAlign w:val="superscript"/>
          <w:lang w:val="en-GB"/>
        </w:rPr>
        <w:t>2</w:t>
      </w:r>
      <w:r w:rsidRPr="005B5D2E">
        <w:rPr>
          <w:lang w:val="en-GB"/>
        </w:rPr>
        <w:t xml:space="preserve"> – test; </w:t>
      </w:r>
      <w:r w:rsidRPr="005B5D2E">
        <w:rPr>
          <w:bCs/>
          <w:lang w:val="en-GB"/>
        </w:rPr>
        <w:t>F/ χ</w:t>
      </w:r>
      <w:r w:rsidRPr="005B5D2E">
        <w:rPr>
          <w:bCs/>
          <w:vertAlign w:val="superscript"/>
          <w:lang w:val="en-GB"/>
        </w:rPr>
        <w:t>2</w:t>
      </w:r>
      <w:r w:rsidRPr="005B5D2E">
        <w:rPr>
          <w:lang w:val="en-GB"/>
        </w:rPr>
        <w:t xml:space="preserve">, Results of analyses of variance (F); </w:t>
      </w:r>
      <w:r w:rsidRPr="005B5D2E">
        <w:rPr>
          <w:vertAlign w:val="superscript"/>
          <w:lang w:val="en-GB"/>
        </w:rPr>
        <w:t>b</w:t>
      </w:r>
      <w:r w:rsidRPr="005B5D2E">
        <w:rPr>
          <w:lang w:val="en-GB"/>
        </w:rPr>
        <w:t xml:space="preserve"> analyses of contingency analyses (</w:t>
      </w:r>
      <w:r w:rsidRPr="005B5D2E">
        <w:rPr>
          <w:bCs/>
          <w:lang w:val="en-GB"/>
        </w:rPr>
        <w:t>χ</w:t>
      </w:r>
      <w:r w:rsidRPr="005B5D2E">
        <w:rPr>
          <w:bCs/>
          <w:vertAlign w:val="superscript"/>
          <w:lang w:val="en-GB"/>
        </w:rPr>
        <w:t>2</w:t>
      </w:r>
      <w:r w:rsidRPr="005B5D2E">
        <w:rPr>
          <w:lang w:val="en-GB"/>
        </w:rPr>
        <w:t>); df, degree of freedom; p, p value.</w:t>
      </w:r>
    </w:p>
    <w:p w14:paraId="76015EAE" w14:textId="72CCD725" w:rsidR="00F05336" w:rsidRDefault="00F05336" w:rsidP="00541D95">
      <w:pPr>
        <w:spacing w:before="120" w:line="240" w:lineRule="auto"/>
        <w:rPr>
          <w:b/>
          <w:bCs/>
        </w:rPr>
      </w:pPr>
      <w:r w:rsidRPr="005B5D2E">
        <w:rPr>
          <w:i/>
          <w:iCs/>
          <w:lang w:val="en-GB"/>
        </w:rPr>
        <w:t>Abbreviations</w:t>
      </w:r>
      <w:r w:rsidRPr="005B5D2E">
        <w:rPr>
          <w:lang w:val="en-GB"/>
        </w:rPr>
        <w:t>: MMSE, Mini-Mental State Examination; MoCA, Montreal Cognitive Assessment; qMCI, quantitative Mild Cognitive Impairment score; DSOA, Distress Symptoms of Old Age score.</w:t>
      </w:r>
      <w:r>
        <w:rPr>
          <w:b/>
          <w:bCs/>
        </w:rPr>
        <w:br w:type="page"/>
      </w:r>
    </w:p>
    <w:p w14:paraId="01F9DCC2" w14:textId="689F0FBB" w:rsidR="00B4716F" w:rsidRDefault="00B4716F" w:rsidP="00B4716F">
      <w:pPr>
        <w:pStyle w:val="Paragraph"/>
        <w:ind w:firstLine="0"/>
      </w:pPr>
      <w:r w:rsidRPr="005B5D2E">
        <w:rPr>
          <w:b/>
          <w:bCs/>
        </w:rPr>
        <w:lastRenderedPageBreak/>
        <w:t xml:space="preserve">ESF, Table </w:t>
      </w:r>
      <w:r w:rsidR="00320FBB">
        <w:rPr>
          <w:b/>
          <w:bCs/>
        </w:rPr>
        <w:t>4</w:t>
      </w:r>
      <w:r w:rsidRPr="005B5D2E">
        <w:rPr>
          <w:b/>
          <w:bCs/>
        </w:rPr>
        <w:t>.</w:t>
      </w:r>
      <w:r w:rsidRPr="005B5D2E">
        <w:t xml:space="preserve"> Model-generated estimated marginal mean (SE) values (expressed as z-scores and series mean) obtained by multivariate GLM analysis with HC and aMCI as groups.</w:t>
      </w:r>
    </w:p>
    <w:p w14:paraId="7636D84B" w14:textId="77777777" w:rsidR="00B4716F" w:rsidRPr="005B5D2E" w:rsidRDefault="00B4716F" w:rsidP="00B4716F">
      <w:pPr>
        <w:pStyle w:val="Paragraph"/>
        <w:ind w:firstLine="0"/>
      </w:pPr>
    </w:p>
    <w:tbl>
      <w:tblPr>
        <w:tblStyle w:val="LiBang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7"/>
        <w:gridCol w:w="3909"/>
        <w:gridCol w:w="4114"/>
      </w:tblGrid>
      <w:tr w:rsidR="00B4716F" w:rsidRPr="005B5D2E" w14:paraId="50A3B2C2" w14:textId="77777777" w:rsidTr="00AB1D42">
        <w:trPr>
          <w:trHeight w:val="288"/>
        </w:trPr>
        <w:tc>
          <w:tcPr>
            <w:tcW w:w="19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96A0A4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Immune profiles</w:t>
            </w:r>
          </w:p>
        </w:tc>
        <w:tc>
          <w:tcPr>
            <w:tcW w:w="15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9DAD30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HC</w:t>
            </w:r>
          </w:p>
          <w:p w14:paraId="0609F3B7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  <w:i/>
                <w:iCs/>
              </w:rPr>
              <w:t>n = 60</w:t>
            </w:r>
          </w:p>
        </w:tc>
        <w:tc>
          <w:tcPr>
            <w:tcW w:w="1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D76ED3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aMCI</w:t>
            </w:r>
          </w:p>
          <w:p w14:paraId="51C36919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  <w:i/>
                <w:iCs/>
              </w:rPr>
              <w:t>n = 61</w:t>
            </w:r>
          </w:p>
        </w:tc>
      </w:tr>
      <w:tr w:rsidR="00B4716F" w:rsidRPr="005B5D2E" w14:paraId="78948784" w14:textId="77777777" w:rsidTr="00AB1D42">
        <w:trPr>
          <w:trHeight w:val="288"/>
        </w:trPr>
        <w:tc>
          <w:tcPr>
            <w:tcW w:w="190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0D8BAD" w14:textId="77777777" w:rsidR="00B4716F" w:rsidRPr="005B5D2E" w:rsidRDefault="00B4716F" w:rsidP="00AB1D42">
            <w:pPr>
              <w:spacing w:line="240" w:lineRule="auto"/>
            </w:pPr>
            <w:r w:rsidRPr="005B5D2E">
              <w:t>M1</w:t>
            </w:r>
          </w:p>
          <w:p w14:paraId="29B44577" w14:textId="77777777" w:rsidR="00B4716F" w:rsidRPr="005B5D2E" w:rsidRDefault="00B4716F" w:rsidP="00AB1D42">
            <w:pPr>
              <w:spacing w:line="240" w:lineRule="auto"/>
            </w:pPr>
            <w:r w:rsidRPr="005B5D2E">
              <w:t>Th1</w:t>
            </w:r>
          </w:p>
          <w:p w14:paraId="03D9A300" w14:textId="77777777" w:rsidR="00B4716F" w:rsidRPr="005B5D2E" w:rsidRDefault="00B4716F" w:rsidP="00AB1D42">
            <w:pPr>
              <w:spacing w:line="240" w:lineRule="auto"/>
            </w:pPr>
            <w:r w:rsidRPr="005B5D2E">
              <w:t>Th2</w:t>
            </w:r>
          </w:p>
          <w:p w14:paraId="4F4EF664" w14:textId="77777777" w:rsidR="00B4716F" w:rsidRPr="005B5D2E" w:rsidRDefault="00B4716F" w:rsidP="00AB1D42">
            <w:pPr>
              <w:spacing w:line="240" w:lineRule="auto"/>
            </w:pPr>
            <w:r w:rsidRPr="005B5D2E">
              <w:t>IRS</w:t>
            </w:r>
          </w:p>
          <w:p w14:paraId="234F276E" w14:textId="77777777" w:rsidR="00B4716F" w:rsidRPr="005B5D2E" w:rsidRDefault="00B4716F" w:rsidP="00AB1D42">
            <w:pPr>
              <w:spacing w:line="240" w:lineRule="auto"/>
            </w:pPr>
            <w:r w:rsidRPr="005B5D2E">
              <w:t>CIRS</w:t>
            </w:r>
          </w:p>
          <w:p w14:paraId="2EA87D48" w14:textId="77777777" w:rsidR="00B4716F" w:rsidRPr="005B5D2E" w:rsidRDefault="00B4716F" w:rsidP="00AB1D42">
            <w:pPr>
              <w:spacing w:line="240" w:lineRule="auto"/>
            </w:pPr>
            <w:r w:rsidRPr="005B5D2E">
              <w:t>IRS/CIRS</w:t>
            </w:r>
          </w:p>
          <w:p w14:paraId="10DAF03A" w14:textId="77777777" w:rsidR="00B4716F" w:rsidRPr="005B5D2E" w:rsidRDefault="00B4716F" w:rsidP="00AB1D42">
            <w:pPr>
              <w:spacing w:line="240" w:lineRule="auto"/>
            </w:pPr>
            <w:r w:rsidRPr="005B5D2E">
              <w:t>Chemokine</w:t>
            </w:r>
          </w:p>
          <w:p w14:paraId="3A3E95F8" w14:textId="77777777" w:rsidR="00B4716F" w:rsidRPr="005B5D2E" w:rsidRDefault="00B4716F" w:rsidP="00AB1D42">
            <w:pPr>
              <w:spacing w:line="240" w:lineRule="auto"/>
            </w:pPr>
            <w:r w:rsidRPr="005B5D2E">
              <w:t>T cell growth</w:t>
            </w:r>
          </w:p>
          <w:p w14:paraId="0E0C2E14" w14:textId="77777777" w:rsidR="00B4716F" w:rsidRPr="005B5D2E" w:rsidRDefault="00B4716F" w:rsidP="00AB1D42">
            <w:pPr>
              <w:spacing w:line="240" w:lineRule="auto"/>
            </w:pPr>
            <w:r w:rsidRPr="005B5D2E">
              <w:t>PC_Immune</w:t>
            </w:r>
          </w:p>
          <w:p w14:paraId="045066B9" w14:textId="77777777" w:rsidR="00B4716F" w:rsidRPr="005B5D2E" w:rsidRDefault="00B4716F" w:rsidP="00AB1D42">
            <w:pPr>
              <w:spacing w:line="240" w:lineRule="auto"/>
            </w:pPr>
            <w:r w:rsidRPr="005B5D2E">
              <w:t>IL1β</w:t>
            </w:r>
          </w:p>
          <w:p w14:paraId="1B817631" w14:textId="77777777" w:rsidR="00B4716F" w:rsidRPr="005B5D2E" w:rsidRDefault="00B4716F" w:rsidP="00AB1D42">
            <w:pPr>
              <w:spacing w:line="240" w:lineRule="auto"/>
            </w:pPr>
            <w:r w:rsidRPr="005B5D2E">
              <w:t>IL6</w:t>
            </w:r>
          </w:p>
          <w:p w14:paraId="509FE501" w14:textId="77777777" w:rsidR="00B4716F" w:rsidRPr="005B5D2E" w:rsidRDefault="00B4716F" w:rsidP="00AB1D42">
            <w:pPr>
              <w:spacing w:line="240" w:lineRule="auto"/>
            </w:pPr>
            <w:r w:rsidRPr="005B5D2E">
              <w:t>IL7</w:t>
            </w:r>
          </w:p>
          <w:p w14:paraId="212141D7" w14:textId="77777777" w:rsidR="00B4716F" w:rsidRPr="005B5D2E" w:rsidRDefault="00B4716F" w:rsidP="00AB1D42">
            <w:pPr>
              <w:spacing w:line="240" w:lineRule="auto"/>
            </w:pPr>
            <w:r w:rsidRPr="005B5D2E">
              <w:t>IL12p70</w:t>
            </w:r>
          </w:p>
          <w:p w14:paraId="13E78CDB" w14:textId="77777777" w:rsidR="00B4716F" w:rsidRPr="005B5D2E" w:rsidRDefault="00B4716F" w:rsidP="00AB1D42">
            <w:pPr>
              <w:spacing w:line="240" w:lineRule="auto"/>
            </w:pPr>
            <w:r w:rsidRPr="005B5D2E">
              <w:t>IL13</w:t>
            </w:r>
          </w:p>
          <w:p w14:paraId="3513666E" w14:textId="77777777" w:rsidR="00B4716F" w:rsidRPr="005B5D2E" w:rsidRDefault="00B4716F" w:rsidP="00AB1D42">
            <w:pPr>
              <w:spacing w:line="240" w:lineRule="auto"/>
            </w:pPr>
            <w:r w:rsidRPr="005B5D2E">
              <w:t>GM-CSF</w:t>
            </w:r>
          </w:p>
          <w:p w14:paraId="444D5EA1" w14:textId="77777777" w:rsidR="00B4716F" w:rsidRPr="005B5D2E" w:rsidRDefault="00B4716F" w:rsidP="00AB1D42">
            <w:pPr>
              <w:spacing w:line="240" w:lineRule="auto"/>
            </w:pPr>
            <w:r w:rsidRPr="005B5D2E">
              <w:t>MCP-1</w:t>
            </w:r>
          </w:p>
        </w:tc>
        <w:tc>
          <w:tcPr>
            <w:tcW w:w="15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342A11" w14:textId="77777777" w:rsidR="00B4716F" w:rsidRPr="005B5D2E" w:rsidRDefault="00B4716F" w:rsidP="00AB1D42">
            <w:pPr>
              <w:spacing w:line="240" w:lineRule="auto"/>
            </w:pPr>
            <w:r w:rsidRPr="005B5D2E">
              <w:t>0.164 (0.128)</w:t>
            </w:r>
          </w:p>
          <w:p w14:paraId="573EB760" w14:textId="77777777" w:rsidR="00B4716F" w:rsidRPr="005B5D2E" w:rsidRDefault="00B4716F" w:rsidP="00AB1D42">
            <w:pPr>
              <w:spacing w:line="240" w:lineRule="auto"/>
            </w:pPr>
            <w:r w:rsidRPr="005B5D2E">
              <w:t>0.278 (0.125)</w:t>
            </w:r>
          </w:p>
          <w:p w14:paraId="1C0DB89E" w14:textId="77777777" w:rsidR="00B4716F" w:rsidRPr="005B5D2E" w:rsidRDefault="00B4716F" w:rsidP="00AB1D42">
            <w:pPr>
              <w:spacing w:line="240" w:lineRule="auto"/>
            </w:pPr>
            <w:r w:rsidRPr="005B5D2E">
              <w:t>0.134 (0.129)</w:t>
            </w:r>
          </w:p>
          <w:p w14:paraId="55703799" w14:textId="77777777" w:rsidR="00B4716F" w:rsidRPr="005B5D2E" w:rsidRDefault="00B4716F" w:rsidP="00AB1D42">
            <w:pPr>
              <w:spacing w:line="240" w:lineRule="auto"/>
            </w:pPr>
            <w:r w:rsidRPr="005B5D2E">
              <w:t>0.278 (0.125)</w:t>
            </w:r>
          </w:p>
          <w:p w14:paraId="4D11DD3F" w14:textId="77777777" w:rsidR="00B4716F" w:rsidRPr="005B5D2E" w:rsidRDefault="00B4716F" w:rsidP="00AB1D42">
            <w:pPr>
              <w:spacing w:line="240" w:lineRule="auto"/>
            </w:pPr>
            <w:r w:rsidRPr="005B5D2E">
              <w:t>0.141 (0.129)</w:t>
            </w:r>
          </w:p>
          <w:p w14:paraId="41618C9C" w14:textId="77777777" w:rsidR="00B4716F" w:rsidRPr="005B5D2E" w:rsidRDefault="00B4716F" w:rsidP="00AB1D42">
            <w:pPr>
              <w:spacing w:line="240" w:lineRule="auto"/>
            </w:pPr>
            <w:r w:rsidRPr="005B5D2E">
              <w:t>0.204 (0.127)</w:t>
            </w:r>
          </w:p>
          <w:p w14:paraId="565C0487" w14:textId="77777777" w:rsidR="00B4716F" w:rsidRPr="005B5D2E" w:rsidRDefault="00B4716F" w:rsidP="00AB1D42">
            <w:pPr>
              <w:spacing w:line="240" w:lineRule="auto"/>
            </w:pPr>
            <w:r w:rsidRPr="005B5D2E">
              <w:t>0.111 (0.129)</w:t>
            </w:r>
          </w:p>
          <w:p w14:paraId="2326904D" w14:textId="77777777" w:rsidR="00B4716F" w:rsidRPr="005B5D2E" w:rsidRDefault="00B4716F" w:rsidP="00AB1D42">
            <w:pPr>
              <w:spacing w:line="240" w:lineRule="auto"/>
            </w:pPr>
            <w:r w:rsidRPr="005B5D2E">
              <w:t>0.287 (0.125)</w:t>
            </w:r>
          </w:p>
          <w:p w14:paraId="197AAAF9" w14:textId="77777777" w:rsidR="00B4716F" w:rsidRPr="005B5D2E" w:rsidRDefault="00B4716F" w:rsidP="00AB1D42">
            <w:pPr>
              <w:spacing w:line="240" w:lineRule="auto"/>
            </w:pPr>
            <w:r w:rsidRPr="005B5D2E">
              <w:t>0.257 (0.126)</w:t>
            </w:r>
          </w:p>
          <w:p w14:paraId="11FDD37F" w14:textId="77777777" w:rsidR="00B4716F" w:rsidRPr="005B5D2E" w:rsidRDefault="00B4716F" w:rsidP="00AB1D42">
            <w:pPr>
              <w:spacing w:line="240" w:lineRule="auto"/>
            </w:pPr>
            <w:r w:rsidRPr="005B5D2E">
              <w:t>0.885 (0.009)</w:t>
            </w:r>
          </w:p>
          <w:p w14:paraId="51A77C16" w14:textId="77777777" w:rsidR="00B4716F" w:rsidRPr="005B5D2E" w:rsidRDefault="00B4716F" w:rsidP="00AB1D42">
            <w:pPr>
              <w:spacing w:line="240" w:lineRule="auto"/>
            </w:pPr>
            <w:r w:rsidRPr="005B5D2E">
              <w:t>0.456 (0.038)</w:t>
            </w:r>
          </w:p>
          <w:p w14:paraId="215046BD" w14:textId="77777777" w:rsidR="00B4716F" w:rsidRPr="005B5D2E" w:rsidRDefault="00B4716F" w:rsidP="00AB1D42">
            <w:pPr>
              <w:spacing w:line="240" w:lineRule="auto"/>
            </w:pPr>
            <w:r w:rsidRPr="005B5D2E">
              <w:t>2.383 (0.118)</w:t>
            </w:r>
          </w:p>
          <w:p w14:paraId="1FB685F9" w14:textId="77777777" w:rsidR="00B4716F" w:rsidRPr="005B5D2E" w:rsidRDefault="00B4716F" w:rsidP="00AB1D42">
            <w:pPr>
              <w:spacing w:line="240" w:lineRule="auto"/>
            </w:pPr>
            <w:r w:rsidRPr="005B5D2E">
              <w:t>0.965 (0.127)</w:t>
            </w:r>
          </w:p>
          <w:p w14:paraId="383E559C" w14:textId="77777777" w:rsidR="00B4716F" w:rsidRPr="005B5D2E" w:rsidRDefault="00B4716F" w:rsidP="00AB1D42">
            <w:pPr>
              <w:spacing w:line="240" w:lineRule="auto"/>
            </w:pPr>
            <w:r w:rsidRPr="005B5D2E">
              <w:t>1.352 (0.162)</w:t>
            </w:r>
          </w:p>
          <w:p w14:paraId="4A670555" w14:textId="77777777" w:rsidR="00B4716F" w:rsidRPr="005B5D2E" w:rsidRDefault="00B4716F" w:rsidP="00AB1D42">
            <w:pPr>
              <w:spacing w:line="240" w:lineRule="auto"/>
            </w:pPr>
            <w:r w:rsidRPr="005B5D2E">
              <w:t>2.668 (0.237)</w:t>
            </w:r>
          </w:p>
          <w:p w14:paraId="6D44688A" w14:textId="77777777" w:rsidR="00B4716F" w:rsidRPr="005B5D2E" w:rsidRDefault="00B4716F" w:rsidP="00AB1D42">
            <w:pPr>
              <w:spacing w:line="240" w:lineRule="auto"/>
            </w:pPr>
            <w:r w:rsidRPr="005B5D2E">
              <w:t>1.642 (0.04)</w:t>
            </w:r>
          </w:p>
        </w:tc>
        <w:tc>
          <w:tcPr>
            <w:tcW w:w="158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6B6E17" w14:textId="77777777" w:rsidR="00B4716F" w:rsidRPr="005B5D2E" w:rsidRDefault="00B4716F" w:rsidP="00AB1D42">
            <w:pPr>
              <w:spacing w:line="240" w:lineRule="auto"/>
            </w:pPr>
            <w:r w:rsidRPr="005B5D2E">
              <w:t>-0.162 (0.127)</w:t>
            </w:r>
          </w:p>
          <w:p w14:paraId="586B6137" w14:textId="77777777" w:rsidR="00B4716F" w:rsidRPr="005B5D2E" w:rsidRDefault="00B4716F" w:rsidP="00AB1D42">
            <w:pPr>
              <w:spacing w:line="240" w:lineRule="auto"/>
            </w:pPr>
            <w:r w:rsidRPr="005B5D2E">
              <w:t>-0.274 (0.124)</w:t>
            </w:r>
          </w:p>
          <w:p w14:paraId="2A7D545F" w14:textId="77777777" w:rsidR="00B4716F" w:rsidRPr="005B5D2E" w:rsidRDefault="00B4716F" w:rsidP="00AB1D42">
            <w:pPr>
              <w:spacing w:line="240" w:lineRule="auto"/>
            </w:pPr>
            <w:r w:rsidRPr="005B5D2E">
              <w:t>-0.132 (0.128)</w:t>
            </w:r>
          </w:p>
          <w:p w14:paraId="251A8EBD" w14:textId="77777777" w:rsidR="00B4716F" w:rsidRPr="005B5D2E" w:rsidRDefault="00B4716F" w:rsidP="00AB1D42">
            <w:pPr>
              <w:spacing w:line="240" w:lineRule="auto"/>
            </w:pPr>
            <w:r w:rsidRPr="005B5D2E">
              <w:t>-0.274 (0.124)</w:t>
            </w:r>
          </w:p>
          <w:p w14:paraId="06E2B46B" w14:textId="77777777" w:rsidR="00B4716F" w:rsidRPr="005B5D2E" w:rsidRDefault="00B4716F" w:rsidP="00AB1D42">
            <w:pPr>
              <w:spacing w:line="240" w:lineRule="auto"/>
            </w:pPr>
            <w:r w:rsidRPr="005B5D2E">
              <w:t>-0.139 (0.128)</w:t>
            </w:r>
          </w:p>
          <w:p w14:paraId="4230127C" w14:textId="77777777" w:rsidR="00B4716F" w:rsidRPr="005B5D2E" w:rsidRDefault="00B4716F" w:rsidP="00AB1D42">
            <w:pPr>
              <w:spacing w:line="240" w:lineRule="auto"/>
            </w:pPr>
            <w:r w:rsidRPr="005B5D2E">
              <w:t>-0.201 (0.126)</w:t>
            </w:r>
          </w:p>
          <w:p w14:paraId="4941FFEE" w14:textId="77777777" w:rsidR="00B4716F" w:rsidRPr="005B5D2E" w:rsidRDefault="00B4716F" w:rsidP="00AB1D42">
            <w:pPr>
              <w:spacing w:line="240" w:lineRule="auto"/>
            </w:pPr>
            <w:r w:rsidRPr="005B5D2E">
              <w:t>-0.109 (0.128)</w:t>
            </w:r>
          </w:p>
          <w:p w14:paraId="040421FC" w14:textId="77777777" w:rsidR="00B4716F" w:rsidRPr="005B5D2E" w:rsidRDefault="00B4716F" w:rsidP="00AB1D42">
            <w:pPr>
              <w:spacing w:line="240" w:lineRule="auto"/>
            </w:pPr>
            <w:r w:rsidRPr="005B5D2E">
              <w:t>-0.282 (0.124)</w:t>
            </w:r>
          </w:p>
          <w:p w14:paraId="2D986FD4" w14:textId="77777777" w:rsidR="00B4716F" w:rsidRPr="005B5D2E" w:rsidRDefault="00B4716F" w:rsidP="00AB1D42">
            <w:pPr>
              <w:spacing w:line="240" w:lineRule="auto"/>
            </w:pPr>
            <w:r w:rsidRPr="005B5D2E">
              <w:t>-0.252 (0.125)</w:t>
            </w:r>
          </w:p>
          <w:p w14:paraId="4C06E318" w14:textId="77777777" w:rsidR="00B4716F" w:rsidRPr="005B5D2E" w:rsidRDefault="00B4716F" w:rsidP="00AB1D42">
            <w:pPr>
              <w:spacing w:line="240" w:lineRule="auto"/>
            </w:pPr>
            <w:r w:rsidRPr="005B5D2E">
              <w:t>0.836 (0.009)</w:t>
            </w:r>
          </w:p>
          <w:p w14:paraId="3F42E9B5" w14:textId="77777777" w:rsidR="00B4716F" w:rsidRPr="005B5D2E" w:rsidRDefault="00B4716F" w:rsidP="00AB1D42">
            <w:pPr>
              <w:spacing w:line="240" w:lineRule="auto"/>
            </w:pPr>
            <w:r w:rsidRPr="005B5D2E">
              <w:t>0.345 (0.037)</w:t>
            </w:r>
          </w:p>
          <w:p w14:paraId="050CA45E" w14:textId="77777777" w:rsidR="00B4716F" w:rsidRPr="005B5D2E" w:rsidRDefault="00B4716F" w:rsidP="00AB1D42">
            <w:pPr>
              <w:spacing w:line="240" w:lineRule="auto"/>
            </w:pPr>
            <w:r w:rsidRPr="005B5D2E">
              <w:t>1.914 (0.117)</w:t>
            </w:r>
          </w:p>
          <w:p w14:paraId="510A54EF" w14:textId="77777777" w:rsidR="00B4716F" w:rsidRPr="005B5D2E" w:rsidRDefault="00B4716F" w:rsidP="00AB1D42">
            <w:pPr>
              <w:spacing w:line="240" w:lineRule="auto"/>
            </w:pPr>
            <w:r w:rsidRPr="005B5D2E">
              <w:t>0.439 (0.126)</w:t>
            </w:r>
          </w:p>
          <w:p w14:paraId="146923CD" w14:textId="77777777" w:rsidR="00B4716F" w:rsidRPr="005B5D2E" w:rsidRDefault="00B4716F" w:rsidP="00AB1D42">
            <w:pPr>
              <w:spacing w:line="240" w:lineRule="auto"/>
            </w:pPr>
            <w:r w:rsidRPr="005B5D2E">
              <w:t>0.867 (0.16)</w:t>
            </w:r>
          </w:p>
          <w:p w14:paraId="208F342F" w14:textId="77777777" w:rsidR="00B4716F" w:rsidRPr="005B5D2E" w:rsidRDefault="00B4716F" w:rsidP="00AB1D42">
            <w:pPr>
              <w:spacing w:line="240" w:lineRule="auto"/>
            </w:pPr>
            <w:r w:rsidRPr="005B5D2E">
              <w:t>1.733 (0.235)</w:t>
            </w:r>
          </w:p>
          <w:p w14:paraId="30D1B835" w14:textId="77777777" w:rsidR="00B4716F" w:rsidRPr="005B5D2E" w:rsidRDefault="00B4716F" w:rsidP="00AB1D42">
            <w:pPr>
              <w:spacing w:line="240" w:lineRule="auto"/>
            </w:pPr>
            <w:r w:rsidRPr="005B5D2E">
              <w:t>1.496 (0.04)</w:t>
            </w:r>
          </w:p>
        </w:tc>
      </w:tr>
    </w:tbl>
    <w:p w14:paraId="12A6201B" w14:textId="0A5E578C" w:rsidR="00B4716F" w:rsidRDefault="00B4716F" w:rsidP="00541D95">
      <w:pPr>
        <w:pStyle w:val="Paragraph"/>
        <w:ind w:firstLine="0"/>
        <w:rPr>
          <w:b/>
          <w:bCs/>
        </w:rPr>
      </w:pPr>
      <w:r w:rsidRPr="005B5D2E">
        <w:rPr>
          <w:i/>
          <w:iCs/>
        </w:rPr>
        <w:t>Abbreviations</w:t>
      </w:r>
      <w:r w:rsidRPr="005B5D2E">
        <w:t>: aMCI, subjects with amnestic Mild Cognitive Impairment; HC, Healthy Controls; IL, Interleukin; IRS/CIRS, Immune-Inflammatory Response System/Compensatory Immunoregulatory System; Th, T helper; GM-CSF, Granulocyte-Macrophage Colony Stimulating Factor; MCP, Monocyte Chemoattractant Protein; PC_Immune, a principal component extracted from immune variables - first principal component extracted from macrophage M1, Th-1 (T-helper), Th-2, immune-inflammatory responses system.</w:t>
      </w:r>
      <w:r>
        <w:rPr>
          <w:b/>
          <w:bCs/>
        </w:rPr>
        <w:br w:type="page"/>
      </w:r>
    </w:p>
    <w:p w14:paraId="1F99A045" w14:textId="6BE4A689" w:rsidR="00B4716F" w:rsidRDefault="00B4716F" w:rsidP="00B4716F">
      <w:pPr>
        <w:pStyle w:val="Paragraph"/>
        <w:ind w:firstLine="0"/>
      </w:pPr>
      <w:r w:rsidRPr="005B5D2E">
        <w:rPr>
          <w:b/>
          <w:bCs/>
        </w:rPr>
        <w:lastRenderedPageBreak/>
        <w:t xml:space="preserve">ESF, Tabe </w:t>
      </w:r>
      <w:r w:rsidR="00320FBB">
        <w:rPr>
          <w:b/>
          <w:bCs/>
        </w:rPr>
        <w:t>5</w:t>
      </w:r>
      <w:r w:rsidRPr="005B5D2E">
        <w:rPr>
          <w:b/>
          <w:bCs/>
        </w:rPr>
        <w:t>.</w:t>
      </w:r>
      <w:r w:rsidRPr="005B5D2E">
        <w:t xml:space="preserve"> Multivariate General Linear Model analyses that examine the association between immune-inflammatory biomarkers and the diagnosis of amnestic mild cognitive dysfunction (mCoDy) versus healthy controls (HC). </w:t>
      </w:r>
    </w:p>
    <w:p w14:paraId="5BF461C1" w14:textId="77777777" w:rsidR="00B4716F" w:rsidRPr="005B5D2E" w:rsidRDefault="00B4716F" w:rsidP="00B4716F">
      <w:pPr>
        <w:pStyle w:val="Paragraph"/>
        <w:ind w:firstLine="0"/>
      </w:pPr>
    </w:p>
    <w:tbl>
      <w:tblPr>
        <w:tblStyle w:val="LiBang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22"/>
        <w:gridCol w:w="2657"/>
        <w:gridCol w:w="1716"/>
        <w:gridCol w:w="943"/>
        <w:gridCol w:w="951"/>
        <w:gridCol w:w="943"/>
        <w:gridCol w:w="2828"/>
      </w:tblGrid>
      <w:tr w:rsidR="00B4716F" w:rsidRPr="005B5D2E" w14:paraId="03235351" w14:textId="77777777" w:rsidTr="00AB1D42">
        <w:trPr>
          <w:trHeight w:val="288"/>
        </w:trPr>
        <w:tc>
          <w:tcPr>
            <w:tcW w:w="11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A63927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Tests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AEB6EF2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Immune Variables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0C3BB1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Diagnosis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15ABFDB" w14:textId="77777777" w:rsidR="00B4716F" w:rsidRPr="005B5D2E" w:rsidRDefault="00B4716F" w:rsidP="00AB1D42">
            <w:pPr>
              <w:spacing w:line="240" w:lineRule="auto"/>
              <w:rPr>
                <w:b/>
                <w:i/>
                <w:iCs/>
              </w:rPr>
            </w:pPr>
            <w:r w:rsidRPr="005B5D2E">
              <w:rPr>
                <w:b/>
                <w:i/>
                <w:iCs/>
              </w:rPr>
              <w:t>F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7F0423" w14:textId="77777777" w:rsidR="00B4716F" w:rsidRPr="005B5D2E" w:rsidRDefault="00B4716F" w:rsidP="00AB1D42">
            <w:pPr>
              <w:spacing w:line="240" w:lineRule="auto"/>
              <w:rPr>
                <w:b/>
                <w:i/>
                <w:iCs/>
              </w:rPr>
            </w:pPr>
            <w:r w:rsidRPr="005B5D2E">
              <w:rPr>
                <w:b/>
                <w:i/>
                <w:iCs/>
              </w:rPr>
              <w:t>df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0CE6273" w14:textId="77777777" w:rsidR="00B4716F" w:rsidRPr="005B5D2E" w:rsidRDefault="00B4716F" w:rsidP="00AB1D42">
            <w:pPr>
              <w:spacing w:line="240" w:lineRule="auto"/>
              <w:rPr>
                <w:b/>
                <w:i/>
                <w:iCs/>
              </w:rPr>
            </w:pPr>
            <w:r w:rsidRPr="005B5D2E">
              <w:rPr>
                <w:b/>
                <w:i/>
                <w:iCs/>
              </w:rPr>
              <w:t>p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A37DF2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Partial Eta Squared</w:t>
            </w:r>
          </w:p>
        </w:tc>
      </w:tr>
      <w:tr w:rsidR="00B4716F" w:rsidRPr="005B5D2E" w14:paraId="5EB66F2A" w14:textId="77777777" w:rsidTr="00AB1D42">
        <w:trPr>
          <w:trHeight w:val="288"/>
        </w:trPr>
        <w:tc>
          <w:tcPr>
            <w:tcW w:w="112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3FFD92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Significant Univariate</w:t>
            </w:r>
          </w:p>
        </w:tc>
        <w:tc>
          <w:tcPr>
            <w:tcW w:w="102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EFC529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Th1</w:t>
            </w:r>
          </w:p>
          <w:p w14:paraId="7B6B7A00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IRS</w:t>
            </w:r>
          </w:p>
          <w:p w14:paraId="65345679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T cell growth</w:t>
            </w:r>
          </w:p>
          <w:p w14:paraId="23E63F31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 xml:space="preserve">PC_Immune </w:t>
            </w:r>
          </w:p>
          <w:p w14:paraId="53130F78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IL1β</w:t>
            </w:r>
          </w:p>
          <w:p w14:paraId="1D45522D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IL6</w:t>
            </w:r>
          </w:p>
          <w:p w14:paraId="076E4B30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IL7</w:t>
            </w:r>
          </w:p>
          <w:p w14:paraId="2D4724D0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IL12p70</w:t>
            </w:r>
          </w:p>
          <w:p w14:paraId="1D5C1821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GM-CSF</w:t>
            </w:r>
          </w:p>
          <w:p w14:paraId="71167849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MCP-1</w:t>
            </w:r>
          </w:p>
        </w:tc>
        <w:tc>
          <w:tcPr>
            <w:tcW w:w="6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1819C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68A5DF2A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3E6F2F84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4A7EABF3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789770AD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64CA9029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4A0963B7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65432FC1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5D8BFBDE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  <w:p w14:paraId="5E4A5E0C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mCoDy/HC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06C980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4.996</w:t>
            </w:r>
          </w:p>
          <w:p w14:paraId="2D6D16DB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5.019</w:t>
            </w:r>
          </w:p>
          <w:p w14:paraId="4D12A3DA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5.226</w:t>
            </w:r>
          </w:p>
          <w:p w14:paraId="5F24C94C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4.193</w:t>
            </w:r>
          </w:p>
          <w:p w14:paraId="214B400E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8.143</w:t>
            </w:r>
          </w:p>
          <w:p w14:paraId="5EE50B96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5.329</w:t>
            </w:r>
          </w:p>
          <w:p w14:paraId="13FA63AB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6.663</w:t>
            </w:r>
          </w:p>
          <w:p w14:paraId="07CE595D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5.710</w:t>
            </w:r>
          </w:p>
          <w:p w14:paraId="1246E7C8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4.721</w:t>
            </w:r>
          </w:p>
          <w:p w14:paraId="45369077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4.448</w:t>
            </w:r>
          </w:p>
        </w:tc>
        <w:tc>
          <w:tcPr>
            <w:tcW w:w="36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50F088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1128804E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59CEDD37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70097F9D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377194CF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1B669CE6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4A9DD2E9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23B106B1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595A8A2B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  <w:p w14:paraId="0173739C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1/107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26CEEF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0.027</w:t>
            </w:r>
          </w:p>
          <w:p w14:paraId="7CDD878E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0.027</w:t>
            </w:r>
          </w:p>
          <w:p w14:paraId="59A64AFF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0.024</w:t>
            </w:r>
          </w:p>
          <w:p w14:paraId="5B97EE94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0.043</w:t>
            </w:r>
          </w:p>
          <w:p w14:paraId="6EA88AB7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0.005</w:t>
            </w:r>
          </w:p>
          <w:p w14:paraId="52DE7E59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0.023</w:t>
            </w:r>
          </w:p>
          <w:p w14:paraId="3CA1FD84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0.011</w:t>
            </w:r>
          </w:p>
          <w:p w14:paraId="2D877AFC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0.019</w:t>
            </w:r>
          </w:p>
          <w:p w14:paraId="4185DAB5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0.032</w:t>
            </w:r>
          </w:p>
          <w:p w14:paraId="47241E55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0.037</w:t>
            </w:r>
          </w:p>
        </w:tc>
        <w:tc>
          <w:tcPr>
            <w:tcW w:w="10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AC6EC8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0.045</w:t>
            </w:r>
          </w:p>
          <w:p w14:paraId="2522C892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0.045</w:t>
            </w:r>
          </w:p>
          <w:p w14:paraId="427561AE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0.047</w:t>
            </w:r>
          </w:p>
          <w:p w14:paraId="2C31257B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0.038</w:t>
            </w:r>
          </w:p>
          <w:p w14:paraId="7477AE48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0.071</w:t>
            </w:r>
          </w:p>
          <w:p w14:paraId="2E65EEC0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0.047</w:t>
            </w:r>
          </w:p>
          <w:p w14:paraId="1785197D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0.059</w:t>
            </w:r>
          </w:p>
          <w:p w14:paraId="682F8CCD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0.051</w:t>
            </w:r>
          </w:p>
          <w:p w14:paraId="03397DC0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0.042</w:t>
            </w:r>
          </w:p>
          <w:p w14:paraId="4F99EA18" w14:textId="77777777" w:rsidR="00B4716F" w:rsidRPr="005B5D2E" w:rsidRDefault="00B4716F" w:rsidP="00AB1D42">
            <w:pPr>
              <w:spacing w:line="240" w:lineRule="auto"/>
              <w:rPr>
                <w:bCs/>
              </w:rPr>
            </w:pPr>
            <w:r w:rsidRPr="005B5D2E">
              <w:rPr>
                <w:bCs/>
              </w:rPr>
              <w:t>0.040</w:t>
            </w:r>
          </w:p>
        </w:tc>
      </w:tr>
    </w:tbl>
    <w:p w14:paraId="17D383F0" w14:textId="77777777" w:rsidR="00B4716F" w:rsidRPr="005B5D2E" w:rsidRDefault="00B4716F" w:rsidP="00B4716F">
      <w:pPr>
        <w:pStyle w:val="Paragraph"/>
        <w:ind w:firstLine="0"/>
      </w:pPr>
      <w:r w:rsidRPr="005B5D2E">
        <w:rPr>
          <w:i/>
          <w:iCs/>
        </w:rPr>
        <w:t xml:space="preserve">Note: </w:t>
      </w:r>
      <w:r w:rsidRPr="005B5D2E">
        <w:rPr>
          <w:bCs/>
        </w:rPr>
        <w:t>F</w:t>
      </w:r>
      <w:r w:rsidRPr="005B5D2E">
        <w:t>, Results of analyses of variance (F); df, degree of freedom; p, p value.</w:t>
      </w:r>
    </w:p>
    <w:p w14:paraId="103265E8" w14:textId="0E2CB7DC" w:rsidR="00B4716F" w:rsidRDefault="00B4716F" w:rsidP="00541D95">
      <w:pPr>
        <w:pStyle w:val="Paragraph"/>
        <w:ind w:firstLine="0"/>
        <w:rPr>
          <w:b/>
          <w:bCs/>
        </w:rPr>
      </w:pPr>
      <w:r w:rsidRPr="005B5D2E">
        <w:rPr>
          <w:i/>
          <w:iCs/>
        </w:rPr>
        <w:t>Abbreviations</w:t>
      </w:r>
      <w:r w:rsidRPr="005B5D2E">
        <w:t>: mCoDy, subjects with Mild Cognitive Dysfunction; HC, Healthy Controls; IL, Interleukin; IRS/CIRS, Immune-Inflammatory Response System/Compensatory Immunoregulatory System; Th, T helper; GM-CSF, Granulocyte-Macrophage Colony Stimulating Factor; MCP, Monocyte Chemoattractant Protein.</w:t>
      </w:r>
      <w:r>
        <w:rPr>
          <w:b/>
          <w:bCs/>
        </w:rPr>
        <w:br w:type="page"/>
      </w:r>
    </w:p>
    <w:p w14:paraId="34D69C20" w14:textId="5D54FC6F" w:rsidR="00B4716F" w:rsidRDefault="00B4716F" w:rsidP="00B4716F">
      <w:pPr>
        <w:pStyle w:val="Paragraph"/>
        <w:ind w:firstLine="0"/>
      </w:pPr>
      <w:r w:rsidRPr="005B5D2E">
        <w:rPr>
          <w:b/>
          <w:bCs/>
        </w:rPr>
        <w:lastRenderedPageBreak/>
        <w:t xml:space="preserve">ESF, Table </w:t>
      </w:r>
      <w:r w:rsidR="00320FBB">
        <w:rPr>
          <w:b/>
          <w:bCs/>
        </w:rPr>
        <w:t>6</w:t>
      </w:r>
      <w:r w:rsidRPr="005B5D2E">
        <w:rPr>
          <w:b/>
          <w:bCs/>
        </w:rPr>
        <w:t>.</w:t>
      </w:r>
      <w:r w:rsidRPr="005B5D2E">
        <w:t xml:space="preserve"> Model-generated estimated marginal mean (SE) values (expressed as z-scores and series mean) obtained by multivariate GLM analysis with HC and mCoDy as groups.</w:t>
      </w:r>
    </w:p>
    <w:p w14:paraId="593CD181" w14:textId="77777777" w:rsidR="00B4716F" w:rsidRPr="005B5D2E" w:rsidRDefault="00B4716F" w:rsidP="00B4716F">
      <w:pPr>
        <w:pStyle w:val="Paragraph"/>
        <w:ind w:firstLine="0"/>
      </w:pPr>
    </w:p>
    <w:tbl>
      <w:tblPr>
        <w:tblStyle w:val="LiBang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45"/>
        <w:gridCol w:w="4192"/>
        <w:gridCol w:w="4423"/>
      </w:tblGrid>
      <w:tr w:rsidR="00B4716F" w:rsidRPr="005B5D2E" w14:paraId="4E2A0412" w14:textId="77777777" w:rsidTr="00AB1D42">
        <w:trPr>
          <w:trHeight w:val="288"/>
        </w:trPr>
        <w:tc>
          <w:tcPr>
            <w:tcW w:w="16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305669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Biomarkers</w:t>
            </w:r>
          </w:p>
        </w:tc>
        <w:tc>
          <w:tcPr>
            <w:tcW w:w="16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6FCB5D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</w:rPr>
              <w:t>HC</w:t>
            </w:r>
          </w:p>
          <w:p w14:paraId="18D9AB18" w14:textId="77777777" w:rsidR="00B4716F" w:rsidRPr="005B5D2E" w:rsidRDefault="00B4716F" w:rsidP="00AB1D42">
            <w:pPr>
              <w:spacing w:line="240" w:lineRule="auto"/>
              <w:rPr>
                <w:b/>
              </w:rPr>
            </w:pPr>
            <w:r w:rsidRPr="005B5D2E">
              <w:rPr>
                <w:b/>
                <w:i/>
                <w:iCs/>
              </w:rPr>
              <w:t>n = 37</w:t>
            </w:r>
          </w:p>
        </w:tc>
        <w:tc>
          <w:tcPr>
            <w:tcW w:w="1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85784E" w14:textId="77777777" w:rsidR="00B4716F" w:rsidRPr="005B5D2E" w:rsidRDefault="00B4716F" w:rsidP="00AB1D42">
            <w:pPr>
              <w:spacing w:line="240" w:lineRule="auto"/>
              <w:rPr>
                <w:b/>
                <w:bCs/>
              </w:rPr>
            </w:pPr>
            <w:r w:rsidRPr="005B5D2E">
              <w:rPr>
                <w:b/>
                <w:bCs/>
              </w:rPr>
              <w:t>mCoDy</w:t>
            </w:r>
          </w:p>
          <w:p w14:paraId="28653835" w14:textId="77777777" w:rsidR="00B4716F" w:rsidRPr="005B5D2E" w:rsidRDefault="00B4716F" w:rsidP="00AB1D42">
            <w:pPr>
              <w:spacing w:line="240" w:lineRule="auto"/>
            </w:pPr>
            <w:r w:rsidRPr="005B5D2E">
              <w:rPr>
                <w:b/>
                <w:i/>
                <w:iCs/>
              </w:rPr>
              <w:t>n = 52</w:t>
            </w:r>
          </w:p>
        </w:tc>
      </w:tr>
      <w:tr w:rsidR="00B4716F" w:rsidRPr="005B5D2E" w14:paraId="2A611E2D" w14:textId="77777777" w:rsidTr="00AB1D42">
        <w:trPr>
          <w:trHeight w:val="288"/>
        </w:trPr>
        <w:tc>
          <w:tcPr>
            <w:tcW w:w="167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B16EF" w14:textId="77777777" w:rsidR="00B4716F" w:rsidRPr="005B5D2E" w:rsidRDefault="00B4716F" w:rsidP="00AB1D42">
            <w:pPr>
              <w:spacing w:line="240" w:lineRule="auto"/>
            </w:pPr>
            <w:r w:rsidRPr="005B5D2E">
              <w:t>Th1</w:t>
            </w:r>
          </w:p>
          <w:p w14:paraId="21DB93FC" w14:textId="77777777" w:rsidR="00B4716F" w:rsidRPr="005B5D2E" w:rsidRDefault="00B4716F" w:rsidP="00AB1D42">
            <w:pPr>
              <w:spacing w:line="240" w:lineRule="auto"/>
            </w:pPr>
            <w:r w:rsidRPr="005B5D2E">
              <w:t>IRS</w:t>
            </w:r>
          </w:p>
          <w:p w14:paraId="7FC8F71F" w14:textId="77777777" w:rsidR="00B4716F" w:rsidRPr="005B5D2E" w:rsidRDefault="00B4716F" w:rsidP="00AB1D42">
            <w:pPr>
              <w:spacing w:line="240" w:lineRule="auto"/>
            </w:pPr>
            <w:r w:rsidRPr="005B5D2E">
              <w:t>T cell growth</w:t>
            </w:r>
          </w:p>
          <w:p w14:paraId="5BBD5287" w14:textId="77777777" w:rsidR="00B4716F" w:rsidRPr="005B5D2E" w:rsidRDefault="00B4716F" w:rsidP="00AB1D42">
            <w:pPr>
              <w:spacing w:line="240" w:lineRule="auto"/>
            </w:pPr>
            <w:r w:rsidRPr="005B5D2E">
              <w:t xml:space="preserve">PC_Immune </w:t>
            </w:r>
          </w:p>
          <w:p w14:paraId="0913DF09" w14:textId="77777777" w:rsidR="00B4716F" w:rsidRPr="005B5D2E" w:rsidRDefault="00B4716F" w:rsidP="00AB1D42">
            <w:pPr>
              <w:spacing w:line="240" w:lineRule="auto"/>
            </w:pPr>
            <w:r w:rsidRPr="005B5D2E">
              <w:t xml:space="preserve">IL1β </w:t>
            </w:r>
          </w:p>
          <w:p w14:paraId="5A601583" w14:textId="77777777" w:rsidR="00B4716F" w:rsidRPr="005B5D2E" w:rsidRDefault="00B4716F" w:rsidP="00AB1D42">
            <w:pPr>
              <w:spacing w:line="240" w:lineRule="auto"/>
            </w:pPr>
            <w:r w:rsidRPr="005B5D2E">
              <w:t xml:space="preserve">IL6 </w:t>
            </w:r>
          </w:p>
          <w:p w14:paraId="33263A1A" w14:textId="77777777" w:rsidR="00B4716F" w:rsidRPr="005B5D2E" w:rsidRDefault="00B4716F" w:rsidP="00AB1D42">
            <w:pPr>
              <w:spacing w:line="240" w:lineRule="auto"/>
            </w:pPr>
            <w:r w:rsidRPr="005B5D2E">
              <w:t xml:space="preserve">IL7 </w:t>
            </w:r>
          </w:p>
          <w:p w14:paraId="5C8FC66B" w14:textId="77777777" w:rsidR="00B4716F" w:rsidRPr="005B5D2E" w:rsidRDefault="00B4716F" w:rsidP="00AB1D42">
            <w:pPr>
              <w:spacing w:line="240" w:lineRule="auto"/>
            </w:pPr>
            <w:r w:rsidRPr="005B5D2E">
              <w:t>IL12p70</w:t>
            </w:r>
          </w:p>
          <w:p w14:paraId="12BBE1F2" w14:textId="77777777" w:rsidR="00B4716F" w:rsidRPr="005B5D2E" w:rsidRDefault="00B4716F" w:rsidP="00AB1D42">
            <w:pPr>
              <w:spacing w:line="240" w:lineRule="auto"/>
            </w:pPr>
            <w:r w:rsidRPr="005B5D2E">
              <w:t>GM-CSF</w:t>
            </w:r>
          </w:p>
          <w:p w14:paraId="4CD7CA0B" w14:textId="77777777" w:rsidR="00B4716F" w:rsidRPr="005B5D2E" w:rsidRDefault="00B4716F" w:rsidP="00AB1D42">
            <w:pPr>
              <w:spacing w:line="240" w:lineRule="auto"/>
            </w:pPr>
            <w:r w:rsidRPr="005B5D2E">
              <w:t>MCP-1</w:t>
            </w:r>
          </w:p>
        </w:tc>
        <w:tc>
          <w:tcPr>
            <w:tcW w:w="161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6EECA1" w14:textId="77777777" w:rsidR="00B4716F" w:rsidRPr="005B5D2E" w:rsidRDefault="00B4716F" w:rsidP="00AB1D42">
            <w:pPr>
              <w:spacing w:line="240" w:lineRule="auto"/>
            </w:pPr>
            <w:r w:rsidRPr="005B5D2E">
              <w:t>0.264(0.133)</w:t>
            </w:r>
          </w:p>
          <w:p w14:paraId="73788DCA" w14:textId="77777777" w:rsidR="00B4716F" w:rsidRPr="005B5D2E" w:rsidRDefault="00B4716F" w:rsidP="00AB1D42">
            <w:pPr>
              <w:spacing w:line="240" w:lineRule="auto"/>
            </w:pPr>
            <w:r w:rsidRPr="005B5D2E">
              <w:t>0.269(0.133)</w:t>
            </w:r>
          </w:p>
          <w:p w14:paraId="72E46C26" w14:textId="77777777" w:rsidR="00B4716F" w:rsidRPr="005B5D2E" w:rsidRDefault="00B4716F" w:rsidP="00AB1D42">
            <w:pPr>
              <w:spacing w:line="240" w:lineRule="auto"/>
            </w:pPr>
            <w:r w:rsidRPr="005B5D2E">
              <w:t>0.277(0.132)</w:t>
            </w:r>
          </w:p>
          <w:p w14:paraId="4015F20E" w14:textId="77777777" w:rsidR="00B4716F" w:rsidRPr="005B5D2E" w:rsidRDefault="00B4716F" w:rsidP="00AB1D42">
            <w:pPr>
              <w:spacing w:line="240" w:lineRule="auto"/>
            </w:pPr>
            <w:r w:rsidRPr="005B5D2E">
              <w:t>0.249(0.133)</w:t>
            </w:r>
          </w:p>
          <w:p w14:paraId="24F3CD7E" w14:textId="77777777" w:rsidR="00B4716F" w:rsidRPr="005B5D2E" w:rsidRDefault="00B4716F" w:rsidP="00AB1D42">
            <w:pPr>
              <w:spacing w:line="240" w:lineRule="auto"/>
            </w:pPr>
            <w:r w:rsidRPr="005B5D2E">
              <w:t>0.886(0.009)</w:t>
            </w:r>
          </w:p>
          <w:p w14:paraId="381F1C69" w14:textId="77777777" w:rsidR="00B4716F" w:rsidRPr="005B5D2E" w:rsidRDefault="00B4716F" w:rsidP="00AB1D42">
            <w:pPr>
              <w:spacing w:line="240" w:lineRule="auto"/>
            </w:pPr>
            <w:r w:rsidRPr="005B5D2E">
              <w:t>0.447(0.037)</w:t>
            </w:r>
          </w:p>
          <w:p w14:paraId="1C91C67B" w14:textId="77777777" w:rsidR="00B4716F" w:rsidRPr="005B5D2E" w:rsidRDefault="00B4716F" w:rsidP="00AB1D42">
            <w:pPr>
              <w:spacing w:line="240" w:lineRule="auto"/>
            </w:pPr>
            <w:r w:rsidRPr="005B5D2E">
              <w:t>2.375(0.125)</w:t>
            </w:r>
          </w:p>
          <w:p w14:paraId="1F782A76" w14:textId="77777777" w:rsidR="00B4716F" w:rsidRPr="005B5D2E" w:rsidRDefault="00B4716F" w:rsidP="00AB1D42">
            <w:pPr>
              <w:spacing w:line="240" w:lineRule="auto"/>
            </w:pPr>
            <w:r w:rsidRPr="005B5D2E">
              <w:t>0.94(0.137)</w:t>
            </w:r>
          </w:p>
          <w:p w14:paraId="6001B92C" w14:textId="77777777" w:rsidR="00B4716F" w:rsidRPr="005B5D2E" w:rsidRDefault="00B4716F" w:rsidP="00AB1D42">
            <w:pPr>
              <w:spacing w:line="240" w:lineRule="auto"/>
            </w:pPr>
            <w:r w:rsidRPr="005B5D2E">
              <w:t>2.64(0.253)</w:t>
            </w:r>
          </w:p>
          <w:p w14:paraId="3D29B1B0" w14:textId="77777777" w:rsidR="00B4716F" w:rsidRPr="005B5D2E" w:rsidRDefault="00B4716F" w:rsidP="00AB1D42">
            <w:pPr>
              <w:spacing w:line="240" w:lineRule="auto"/>
            </w:pPr>
            <w:r w:rsidRPr="005B5D2E">
              <w:t>1.646(0.043)</w:t>
            </w:r>
          </w:p>
        </w:tc>
        <w:tc>
          <w:tcPr>
            <w:tcW w:w="17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928B93" w14:textId="77777777" w:rsidR="00B4716F" w:rsidRPr="005B5D2E" w:rsidRDefault="00B4716F" w:rsidP="00AB1D42">
            <w:pPr>
              <w:spacing w:line="240" w:lineRule="auto"/>
            </w:pPr>
            <w:r w:rsidRPr="005B5D2E">
              <w:t>-0.167(0.139)</w:t>
            </w:r>
          </w:p>
          <w:p w14:paraId="280149B1" w14:textId="77777777" w:rsidR="00B4716F" w:rsidRPr="005B5D2E" w:rsidRDefault="00B4716F" w:rsidP="00AB1D42">
            <w:pPr>
              <w:spacing w:line="240" w:lineRule="auto"/>
            </w:pPr>
            <w:r w:rsidRPr="005B5D2E">
              <w:t>-0.164(0.14)</w:t>
            </w:r>
          </w:p>
          <w:p w14:paraId="5474C31F" w14:textId="77777777" w:rsidR="00B4716F" w:rsidRPr="005B5D2E" w:rsidRDefault="00B4716F" w:rsidP="00AB1D42">
            <w:pPr>
              <w:spacing w:line="240" w:lineRule="auto"/>
            </w:pPr>
            <w:r w:rsidRPr="005B5D2E">
              <w:t>-0.161(0.139)</w:t>
            </w:r>
          </w:p>
          <w:p w14:paraId="1E6E6277" w14:textId="77777777" w:rsidR="00B4716F" w:rsidRPr="005B5D2E" w:rsidRDefault="00B4716F" w:rsidP="00AB1D42">
            <w:pPr>
              <w:spacing w:line="240" w:lineRule="auto"/>
            </w:pPr>
            <w:r w:rsidRPr="005B5D2E">
              <w:t>-0.146(0.14)</w:t>
            </w:r>
          </w:p>
          <w:p w14:paraId="0BC43FC8" w14:textId="77777777" w:rsidR="00B4716F" w:rsidRPr="005B5D2E" w:rsidRDefault="00B4716F" w:rsidP="00AB1D42">
            <w:pPr>
              <w:spacing w:line="240" w:lineRule="auto"/>
            </w:pPr>
            <w:r w:rsidRPr="005B5D2E">
              <w:t>0.847(0.01)</w:t>
            </w:r>
          </w:p>
          <w:p w14:paraId="02CF9940" w14:textId="77777777" w:rsidR="00B4716F" w:rsidRPr="005B5D2E" w:rsidRDefault="00B4716F" w:rsidP="00AB1D42">
            <w:pPr>
              <w:spacing w:line="240" w:lineRule="auto"/>
            </w:pPr>
            <w:r w:rsidRPr="005B5D2E">
              <w:t>0.322(0.039)</w:t>
            </w:r>
          </w:p>
          <w:p w14:paraId="7136EB90" w14:textId="77777777" w:rsidR="00B4716F" w:rsidRPr="005B5D2E" w:rsidRDefault="00B4716F" w:rsidP="00AB1D42">
            <w:pPr>
              <w:spacing w:line="240" w:lineRule="auto"/>
            </w:pPr>
            <w:r w:rsidRPr="005B5D2E">
              <w:t>1.907(0.131)</w:t>
            </w:r>
          </w:p>
          <w:p w14:paraId="62F7DFCF" w14:textId="77777777" w:rsidR="00B4716F" w:rsidRPr="005B5D2E" w:rsidRDefault="00B4716F" w:rsidP="00AB1D42">
            <w:pPr>
              <w:spacing w:line="240" w:lineRule="auto"/>
            </w:pPr>
            <w:r w:rsidRPr="005B5D2E">
              <w:t>0.512(0.143)</w:t>
            </w:r>
          </w:p>
          <w:p w14:paraId="5A51F9B7" w14:textId="77777777" w:rsidR="00B4716F" w:rsidRPr="005B5D2E" w:rsidRDefault="00B4716F" w:rsidP="00AB1D42">
            <w:pPr>
              <w:spacing w:line="240" w:lineRule="auto"/>
            </w:pPr>
            <w:r w:rsidRPr="005B5D2E">
              <w:t>1.844(0.265)</w:t>
            </w:r>
          </w:p>
          <w:p w14:paraId="15E5C271" w14:textId="77777777" w:rsidR="00B4716F" w:rsidRPr="005B5D2E" w:rsidRDefault="00B4716F" w:rsidP="00AB1D42">
            <w:pPr>
              <w:spacing w:line="240" w:lineRule="auto"/>
            </w:pPr>
            <w:r w:rsidRPr="005B5D2E">
              <w:t>1.515(0.045)</w:t>
            </w:r>
          </w:p>
        </w:tc>
      </w:tr>
    </w:tbl>
    <w:p w14:paraId="7E40A528" w14:textId="2E2BD18A" w:rsidR="00D601F0" w:rsidRDefault="00B4716F" w:rsidP="00541D95">
      <w:pPr>
        <w:pStyle w:val="Paragraph"/>
        <w:ind w:firstLine="0"/>
      </w:pPr>
      <w:r w:rsidRPr="005B5D2E">
        <w:rPr>
          <w:i/>
          <w:iCs/>
        </w:rPr>
        <w:t>Abbreviations</w:t>
      </w:r>
      <w:r w:rsidRPr="005B5D2E">
        <w:t>: mCoDy, subjects with Mild Cognitive Dysfunction; HC, Healthy Controls; IL, Interleukin; IRS/CIRS, Immune-Inflammatory Response System/Compensatory Immunoregulatory System; Th, T helper; GM-CSF, Granulocyte-Macrophage Colony Stimulating Factor; MCP, Monocyte Chemoattractant Protein; PC_Immune, a principal component extracted from immune variables - first principal component extracted from macrophage M1, Th1 (T helper), Th2 and IRS.</w:t>
      </w:r>
    </w:p>
    <w:sectPr w:rsidR="00D601F0" w:rsidSect="00D25A23">
      <w:pgSz w:w="15840" w:h="12240" w:orient="landscape" w:code="1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16F"/>
    <w:rsid w:val="001E3C4B"/>
    <w:rsid w:val="00320FBB"/>
    <w:rsid w:val="00541D95"/>
    <w:rsid w:val="00702D1E"/>
    <w:rsid w:val="009213BD"/>
    <w:rsid w:val="009F4EA2"/>
    <w:rsid w:val="00B4716F"/>
    <w:rsid w:val="00C57FFA"/>
    <w:rsid w:val="00D25A23"/>
    <w:rsid w:val="00D601F0"/>
    <w:rsid w:val="00F05336"/>
    <w:rsid w:val="00FA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A5577A"/>
  <w15:chartTrackingRefBased/>
  <w15:docId w15:val="{B4ED2E24-4B8C-42C8-B4AF-37BE0A978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B4716F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u1">
    <w:name w:val="heading 1"/>
    <w:basedOn w:val="Binhthng"/>
    <w:next w:val="Binhthng"/>
    <w:link w:val="u1Char"/>
    <w:uiPriority w:val="9"/>
    <w:qFormat/>
    <w:rsid w:val="00B471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u2">
    <w:name w:val="heading 2"/>
    <w:basedOn w:val="Binhthng"/>
    <w:next w:val="Binhthng"/>
    <w:link w:val="u2Char"/>
    <w:uiPriority w:val="9"/>
    <w:semiHidden/>
    <w:unhideWhenUsed/>
    <w:qFormat/>
    <w:rsid w:val="00B471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u3">
    <w:name w:val="heading 3"/>
    <w:basedOn w:val="Binhthng"/>
    <w:next w:val="Binhthng"/>
    <w:link w:val="u3Char"/>
    <w:uiPriority w:val="9"/>
    <w:semiHidden/>
    <w:unhideWhenUsed/>
    <w:qFormat/>
    <w:rsid w:val="00B471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u4">
    <w:name w:val="heading 4"/>
    <w:basedOn w:val="Binhthng"/>
    <w:next w:val="Binhthng"/>
    <w:link w:val="u4Char"/>
    <w:uiPriority w:val="9"/>
    <w:semiHidden/>
    <w:unhideWhenUsed/>
    <w:qFormat/>
    <w:rsid w:val="00B471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u5">
    <w:name w:val="heading 5"/>
    <w:basedOn w:val="Binhthng"/>
    <w:next w:val="Binhthng"/>
    <w:link w:val="u5Char"/>
    <w:uiPriority w:val="9"/>
    <w:semiHidden/>
    <w:unhideWhenUsed/>
    <w:qFormat/>
    <w:rsid w:val="00B471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u6">
    <w:name w:val="heading 6"/>
    <w:basedOn w:val="Binhthng"/>
    <w:next w:val="Binhthng"/>
    <w:link w:val="u6Char"/>
    <w:uiPriority w:val="9"/>
    <w:semiHidden/>
    <w:unhideWhenUsed/>
    <w:qFormat/>
    <w:rsid w:val="00B471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u7">
    <w:name w:val="heading 7"/>
    <w:basedOn w:val="Binhthng"/>
    <w:next w:val="Binhthng"/>
    <w:link w:val="u7Char"/>
    <w:uiPriority w:val="9"/>
    <w:semiHidden/>
    <w:unhideWhenUsed/>
    <w:qFormat/>
    <w:rsid w:val="00B471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u8">
    <w:name w:val="heading 8"/>
    <w:basedOn w:val="Binhthng"/>
    <w:next w:val="Binhthng"/>
    <w:link w:val="u8Char"/>
    <w:uiPriority w:val="9"/>
    <w:semiHidden/>
    <w:unhideWhenUsed/>
    <w:qFormat/>
    <w:rsid w:val="00B471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u9">
    <w:name w:val="heading 9"/>
    <w:basedOn w:val="Binhthng"/>
    <w:next w:val="Binhthng"/>
    <w:link w:val="u9Char"/>
    <w:uiPriority w:val="9"/>
    <w:semiHidden/>
    <w:unhideWhenUsed/>
    <w:qFormat/>
    <w:rsid w:val="00B471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uiPriority w:val="9"/>
    <w:rsid w:val="00B471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u2Char">
    <w:name w:val="Đầu đề 2 Char"/>
    <w:basedOn w:val="Phngmcinhcuaoanvn"/>
    <w:link w:val="u2"/>
    <w:uiPriority w:val="9"/>
    <w:semiHidden/>
    <w:rsid w:val="00B471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u3Char">
    <w:name w:val="Đầu đề 3 Char"/>
    <w:basedOn w:val="Phngmcinhcuaoanvn"/>
    <w:link w:val="u3"/>
    <w:uiPriority w:val="9"/>
    <w:semiHidden/>
    <w:rsid w:val="00B471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u4Char">
    <w:name w:val="Đầu đề 4 Char"/>
    <w:basedOn w:val="Phngmcinhcuaoanvn"/>
    <w:link w:val="u4"/>
    <w:uiPriority w:val="9"/>
    <w:semiHidden/>
    <w:rsid w:val="00B4716F"/>
    <w:rPr>
      <w:rFonts w:eastAsiaTheme="majorEastAsia" w:cstheme="majorBidi"/>
      <w:i/>
      <w:iCs/>
      <w:color w:val="0F4761" w:themeColor="accent1" w:themeShade="BF"/>
    </w:rPr>
  </w:style>
  <w:style w:type="character" w:customStyle="1" w:styleId="u5Char">
    <w:name w:val="Đầu đề 5 Char"/>
    <w:basedOn w:val="Phngmcinhcuaoanvn"/>
    <w:link w:val="u5"/>
    <w:uiPriority w:val="9"/>
    <w:semiHidden/>
    <w:rsid w:val="00B4716F"/>
    <w:rPr>
      <w:rFonts w:eastAsiaTheme="majorEastAsia" w:cstheme="majorBidi"/>
      <w:color w:val="0F4761" w:themeColor="accent1" w:themeShade="BF"/>
    </w:rPr>
  </w:style>
  <w:style w:type="character" w:customStyle="1" w:styleId="u6Char">
    <w:name w:val="Đầu đề 6 Char"/>
    <w:basedOn w:val="Phngmcinhcuaoanvn"/>
    <w:link w:val="u6"/>
    <w:uiPriority w:val="9"/>
    <w:semiHidden/>
    <w:rsid w:val="00B4716F"/>
    <w:rPr>
      <w:rFonts w:eastAsiaTheme="majorEastAsia" w:cstheme="majorBidi"/>
      <w:i/>
      <w:iCs/>
      <w:color w:val="595959" w:themeColor="text1" w:themeTint="A6"/>
    </w:rPr>
  </w:style>
  <w:style w:type="character" w:customStyle="1" w:styleId="u7Char">
    <w:name w:val="Đầu đề 7 Char"/>
    <w:basedOn w:val="Phngmcinhcuaoanvn"/>
    <w:link w:val="u7"/>
    <w:uiPriority w:val="9"/>
    <w:semiHidden/>
    <w:rsid w:val="00B4716F"/>
    <w:rPr>
      <w:rFonts w:eastAsiaTheme="majorEastAsia" w:cstheme="majorBidi"/>
      <w:color w:val="595959" w:themeColor="text1" w:themeTint="A6"/>
    </w:rPr>
  </w:style>
  <w:style w:type="character" w:customStyle="1" w:styleId="u8Char">
    <w:name w:val="Đầu đề 8 Char"/>
    <w:basedOn w:val="Phngmcinhcuaoanvn"/>
    <w:link w:val="u8"/>
    <w:uiPriority w:val="9"/>
    <w:semiHidden/>
    <w:rsid w:val="00B4716F"/>
    <w:rPr>
      <w:rFonts w:eastAsiaTheme="majorEastAsia" w:cstheme="majorBidi"/>
      <w:i/>
      <w:iCs/>
      <w:color w:val="272727" w:themeColor="text1" w:themeTint="D8"/>
    </w:rPr>
  </w:style>
  <w:style w:type="character" w:customStyle="1" w:styleId="u9Char">
    <w:name w:val="Đầu đề 9 Char"/>
    <w:basedOn w:val="Phngmcinhcuaoanvn"/>
    <w:link w:val="u9"/>
    <w:uiPriority w:val="9"/>
    <w:semiHidden/>
    <w:rsid w:val="00B4716F"/>
    <w:rPr>
      <w:rFonts w:eastAsiaTheme="majorEastAsia" w:cstheme="majorBidi"/>
      <w:color w:val="272727" w:themeColor="text1" w:themeTint="D8"/>
    </w:rPr>
  </w:style>
  <w:style w:type="paragraph" w:styleId="Tiu">
    <w:name w:val="Title"/>
    <w:basedOn w:val="Binhthng"/>
    <w:next w:val="Binhthng"/>
    <w:link w:val="TiuChar"/>
    <w:uiPriority w:val="10"/>
    <w:qFormat/>
    <w:rsid w:val="00B471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uChar">
    <w:name w:val="Tiêu đề Char"/>
    <w:basedOn w:val="Phngmcinhcuaoanvn"/>
    <w:link w:val="Tiu"/>
    <w:uiPriority w:val="10"/>
    <w:rsid w:val="00B471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uphu">
    <w:name w:val="Subtitle"/>
    <w:basedOn w:val="Binhthng"/>
    <w:next w:val="Binhthng"/>
    <w:link w:val="TiuphuChar"/>
    <w:uiPriority w:val="11"/>
    <w:qFormat/>
    <w:rsid w:val="00B471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TiuphuChar">
    <w:name w:val="Tiêu đề phụ Char"/>
    <w:basedOn w:val="Phngmcinhcuaoanvn"/>
    <w:link w:val="Tiuphu"/>
    <w:uiPriority w:val="11"/>
    <w:rsid w:val="00B471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trichdn">
    <w:name w:val="Quote"/>
    <w:basedOn w:val="Binhthng"/>
    <w:next w:val="Binhthng"/>
    <w:link w:val="LitrichdnChar"/>
    <w:uiPriority w:val="29"/>
    <w:qFormat/>
    <w:rsid w:val="00B471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itrichdnChar">
    <w:name w:val="Lời trích dẫn Char"/>
    <w:basedOn w:val="Phngmcinhcuaoanvn"/>
    <w:link w:val="Litrichdn"/>
    <w:uiPriority w:val="29"/>
    <w:rsid w:val="00B4716F"/>
    <w:rPr>
      <w:i/>
      <w:iCs/>
      <w:color w:val="404040" w:themeColor="text1" w:themeTint="BF"/>
    </w:rPr>
  </w:style>
  <w:style w:type="paragraph" w:styleId="oancuaDanhsach">
    <w:name w:val="List Paragraph"/>
    <w:basedOn w:val="Binhthng"/>
    <w:uiPriority w:val="34"/>
    <w:qFormat/>
    <w:rsid w:val="00B4716F"/>
    <w:pPr>
      <w:ind w:left="720"/>
      <w:contextualSpacing/>
    </w:pPr>
  </w:style>
  <w:style w:type="character" w:styleId="NhnmnhThm">
    <w:name w:val="Intense Emphasis"/>
    <w:basedOn w:val="Phngmcinhcuaoanvn"/>
    <w:uiPriority w:val="21"/>
    <w:qFormat/>
    <w:rsid w:val="00B4716F"/>
    <w:rPr>
      <w:i/>
      <w:iCs/>
      <w:color w:val="0F4761" w:themeColor="accent1" w:themeShade="BF"/>
    </w:rPr>
  </w:style>
  <w:style w:type="paragraph" w:styleId="Nhaykepm">
    <w:name w:val="Intense Quote"/>
    <w:basedOn w:val="Binhthng"/>
    <w:next w:val="Binhthng"/>
    <w:link w:val="NhaykepmChar"/>
    <w:uiPriority w:val="30"/>
    <w:qFormat/>
    <w:rsid w:val="00B471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haykepmChar">
    <w:name w:val="Nháy kép Đậm Char"/>
    <w:basedOn w:val="Phngmcinhcuaoanvn"/>
    <w:link w:val="Nhaykepm"/>
    <w:uiPriority w:val="30"/>
    <w:rsid w:val="00B4716F"/>
    <w:rPr>
      <w:i/>
      <w:iCs/>
      <w:color w:val="0F4761" w:themeColor="accent1" w:themeShade="BF"/>
    </w:rPr>
  </w:style>
  <w:style w:type="character" w:styleId="ThamchiuNhnmnh">
    <w:name w:val="Intense Reference"/>
    <w:basedOn w:val="Phngmcinhcuaoanvn"/>
    <w:uiPriority w:val="32"/>
    <w:qFormat/>
    <w:rsid w:val="00B4716F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Binhthng"/>
    <w:link w:val="ParagraphChar"/>
    <w:rsid w:val="00B4716F"/>
    <w:pPr>
      <w:spacing w:before="120" w:line="240" w:lineRule="auto"/>
      <w:ind w:firstLine="720"/>
    </w:pPr>
  </w:style>
  <w:style w:type="character" w:customStyle="1" w:styleId="ParagraphChar">
    <w:name w:val="Paragraph Char"/>
    <w:basedOn w:val="Phngmcinhcuaoanvn"/>
    <w:link w:val="Paragraph"/>
    <w:rsid w:val="00B4716F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table" w:styleId="LiBang">
    <w:name w:val="Table Grid"/>
    <w:basedOn w:val="BangThngthng"/>
    <w:uiPriority w:val="39"/>
    <w:rsid w:val="00B4716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BangThngthng"/>
    <w:next w:val="LiBang"/>
    <w:uiPriority w:val="39"/>
    <w:rsid w:val="00B4716F"/>
    <w:pPr>
      <w:spacing w:after="0" w:line="240" w:lineRule="auto"/>
    </w:pPr>
    <w:rPr>
      <w:rFonts w:eastAsiaTheme="minorHAnsi"/>
      <w:kern w:val="0"/>
      <w:szCs w:val="28"/>
      <w:lang w:eastAsia="en-US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Dong">
    <w:name w:val="line number"/>
    <w:basedOn w:val="Phngmcinhcuaoanvn"/>
    <w:uiPriority w:val="99"/>
    <w:semiHidden/>
    <w:unhideWhenUsed/>
    <w:rsid w:val="00B4716F"/>
  </w:style>
  <w:style w:type="paragraph" w:customStyle="1" w:styleId="Teaser">
    <w:name w:val="Teaser"/>
    <w:basedOn w:val="Binhthng"/>
    <w:rsid w:val="00B4716F"/>
    <w:pPr>
      <w:spacing w:before="12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1491</Words>
  <Characters>8505</Characters>
  <Application>Microsoft Office Word</Application>
  <DocSecurity>0</DocSecurity>
  <Lines>70</Lines>
  <Paragraphs>19</Paragraphs>
  <ScaleCrop>false</ScaleCrop>
  <Company/>
  <LinksUpToDate>false</LinksUpToDate>
  <CharactersWithSpaces>9977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MichaelMaes MichaelMaes</dc:creator>
  <cp:keywords/>
  <dc:description/>
  <cp:lastModifiedBy>vinh  long</cp:lastModifiedBy>
  <cp:revision>7</cp:revision>
  <dcterms:created xsi:type="dcterms:W3CDTF">2024-06-01T00:28:00Z</dcterms:created>
  <dcterms:modified xsi:type="dcterms:W3CDTF">2024-06-07T17:21:00Z</dcterms:modified>
</cp:coreProperties>
</file>