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F1EFA4" w14:textId="77777777" w:rsidR="00096650" w:rsidRPr="00096650" w:rsidRDefault="00096650" w:rsidP="00096650">
      <w:r w:rsidRPr="00096650">
        <w:rPr>
          <w:b/>
          <w:bCs/>
        </w:rPr>
        <w:t>Table 1.</w:t>
      </w:r>
      <w:r w:rsidRPr="00096650">
        <w:t xml:space="preserve"> Summary of yield and color characteristics of the eggshell samples and the bio-</w:t>
      </w:r>
      <w:proofErr w:type="spellStart"/>
      <w:r w:rsidRPr="00096650">
        <w:t>CaO</w:t>
      </w:r>
      <w:proofErr w:type="spellEnd"/>
      <w:r w:rsidRPr="00096650">
        <w:t xml:space="preserve"> obtained from calcination in the air atmosphere. </w:t>
      </w:r>
    </w:p>
    <w:p w14:paraId="7783570B" w14:textId="60B5B02A" w:rsidR="00096650" w:rsidRPr="00096650" w:rsidRDefault="00096650" w:rsidP="00096650">
      <w:r w:rsidRPr="00096650">
        <w:drawing>
          <wp:inline distT="0" distB="0" distL="0" distR="0" wp14:anchorId="048FE6B7" wp14:editId="1FBABA78">
            <wp:extent cx="5495925" cy="3057525"/>
            <wp:effectExtent l="0" t="0" r="9525" b="9525"/>
            <wp:docPr id="365966017" name="Picture 4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966017" name="Picture 4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F337E" w14:textId="77777777" w:rsidR="00096650" w:rsidRPr="00096650" w:rsidRDefault="00096650" w:rsidP="00096650">
      <w:pPr>
        <w:rPr>
          <w:b/>
          <w:bCs/>
        </w:rPr>
      </w:pPr>
    </w:p>
    <w:p w14:paraId="6A0CF157" w14:textId="77777777" w:rsidR="00096650" w:rsidRPr="00096650" w:rsidRDefault="00096650" w:rsidP="00096650">
      <w:pPr>
        <w:rPr>
          <w:b/>
          <w:bCs/>
        </w:rPr>
      </w:pPr>
    </w:p>
    <w:p w14:paraId="0D9379F7" w14:textId="77777777" w:rsidR="00096650" w:rsidRPr="00096650" w:rsidRDefault="00096650" w:rsidP="00096650">
      <w:pPr>
        <w:rPr>
          <w:b/>
          <w:bCs/>
        </w:rPr>
      </w:pPr>
      <w:r w:rsidRPr="00096650">
        <w:rPr>
          <w:b/>
          <w:bCs/>
        </w:rPr>
        <w:t>Table 2.</w:t>
      </w:r>
      <w:r w:rsidRPr="00096650">
        <w:t xml:space="preserve"> Summary of yield and color characteristics of the bio-</w:t>
      </w:r>
      <w:proofErr w:type="spellStart"/>
      <w:r w:rsidRPr="00096650">
        <w:t>CaO</w:t>
      </w:r>
      <w:proofErr w:type="spellEnd"/>
      <w:r w:rsidRPr="00096650">
        <w:t xml:space="preserve"> obtained from calcination in N</w:t>
      </w:r>
      <w:r w:rsidRPr="00096650">
        <w:rPr>
          <w:vertAlign w:val="subscript"/>
        </w:rPr>
        <w:t>2</w:t>
      </w:r>
      <w:r w:rsidRPr="00096650">
        <w:t xml:space="preserve"> with 5% filling volume and in air atmosphere with the variation of raw material filling volume.</w:t>
      </w:r>
    </w:p>
    <w:p w14:paraId="6DBAA6A9" w14:textId="1D20B6BD" w:rsidR="00096650" w:rsidRPr="00096650" w:rsidRDefault="00096650" w:rsidP="00096650">
      <w:pPr>
        <w:rPr>
          <w:b/>
          <w:bCs/>
        </w:rPr>
      </w:pPr>
      <w:r w:rsidRPr="00096650">
        <w:rPr>
          <w:b/>
        </w:rPr>
        <w:drawing>
          <wp:inline distT="0" distB="0" distL="0" distR="0" wp14:anchorId="1F92A5DE" wp14:editId="59904258">
            <wp:extent cx="5610225" cy="3057525"/>
            <wp:effectExtent l="0" t="0" r="9525" b="9525"/>
            <wp:docPr id="1107710413" name="Picture 3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710413" name="Picture 3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DD98D" w14:textId="4FA6B505" w:rsidR="00096650" w:rsidRPr="00096650" w:rsidRDefault="00096650" w:rsidP="00096650">
      <w:r w:rsidRPr="00096650">
        <w:rPr>
          <w:b/>
          <w:bCs/>
        </w:rPr>
        <w:lastRenderedPageBreak/>
        <w:t>Table 3</w:t>
      </w:r>
      <w:r w:rsidRPr="00096650">
        <w:t xml:space="preserve"> Surface area, pore volume and average pore size of bio-</w:t>
      </w:r>
      <w:proofErr w:type="spellStart"/>
      <w:r w:rsidRPr="00096650">
        <w:t>CaO</w:t>
      </w:r>
      <w:proofErr w:type="spellEnd"/>
      <w:r w:rsidRPr="00096650">
        <w:t xml:space="preserve"> obtained from various treatments. </w:t>
      </w:r>
      <w:r w:rsidRPr="00096650">
        <w:drawing>
          <wp:inline distT="0" distB="0" distL="0" distR="0" wp14:anchorId="1DE89E4E" wp14:editId="4BC49576">
            <wp:extent cx="5429250" cy="4714875"/>
            <wp:effectExtent l="0" t="0" r="0" b="9525"/>
            <wp:docPr id="28447064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F7473" w14:textId="77777777" w:rsidR="00096650" w:rsidRDefault="00096650"/>
    <w:p w14:paraId="49C68AA4" w14:textId="77777777" w:rsidR="00096650" w:rsidRDefault="00096650" w:rsidP="00096650">
      <w:pPr>
        <w:rPr>
          <w:b/>
          <w:bCs/>
        </w:rPr>
      </w:pPr>
    </w:p>
    <w:p w14:paraId="7A38099A" w14:textId="77777777" w:rsidR="00096650" w:rsidRDefault="00096650" w:rsidP="00096650">
      <w:pPr>
        <w:rPr>
          <w:b/>
          <w:bCs/>
        </w:rPr>
      </w:pPr>
    </w:p>
    <w:p w14:paraId="5F81A4B0" w14:textId="77777777" w:rsidR="00096650" w:rsidRDefault="00096650" w:rsidP="00096650">
      <w:pPr>
        <w:rPr>
          <w:b/>
          <w:bCs/>
        </w:rPr>
      </w:pPr>
    </w:p>
    <w:p w14:paraId="5CEB985D" w14:textId="77777777" w:rsidR="00096650" w:rsidRDefault="00096650" w:rsidP="00096650">
      <w:pPr>
        <w:rPr>
          <w:b/>
          <w:bCs/>
        </w:rPr>
      </w:pPr>
    </w:p>
    <w:p w14:paraId="3D4961DF" w14:textId="77777777" w:rsidR="00096650" w:rsidRDefault="00096650" w:rsidP="00096650">
      <w:pPr>
        <w:rPr>
          <w:b/>
          <w:bCs/>
        </w:rPr>
      </w:pPr>
    </w:p>
    <w:p w14:paraId="015190C3" w14:textId="77777777" w:rsidR="00096650" w:rsidRDefault="00096650" w:rsidP="00096650">
      <w:pPr>
        <w:rPr>
          <w:b/>
          <w:bCs/>
        </w:rPr>
      </w:pPr>
    </w:p>
    <w:p w14:paraId="62B8A0F8" w14:textId="77777777" w:rsidR="00096650" w:rsidRDefault="00096650" w:rsidP="00096650">
      <w:pPr>
        <w:rPr>
          <w:b/>
          <w:bCs/>
        </w:rPr>
      </w:pPr>
    </w:p>
    <w:p w14:paraId="1AED3D80" w14:textId="77777777" w:rsidR="00096650" w:rsidRDefault="00096650" w:rsidP="00096650">
      <w:pPr>
        <w:rPr>
          <w:b/>
          <w:bCs/>
        </w:rPr>
      </w:pPr>
    </w:p>
    <w:p w14:paraId="7E416D13" w14:textId="77777777" w:rsidR="00096650" w:rsidRDefault="00096650" w:rsidP="00096650">
      <w:pPr>
        <w:rPr>
          <w:b/>
          <w:bCs/>
        </w:rPr>
      </w:pPr>
    </w:p>
    <w:p w14:paraId="166A6584" w14:textId="1A5D097B" w:rsidR="00096650" w:rsidRPr="00096650" w:rsidRDefault="00096650" w:rsidP="00096650">
      <w:pPr>
        <w:rPr>
          <w:b/>
          <w:bCs/>
        </w:rPr>
      </w:pPr>
      <w:r w:rsidRPr="00096650">
        <w:rPr>
          <w:b/>
          <w:bCs/>
        </w:rPr>
        <w:lastRenderedPageBreak/>
        <w:t xml:space="preserve">Table 4 </w:t>
      </w:r>
      <w:r w:rsidRPr="00096650">
        <w:t xml:space="preserve">Chemical composition of the obtained </w:t>
      </w:r>
      <w:proofErr w:type="spellStart"/>
      <w:r w:rsidRPr="00096650">
        <w:t>CaO</w:t>
      </w:r>
      <w:proofErr w:type="spellEnd"/>
      <w:r w:rsidRPr="00096650">
        <w:t xml:space="preserve"> samples and Thailand industrial standard institute 319 (TISI). </w:t>
      </w:r>
    </w:p>
    <w:p w14:paraId="0AC52889" w14:textId="0E8547B6" w:rsidR="00096650" w:rsidRPr="00096650" w:rsidRDefault="00096650" w:rsidP="00096650">
      <w:pPr>
        <w:rPr>
          <w:b/>
          <w:bCs/>
        </w:rPr>
      </w:pPr>
      <w:r w:rsidRPr="00096650">
        <w:rPr>
          <w:b/>
        </w:rPr>
        <w:drawing>
          <wp:inline distT="0" distB="0" distL="0" distR="0" wp14:anchorId="2C9CCCD2" wp14:editId="7C421750">
            <wp:extent cx="5781675" cy="3362325"/>
            <wp:effectExtent l="0" t="0" r="9525" b="9525"/>
            <wp:docPr id="5374457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600B0" w14:textId="77777777" w:rsidR="00096650" w:rsidRDefault="00096650" w:rsidP="00096650">
      <w:pPr>
        <w:rPr>
          <w:b/>
          <w:bCs/>
        </w:rPr>
      </w:pPr>
    </w:p>
    <w:p w14:paraId="5A8CFAC2" w14:textId="77777777" w:rsidR="00096650" w:rsidRDefault="00096650" w:rsidP="00096650">
      <w:pPr>
        <w:rPr>
          <w:b/>
          <w:bCs/>
        </w:rPr>
      </w:pPr>
    </w:p>
    <w:p w14:paraId="67728604" w14:textId="77777777" w:rsidR="00096650" w:rsidRDefault="00096650" w:rsidP="00096650">
      <w:pPr>
        <w:rPr>
          <w:b/>
          <w:bCs/>
        </w:rPr>
      </w:pPr>
    </w:p>
    <w:p w14:paraId="30A92C1B" w14:textId="77777777" w:rsidR="00096650" w:rsidRDefault="00096650" w:rsidP="00096650">
      <w:pPr>
        <w:rPr>
          <w:b/>
          <w:bCs/>
        </w:rPr>
      </w:pPr>
    </w:p>
    <w:p w14:paraId="5E128BF2" w14:textId="77777777" w:rsidR="00096650" w:rsidRDefault="00096650" w:rsidP="00096650">
      <w:pPr>
        <w:rPr>
          <w:b/>
          <w:bCs/>
        </w:rPr>
      </w:pPr>
    </w:p>
    <w:p w14:paraId="08C8266D" w14:textId="77777777" w:rsidR="00096650" w:rsidRDefault="00096650" w:rsidP="00096650">
      <w:pPr>
        <w:rPr>
          <w:b/>
          <w:bCs/>
        </w:rPr>
      </w:pPr>
    </w:p>
    <w:p w14:paraId="484538A4" w14:textId="77777777" w:rsidR="00096650" w:rsidRDefault="00096650" w:rsidP="00096650">
      <w:pPr>
        <w:rPr>
          <w:b/>
          <w:bCs/>
        </w:rPr>
      </w:pPr>
    </w:p>
    <w:p w14:paraId="27FEA6B7" w14:textId="77777777" w:rsidR="00096650" w:rsidRDefault="00096650" w:rsidP="00096650">
      <w:pPr>
        <w:rPr>
          <w:b/>
          <w:bCs/>
        </w:rPr>
      </w:pPr>
    </w:p>
    <w:p w14:paraId="30447183" w14:textId="77777777" w:rsidR="00096650" w:rsidRDefault="00096650" w:rsidP="00096650">
      <w:pPr>
        <w:rPr>
          <w:b/>
          <w:bCs/>
        </w:rPr>
      </w:pPr>
    </w:p>
    <w:p w14:paraId="01D1D29B" w14:textId="77777777" w:rsidR="00096650" w:rsidRDefault="00096650" w:rsidP="00096650">
      <w:pPr>
        <w:rPr>
          <w:b/>
          <w:bCs/>
        </w:rPr>
      </w:pPr>
    </w:p>
    <w:p w14:paraId="5078A855" w14:textId="77777777" w:rsidR="00096650" w:rsidRDefault="00096650" w:rsidP="00096650">
      <w:pPr>
        <w:rPr>
          <w:b/>
          <w:bCs/>
        </w:rPr>
      </w:pPr>
    </w:p>
    <w:p w14:paraId="594DF818" w14:textId="77777777" w:rsidR="00096650" w:rsidRDefault="00096650" w:rsidP="00096650">
      <w:pPr>
        <w:rPr>
          <w:b/>
          <w:bCs/>
        </w:rPr>
      </w:pPr>
    </w:p>
    <w:p w14:paraId="18E12FE8" w14:textId="77777777" w:rsidR="00096650" w:rsidRDefault="00096650" w:rsidP="00096650">
      <w:pPr>
        <w:rPr>
          <w:b/>
          <w:bCs/>
        </w:rPr>
      </w:pPr>
    </w:p>
    <w:p w14:paraId="6222942C" w14:textId="77777777" w:rsidR="00096650" w:rsidRDefault="00096650" w:rsidP="00096650">
      <w:pPr>
        <w:rPr>
          <w:b/>
          <w:bCs/>
        </w:rPr>
      </w:pPr>
    </w:p>
    <w:p w14:paraId="63378EF6" w14:textId="11F7952D" w:rsidR="00096650" w:rsidRPr="00096650" w:rsidRDefault="00096650" w:rsidP="00096650">
      <w:pPr>
        <w:rPr>
          <w:b/>
          <w:bCs/>
        </w:rPr>
      </w:pPr>
      <w:r w:rsidRPr="00096650">
        <w:rPr>
          <w:b/>
          <w:bCs/>
        </w:rPr>
        <w:lastRenderedPageBreak/>
        <w:t>Table 5</w:t>
      </w:r>
      <w:r w:rsidRPr="00096650">
        <w:t xml:space="preserve"> Chemical composition of the </w:t>
      </w:r>
      <w:proofErr w:type="spellStart"/>
      <w:r w:rsidRPr="00096650">
        <w:t>CaO</w:t>
      </w:r>
      <w:proofErr w:type="spellEnd"/>
      <w:r w:rsidRPr="00096650">
        <w:t xml:space="preserve"> products obtained from either calcination under N</w:t>
      </w:r>
      <w:r w:rsidRPr="00096650">
        <w:rPr>
          <w:vertAlign w:val="subscript"/>
        </w:rPr>
        <w:t>2</w:t>
      </w:r>
      <w:r w:rsidRPr="00096650">
        <w:t xml:space="preserve"> atmosphere with 5% feeding rate or calcination in air atmosphere with variation of raw material filling rate.</w:t>
      </w:r>
    </w:p>
    <w:p w14:paraId="6574652E" w14:textId="2193FD36" w:rsidR="00096650" w:rsidRPr="00096650" w:rsidRDefault="00096650" w:rsidP="00096650">
      <w:pPr>
        <w:rPr>
          <w:b/>
          <w:bCs/>
        </w:rPr>
      </w:pPr>
      <w:r w:rsidRPr="00096650">
        <w:rPr>
          <w:b/>
        </w:rPr>
        <w:drawing>
          <wp:inline distT="0" distB="0" distL="0" distR="0" wp14:anchorId="7698E935" wp14:editId="4184E00C">
            <wp:extent cx="5753100" cy="3638550"/>
            <wp:effectExtent l="0" t="0" r="0" b="0"/>
            <wp:docPr id="194970517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9F3A4" w14:textId="77777777" w:rsidR="00096650" w:rsidRDefault="00096650"/>
    <w:p w14:paraId="061CA47B" w14:textId="77777777" w:rsidR="00096650" w:rsidRPr="00096650" w:rsidRDefault="00096650" w:rsidP="00096650">
      <w:r w:rsidRPr="00096650">
        <w:rPr>
          <w:b/>
          <w:bCs/>
        </w:rPr>
        <w:t>Table 6.</w:t>
      </w:r>
      <w:r w:rsidRPr="00096650">
        <w:t xml:space="preserve"> Comparison of bio-</w:t>
      </w:r>
      <w:proofErr w:type="spellStart"/>
      <w:r w:rsidRPr="00096650">
        <w:t>CaO</w:t>
      </w:r>
      <w:proofErr w:type="spellEnd"/>
      <w:r w:rsidRPr="00096650">
        <w:t xml:space="preserve"> specification obtained from eggshell and specification of </w:t>
      </w:r>
      <w:proofErr w:type="spellStart"/>
      <w:r w:rsidRPr="00096650">
        <w:t>CaO</w:t>
      </w:r>
      <w:proofErr w:type="spellEnd"/>
      <w:r w:rsidRPr="00096650">
        <w:t xml:space="preserve"> for food additive announced by JECFA.</w:t>
      </w:r>
    </w:p>
    <w:p w14:paraId="13DEAD9F" w14:textId="4BAAA95E" w:rsidR="00096650" w:rsidRPr="00096650" w:rsidRDefault="00096650" w:rsidP="00096650">
      <w:pPr>
        <w:rPr>
          <w:b/>
          <w:bCs/>
        </w:rPr>
      </w:pPr>
      <w:r w:rsidRPr="00096650">
        <w:t xml:space="preserve">  </w:t>
      </w:r>
      <w:r w:rsidRPr="00096650">
        <w:rPr>
          <w:b/>
        </w:rPr>
        <w:drawing>
          <wp:inline distT="0" distB="0" distL="0" distR="0" wp14:anchorId="5A7CF054" wp14:editId="32719D42">
            <wp:extent cx="5524500" cy="2143125"/>
            <wp:effectExtent l="0" t="0" r="0" b="9525"/>
            <wp:docPr id="9938449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2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00D93" w14:textId="77777777" w:rsidR="00096650" w:rsidRDefault="00096650"/>
    <w:sectPr w:rsidR="000966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650"/>
    <w:rsid w:val="00096650"/>
    <w:rsid w:val="005374DE"/>
    <w:rsid w:val="00871FE1"/>
    <w:rsid w:val="009C2EC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520B6"/>
  <w15:chartTrackingRefBased/>
  <w15:docId w15:val="{F900AF95-C27C-42A6-A63B-6D220BA38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6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6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6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6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6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6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6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6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6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6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6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6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6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6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6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6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6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6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6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6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6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6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6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6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6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6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6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6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6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138</Words>
  <Characters>787</Characters>
  <Application>Microsoft Office Word</Application>
  <DocSecurity>0</DocSecurity>
  <Lines>6</Lines>
  <Paragraphs>1</Paragraphs>
  <ScaleCrop>false</ScaleCrop>
  <Company>Springer Nature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2024-08-06T08:08:00Z</dcterms:created>
  <dcterms:modified xsi:type="dcterms:W3CDTF">2024-08-06T08:10:00Z</dcterms:modified>
</cp:coreProperties>
</file>