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7FF5" w14:textId="77777777" w:rsidR="00CC6A8A" w:rsidRDefault="00CC6A8A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88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885"/>
        <w:gridCol w:w="4560"/>
        <w:gridCol w:w="1635"/>
      </w:tblGrid>
      <w:tr w:rsidR="00CC6A8A" w14:paraId="44831F38" w14:textId="77777777">
        <w:trPr>
          <w:trHeight w:val="648"/>
        </w:trPr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7C454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39AB1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Item No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F223969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Requirement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16B6E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Page No</w:t>
            </w:r>
          </w:p>
        </w:tc>
      </w:tr>
      <w:tr w:rsidR="00CC6A8A" w14:paraId="112B87A1" w14:textId="77777777">
        <w:trPr>
          <w:trHeight w:val="495"/>
        </w:trPr>
        <w:tc>
          <w:tcPr>
            <w:tcW w:w="174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19363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Theory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903A52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A3149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Cite theory appropriate to the topic being studied if applicable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17AAA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1-2</w:t>
            </w:r>
          </w:p>
        </w:tc>
      </w:tr>
      <w:tr w:rsidR="00CC6A8A" w14:paraId="17961513" w14:textId="77777777">
        <w:trPr>
          <w:trHeight w:val="495"/>
        </w:trPr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EE3FC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 Question and Study Design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7D12BD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44AE7B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State the Research Question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68C03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1, 4</w:t>
            </w:r>
          </w:p>
        </w:tc>
      </w:tr>
      <w:tr w:rsidR="00CC6A8A" w14:paraId="47575F22" w14:textId="77777777">
        <w:trPr>
          <w:trHeight w:val="648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B34667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A0C8B7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40F285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State the study design and methodological perspective of the research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48A38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4-6</w:t>
            </w:r>
          </w:p>
        </w:tc>
      </w:tr>
      <w:tr w:rsidR="00CC6A8A" w14:paraId="5B83512E" w14:textId="77777777">
        <w:trPr>
          <w:trHeight w:val="495"/>
        </w:trPr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97E8E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Sampling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A8FA50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9771C1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Describe the sampling approach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3D6C7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A8A" w14:paraId="300D26A3" w14:textId="77777777">
        <w:trPr>
          <w:trHeight w:val="49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CE3716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243DFB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A8ABF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Describe any approaches to ensure the inclusion of people from marginalized or underserved groups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97C95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A8A" w14:paraId="77AD51BC" w14:textId="77777777">
        <w:trPr>
          <w:trHeight w:val="49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01223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470CD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384922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Report and justify the sample size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A5CF6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A8A" w14:paraId="54E8D5FD" w14:textId="77777777">
        <w:trPr>
          <w:trHeight w:val="49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25899D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D30A9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E0C16C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If using saturation to determine sample size, report what type of saturation was used, and how saturation was assessed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93A27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A8A" w14:paraId="0AA68AC6" w14:textId="77777777">
        <w:trPr>
          <w:trHeight w:val="495"/>
        </w:trPr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663370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Data Collection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01214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523A33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Report how data were collected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8F5B19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A8A" w14:paraId="3BA970AD" w14:textId="77777777">
        <w:trPr>
          <w:trHeight w:val="49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267EB9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D85318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86D50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Report any methods for reducing bias in data collection and analysis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8670FD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A8A" w14:paraId="5E5C6697" w14:textId="77777777">
        <w:trPr>
          <w:trHeight w:val="735"/>
        </w:trPr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483B9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Data Analysis 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4E391B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F1A609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Describe data analysis methods, with appropriate citations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7B9052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CC6A8A" w14:paraId="60C9C355" w14:textId="77777777">
        <w:trPr>
          <w:trHeight w:val="73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D88FAA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0C3A50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25C278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Describe any methods for improving the dependability of coding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A219EF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C6A8A" w14:paraId="6C020BCD" w14:textId="77777777">
        <w:trPr>
          <w:trHeight w:val="73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78818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0CCFFE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9423DB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Report any measures for improving the credibility of findings or verifying interpretations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306791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C6A8A" w14:paraId="6AB3AF02" w14:textId="77777777">
        <w:trPr>
          <w:trHeight w:val="495"/>
        </w:trPr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BA76B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Results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275BB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8B7A2C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Report sample size and characteristics of participants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AD1E9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C6A8A" w14:paraId="6527B509" w14:textId="77777777">
        <w:trPr>
          <w:trHeight w:val="73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4DD7FD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63CCD7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B63C54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Support thematic findings with extracts, quotes, images, or observations.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555C2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CC6A8A" w14:paraId="3A9DD74F" w14:textId="77777777">
        <w:trPr>
          <w:trHeight w:val="97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591800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A89E5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89047C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Provide synthesis and interpretation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7DF146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C6A8A" w14:paraId="53F5BE38" w14:textId="77777777">
        <w:trPr>
          <w:trHeight w:val="495"/>
        </w:trPr>
        <w:tc>
          <w:tcPr>
            <w:tcW w:w="1740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9B31C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Discussion</w:t>
            </w:r>
          </w:p>
        </w:tc>
        <w:tc>
          <w:tcPr>
            <w:tcW w:w="885" w:type="dxa"/>
            <w:vMerge w:val="restart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3928F8" w14:textId="77777777" w:rsidR="00CC6A8A" w:rsidRDefault="005450CD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565DE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 Describe assumptions of the research and details of setting and context to illustrate transferability of findings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81E332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CC6A8A" w14:paraId="3624C9E3" w14:textId="77777777">
        <w:trPr>
          <w:trHeight w:val="25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8F4802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CA2A27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BFE133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 Describe relationship of findings, or new theory developed in the study, to existing theory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2F42DC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C6A8A" w14:paraId="729D43DE" w14:textId="77777777">
        <w:trPr>
          <w:trHeight w:val="735"/>
        </w:trPr>
        <w:tc>
          <w:tcPr>
            <w:tcW w:w="1740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1ECBF" w14:textId="77777777" w:rsidR="00CC6A8A" w:rsidRDefault="00CC6A8A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C428B7" w14:textId="77777777" w:rsidR="00CC6A8A" w:rsidRDefault="00CC6A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5AB956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 Report limitations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8515AD" w14:textId="77777777" w:rsidR="00CC6A8A" w:rsidRDefault="005450CD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14:paraId="16419A6E" w14:textId="77777777" w:rsidR="00CC6A8A" w:rsidRDefault="00CC6A8A">
      <w:pPr>
        <w:rPr>
          <w:rFonts w:ascii="Times New Roman" w:eastAsia="Times New Roman" w:hAnsi="Times New Roman" w:cs="Times New Roman"/>
          <w:color w:val="FF0000"/>
        </w:rPr>
      </w:pPr>
    </w:p>
    <w:sectPr w:rsidR="00CC6A8A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6528B" w14:textId="77777777" w:rsidR="005450CD" w:rsidRDefault="005450CD">
      <w:pPr>
        <w:spacing w:line="240" w:lineRule="auto"/>
      </w:pPr>
      <w:r>
        <w:separator/>
      </w:r>
    </w:p>
  </w:endnote>
  <w:endnote w:type="continuationSeparator" w:id="0">
    <w:p w14:paraId="5BEA12C0" w14:textId="77777777" w:rsidR="005450CD" w:rsidRDefault="005450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E478D" w14:textId="77777777" w:rsidR="005450CD" w:rsidRDefault="005450CD">
      <w:pPr>
        <w:spacing w:line="240" w:lineRule="auto"/>
      </w:pPr>
      <w:r>
        <w:separator/>
      </w:r>
    </w:p>
  </w:footnote>
  <w:footnote w:type="continuationSeparator" w:id="0">
    <w:p w14:paraId="33B65302" w14:textId="77777777" w:rsidR="005450CD" w:rsidRDefault="005450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6B3EA" w14:textId="77777777" w:rsidR="00CC6A8A" w:rsidRDefault="005450CD">
    <w:pPr>
      <w:pStyle w:val="Heading1"/>
      <w:keepNext w:val="0"/>
      <w:keepLines w:val="0"/>
      <w:spacing w:before="0" w:after="0" w:line="480" w:lineRule="auto"/>
      <w:jc w:val="center"/>
      <w:rPr>
        <w:rFonts w:ascii="Times New Roman" w:eastAsia="Times New Roman" w:hAnsi="Times New Roman" w:cs="Times New Roman"/>
        <w:b/>
        <w:sz w:val="24"/>
        <w:szCs w:val="24"/>
      </w:rPr>
    </w:pPr>
    <w:bookmarkStart w:id="0" w:name="_k3lvru1fwc4w" w:colFirst="0" w:colLast="0"/>
    <w:bookmarkEnd w:id="0"/>
    <w:r>
      <w:rPr>
        <w:rFonts w:ascii="Times New Roman" w:eastAsia="Times New Roman" w:hAnsi="Times New Roman" w:cs="Times New Roman"/>
        <w:b/>
        <w:sz w:val="24"/>
        <w:szCs w:val="24"/>
      </w:rPr>
      <w:t>Additional File 2</w:t>
    </w:r>
  </w:p>
  <w:p w14:paraId="68A10A32" w14:textId="77777777" w:rsidR="00CC6A8A" w:rsidRDefault="005450CD">
    <w:pPr>
      <w:rPr>
        <w:rFonts w:ascii="Times New Roman" w:eastAsia="Times New Roman" w:hAnsi="Times New Roman" w:cs="Times New Roman"/>
        <w:i/>
      </w:rPr>
    </w:pPr>
    <w:r>
      <w:rPr>
        <w:rFonts w:ascii="Times New Roman" w:eastAsia="Times New Roman" w:hAnsi="Times New Roman" w:cs="Times New Roman"/>
      </w:rPr>
      <w:t xml:space="preserve">Checklist Based on </w:t>
    </w:r>
    <w:r>
      <w:rPr>
        <w:rFonts w:ascii="Times New Roman" w:eastAsia="Times New Roman" w:hAnsi="Times New Roman" w:cs="Times New Roman"/>
        <w:i/>
      </w:rPr>
      <w:t>Guidance for publishing qualitative research in informatics</w:t>
    </w:r>
  </w:p>
  <w:p w14:paraId="0511197A" w14:textId="77777777" w:rsidR="00CC6A8A" w:rsidRDefault="00CC6A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A8A"/>
    <w:rsid w:val="005450CD"/>
    <w:rsid w:val="005C6F46"/>
    <w:rsid w:val="00CC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B075D"/>
  <w15:docId w15:val="{C9FC49A1-728A-486F-9F61-BF234ED82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Parks, Ashley Victoria</dc:creator>
  <cp:lastModifiedBy>Parks, Ashley Victoria</cp:lastModifiedBy>
  <cp:revision>2</cp:revision>
  <dcterms:created xsi:type="dcterms:W3CDTF">2024-06-11T18:34:00Z</dcterms:created>
  <dcterms:modified xsi:type="dcterms:W3CDTF">2024-06-11T18:34:00Z</dcterms:modified>
</cp:coreProperties>
</file>