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6890A">
      <w:pPr>
        <w:jc w:val="center"/>
        <w:rPr>
          <w:rFonts w:hint="eastAsia" w:eastAsiaTheme="minorEastAsia"/>
          <w:lang w:eastAsia="zh-CN"/>
        </w:rPr>
      </w:pPr>
      <w:r>
        <w:rPr>
          <w:rFonts w:ascii="Times New Roman" w:hAnsi="Times New Roman" w:cs="Times New Roman"/>
          <w:b/>
          <w:bCs/>
          <w:sz w:val="24"/>
          <w:szCs w:val="24"/>
        </w:rPr>
        <w:t xml:space="preserve">Supplementary figure </w:t>
      </w:r>
      <w:r>
        <w:rPr>
          <w:rFonts w:hint="eastAsia" w:eastAsiaTheme="minorEastAsia"/>
          <w:lang w:eastAsia="zh-CN"/>
        </w:rPr>
        <w:drawing>
          <wp:inline distT="0" distB="0" distL="114300" distR="114300">
            <wp:extent cx="5267325" cy="3899535"/>
            <wp:effectExtent l="0" t="0" r="3175" b="12065"/>
            <wp:docPr id="1" name="图片 1" descr="q-pcr验证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pcr验证AI"/>
                    <pic:cNvPicPr>
                      <a:picLocks noChangeAspect="1"/>
                    </pic:cNvPicPr>
                  </pic:nvPicPr>
                  <pic:blipFill>
                    <a:blip r:embed="rId4"/>
                    <a:stretch>
                      <a:fillRect/>
                    </a:stretch>
                  </pic:blipFill>
                  <pic:spPr>
                    <a:xfrm>
                      <a:off x="0" y="0"/>
                      <a:ext cx="5267325" cy="3899535"/>
                    </a:xfrm>
                    <a:prstGeom prst="rect">
                      <a:avLst/>
                    </a:prstGeom>
                  </pic:spPr>
                </pic:pic>
              </a:graphicData>
            </a:graphic>
          </wp:inline>
        </w:drawing>
      </w:r>
    </w:p>
    <w:p w14:paraId="62789FA0">
      <w:pPr>
        <w:jc w:val="center"/>
        <w:rPr>
          <w:rFonts w:hint="default" w:ascii="Times New Roman" w:hAnsi="Times New Roman" w:cs="Times New Roman"/>
          <w:b/>
          <w:bCs/>
          <w:sz w:val="24"/>
          <w:szCs w:val="24"/>
          <w:lang w:val="en" w:eastAsia="zh-CN"/>
        </w:rPr>
      </w:pPr>
      <w:r>
        <w:rPr>
          <w:rFonts w:hint="default" w:ascii="Times New Roman" w:hAnsi="Times New Roman" w:cs="Times New Roman"/>
          <w:b/>
          <w:bCs/>
          <w:sz w:val="24"/>
          <w:szCs w:val="24"/>
          <w:lang w:val="en" w:eastAsia="zh-CN"/>
        </w:rPr>
        <w:t xml:space="preserve">Fig.S1 Relationship between 18 samples. </w:t>
      </w:r>
    </w:p>
    <w:p w14:paraId="1764FD6A">
      <w:pPr>
        <w:jc w:val="both"/>
        <w:rPr>
          <w:rFonts w:ascii="Times New Roman" w:hAnsi="Times New Roman" w:cs="Times New Roman"/>
          <w:b w:val="0"/>
          <w:bCs w:val="0"/>
          <w:sz w:val="20"/>
          <w:szCs w:val="20"/>
          <w:lang w:val="en"/>
        </w:rPr>
      </w:pPr>
      <w:r>
        <w:rPr>
          <w:rFonts w:hint="default" w:ascii="Times New Roman" w:hAnsi="Times New Roman" w:cs="Times New Roman"/>
          <w:b w:val="0"/>
          <w:bCs w:val="0"/>
          <w:sz w:val="20"/>
          <w:szCs w:val="20"/>
          <w:lang w:val="en" w:eastAsia="zh-CN"/>
        </w:rPr>
        <w:t>(A)Cluster dendrogram and Pearson correlation coefficient heatmap based on standardized FPKM values of expressed gen</w:t>
      </w:r>
      <w:bookmarkStart w:id="0" w:name="_GoBack"/>
      <w:bookmarkEnd w:id="0"/>
      <w:r>
        <w:rPr>
          <w:rFonts w:hint="default" w:ascii="Times New Roman" w:hAnsi="Times New Roman" w:cs="Times New Roman"/>
          <w:b w:val="0"/>
          <w:bCs w:val="0"/>
          <w:sz w:val="20"/>
          <w:szCs w:val="20"/>
          <w:lang w:val="en" w:eastAsia="zh-CN"/>
        </w:rPr>
        <w:t>es. The abscissa and ordinate in the graph are sample numbers, and their order is determined by the results of sample correlation clustering. The top and left sides of the graph are corresponding cluster trees, and the color reflects the correlation degree between samples. (B)Principal component analysis of identified genes</w:t>
      </w:r>
    </w:p>
    <w:p w14:paraId="2D6DD7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xZWRhOTM3NGU4ZThmNGExMzlmZmEyYTM5ZjhhNDEifQ=="/>
  </w:docVars>
  <w:rsids>
    <w:rsidRoot w:val="00BF7D6E"/>
    <w:rsid w:val="00040849"/>
    <w:rsid w:val="001B7DAE"/>
    <w:rsid w:val="001E68D9"/>
    <w:rsid w:val="001E7E04"/>
    <w:rsid w:val="002E185C"/>
    <w:rsid w:val="00346398"/>
    <w:rsid w:val="00353A8E"/>
    <w:rsid w:val="00505DA0"/>
    <w:rsid w:val="005606F0"/>
    <w:rsid w:val="00563D57"/>
    <w:rsid w:val="00567DE9"/>
    <w:rsid w:val="00621970"/>
    <w:rsid w:val="00734E87"/>
    <w:rsid w:val="00777C54"/>
    <w:rsid w:val="007A2ADD"/>
    <w:rsid w:val="007A40AC"/>
    <w:rsid w:val="007C248F"/>
    <w:rsid w:val="00813447"/>
    <w:rsid w:val="008200C4"/>
    <w:rsid w:val="00836A58"/>
    <w:rsid w:val="00857CEA"/>
    <w:rsid w:val="008D2B07"/>
    <w:rsid w:val="008E4D9C"/>
    <w:rsid w:val="009F0603"/>
    <w:rsid w:val="009F5684"/>
    <w:rsid w:val="00A3485B"/>
    <w:rsid w:val="00B6110C"/>
    <w:rsid w:val="00BD0DC6"/>
    <w:rsid w:val="00BF0821"/>
    <w:rsid w:val="00BF606F"/>
    <w:rsid w:val="00BF7D6E"/>
    <w:rsid w:val="00C3004B"/>
    <w:rsid w:val="00C302E8"/>
    <w:rsid w:val="00D162C2"/>
    <w:rsid w:val="00D6390C"/>
    <w:rsid w:val="00D82722"/>
    <w:rsid w:val="00E077A5"/>
    <w:rsid w:val="00E236FE"/>
    <w:rsid w:val="00E242D7"/>
    <w:rsid w:val="00EC3C57"/>
    <w:rsid w:val="00EE32A6"/>
    <w:rsid w:val="00F51A5E"/>
    <w:rsid w:val="00FC6D92"/>
    <w:rsid w:val="00FE1576"/>
    <w:rsid w:val="375B4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jlqj4b"/>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204</Words>
  <Characters>1243</Characters>
  <Lines>10</Lines>
  <Paragraphs>3</Paragraphs>
  <TotalTime>190</TotalTime>
  <ScaleCrop>false</ScaleCrop>
  <LinksUpToDate>false</LinksUpToDate>
  <CharactersWithSpaces>1322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2021-04-13T09:26:00Z</dcterms:created>
  <dc:creator>Rui Cun</dc:creator>
  <cp:lastModifiedBy>。。。</cp:lastModifiedBy>
  <dcterms:modified xsi:type="dcterms:W3CDTF">2024-07-19T17:39:19Z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46239A82EBD945FD81B5B810700194DD_13</vt:lpwstr>
  </property>
</Properties>
</file>