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F59FF" w14:textId="77777777" w:rsidR="009133A6" w:rsidRPr="007C456A" w:rsidRDefault="004F418F" w:rsidP="004F418F">
      <w:pPr>
        <w:keepNext/>
        <w:keepLines/>
        <w:spacing w:before="40"/>
        <w:outlineLvl w:val="1"/>
        <w:rPr>
          <w:rFonts w:ascii="Calibri Light" w:hAnsi="Calibri Light"/>
          <w:b/>
          <w:bCs/>
          <w:color w:val="2F5496"/>
          <w:sz w:val="32"/>
          <w:szCs w:val="32"/>
          <w:lang w:val="en-GB"/>
        </w:rPr>
      </w:pPr>
      <w:bookmarkStart w:id="0" w:name="_Toc143873079"/>
      <w:r w:rsidRPr="007C456A">
        <w:rPr>
          <w:rFonts w:ascii="Calibri Light" w:hAnsi="Calibri Light"/>
          <w:b/>
          <w:bCs/>
          <w:color w:val="2F5496"/>
          <w:sz w:val="32"/>
          <w:szCs w:val="32"/>
          <w:lang w:val="en-GB"/>
        </w:rPr>
        <w:t xml:space="preserve">Appendix: </w:t>
      </w:r>
    </w:p>
    <w:p w14:paraId="3A6C4662" w14:textId="77777777" w:rsidR="009133A6" w:rsidRPr="007C456A" w:rsidRDefault="009133A6" w:rsidP="004F418F">
      <w:pPr>
        <w:keepNext/>
        <w:keepLines/>
        <w:spacing w:before="40"/>
        <w:outlineLvl w:val="1"/>
        <w:rPr>
          <w:rFonts w:ascii="Calibri Light" w:hAnsi="Calibri Light"/>
          <w:b/>
          <w:bCs/>
          <w:color w:val="2F5496"/>
          <w:sz w:val="32"/>
          <w:szCs w:val="32"/>
          <w:lang w:val="en-GB"/>
        </w:rPr>
      </w:pPr>
    </w:p>
    <w:bookmarkEnd w:id="0"/>
    <w:p w14:paraId="0FBBA30A" w14:textId="45332B9E" w:rsidR="00631EE6" w:rsidRPr="00F120D0" w:rsidRDefault="00631EE6" w:rsidP="00631EE6">
      <w:pPr>
        <w:pStyle w:val="NoSpacing"/>
        <w:rPr>
          <w:b/>
          <w:bCs/>
          <w:lang w:val="en-GB"/>
        </w:rPr>
      </w:pPr>
      <w:r w:rsidRPr="007C456A">
        <w:rPr>
          <w:b/>
          <w:bCs/>
          <w:lang w:val="en-GB"/>
        </w:rPr>
        <w:t xml:space="preserve">Table S1. Endurance training program per week for each of the training intervention groups.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358"/>
        <w:gridCol w:w="925"/>
        <w:gridCol w:w="925"/>
        <w:gridCol w:w="925"/>
        <w:gridCol w:w="925"/>
        <w:gridCol w:w="925"/>
        <w:gridCol w:w="925"/>
        <w:gridCol w:w="925"/>
        <w:gridCol w:w="925"/>
        <w:gridCol w:w="998"/>
        <w:gridCol w:w="998"/>
        <w:gridCol w:w="998"/>
        <w:gridCol w:w="981"/>
      </w:tblGrid>
      <w:tr w:rsidR="00631EE6" w:rsidRPr="007C456A" w14:paraId="30A7000E" w14:textId="77777777" w:rsidTr="00F120D0">
        <w:trPr>
          <w:trHeight w:val="312"/>
        </w:trPr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bottom"/>
            <w:hideMark/>
          </w:tcPr>
          <w:p w14:paraId="2C6A82D6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12" w:space="0" w:color="FFFFF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A1B2B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1328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236108C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1</w:t>
            </w:r>
          </w:p>
        </w:tc>
        <w:tc>
          <w:tcPr>
            <w:tcW w:w="1328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5C9A910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2</w:t>
            </w:r>
          </w:p>
        </w:tc>
        <w:tc>
          <w:tcPr>
            <w:tcW w:w="1426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30BBD35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3</w:t>
            </w:r>
          </w:p>
        </w:tc>
      </w:tr>
      <w:tr w:rsidR="00631EE6" w:rsidRPr="007C456A" w14:paraId="771C2DA1" w14:textId="77777777" w:rsidTr="00F120D0">
        <w:trPr>
          <w:trHeight w:val="312"/>
        </w:trPr>
        <w:tc>
          <w:tcPr>
            <w:tcW w:w="431" w:type="pct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FFFFFF"/>
            </w:tcBorders>
            <w:shd w:val="clear" w:color="auto" w:fill="auto"/>
            <w:noWrap/>
            <w:vAlign w:val="bottom"/>
            <w:hideMark/>
          </w:tcPr>
          <w:p w14:paraId="11B9D7F4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E6E54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55FB595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269E593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23D2205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4F2FD01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784F19C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0D9D118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5DB65C4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37FE1F4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2B01BAD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7C695C6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710A281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11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2DB0EA6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12</w:t>
            </w:r>
          </w:p>
        </w:tc>
      </w:tr>
      <w:tr w:rsidR="00631EE6" w:rsidRPr="007C456A" w14:paraId="7F89C824" w14:textId="77777777" w:rsidTr="00F120D0">
        <w:trPr>
          <w:trHeight w:val="300"/>
        </w:trPr>
        <w:tc>
          <w:tcPr>
            <w:tcW w:w="43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0F0F61A4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LIE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2196A2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F9CBEB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75</w:t>
            </w:r>
          </w:p>
        </w:tc>
        <w:tc>
          <w:tcPr>
            <w:tcW w:w="332" w:type="pct"/>
            <w:tcBorders>
              <w:top w:val="nil"/>
              <w:left w:val="single" w:sz="8" w:space="0" w:color="DAE3F3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B4C26C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377722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186363A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37F24EC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65C473E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3C9FD97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B673F1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74</w:t>
            </w:r>
          </w:p>
        </w:tc>
        <w:tc>
          <w:tcPr>
            <w:tcW w:w="35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22EC356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AC9F81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113FDA0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599D386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84</w:t>
            </w:r>
          </w:p>
        </w:tc>
      </w:tr>
      <w:tr w:rsidR="00631EE6" w:rsidRPr="007C456A" w14:paraId="357AB70E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D00F87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F09106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DAE3F3"/>
            </w:tcBorders>
            <w:shd w:val="clear" w:color="E7E6E6" w:fill="DAE3F3"/>
            <w:noWrap/>
            <w:vAlign w:val="bottom"/>
            <w:hideMark/>
          </w:tcPr>
          <w:p w14:paraId="0AF86B0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72D8DF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29ACABC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124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6045CF5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71315B8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0D9253F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41AB1A0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145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5C12FB8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111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F473FB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150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4B64C7C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158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4518EE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77E55F0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126</w:t>
            </w:r>
          </w:p>
        </w:tc>
      </w:tr>
      <w:tr w:rsidR="00631EE6" w:rsidRPr="007C456A" w14:paraId="2A0CD50D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CD5A25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0810E9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DAE3F3"/>
            </w:tcBorders>
            <w:shd w:val="clear" w:color="E7E6E6" w:fill="DAE3F3"/>
            <w:noWrap/>
            <w:vAlign w:val="bottom"/>
            <w:hideMark/>
          </w:tcPr>
          <w:p w14:paraId="047DA1D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2B5D3B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4874EC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05E5C61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AEE2BC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7E11C0E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0A21B7A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4A8E7C5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7461D0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37D4918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79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0E0994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7365F8F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63</w:t>
            </w:r>
          </w:p>
        </w:tc>
      </w:tr>
      <w:tr w:rsidR="00631EE6" w:rsidRPr="007C456A" w14:paraId="2C20B732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562BEA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DF81D5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DAE3F3"/>
            </w:tcBorders>
            <w:shd w:val="clear" w:color="E7E6E6" w:fill="DAE3F3"/>
            <w:noWrap/>
            <w:vAlign w:val="bottom"/>
            <w:hideMark/>
          </w:tcPr>
          <w:p w14:paraId="5E84895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1D95BAF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1431EF2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5AB0236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3249F7E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AB87DE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72C32C6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448C818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D5204C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2E8D9C2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09AD8DC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6224781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42</w:t>
            </w:r>
          </w:p>
        </w:tc>
      </w:tr>
      <w:tr w:rsidR="00631EE6" w:rsidRPr="007C456A" w14:paraId="4A4FADDC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20B7A7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326E3D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DAE3F3"/>
            </w:tcBorders>
            <w:shd w:val="clear" w:color="E7E6E6" w:fill="DAE3F3"/>
            <w:noWrap/>
            <w:vAlign w:val="bottom"/>
            <w:hideMark/>
          </w:tcPr>
          <w:p w14:paraId="51BBFBA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33B1A87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419951B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noWrap/>
            <w:vAlign w:val="bottom"/>
            <w:hideMark/>
          </w:tcPr>
          <w:p w14:paraId="31E0F44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79</w:t>
            </w:r>
          </w:p>
        </w:tc>
        <w:tc>
          <w:tcPr>
            <w:tcW w:w="332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1E08525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404B817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noWrap/>
            <w:vAlign w:val="bottom"/>
            <w:hideMark/>
          </w:tcPr>
          <w:p w14:paraId="2BB26C0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121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76E6178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7422C7C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125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7557F13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noWrap/>
            <w:vAlign w:val="bottom"/>
            <w:hideMark/>
          </w:tcPr>
          <w:p w14:paraId="49CEB56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138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1A12478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105</w:t>
            </w:r>
          </w:p>
        </w:tc>
      </w:tr>
      <w:tr w:rsidR="00631EE6" w:rsidRPr="007C456A" w14:paraId="6C88200D" w14:textId="77777777" w:rsidTr="00F120D0">
        <w:trPr>
          <w:trHeight w:val="312"/>
        </w:trPr>
        <w:tc>
          <w:tcPr>
            <w:tcW w:w="43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6DCDAF41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POL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C944C2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25F689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513B755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1107AF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204A4E1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DA1B13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1F18C9C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15008FC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5197EA7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4C0B44D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675C522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108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BC98E6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122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5E6890C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94</w:t>
            </w:r>
          </w:p>
        </w:tc>
      </w:tr>
      <w:tr w:rsidR="00631EE6" w:rsidRPr="007C456A" w14:paraId="3411A8B6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427E2C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EF23BE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33B0DF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B944DD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537B346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3895671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69FA8B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4617DDB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1CA113D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6A82E39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3A61F27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A9ECA0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18B9DE8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130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2D9B261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90</w:t>
            </w:r>
          </w:p>
        </w:tc>
      </w:tr>
      <w:tr w:rsidR="00631EE6" w:rsidRPr="007C456A" w14:paraId="2578118B" w14:textId="77777777" w:rsidTr="00F120D0">
        <w:trPr>
          <w:trHeight w:val="600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820BDC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14:paraId="2C0DC42D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Interval training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DAE3F3"/>
              <w:right w:val="nil"/>
            </w:tcBorders>
            <w:shd w:val="clear" w:color="E7E6E6" w:fill="DAE3F3"/>
            <w:vAlign w:val="bottom"/>
            <w:hideMark/>
          </w:tcPr>
          <w:p w14:paraId="272BB03E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6x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vAlign w:val="bottom"/>
            <w:hideMark/>
          </w:tcPr>
          <w:p w14:paraId="5214EF5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4x 2 min Z2 + 4 min Z3  (r. 1 min Z2 + 2 min Z1)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vAlign w:val="bottom"/>
            <w:hideMark/>
          </w:tcPr>
          <w:p w14:paraId="082F055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vAlign w:val="bottom"/>
            <w:hideMark/>
          </w:tcPr>
          <w:p w14:paraId="0EECDCE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3x 2 min Z2 + 4 min Z3  (r. 1 min Z2 + 2 min Z1)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vAlign w:val="bottom"/>
            <w:hideMark/>
          </w:tcPr>
          <w:p w14:paraId="2FE38540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vAlign w:val="bottom"/>
            <w:hideMark/>
          </w:tcPr>
          <w:p w14:paraId="467BC157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5x 2 min Z2 + 4 min Z3  (r. 1 min Z2 + 2 min Z1)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vAlign w:val="bottom"/>
            <w:hideMark/>
          </w:tcPr>
          <w:p w14:paraId="14B4FF53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vAlign w:val="bottom"/>
            <w:hideMark/>
          </w:tcPr>
          <w:p w14:paraId="7EB3C906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4x 2 min Z2 + 4 min Z3  (r. 1 min Z2 + 2 min Z1) 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vAlign w:val="bottom"/>
            <w:hideMark/>
          </w:tcPr>
          <w:p w14:paraId="5233DC05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2 min Z2 + 4 min Z3  (r. 1 min Z2 + 2 min Z1)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vAlign w:val="bottom"/>
            <w:hideMark/>
          </w:tcPr>
          <w:p w14:paraId="2A8C9AF0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6x 2 min Z2 + 4 min Z3  (r. 1 min Z2 + 2 min Z1) 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vAlign w:val="bottom"/>
            <w:hideMark/>
          </w:tcPr>
          <w:p w14:paraId="6F20AAF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9x 2 min Z2 + 4 min Z3  (r. 1 min Z2 + 2 min Z1)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vAlign w:val="bottom"/>
            <w:hideMark/>
          </w:tcPr>
          <w:p w14:paraId="534BFEBA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5x 2 min Z2 + 4 min Z3  (r. 1 min Z2 + 2 min Z1) </w:t>
            </w:r>
          </w:p>
        </w:tc>
      </w:tr>
      <w:tr w:rsidR="00631EE6" w:rsidRPr="007C456A" w14:paraId="04C724A1" w14:textId="77777777" w:rsidTr="00F120D0">
        <w:trPr>
          <w:trHeight w:val="600"/>
        </w:trPr>
        <w:tc>
          <w:tcPr>
            <w:tcW w:w="43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45D186" w14:textId="77777777" w:rsidR="00631EE6" w:rsidRPr="00F120D0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3383B4DB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Interval training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5EBE11B8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5x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3CBAA9B8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600DC492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5x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vAlign w:val="bottom"/>
            <w:hideMark/>
          </w:tcPr>
          <w:p w14:paraId="0B3AEEE2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6EEAFF68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6x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4855388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9x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0866AE13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6x 1 min Z2 + 3 min Z3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vAlign w:val="bottom"/>
            <w:hideMark/>
          </w:tcPr>
          <w:p w14:paraId="6630BB42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1 min Z2 + 3 min Z3  (r. 1 min Z2 + 1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768CC131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1 min Z2 + 3 min Z3  (r. 1 min Z2 + 1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10DC7C6D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10x 1 min Z2 + 3 min Z3  (r. 1 min Z2 + 1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759E0C61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1 min Z2 + 3 min Z3  (r. 1 min Z2 + 1 min Z1)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vAlign w:val="bottom"/>
            <w:hideMark/>
          </w:tcPr>
          <w:p w14:paraId="4B4DDA93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9x 1 min Z2 + 3 min Z3  (r. 1 min Z2 + 1 min Z1)</w:t>
            </w:r>
          </w:p>
        </w:tc>
      </w:tr>
      <w:tr w:rsidR="00631EE6" w:rsidRPr="007C456A" w14:paraId="76A67E3F" w14:textId="77777777" w:rsidTr="00F120D0">
        <w:trPr>
          <w:trHeight w:val="300"/>
        </w:trPr>
        <w:tc>
          <w:tcPr>
            <w:tcW w:w="431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6D4E531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CT</w:t>
            </w: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 xml:space="preserve">CON </w:t>
            </w: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&amp; CT</w:t>
            </w: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>ECC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696531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365BBAD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81C23E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A9AEFB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54EA6D4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406F596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0AC5434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4CB378A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1C28616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542E8CB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59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18D9BE9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472A7A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6D97E12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60</w:t>
            </w:r>
          </w:p>
        </w:tc>
      </w:tr>
      <w:tr w:rsidR="00631EE6" w:rsidRPr="007C456A" w14:paraId="5351497D" w14:textId="77777777" w:rsidTr="00F120D0">
        <w:trPr>
          <w:trHeight w:val="312"/>
        </w:trPr>
        <w:tc>
          <w:tcPr>
            <w:tcW w:w="431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C461D50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DF6B97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Z1 training (min)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0E2F5E7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4A48CB0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5A2DCA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60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33F7190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2988FEA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079D70C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3DFD748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3F6BB21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219BD06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197EF0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6CB94B3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80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1B88347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52</w:t>
            </w:r>
          </w:p>
        </w:tc>
      </w:tr>
      <w:tr w:rsidR="00631EE6" w:rsidRPr="007C456A" w14:paraId="18CF949D" w14:textId="77777777" w:rsidTr="00F120D0">
        <w:trPr>
          <w:trHeight w:val="600"/>
        </w:trPr>
        <w:tc>
          <w:tcPr>
            <w:tcW w:w="431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07D2A35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CC91F61" w14:textId="77777777" w:rsidR="00631EE6" w:rsidRPr="007C456A" w:rsidRDefault="00631EE6" w:rsidP="007C456A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Interval training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1AC583EA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6x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266259E9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1 min Z2 + 3 min Z3 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E7E6E6" w:fill="DAE3F3"/>
            <w:vAlign w:val="bottom"/>
            <w:hideMark/>
          </w:tcPr>
          <w:p w14:paraId="26201870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2 min Z2 + 4 min Z3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vAlign w:val="bottom"/>
            <w:hideMark/>
          </w:tcPr>
          <w:p w14:paraId="38563D88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1 min Z2 + 3 min Z3 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5F8350C3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7x 2 min Z2 + 4 min Z3 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4BBE382F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9x 1 min Z2 + 3 min Z3   (r. 1 min Z2 + 1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FABAB" w:fill="8FAADC"/>
            <w:vAlign w:val="bottom"/>
            <w:hideMark/>
          </w:tcPr>
          <w:p w14:paraId="5B7E39C4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2 min Z2 + 4 min Z3   (r. 1 min Z2 + 2 min Z1)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vAlign w:val="bottom"/>
            <w:hideMark/>
          </w:tcPr>
          <w:p w14:paraId="147AF41D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1 min Z2 + 3 min Z3   (r. 1 min Z2 + 1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4BF3C331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8x 2 min Z2 + 4 min Z3  (r. 1 min Z2 + 2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619413A7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10x 1 min Z2 + 3 min Z3   (r. 1 min Z2 + 1 min Z1)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666699" w:fill="4472C4"/>
            <w:vAlign w:val="bottom"/>
            <w:hideMark/>
          </w:tcPr>
          <w:p w14:paraId="08C2DA3E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>9x 2 min Z2 + 4 min Z3  (r. 1 min Z2 + 2 min Z1)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vAlign w:val="bottom"/>
            <w:hideMark/>
          </w:tcPr>
          <w:p w14:paraId="363B3791" w14:textId="77777777" w:rsidR="00631EE6" w:rsidRPr="00F120D0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120D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9x 1 min Z2 + 3 min Z3  (r. 1 min Z2 + 1 min Z1) </w:t>
            </w:r>
          </w:p>
        </w:tc>
      </w:tr>
    </w:tbl>
    <w:p w14:paraId="6E8503D4" w14:textId="571D1D3F" w:rsidR="00631EE6" w:rsidRPr="007C456A" w:rsidRDefault="00F120D0" w:rsidP="00631EE6">
      <w:pPr>
        <w:keepNext/>
        <w:keepLines/>
        <w:spacing w:before="40"/>
        <w:outlineLvl w:val="1"/>
        <w:rPr>
          <w:rFonts w:ascii="Calibri Light" w:hAnsi="Calibri Light"/>
          <w:color w:val="2F5496"/>
          <w:sz w:val="26"/>
          <w:szCs w:val="26"/>
          <w:lang w:val="en-GB"/>
        </w:rPr>
        <w:sectPr w:rsidR="00631EE6" w:rsidRPr="007C456A" w:rsidSect="007C456A">
          <w:pgSz w:w="16838" w:h="11906" w:orient="landscape" w:code="9"/>
          <w:pgMar w:top="1418" w:right="1440" w:bottom="1418" w:left="1440" w:header="709" w:footer="709" w:gutter="0"/>
          <w:pgNumType w:start="0"/>
          <w:cols w:space="708"/>
          <w:titlePg/>
          <w:rtlGutter/>
          <w:docGrid w:linePitch="360"/>
        </w:sectPr>
      </w:pPr>
      <w:r w:rsidRPr="007C456A">
        <w:rPr>
          <w:lang w:val="en-GB"/>
        </w:rPr>
        <w:t>Abbreviations:</w:t>
      </w:r>
      <w:r w:rsidRPr="007C456A">
        <w:rPr>
          <w:color w:val="44546A"/>
          <w:lang w:val="en-GB"/>
        </w:rPr>
        <w:t xml:space="preserve"> </w:t>
      </w:r>
      <w:r w:rsidRPr="007C456A">
        <w:rPr>
          <w:lang w:val="en-GB"/>
        </w:rPr>
        <w:t>LIE: low-intensity exercise group POL: polarised training group, CT</w:t>
      </w:r>
      <w:r w:rsidRPr="007C456A">
        <w:rPr>
          <w:vertAlign w:val="subscript"/>
          <w:lang w:val="en-GB"/>
        </w:rPr>
        <w:t>CON</w:t>
      </w:r>
      <w:r w:rsidRPr="007C456A">
        <w:rPr>
          <w:lang w:val="en-GB"/>
        </w:rPr>
        <w:t xml:space="preserve"> concurrent training group 1, CT2: concurrent training group 2, min: minutes, r: rest, Z1 zone 1, Z2 zone 2, Z3 zone 3</w:t>
      </w:r>
    </w:p>
    <w:p w14:paraId="7FF0D013" w14:textId="77777777" w:rsidR="00631EE6" w:rsidRPr="007C456A" w:rsidRDefault="00631EE6" w:rsidP="00631EE6">
      <w:pPr>
        <w:keepNext/>
        <w:keepLines/>
        <w:spacing w:before="40"/>
        <w:outlineLvl w:val="1"/>
        <w:rPr>
          <w:rFonts w:ascii="Calibri Light" w:hAnsi="Calibri Light"/>
          <w:color w:val="2F5496"/>
          <w:sz w:val="26"/>
          <w:szCs w:val="26"/>
          <w:lang w:val="en-GB"/>
        </w:rPr>
      </w:pPr>
    </w:p>
    <w:p w14:paraId="546B770A" w14:textId="77777777" w:rsidR="00631EE6" w:rsidRPr="007C456A" w:rsidRDefault="00631EE6" w:rsidP="00631EE6">
      <w:pPr>
        <w:tabs>
          <w:tab w:val="left" w:pos="2100"/>
        </w:tabs>
        <w:rPr>
          <w:rFonts w:ascii="Calibri Light" w:hAnsi="Calibri Light"/>
          <w:color w:val="2F5496"/>
          <w:sz w:val="26"/>
          <w:szCs w:val="26"/>
          <w:lang w:val="en-GB"/>
        </w:rPr>
      </w:pPr>
      <w:r w:rsidRPr="007C456A">
        <w:rPr>
          <w:rFonts w:ascii="Calibri Light" w:hAnsi="Calibri Light"/>
          <w:color w:val="2F5496"/>
          <w:sz w:val="26"/>
          <w:szCs w:val="26"/>
          <w:lang w:val="en-GB"/>
        </w:rPr>
        <w:tab/>
      </w:r>
    </w:p>
    <w:p w14:paraId="39C2AA80" w14:textId="77777777" w:rsidR="00631EE6" w:rsidRPr="007C456A" w:rsidRDefault="00631EE6" w:rsidP="00631EE6">
      <w:pPr>
        <w:pStyle w:val="NoSpacing"/>
        <w:rPr>
          <w:lang w:val="en-GB"/>
        </w:rPr>
      </w:pPr>
      <w:r w:rsidRPr="007C456A">
        <w:rPr>
          <w:b/>
          <w:bCs/>
          <w:lang w:val="en-GB"/>
        </w:rPr>
        <w:t>Table S2: The upper part shows the traditional strength training program for the first training session that’s followed by CT</w:t>
      </w:r>
      <w:r w:rsidRPr="007C456A">
        <w:rPr>
          <w:b/>
          <w:bCs/>
          <w:vertAlign w:val="subscript"/>
          <w:lang w:val="en-GB"/>
        </w:rPr>
        <w:t>CON</w:t>
      </w:r>
      <w:r w:rsidRPr="007C456A">
        <w:rPr>
          <w:b/>
          <w:bCs/>
          <w:lang w:val="en-GB"/>
        </w:rPr>
        <w:t xml:space="preserve">. </w:t>
      </w:r>
      <w:r w:rsidRPr="007C456A">
        <w:rPr>
          <w:b/>
          <w:bCs/>
          <w:lang w:val="en-GB"/>
        </w:rPr>
        <w:br/>
      </w:r>
      <w:r w:rsidRPr="007C456A">
        <w:rPr>
          <w:lang w:val="en-GB"/>
        </w:rPr>
        <w:t>The bottom part shows the traditional strength training program for the second training session that’s followed by CT</w:t>
      </w:r>
      <w:r w:rsidRPr="007C456A">
        <w:rPr>
          <w:vertAlign w:val="subscript"/>
          <w:lang w:val="en-GB"/>
        </w:rPr>
        <w:t>CON</w:t>
      </w:r>
      <w:r w:rsidRPr="007C456A">
        <w:rPr>
          <w:lang w:val="en-GB"/>
        </w:rPr>
        <w:t>. The weight for the strength exercises is expressed in % of 1RM.</w:t>
      </w:r>
    </w:p>
    <w:p w14:paraId="7C13D19B" w14:textId="77777777" w:rsidR="00631EE6" w:rsidRPr="007C456A" w:rsidRDefault="00631EE6" w:rsidP="00631EE6">
      <w:pPr>
        <w:pStyle w:val="NoSpacing"/>
        <w:rPr>
          <w:b/>
          <w:bCs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7"/>
        <w:gridCol w:w="1007"/>
        <w:gridCol w:w="1007"/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05"/>
      </w:tblGrid>
      <w:tr w:rsidR="00631EE6" w:rsidRPr="007C456A" w14:paraId="64E9FF1E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10BC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Training 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C5A7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6AD6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8568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D5AD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2117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67FD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3FD5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B003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3091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FD79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D9C8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AACB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</w:tr>
      <w:tr w:rsidR="00631EE6" w:rsidRPr="007C456A" w14:paraId="70679A97" w14:textId="77777777" w:rsidTr="007C456A">
        <w:trPr>
          <w:trHeight w:val="288"/>
        </w:trPr>
        <w:tc>
          <w:tcPr>
            <w:tcW w:w="669" w:type="pct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ED05C6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144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4303820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1</w:t>
            </w:r>
          </w:p>
        </w:tc>
        <w:tc>
          <w:tcPr>
            <w:tcW w:w="144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789F2A9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2</w:t>
            </w:r>
          </w:p>
        </w:tc>
        <w:tc>
          <w:tcPr>
            <w:tcW w:w="1443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0D32C97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3</w:t>
            </w:r>
          </w:p>
        </w:tc>
      </w:tr>
      <w:tr w:rsidR="00631EE6" w:rsidRPr="007C456A" w14:paraId="39BA474C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942E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Exercise</w:t>
            </w:r>
          </w:p>
        </w:tc>
        <w:tc>
          <w:tcPr>
            <w:tcW w:w="361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51B965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E630AC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68A059B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6A9EA5F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6351981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4C44C6B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0588D10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6CC6910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18B714A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429F693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893243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3FE11A4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12</w:t>
            </w:r>
          </w:p>
        </w:tc>
      </w:tr>
      <w:tr w:rsidR="00631EE6" w:rsidRPr="007C456A" w14:paraId="7B1C430D" w14:textId="77777777" w:rsidTr="007C456A">
        <w:trPr>
          <w:trHeight w:val="288"/>
        </w:trPr>
        <w:tc>
          <w:tcPr>
            <w:tcW w:w="669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1436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2-legged leg press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412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070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6DA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38E8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43C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23B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68E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CAC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F74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216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328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FFF9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1BB3BC78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40B6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Split squat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4AA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B06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4C4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7C89C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4BE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7D6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4B4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D15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E6E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D04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779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455AA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2DAED42C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0E7A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Deadlift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31B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19B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577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406AF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4D7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950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46F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586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7B9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67C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582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89AF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41605509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E63EB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Hip flexion (machine)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BF03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BFAA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C806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47138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45A7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0355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B32D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9E24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9BF6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028C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8749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E989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35B0540C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09F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394D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2B9F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34C5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6ABF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DA8E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6A20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4715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DB54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F22A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2E7E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6D90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2CB1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</w:tr>
      <w:tr w:rsidR="00631EE6" w:rsidRPr="007C456A" w14:paraId="312B30C7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30B8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Training 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CCF3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5267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283D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7870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3714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E4AA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24E7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6EEA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B4F1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424B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E852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9104" w14:textId="77777777" w:rsidR="00631EE6" w:rsidRPr="007C456A" w:rsidRDefault="00631EE6" w:rsidP="007C456A">
            <w:pPr>
              <w:rPr>
                <w:sz w:val="18"/>
                <w:szCs w:val="18"/>
                <w:lang w:val="en-GB"/>
              </w:rPr>
            </w:pPr>
          </w:p>
        </w:tc>
      </w:tr>
      <w:tr w:rsidR="00631EE6" w:rsidRPr="007C456A" w14:paraId="43DB6DEE" w14:textId="77777777" w:rsidTr="007C456A">
        <w:trPr>
          <w:trHeight w:val="288"/>
        </w:trPr>
        <w:tc>
          <w:tcPr>
            <w:tcW w:w="669" w:type="pct"/>
            <w:tcBorders>
              <w:top w:val="single" w:sz="4" w:space="0" w:color="FFFFFF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B1277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144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1B0046B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1</w:t>
            </w:r>
          </w:p>
        </w:tc>
        <w:tc>
          <w:tcPr>
            <w:tcW w:w="144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74A561A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2</w:t>
            </w:r>
          </w:p>
        </w:tc>
        <w:tc>
          <w:tcPr>
            <w:tcW w:w="1443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07A0EE1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Mesocycle 3</w:t>
            </w:r>
          </w:p>
        </w:tc>
      </w:tr>
      <w:tr w:rsidR="00631EE6" w:rsidRPr="007C456A" w14:paraId="7DB1C862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5216C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Exercise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49AFFD8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F9E275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bottom"/>
            <w:hideMark/>
          </w:tcPr>
          <w:p w14:paraId="7157314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bottom"/>
            <w:hideMark/>
          </w:tcPr>
          <w:p w14:paraId="39097AE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3BBDE11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7E71070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bottom"/>
            <w:hideMark/>
          </w:tcPr>
          <w:p w14:paraId="5127389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bottom"/>
            <w:hideMark/>
          </w:tcPr>
          <w:p w14:paraId="68B2B06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2A25439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729DF2B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bottom"/>
            <w:hideMark/>
          </w:tcPr>
          <w:p w14:paraId="3074EC3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bottom"/>
            <w:hideMark/>
          </w:tcPr>
          <w:p w14:paraId="1096A12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week 12</w:t>
            </w:r>
          </w:p>
        </w:tc>
      </w:tr>
      <w:tr w:rsidR="00631EE6" w:rsidRPr="007C456A" w14:paraId="7D4D4789" w14:textId="77777777" w:rsidTr="007C456A">
        <w:trPr>
          <w:trHeight w:val="288"/>
        </w:trPr>
        <w:tc>
          <w:tcPr>
            <w:tcW w:w="669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48AC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Squat (90 deg)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A5B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E59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038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33F9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72D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08F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913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9FE1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54E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29B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49F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8659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3F5C3BFB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4723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1-legged leg press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C0A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0C8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4C5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BF9EF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0DA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66D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933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719D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E5E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D3D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C1C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41E5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7CCF2BFD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E041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Hip thruster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EFC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BC0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4A1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0BC3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30C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92F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E2D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A5FC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B4F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8FD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6EC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D0CC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  <w:tr w:rsidR="00631EE6" w:rsidRPr="007C456A" w14:paraId="74FD6F87" w14:textId="77777777" w:rsidTr="007C456A">
        <w:trPr>
          <w:trHeight w:val="288"/>
        </w:trPr>
        <w:tc>
          <w:tcPr>
            <w:tcW w:w="669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78DFC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Hip flexion (machine)</w:t>
            </w:r>
          </w:p>
        </w:tc>
        <w:tc>
          <w:tcPr>
            <w:tcW w:w="36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EC6C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(65%)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D808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8EE5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3x10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C995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2x8x(70%)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42DC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CC63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C27A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4x8 (80%)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A3A6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2x6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FBAF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(75%)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37F7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(80%)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F241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5x6 (85%)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7A6F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4x4 (80%)</w:t>
            </w:r>
          </w:p>
        </w:tc>
      </w:tr>
    </w:tbl>
    <w:p w14:paraId="39AC7C90" w14:textId="77777777" w:rsidR="00631EE6" w:rsidRPr="007C456A" w:rsidRDefault="00631EE6" w:rsidP="00631EE6">
      <w:pPr>
        <w:tabs>
          <w:tab w:val="left" w:pos="2100"/>
        </w:tabs>
        <w:rPr>
          <w:rFonts w:ascii="Calibri Light" w:hAnsi="Calibri Light"/>
          <w:color w:val="2F5496"/>
          <w:sz w:val="26"/>
          <w:szCs w:val="26"/>
          <w:lang w:val="en-GB"/>
        </w:rPr>
        <w:sectPr w:rsidR="00631EE6" w:rsidRPr="007C456A" w:rsidSect="007C456A">
          <w:pgSz w:w="16838" w:h="11906" w:orient="landscape" w:code="9"/>
          <w:pgMar w:top="1418" w:right="1440" w:bottom="1418" w:left="1440" w:header="709" w:footer="709" w:gutter="0"/>
          <w:pgNumType w:start="0"/>
          <w:cols w:space="708"/>
          <w:titlePg/>
          <w:rtlGutter/>
          <w:docGrid w:linePitch="360"/>
        </w:sectPr>
      </w:pPr>
    </w:p>
    <w:p w14:paraId="29337728" w14:textId="77777777" w:rsidR="00631EE6" w:rsidRPr="007C456A" w:rsidRDefault="00631EE6" w:rsidP="00631EE6">
      <w:pPr>
        <w:tabs>
          <w:tab w:val="left" w:pos="2100"/>
        </w:tabs>
        <w:rPr>
          <w:rFonts w:ascii="Calibri Light" w:hAnsi="Calibri Light"/>
          <w:color w:val="2F5496"/>
          <w:sz w:val="26"/>
          <w:szCs w:val="26"/>
          <w:lang w:val="en-GB"/>
        </w:rPr>
      </w:pPr>
    </w:p>
    <w:p w14:paraId="366F0104" w14:textId="77777777" w:rsidR="00631EE6" w:rsidRPr="007C456A" w:rsidRDefault="00631EE6" w:rsidP="00631EE6">
      <w:pPr>
        <w:pStyle w:val="NoSpacing"/>
        <w:rPr>
          <w:b/>
          <w:bCs/>
          <w:lang w:val="en-GB"/>
        </w:rPr>
      </w:pPr>
      <w:r w:rsidRPr="007C456A">
        <w:rPr>
          <w:b/>
          <w:bCs/>
          <w:lang w:val="en-GB"/>
        </w:rPr>
        <w:t>Table S3: Training prescription of strength training for CT</w:t>
      </w:r>
      <w:r w:rsidRPr="007C456A">
        <w:rPr>
          <w:b/>
          <w:bCs/>
          <w:vertAlign w:val="subscript"/>
          <w:lang w:val="en-GB"/>
        </w:rPr>
        <w:t>ECC</w:t>
      </w:r>
      <w:r w:rsidRPr="007C456A">
        <w:rPr>
          <w:b/>
          <w:bCs/>
          <w:lang w:val="en-GB"/>
        </w:rPr>
        <w:t>.</w:t>
      </w:r>
    </w:p>
    <w:p w14:paraId="5B86B4DE" w14:textId="77777777" w:rsidR="00631EE6" w:rsidRPr="007C456A" w:rsidRDefault="00631EE6" w:rsidP="00631EE6">
      <w:pPr>
        <w:pStyle w:val="NoSpacing"/>
        <w:rPr>
          <w:lang w:val="en-GB"/>
        </w:rPr>
      </w:pPr>
      <w:r w:rsidRPr="007C456A">
        <w:rPr>
          <w:lang w:val="en-GB"/>
        </w:rPr>
        <w:t>The upper part shows the combined eccentric strength and plyometric training program for the first training session that’s followed by CT</w:t>
      </w:r>
      <w:r w:rsidRPr="007C456A">
        <w:rPr>
          <w:vertAlign w:val="subscript"/>
          <w:lang w:val="en-GB"/>
        </w:rPr>
        <w:t>ECC</w:t>
      </w:r>
      <w:r w:rsidRPr="007C456A">
        <w:rPr>
          <w:lang w:val="en-GB"/>
        </w:rPr>
        <w:t>. The bottom part shows the combined eccentric strength and plyometric training program for the second training session that’s followed by CT</w:t>
      </w:r>
      <w:r w:rsidRPr="007C456A">
        <w:rPr>
          <w:vertAlign w:val="subscript"/>
          <w:lang w:val="en-GB"/>
        </w:rPr>
        <w:t>ECC</w:t>
      </w:r>
      <w:r w:rsidRPr="007C456A">
        <w:rPr>
          <w:lang w:val="en-GB"/>
        </w:rPr>
        <w:t>. The weight for the strength exercises is expressed in % of 1RM. The weight for the plyometric exercises was expressed in in % bodyweight.</w:t>
      </w:r>
    </w:p>
    <w:p w14:paraId="59D58E40" w14:textId="77777777" w:rsidR="00631EE6" w:rsidRPr="007C456A" w:rsidRDefault="00631EE6" w:rsidP="00631EE6">
      <w:pPr>
        <w:pStyle w:val="NoSpacing"/>
        <w:rPr>
          <w:lang w:val="en-GB"/>
        </w:rPr>
      </w:pPr>
    </w:p>
    <w:p w14:paraId="70BF12C6" w14:textId="77777777" w:rsidR="00631EE6" w:rsidRPr="007C456A" w:rsidRDefault="00631EE6" w:rsidP="00631EE6">
      <w:pPr>
        <w:pStyle w:val="NoSpacing"/>
        <w:rPr>
          <w:lang w:val="en-GB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1066"/>
        <w:gridCol w:w="1066"/>
        <w:gridCol w:w="1066"/>
        <w:gridCol w:w="1066"/>
        <w:gridCol w:w="947"/>
        <w:gridCol w:w="1065"/>
        <w:gridCol w:w="1026"/>
        <w:gridCol w:w="1065"/>
        <w:gridCol w:w="947"/>
        <w:gridCol w:w="1065"/>
        <w:gridCol w:w="1026"/>
        <w:gridCol w:w="1065"/>
      </w:tblGrid>
      <w:tr w:rsidR="00631EE6" w:rsidRPr="007C456A" w14:paraId="24B14E69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3ADA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Training 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A006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F680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4AB2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3900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8086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987B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6DA4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06F1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27A3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7B1F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251D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7CA4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</w:tr>
      <w:tr w:rsidR="00631EE6" w:rsidRPr="007C456A" w14:paraId="0743ECC5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19D9C7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52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noWrap/>
            <w:vAlign w:val="center"/>
            <w:hideMark/>
          </w:tcPr>
          <w:p w14:paraId="17C473A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1</w:t>
            </w:r>
          </w:p>
        </w:tc>
        <w:tc>
          <w:tcPr>
            <w:tcW w:w="1470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center"/>
            <w:hideMark/>
          </w:tcPr>
          <w:p w14:paraId="66955E4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2</w:t>
            </w:r>
          </w:p>
        </w:tc>
        <w:tc>
          <w:tcPr>
            <w:tcW w:w="1470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center"/>
            <w:hideMark/>
          </w:tcPr>
          <w:p w14:paraId="0B4F964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3</w:t>
            </w:r>
          </w:p>
        </w:tc>
      </w:tr>
      <w:tr w:rsidR="00631EE6" w:rsidRPr="007C456A" w14:paraId="10BB2A81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EFB09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Exercise</w:t>
            </w:r>
          </w:p>
        </w:tc>
        <w:tc>
          <w:tcPr>
            <w:tcW w:w="382" w:type="pct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E7E6E6" w:fill="DAE3F3"/>
            <w:noWrap/>
            <w:vAlign w:val="center"/>
            <w:hideMark/>
          </w:tcPr>
          <w:p w14:paraId="2C516E5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E7E6E6" w:fill="DAE3F3"/>
            <w:noWrap/>
            <w:vAlign w:val="center"/>
            <w:hideMark/>
          </w:tcPr>
          <w:p w14:paraId="4B0228C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2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E7E6E6" w:fill="DAE3F3"/>
            <w:noWrap/>
            <w:vAlign w:val="center"/>
            <w:hideMark/>
          </w:tcPr>
          <w:p w14:paraId="2CE2AD0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3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E7E6E6" w:fill="DAE3F3"/>
            <w:noWrap/>
            <w:vAlign w:val="center"/>
            <w:hideMark/>
          </w:tcPr>
          <w:p w14:paraId="0F15173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center"/>
            <w:hideMark/>
          </w:tcPr>
          <w:p w14:paraId="3727CCB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5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center"/>
            <w:hideMark/>
          </w:tcPr>
          <w:p w14:paraId="0CE4F2A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6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FABAB" w:fill="8FAADC"/>
            <w:noWrap/>
            <w:vAlign w:val="center"/>
            <w:hideMark/>
          </w:tcPr>
          <w:p w14:paraId="463EB62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7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FABAB" w:fill="8FAADC"/>
            <w:noWrap/>
            <w:vAlign w:val="center"/>
            <w:hideMark/>
          </w:tcPr>
          <w:p w14:paraId="6EDEF82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center"/>
            <w:hideMark/>
          </w:tcPr>
          <w:p w14:paraId="7AE3691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9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center"/>
            <w:hideMark/>
          </w:tcPr>
          <w:p w14:paraId="01430DF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10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666699" w:fill="4472C4"/>
            <w:noWrap/>
            <w:vAlign w:val="center"/>
            <w:hideMark/>
          </w:tcPr>
          <w:p w14:paraId="047C882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11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666699" w:fill="4472C4"/>
            <w:noWrap/>
            <w:vAlign w:val="center"/>
            <w:hideMark/>
          </w:tcPr>
          <w:p w14:paraId="387F8FC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12</w:t>
            </w:r>
          </w:p>
        </w:tc>
      </w:tr>
      <w:tr w:rsidR="00631EE6" w:rsidRPr="007C456A" w14:paraId="5CBC07F4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5A5859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goblet squat jump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451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7FC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(15%)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D1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(20%)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17BC9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 (15%)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DB5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0ED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(15%)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1CF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(20%)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08D9B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 (15%)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2A5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8A5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(15%)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49E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(20%)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55481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4x4 (10%)</w:t>
            </w:r>
          </w:p>
        </w:tc>
      </w:tr>
      <w:tr w:rsidR="00631EE6" w:rsidRPr="007C456A" w14:paraId="29986CD6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89F4CE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 legged CMJ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628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606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4D2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F2A2C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 L+R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31B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2FD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313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6CDA9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 L+R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097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9A3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A34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0F861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4x4 L+R</w:t>
            </w:r>
          </w:p>
        </w:tc>
      </w:tr>
      <w:tr w:rsidR="00631EE6" w:rsidRPr="007C456A" w14:paraId="21E41060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941C0B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eccentric psoas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A4B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EEB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(7.5%)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2A4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94038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2x5 L+R (7.5%)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C66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3DF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(7.5%)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AB4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DBE3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3x5 L+R (7.5%)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B0A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D57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(7.5%)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BA7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48EE1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4x5 L+R (5%)</w:t>
            </w:r>
          </w:p>
        </w:tc>
      </w:tr>
      <w:tr w:rsidR="00631EE6" w:rsidRPr="007C456A" w14:paraId="4F81D683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55091E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nordic hamstring curl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BA05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2x3x (assisted)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3C8C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2x4x (assisted)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B697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2x5x (assisted)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18EF6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2x4x (assisted)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492E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2x3x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4EEB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2x4x 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6451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2x5x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76153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2x4x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8DB3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3x3x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E869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3x4x</w:t>
            </w:r>
          </w:p>
        </w:tc>
        <w:tc>
          <w:tcPr>
            <w:tcW w:w="3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E8F9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3x5x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F6B4C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3x4x</w:t>
            </w:r>
          </w:p>
        </w:tc>
      </w:tr>
      <w:tr w:rsidR="00631EE6" w:rsidRPr="007C456A" w14:paraId="5ED098BC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3DA0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Training 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FB64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041E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D61B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902B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8A99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0CA4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A933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D728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DF5D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D7B7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54A8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8E52" w14:textId="77777777" w:rsidR="00631EE6" w:rsidRPr="007C456A" w:rsidRDefault="00631EE6" w:rsidP="007C456A">
            <w:pPr>
              <w:rPr>
                <w:sz w:val="20"/>
                <w:szCs w:val="20"/>
                <w:lang w:val="en-GB"/>
              </w:rPr>
            </w:pPr>
          </w:p>
        </w:tc>
      </w:tr>
      <w:tr w:rsidR="00631EE6" w:rsidRPr="007C456A" w14:paraId="51FB4F21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803FF0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52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E7E6E6" w:fill="DAE3F3"/>
            <w:noWrap/>
            <w:vAlign w:val="center"/>
            <w:hideMark/>
          </w:tcPr>
          <w:p w14:paraId="6A21934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1</w:t>
            </w:r>
          </w:p>
        </w:tc>
        <w:tc>
          <w:tcPr>
            <w:tcW w:w="1470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FABAB" w:fill="8FAADC"/>
            <w:noWrap/>
            <w:vAlign w:val="center"/>
            <w:hideMark/>
          </w:tcPr>
          <w:p w14:paraId="251C1AB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2</w:t>
            </w:r>
          </w:p>
        </w:tc>
        <w:tc>
          <w:tcPr>
            <w:tcW w:w="1470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666699" w:fill="4472C4"/>
            <w:noWrap/>
            <w:vAlign w:val="center"/>
            <w:hideMark/>
          </w:tcPr>
          <w:p w14:paraId="423A4F2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Mesocycle 3</w:t>
            </w:r>
          </w:p>
        </w:tc>
      </w:tr>
      <w:tr w:rsidR="00631EE6" w:rsidRPr="007C456A" w14:paraId="6832E07D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17752A" w14:textId="77777777" w:rsidR="00631EE6" w:rsidRPr="007C456A" w:rsidRDefault="00631EE6" w:rsidP="007C456A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Exercise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center"/>
            <w:hideMark/>
          </w:tcPr>
          <w:p w14:paraId="6BF68D5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center"/>
            <w:hideMark/>
          </w:tcPr>
          <w:p w14:paraId="6C9A496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E7E6E6" w:fill="DAE3F3"/>
            <w:noWrap/>
            <w:vAlign w:val="center"/>
            <w:hideMark/>
          </w:tcPr>
          <w:p w14:paraId="75FFEB9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E7E6E6" w:fill="DAE3F3"/>
            <w:noWrap/>
            <w:vAlign w:val="center"/>
            <w:hideMark/>
          </w:tcPr>
          <w:p w14:paraId="75FD9F3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center"/>
            <w:hideMark/>
          </w:tcPr>
          <w:p w14:paraId="1DD3384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center"/>
            <w:hideMark/>
          </w:tcPr>
          <w:p w14:paraId="4B2320D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6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FABAB" w:fill="8FAADC"/>
            <w:noWrap/>
            <w:vAlign w:val="center"/>
            <w:hideMark/>
          </w:tcPr>
          <w:p w14:paraId="1DB077A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FABAB" w:fill="8FAADC"/>
            <w:noWrap/>
            <w:vAlign w:val="center"/>
            <w:hideMark/>
          </w:tcPr>
          <w:p w14:paraId="15EC2D4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center"/>
            <w:hideMark/>
          </w:tcPr>
          <w:p w14:paraId="2092835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center"/>
            <w:hideMark/>
          </w:tcPr>
          <w:p w14:paraId="2FC58C6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666699" w:fill="4472C4"/>
            <w:noWrap/>
            <w:vAlign w:val="center"/>
            <w:hideMark/>
          </w:tcPr>
          <w:p w14:paraId="48A91A0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666699" w:fill="4472C4"/>
            <w:noWrap/>
            <w:vAlign w:val="center"/>
            <w:hideMark/>
          </w:tcPr>
          <w:p w14:paraId="1A59202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week 12</w:t>
            </w:r>
          </w:p>
        </w:tc>
      </w:tr>
      <w:tr w:rsidR="00631EE6" w:rsidRPr="007C456A" w14:paraId="621C498B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DB0C55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jump lunge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C21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(10%)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C27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(15%)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9B4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(20%)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B8DDE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 (15%)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7CE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(10%)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595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(15%)</w:t>
            </w:r>
          </w:p>
        </w:tc>
        <w:tc>
          <w:tcPr>
            <w:tcW w:w="36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5E41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(20%)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53B7A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4x4 (15%)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86C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(10%)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175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(15%)</w:t>
            </w:r>
          </w:p>
        </w:tc>
        <w:tc>
          <w:tcPr>
            <w:tcW w:w="36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6F4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(20%)</w:t>
            </w:r>
          </w:p>
        </w:tc>
        <w:tc>
          <w:tcPr>
            <w:tcW w:w="38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0ADF1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5x4 (15%)</w:t>
            </w:r>
          </w:p>
        </w:tc>
      </w:tr>
      <w:tr w:rsidR="00631EE6" w:rsidRPr="007C456A" w14:paraId="69EDC901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3E4670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tripple jump 2 legged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3AE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D39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2FD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00C2E5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98F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2A6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6FC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FD441C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CFD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897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CD2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646E7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4x3</w:t>
            </w:r>
          </w:p>
        </w:tc>
      </w:tr>
      <w:tr w:rsidR="00631EE6" w:rsidRPr="007C456A" w14:paraId="7BD0CD72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45110A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eccentric psoas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992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616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(7.5%)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75A6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A667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2x5 L+R (7.5%)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416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429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(7.5%)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CA6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8D0E7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3x5 L+R (7.5%)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A96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(5%)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64EE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(7.5%)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F05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5x6 L+R (10%)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2D9597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4x5 L+R (7.5%)</w:t>
            </w:r>
          </w:p>
        </w:tc>
      </w:tr>
      <w:tr w:rsidR="00631EE6" w:rsidRPr="007C456A" w14:paraId="0BF11F8B" w14:textId="77777777" w:rsidTr="007C456A">
        <w:trPr>
          <w:trHeight w:val="288"/>
          <w:jc w:val="center"/>
        </w:trPr>
        <w:tc>
          <w:tcPr>
            <w:tcW w:w="533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66778B" w14:textId="77777777" w:rsidR="00631EE6" w:rsidRPr="007C456A" w:rsidRDefault="00631EE6" w:rsidP="007C456A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eccentric sliders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4BCF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2A67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6020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2x10 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F9823F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65D78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3x6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C6903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3x8</w:t>
            </w:r>
          </w:p>
        </w:tc>
        <w:tc>
          <w:tcPr>
            <w:tcW w:w="3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55634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3x10 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18F8FB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2x6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4AB32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3x8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87A4D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3x10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8AD59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3x12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9EECDA" w14:textId="77777777" w:rsidR="00631EE6" w:rsidRPr="007C456A" w:rsidRDefault="00631EE6" w:rsidP="007C456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7C456A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2x8  </w:t>
            </w:r>
          </w:p>
        </w:tc>
      </w:tr>
    </w:tbl>
    <w:p w14:paraId="3C53E1C0" w14:textId="77777777" w:rsidR="00631EE6" w:rsidRPr="007C456A" w:rsidRDefault="00631EE6" w:rsidP="00631EE6">
      <w:pPr>
        <w:tabs>
          <w:tab w:val="left" w:pos="2100"/>
        </w:tabs>
        <w:rPr>
          <w:rFonts w:ascii="Calibri Light" w:hAnsi="Calibri Light"/>
          <w:sz w:val="26"/>
          <w:szCs w:val="26"/>
          <w:lang w:val="en-GB"/>
        </w:rPr>
        <w:sectPr w:rsidR="00631EE6" w:rsidRPr="007C456A" w:rsidSect="007C456A">
          <w:pgSz w:w="16838" w:h="11906" w:orient="landscape" w:code="9"/>
          <w:pgMar w:top="1418" w:right="1440" w:bottom="1418" w:left="1440" w:header="709" w:footer="709" w:gutter="0"/>
          <w:pgNumType w:start="0"/>
          <w:cols w:space="708"/>
          <w:titlePg/>
          <w:rtlGutter/>
          <w:docGrid w:linePitch="360"/>
        </w:sectPr>
      </w:pPr>
    </w:p>
    <w:p w14:paraId="79085CD0" w14:textId="77777777" w:rsidR="009133A6" w:rsidRPr="007C456A" w:rsidRDefault="004F418F" w:rsidP="009133A6">
      <w:pPr>
        <w:pStyle w:val="NoSpacing"/>
        <w:rPr>
          <w:b/>
          <w:bCs/>
          <w:lang w:val="en-GB"/>
        </w:rPr>
      </w:pPr>
      <w:r w:rsidRPr="007C456A">
        <w:rPr>
          <w:b/>
          <w:bCs/>
          <w:lang w:val="en-GB"/>
        </w:rPr>
        <w:lastRenderedPageBreak/>
        <w:t xml:space="preserve">Table </w:t>
      </w:r>
      <w:r w:rsidR="009133A6" w:rsidRPr="007C456A">
        <w:rPr>
          <w:b/>
          <w:bCs/>
          <w:lang w:val="en-GB"/>
        </w:rPr>
        <w:t>S</w:t>
      </w:r>
      <w:r w:rsidR="00631EE6" w:rsidRPr="007C456A">
        <w:rPr>
          <w:b/>
          <w:bCs/>
          <w:lang w:val="en-GB"/>
        </w:rPr>
        <w:t>4</w:t>
      </w:r>
      <w:r w:rsidR="009133A6" w:rsidRPr="007C456A">
        <w:rPr>
          <w:b/>
          <w:bCs/>
          <w:lang w:val="en-GB"/>
        </w:rPr>
        <w:t>.</w:t>
      </w:r>
      <w:r w:rsidRPr="007C456A">
        <w:rPr>
          <w:b/>
          <w:bCs/>
          <w:lang w:val="en-GB"/>
        </w:rPr>
        <w:t xml:space="preserve"> </w:t>
      </w:r>
      <w:r w:rsidR="009133A6" w:rsidRPr="007C456A">
        <w:rPr>
          <w:lang w:val="en-GB"/>
        </w:rPr>
        <w:t>Overview of all used features used in the ML modelling</w:t>
      </w:r>
    </w:p>
    <w:p w14:paraId="50DD7E23" w14:textId="77777777" w:rsidR="009133A6" w:rsidRPr="007C456A" w:rsidRDefault="009133A6" w:rsidP="009133A6">
      <w:pPr>
        <w:pStyle w:val="NoSpacing"/>
        <w:rPr>
          <w:b/>
          <w:bCs/>
          <w:lang w:val="en-GB"/>
        </w:rPr>
      </w:pPr>
    </w:p>
    <w:tbl>
      <w:tblPr>
        <w:tblStyle w:val="GridTable2-Accent3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133A6" w:rsidRPr="007C456A" w14:paraId="2A09D308" w14:textId="77777777" w:rsidTr="00913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5C3CF82E" w14:textId="77777777" w:rsidR="009133A6" w:rsidRPr="007C456A" w:rsidRDefault="009133A6" w:rsidP="007C456A">
            <w:pPr>
              <w:rPr>
                <w:lang w:val="en-GB"/>
              </w:rPr>
            </w:pPr>
            <w:r w:rsidRPr="007C456A">
              <w:rPr>
                <w:lang w:val="en-GB"/>
              </w:rPr>
              <w:t>Personal</w:t>
            </w:r>
          </w:p>
        </w:tc>
      </w:tr>
      <w:tr w:rsidR="009133A6" w:rsidRPr="00F120D0" w14:paraId="2F30DAD3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5F196F9" w14:textId="77777777" w:rsidR="009133A6" w:rsidRPr="007C456A" w:rsidRDefault="009133A6" w:rsidP="009133A6">
            <w:pPr>
              <w:rPr>
                <w:lang w:val="en-GB"/>
              </w:rPr>
            </w:pPr>
            <w:r w:rsidRPr="007C456A">
              <w:rPr>
                <w:lang w:val="en-GB"/>
              </w:rPr>
              <w:t>Age</w:t>
            </w:r>
          </w:p>
        </w:tc>
        <w:tc>
          <w:tcPr>
            <w:tcW w:w="6657" w:type="dxa"/>
          </w:tcPr>
          <w:p w14:paraId="3039A9B9" w14:textId="77777777" w:rsidR="009133A6" w:rsidRPr="007C456A" w:rsidRDefault="009133A6" w:rsidP="00913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Age of the participant in years</w:t>
            </w:r>
          </w:p>
        </w:tc>
      </w:tr>
      <w:tr w:rsidR="009133A6" w:rsidRPr="00F120D0" w14:paraId="7F8D44C1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047A879" w14:textId="77777777" w:rsidR="009133A6" w:rsidRPr="007C456A" w:rsidRDefault="009133A6" w:rsidP="009133A6">
            <w:pPr>
              <w:rPr>
                <w:lang w:val="en-GB"/>
              </w:rPr>
            </w:pPr>
            <w:r w:rsidRPr="007C456A">
              <w:rPr>
                <w:lang w:val="en-GB"/>
              </w:rPr>
              <w:t>Sex</w:t>
            </w:r>
          </w:p>
        </w:tc>
        <w:tc>
          <w:tcPr>
            <w:tcW w:w="6657" w:type="dxa"/>
          </w:tcPr>
          <w:p w14:paraId="5816D8F0" w14:textId="77777777" w:rsidR="009133A6" w:rsidRPr="007C456A" w:rsidRDefault="009133A6" w:rsidP="009133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Sex of the participant (0=male, 1=female)</w:t>
            </w:r>
          </w:p>
        </w:tc>
      </w:tr>
      <w:tr w:rsidR="009133A6" w:rsidRPr="00F120D0" w14:paraId="3296900F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99398F8" w14:textId="77777777" w:rsidR="009133A6" w:rsidRPr="007C456A" w:rsidRDefault="009133A6" w:rsidP="009133A6">
            <w:pPr>
              <w:rPr>
                <w:lang w:val="en-GB"/>
              </w:rPr>
            </w:pPr>
            <w:r w:rsidRPr="007C456A">
              <w:rPr>
                <w:lang w:val="en-GB"/>
              </w:rPr>
              <w:t>Height</w:t>
            </w:r>
          </w:p>
        </w:tc>
        <w:tc>
          <w:tcPr>
            <w:tcW w:w="6657" w:type="dxa"/>
          </w:tcPr>
          <w:p w14:paraId="5E6061D8" w14:textId="77777777" w:rsidR="009133A6" w:rsidRPr="007C456A" w:rsidRDefault="009133A6" w:rsidP="009133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Height of the participant in m</w:t>
            </w:r>
          </w:p>
        </w:tc>
      </w:tr>
      <w:tr w:rsidR="00023C13" w:rsidRPr="00F120D0" w14:paraId="2C21728A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3F18ED5" w14:textId="4936D860" w:rsidR="00023C13" w:rsidRPr="007C456A" w:rsidRDefault="00023C13" w:rsidP="009133A6">
            <w:pPr>
              <w:rPr>
                <w:lang w:val="en-GB"/>
              </w:rPr>
            </w:pPr>
            <w:r>
              <w:rPr>
                <w:lang w:val="en-GB"/>
              </w:rPr>
              <w:t>Biceps sf</w:t>
            </w:r>
          </w:p>
        </w:tc>
        <w:tc>
          <w:tcPr>
            <w:tcW w:w="6657" w:type="dxa"/>
          </w:tcPr>
          <w:p w14:paraId="550140D8" w14:textId="7FD781AA" w:rsidR="00023C13" w:rsidRPr="007C456A" w:rsidRDefault="00023C13" w:rsidP="009133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Thickness of the skinfold taken at the biceps site in mm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-631089533"/>
                <w:placeholder>
                  <w:docPart w:val="0FA829B2FFF6495DA8C5D94B11C5E12C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5AA23A58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7FB2D88" w14:textId="27B44227" w:rsidR="00023C13" w:rsidRPr="007C456A" w:rsidRDefault="00023C13" w:rsidP="00023C13">
            <w:pPr>
              <w:rPr>
                <w:lang w:val="en-GB"/>
              </w:rPr>
            </w:pPr>
            <w:r>
              <w:rPr>
                <w:lang w:val="en-GB"/>
              </w:rPr>
              <w:t>Triceps sf</w:t>
            </w:r>
          </w:p>
        </w:tc>
        <w:tc>
          <w:tcPr>
            <w:tcW w:w="6657" w:type="dxa"/>
          </w:tcPr>
          <w:p w14:paraId="3A0E88C8" w14:textId="66D239E5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Thickness of the skinfold taken at the triceps site in mm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-17469434"/>
                <w:placeholder>
                  <w:docPart w:val="BC6E7AE9376F48459078DC243AED9D55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5906DAD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D1FF7AC" w14:textId="737ABBF3" w:rsidR="00023C13" w:rsidRPr="007C456A" w:rsidRDefault="00023C13" w:rsidP="00023C13">
            <w:pPr>
              <w:rPr>
                <w:lang w:val="en-GB"/>
              </w:rPr>
            </w:pPr>
            <w:r>
              <w:rPr>
                <w:lang w:val="en-GB"/>
              </w:rPr>
              <w:t>Subscapular sf</w:t>
            </w:r>
          </w:p>
        </w:tc>
        <w:tc>
          <w:tcPr>
            <w:tcW w:w="6657" w:type="dxa"/>
          </w:tcPr>
          <w:p w14:paraId="4E6D7AA5" w14:textId="2515A6F6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Thickness of the skinfold taken at the subscapular site in mm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496156049"/>
                <w:placeholder>
                  <w:docPart w:val="95F2659B39E04569827F144E8E26AF45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7361D0B5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9263AFA" w14:textId="761016FF" w:rsidR="00023C13" w:rsidRPr="007C456A" w:rsidRDefault="00023C13" w:rsidP="00023C13">
            <w:pPr>
              <w:rPr>
                <w:lang w:val="en-GB"/>
              </w:rPr>
            </w:pPr>
            <w:r>
              <w:rPr>
                <w:lang w:val="en-GB"/>
              </w:rPr>
              <w:t>Iliac crest sf</w:t>
            </w:r>
          </w:p>
        </w:tc>
        <w:tc>
          <w:tcPr>
            <w:tcW w:w="6657" w:type="dxa"/>
          </w:tcPr>
          <w:p w14:paraId="2AB16AFA" w14:textId="7016566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Thickness of the skinfold taken at the iliac crest site in mm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-1512756155"/>
                <w:placeholder>
                  <w:docPart w:val="4AA044E983734E42BF6AB649F717394A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367BCB22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8CFD90D" w14:textId="187D852F" w:rsidR="00023C13" w:rsidRDefault="00023C13" w:rsidP="00023C13">
            <w:pPr>
              <w:rPr>
                <w:lang w:val="en-GB"/>
              </w:rPr>
            </w:pPr>
            <w:r>
              <w:rPr>
                <w:lang w:val="en-GB"/>
              </w:rPr>
              <w:t>Sum sf</w:t>
            </w:r>
          </w:p>
        </w:tc>
        <w:tc>
          <w:tcPr>
            <w:tcW w:w="6657" w:type="dxa"/>
          </w:tcPr>
          <w:p w14:paraId="38C69CD8" w14:textId="6A540539" w:rsidR="00023C13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Sum of all the taken skinfolds in mm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2002381715"/>
                <w:placeholder>
                  <w:docPart w:val="9000B12A2D4D436DB9D205F837CF496C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5C4C1688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5215B3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Fat %</w:t>
            </w:r>
          </w:p>
        </w:tc>
        <w:tc>
          <w:tcPr>
            <w:tcW w:w="6657" w:type="dxa"/>
          </w:tcPr>
          <w:p w14:paraId="7BB4A5D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Fat percentage of the participant. Measured using the four-site skinfold measurement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ZTdiNGUyNTMtNmRlMS00MjExLWI5Y2ItMmE2NTc1ZDgzNjEyIiwicHJvcGVydGllcyI6eyJub3RlSW5kZXgiOjB9LCJpc0VkaXRlZCI6ZmFsc2UsIm1hbnVhbE92ZXJyaWRlIjp7ImlzTWFudWFsbHlPdmVycmlkZGVuIjpmYWxzZSwiY2l0ZXByb2NUZXh0IjoiKER1cm5pbiAmIzM4OyBXb21lcnNsZXksIDE5NzQpIiwibWFudWFsT3ZlcnJpZGVUZXh0IjoiIn0sImNpdGF0aW9uSXRlbXMiOlt7ImlkIjoiYWFmOWE2ZTktZDU4Mi0zYjkxLTk2OTktMTVhZTc5ODljMGFlIiwiaXRlbURhdGEiOnsidHlwZSI6ImFydGljbGUtam91cm5hbCIsImlkIjoiYWFmOWE2ZTktZDU4Mi0zYjkxLTk2OTktMTVhZTc5ODljMGFlIiwidGl0bGUiOiJCb2R5IGZhdCBhc3Nlc3NlZCBmcm9tIHRvdGFsIGJvZHkgZGVuc2l0eSBhbmQgaXRzIGVzdGltYXRpb24gZnJvbSBza2luZm9sZCB0aGlja25lc3M6IG1lYXN1cmVtZW50cyBvbiA0ODEgbWVuIGFuZCB3b21lbiBhZ2VkIGZyb20gMTYgdG8gNzIgWWVhcnMiLCJhdXRob3IiOlt7ImZhbWlseSI6IkR1cm5pbiIsImdpdmVuIjoiSi4gVi4gRy4gQS4iLCJwYXJzZS1uYW1lcyI6ZmFsc2UsImRyb3BwaW5nLXBhcnRpY2xlIjoiIiwibm9uLWRyb3BwaW5nLXBhcnRpY2xlIjoiIn0seyJmYW1pbHkiOiJXb21lcnNsZXkiLCJnaXZlbiI6IkouIiwicGFyc2UtbmFtZXMiOmZhbHNlLCJkcm9wcGluZy1wYXJ0aWNsZSI6IiIsIm5vbi1kcm9wcGluZy1wYXJ0aWNsZSI6IiJ9XSwiY29udGFpbmVyLXRpdGxlIjoiQnJpdGlzaCBKb3VybmFsIG9mIE51dHJpdGlvbiIsIkRPSSI6IjEwLjEwNzkvYmpuMTk3NDAwNjAiLCJJU1NOIjoiMDAwNy0xMTQ1IiwiUE1JRCI6IjQ4NDM3MzQiLCJpc3N1ZWQiOnsiZGF0ZS1wYXJ0cyI6W1sxOTc0XV19LCJhYnN0cmFjdCI6IjEuIFNraW5mb2xkIHRoaWNrbmVzc2VzIGF0IGZvdXIgc2l0ZXMg4oCTIGJpY2VwcywgdHJpY2Vwcywgc3Vic2NhcHVsYXIgYW5kIHN1cHJhLWlsaWFjIOKAkyBhbmQgdG90YWwgYm9keSBkZW5zaXR5IChieSB1bmRlcndhdGVyIHdlaWdoaW5nKSB3ZXJlIG1lYXN1cmVkIG9uIDIwOSBtYWxlcyBhbmQgMjcyIGZlbWFsZXMgYWdlZCBmcm9tIDE2IHRvIDcyIHllYXJzLiBUaGUgZmF0IGNvbnRlbnQgdmFyaWVkIGZyb20gNSB0byA1MCUgb2YgYm9keS13ZWlnaHQgaW4gdGhlIG1lbiBhbmQgZnJvbSAxMCB0byA2MSUgaW4gdGhlIHdvbWVuLiIsImNvbnRhaW5lci10aXRsZS1zaG9ydCI6IiJ9LCJpc1RlbXBvcmFyeSI6ZmFsc2V9XX0="/>
                <w:id w:val="737290055"/>
                <w:placeholder>
                  <w:docPart w:val="3D34EC89E3984DA88A8C61AD49DE651A"/>
                </w:placeholder>
              </w:sdtPr>
              <w:sdtContent>
                <w:r w:rsidRPr="007C456A">
                  <w:rPr>
                    <w:lang w:val="en-GB"/>
                  </w:rPr>
                  <w:t>(Durnin &amp; Womersley, 1974)</w:t>
                </w:r>
              </w:sdtContent>
            </w:sdt>
          </w:p>
        </w:tc>
      </w:tr>
      <w:tr w:rsidR="00023C13" w:rsidRPr="00F120D0" w14:paraId="54160DFE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E0933FF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Lean body mass</w:t>
            </w:r>
          </w:p>
        </w:tc>
        <w:tc>
          <w:tcPr>
            <w:tcW w:w="6657" w:type="dxa"/>
          </w:tcPr>
          <w:p w14:paraId="721CC09C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Weight – fat%*weight in kg</w:t>
            </w:r>
          </w:p>
        </w:tc>
      </w:tr>
      <w:tr w:rsidR="00023C13" w:rsidRPr="00F120D0" w14:paraId="0C1256EC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D23A3B6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Thigh length</w:t>
            </w:r>
          </w:p>
        </w:tc>
        <w:tc>
          <w:tcPr>
            <w:tcW w:w="6657" w:type="dxa"/>
          </w:tcPr>
          <w:p w14:paraId="0B4C602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Length of the thigh obtained following the ISAK protocol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YTlmNDgzMDQtNTA1OC00YWI3LTkyZjgtYTM1YmM2N2EzYTcwIiwicHJvcGVydGllcyI6eyJub3RlSW5kZXgiOjB9LCJpc0VkaXRlZCI6ZmFsc2UsIm1hbnVhbE92ZXJyaWRlIjp7ImlzTWFudWFsbHlPdmVycmlkZGVuIjpmYWxzZSwiY2l0ZXByb2NUZXh0IjoiKE5vcnRvbiwgMjAxOSkiLCJtYW51YWxPdmVycmlkZVRleHQiOiIifSwiY2l0YXRpb25JdGVtcyI6W3siaWQiOiI3YjA4YzllMi1hODk5LTM0Y2UtYTViOS1kNTc3ZGJiZjNiYWQiLCJpdGVtRGF0YSI6eyJ0eXBlIjoiY2hhcHRlciIsImlkIjoiN2IwOGM5ZTItYTg5OS0zNGNlLWE1YjktZDU3N2RiYmYzYmFkIiwidGl0bGUiOiJTdGFuZGFyZHMgZm9yIEFudGhyb3BvbWV0cnkgQXNzZXNzbWVudCIsImF1dGhvciI6W3siZmFtaWx5IjoiTm9ydG9uIiwiZ2l2ZW4iOiJLZXZpbiBJLiIsInBhcnNlLW5hbWVzIjpmYWxzZSwiZHJvcHBpbmctcGFydGljbGUiOiIiLCJub24tZHJvcHBpbmctcGFydGljbGUiOiIifV0sImNvbnRhaW5lci10aXRsZSI6IktpbmFudGhyb3BvbWV0cnkgYW5kIEV4ZXJjaXNlIFBoeXNpb2xvZ3kiLCJET0kiOiIxMC40MzI0Lzk3ODEzMTUzODU2NjItNCIsImlzc3VlZCI6eyJkYXRlLXBhcnRzIjpbWzIwMTldXX0sImFic3RyYWN0IjoiQW50aHJvcG9tZXRyeSBpcyB0aGUgbWVhc3VyZW1lbnQgb2YgaHVtYW4gYm9keSBkaW1lbnNpb24gc3VjaCBhcyBsZW5ndGhzLCBicmVhZHRocywgZ2lydGhzLCBhbmQgc2tpbmZvbGRzIHVzaW5nIHN1cmZhY2UgbGFuZG1hcmtzIGZvciByZWZlcmVuY2UuIExpa2Ugb3RoZXIgYXJlYXMgb2Ygc2NpZW5jZSB0aGUgcHJvY2VkdXJlcyBhbmQgcHJvY2Vzc2VzIGRlcGVuZCB1cG9uIGFkaGVyZW5jZSB0byB0aGUgcGFydGljdWxhciBydWxlcyBvZiBtZWFzdXJlbWVudCBhcyBkZXRlcm1pbmVkIGJ5IG5hdGlvbmFsIGFuZCBpbnRlcm5hdGlvbmFsIHN0YW5kYXJkcyBib2RpZXMuIFRoaXMgY2hhcHRlciBpbnRyb2R1Y2VzIHByYWN0aXRpb25lcnMgdG8gdGVjaG5pcXVlcyByZXF1aXJlZCB0byBvYnRhaW4gYSBjb21wcmVoZW5zaXZlIGFudGhyb3BvbWV0cmljIHByb2ZpbGUgb24gYSBwZXJzb24uIFRoZXJlIGFyZSB0d28gZ2VuZXJhbCAncHJvZmlsZXMnIGFkb3B0ZWQgYnkgSVNBSyBhbmQgY29tbW9ubHkgdXNlZCBmb3IgYW50aHJvcG9tZXRyaWMgYXNzZXNzbWVudCwgdGhlIFJlc3RyaWN0ZWQgYW5kIEZ1bGwgcHJvZmlsZXMuIElkZWFsbHksIGRhdGEgY29sbGVjdGlvbiBzaG91bGQgaW52b2x2ZSBvbmUgbWVhc3VyZXIgYW5kIG9uZSByZWNvcmRlciB0byBtaW5pbWlzZSBtZWFzdXJlbWVudCBlcnJvciBidXQgaW4gbGFyZ2Ugc3VydmV5cyBhIHRlYW0gb2YgYW50aHJvcG9tZXRyaXN0cyBtYXkgYmUgdXNlZCB0byBleHBlZGl0ZSBkYXRhIGNvbGxlY3Rpb24uIEFuIGFudGhyb3BvbWV0ZXIgaXMgdXNlZCB0byBtZWFzdXJlIGhlaWdodHMgYW5kIGxlbmd0aHMgZWl0aGVyIGRpcmVjdGx5IG9yIGluZGlyZWN0bHkuIFRoZSBpbnN0cnVtZW50IGlzIHVzZWQgdG8gbWVhc3VyZSB0aGUgdmVydGljYWwgaGVpZ2h0cyBiZXR3ZWVuIHNwZWNpZmljIGFuYXRvbWljYWwgbGFuZG1hcmtzIG9uIHRoZSBzdWJqZWN0IGFuZCB0aGUgZmxvb3Igb3Igc2l0dGluZyBzdXJmYWNlLiIsImNvbnRhaW5lci10aXRsZS1zaG9ydCI6IiJ9LCJpc1RlbXBvcmFyeSI6ZmFsc2V9XX0="/>
                <w:id w:val="5112911"/>
                <w:placeholder>
                  <w:docPart w:val="3D34EC89E3984DA88A8C61AD49DE651A"/>
                </w:placeholder>
              </w:sdtPr>
              <w:sdtContent>
                <w:r w:rsidRPr="007C456A">
                  <w:rPr>
                    <w:color w:val="000000"/>
                    <w:lang w:val="en-GB"/>
                  </w:rPr>
                  <w:t>(Norton, 2019)</w:t>
                </w:r>
              </w:sdtContent>
            </w:sdt>
            <w:r w:rsidRPr="007C456A">
              <w:rPr>
                <w:color w:val="000000"/>
                <w:lang w:val="en-GB"/>
              </w:rPr>
              <w:t xml:space="preserve"> in m.</w:t>
            </w:r>
          </w:p>
        </w:tc>
      </w:tr>
      <w:tr w:rsidR="00023C13" w:rsidRPr="00F120D0" w14:paraId="17A3FA83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69D5488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Shank length</w:t>
            </w:r>
          </w:p>
        </w:tc>
        <w:tc>
          <w:tcPr>
            <w:tcW w:w="6657" w:type="dxa"/>
          </w:tcPr>
          <w:p w14:paraId="4CC0B31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Length of the shank obtained following the ISAK protocol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MWY5ZTY4MTUtZjA3ZS00MTcwLTgwOTUtNmIzYmQzYThkODhlIiwicHJvcGVydGllcyI6eyJub3RlSW5kZXgiOjB9LCJpc0VkaXRlZCI6ZmFsc2UsIm1hbnVhbE92ZXJyaWRlIjp7ImlzTWFudWFsbHlPdmVycmlkZGVuIjpmYWxzZSwiY2l0ZXByb2NUZXh0IjoiKE5vcnRvbiwgMjAxOSkiLCJtYW51YWxPdmVycmlkZVRleHQiOiIifSwiY2l0YXRpb25JdGVtcyI6W3siaWQiOiI3YjA4YzllMi1hODk5LTM0Y2UtYTViOS1kNTc3ZGJiZjNiYWQiLCJpdGVtRGF0YSI6eyJ0eXBlIjoiY2hhcHRlciIsImlkIjoiN2IwOGM5ZTItYTg5OS0zNGNlLWE1YjktZDU3N2RiYmYzYmFkIiwidGl0bGUiOiJTdGFuZGFyZHMgZm9yIEFudGhyb3BvbWV0cnkgQXNzZXNzbWVudCIsImF1dGhvciI6W3siZmFtaWx5IjoiTm9ydG9uIiwiZ2l2ZW4iOiJLZXZpbiBJLiIsInBhcnNlLW5hbWVzIjpmYWxzZSwiZHJvcHBpbmctcGFydGljbGUiOiIiLCJub24tZHJvcHBpbmctcGFydGljbGUiOiIifV0sImNvbnRhaW5lci10aXRsZSI6IktpbmFudGhyb3BvbWV0cnkgYW5kIEV4ZXJjaXNlIFBoeXNpb2xvZ3kiLCJET0kiOiIxMC40MzI0Lzk3ODEzMTUzODU2NjItNCIsImlzc3VlZCI6eyJkYXRlLXBhcnRzIjpbWzIwMTldXX0sImFic3RyYWN0IjoiQW50aHJvcG9tZXRyeSBpcyB0aGUgbWVhc3VyZW1lbnQgb2YgaHVtYW4gYm9keSBkaW1lbnNpb24gc3VjaCBhcyBsZW5ndGhzLCBicmVhZHRocywgZ2lydGhzLCBhbmQgc2tpbmZvbGRzIHVzaW5nIHN1cmZhY2UgbGFuZG1hcmtzIGZvciByZWZlcmVuY2UuIExpa2Ugb3RoZXIgYXJlYXMgb2Ygc2NpZW5jZSB0aGUgcHJvY2VkdXJlcyBhbmQgcHJvY2Vzc2VzIGRlcGVuZCB1cG9uIGFkaGVyZW5jZSB0byB0aGUgcGFydGljdWxhciBydWxlcyBvZiBtZWFzdXJlbWVudCBhcyBkZXRlcm1pbmVkIGJ5IG5hdGlvbmFsIGFuZCBpbnRlcm5hdGlvbmFsIHN0YW5kYXJkcyBib2RpZXMuIFRoaXMgY2hhcHRlciBpbnRyb2R1Y2VzIHByYWN0aXRpb25lcnMgdG8gdGVjaG5pcXVlcyByZXF1aXJlZCB0byBvYnRhaW4gYSBjb21wcmVoZW5zaXZlIGFudGhyb3BvbWV0cmljIHByb2ZpbGUgb24gYSBwZXJzb24uIFRoZXJlIGFyZSB0d28gZ2VuZXJhbCAncHJvZmlsZXMnIGFkb3B0ZWQgYnkgSVNBSyBhbmQgY29tbW9ubHkgdXNlZCBmb3IgYW50aHJvcG9tZXRyaWMgYXNzZXNzbWVudCwgdGhlIFJlc3RyaWN0ZWQgYW5kIEZ1bGwgcHJvZmlsZXMuIElkZWFsbHksIGRhdGEgY29sbGVjdGlvbiBzaG91bGQgaW52b2x2ZSBvbmUgbWVhc3VyZXIgYW5kIG9uZSByZWNvcmRlciB0byBtaW5pbWlzZSBtZWFzdXJlbWVudCBlcnJvciBidXQgaW4gbGFyZ2Ugc3VydmV5cyBhIHRlYW0gb2YgYW50aHJvcG9tZXRyaXN0cyBtYXkgYmUgdXNlZCB0byBleHBlZGl0ZSBkYXRhIGNvbGxlY3Rpb24uIEFuIGFudGhyb3BvbWV0ZXIgaXMgdXNlZCB0byBtZWFzdXJlIGhlaWdodHMgYW5kIGxlbmd0aHMgZWl0aGVyIGRpcmVjdGx5IG9yIGluZGlyZWN0bHkuIFRoZSBpbnN0cnVtZW50IGlzIHVzZWQgdG8gbWVhc3VyZSB0aGUgdmVydGljYWwgaGVpZ2h0cyBiZXR3ZWVuIHNwZWNpZmljIGFuYXRvbWljYWwgbGFuZG1hcmtzIG9uIHRoZSBzdWJqZWN0IGFuZCB0aGUgZmxvb3Igb3Igc2l0dGluZyBzdXJmYWNlLiIsImNvbnRhaW5lci10aXRsZS1zaG9ydCI6IiJ9LCJpc1RlbXBvcmFyeSI6ZmFsc2V9XX0="/>
                <w:id w:val="-557548733"/>
                <w:placeholder>
                  <w:docPart w:val="BEED4D438A1E4B1A8A322ECA6FFAD325"/>
                </w:placeholder>
              </w:sdtPr>
              <w:sdtContent>
                <w:r w:rsidRPr="007C456A">
                  <w:rPr>
                    <w:color w:val="000000"/>
                    <w:lang w:val="en-GB"/>
                  </w:rPr>
                  <w:t>(Norton, 2019)</w:t>
                </w:r>
              </w:sdtContent>
            </w:sdt>
            <w:r w:rsidRPr="007C456A">
              <w:rPr>
                <w:color w:val="000000"/>
                <w:lang w:val="en-GB"/>
              </w:rPr>
              <w:t xml:space="preserve"> in m.</w:t>
            </w:r>
          </w:p>
        </w:tc>
      </w:tr>
      <w:tr w:rsidR="00023C13" w:rsidRPr="00F120D0" w14:paraId="143A805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8CE360E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Thigh circumference</w:t>
            </w:r>
          </w:p>
        </w:tc>
        <w:tc>
          <w:tcPr>
            <w:tcW w:w="6657" w:type="dxa"/>
          </w:tcPr>
          <w:p w14:paraId="69FC6EF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Circumference of the thigh obtained following the ISAK protocol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N2U4NTVjNDktNThlOS00ZmU5LWI0ZjAtM2ExYWI3ZGQwODJhIiwicHJvcGVydGllcyI6eyJub3RlSW5kZXgiOjB9LCJpc0VkaXRlZCI6ZmFsc2UsIm1hbnVhbE92ZXJyaWRlIjp7ImlzTWFudWFsbHlPdmVycmlkZGVuIjpmYWxzZSwiY2l0ZXByb2NUZXh0IjoiKE5vcnRvbiwgMjAxOSkiLCJtYW51YWxPdmVycmlkZVRleHQiOiIifSwiY2l0YXRpb25JdGVtcyI6W3siaWQiOiI3YjA4YzllMi1hODk5LTM0Y2UtYTViOS1kNTc3ZGJiZjNiYWQiLCJpdGVtRGF0YSI6eyJ0eXBlIjoiY2hhcHRlciIsImlkIjoiN2IwOGM5ZTItYTg5OS0zNGNlLWE1YjktZDU3N2RiYmYzYmFkIiwidGl0bGUiOiJTdGFuZGFyZHMgZm9yIEFudGhyb3BvbWV0cnkgQXNzZXNzbWVudCIsImF1dGhvciI6W3siZmFtaWx5IjoiTm9ydG9uIiwiZ2l2ZW4iOiJLZXZpbiBJLiIsInBhcnNlLW5hbWVzIjpmYWxzZSwiZHJvcHBpbmctcGFydGljbGUiOiIiLCJub24tZHJvcHBpbmctcGFydGljbGUiOiIifV0sImNvbnRhaW5lci10aXRsZSI6IktpbmFudGhyb3BvbWV0cnkgYW5kIEV4ZXJjaXNlIFBoeXNpb2xvZ3kiLCJET0kiOiIxMC40MzI0Lzk3ODEzMTUzODU2NjItNCIsImlzc3VlZCI6eyJkYXRlLXBhcnRzIjpbWzIwMTldXX0sImFic3RyYWN0IjoiQW50aHJvcG9tZXRyeSBpcyB0aGUgbWVhc3VyZW1lbnQgb2YgaHVtYW4gYm9keSBkaW1lbnNpb24gc3VjaCBhcyBsZW5ndGhzLCBicmVhZHRocywgZ2lydGhzLCBhbmQgc2tpbmZvbGRzIHVzaW5nIHN1cmZhY2UgbGFuZG1hcmtzIGZvciByZWZlcmVuY2UuIExpa2Ugb3RoZXIgYXJlYXMgb2Ygc2NpZW5jZSB0aGUgcHJvY2VkdXJlcyBhbmQgcHJvY2Vzc2VzIGRlcGVuZCB1cG9uIGFkaGVyZW5jZSB0byB0aGUgcGFydGljdWxhciBydWxlcyBvZiBtZWFzdXJlbWVudCBhcyBkZXRlcm1pbmVkIGJ5IG5hdGlvbmFsIGFuZCBpbnRlcm5hdGlvbmFsIHN0YW5kYXJkcyBib2RpZXMuIFRoaXMgY2hhcHRlciBpbnRyb2R1Y2VzIHByYWN0aXRpb25lcnMgdG8gdGVjaG5pcXVlcyByZXF1aXJlZCB0byBvYnRhaW4gYSBjb21wcmVoZW5zaXZlIGFudGhyb3BvbWV0cmljIHByb2ZpbGUgb24gYSBwZXJzb24uIFRoZXJlIGFyZSB0d28gZ2VuZXJhbCAncHJvZmlsZXMnIGFkb3B0ZWQgYnkgSVNBSyBhbmQgY29tbW9ubHkgdXNlZCBmb3IgYW50aHJvcG9tZXRyaWMgYXNzZXNzbWVudCwgdGhlIFJlc3RyaWN0ZWQgYW5kIEZ1bGwgcHJvZmlsZXMuIElkZWFsbHksIGRhdGEgY29sbGVjdGlvbiBzaG91bGQgaW52b2x2ZSBvbmUgbWVhc3VyZXIgYW5kIG9uZSByZWNvcmRlciB0byBtaW5pbWlzZSBtZWFzdXJlbWVudCBlcnJvciBidXQgaW4gbGFyZ2Ugc3VydmV5cyBhIHRlYW0gb2YgYW50aHJvcG9tZXRyaXN0cyBtYXkgYmUgdXNlZCB0byBleHBlZGl0ZSBkYXRhIGNvbGxlY3Rpb24uIEFuIGFudGhyb3BvbWV0ZXIgaXMgdXNlZCB0byBtZWFzdXJlIGhlaWdodHMgYW5kIGxlbmd0aHMgZWl0aGVyIGRpcmVjdGx5IG9yIGluZGlyZWN0bHkuIFRoZSBpbnN0cnVtZW50IGlzIHVzZWQgdG8gbWVhc3VyZSB0aGUgdmVydGljYWwgaGVpZ2h0cyBiZXR3ZWVuIHNwZWNpZmljIGFuYXRvbWljYWwgbGFuZG1hcmtzIG9uIHRoZSBzdWJqZWN0IGFuZCB0aGUgZmxvb3Igb3Igc2l0dGluZyBzdXJmYWNlLiIsImNvbnRhaW5lci10aXRsZS1zaG9ydCI6IiJ9LCJpc1RlbXBvcmFyeSI6ZmFsc2V9XX0="/>
                <w:id w:val="1216088129"/>
                <w:placeholder>
                  <w:docPart w:val="E1BD663115594447B7FA7F6B05B5B85C"/>
                </w:placeholder>
              </w:sdtPr>
              <w:sdtContent>
                <w:r w:rsidRPr="007C456A">
                  <w:rPr>
                    <w:color w:val="000000"/>
                    <w:lang w:val="en-GB"/>
                  </w:rPr>
                  <w:t>(Norton, 2019)</w:t>
                </w:r>
              </w:sdtContent>
            </w:sdt>
            <w:r w:rsidRPr="007C456A">
              <w:rPr>
                <w:color w:val="000000"/>
                <w:lang w:val="en-GB"/>
              </w:rPr>
              <w:t xml:space="preserve"> in m.</w:t>
            </w:r>
          </w:p>
        </w:tc>
      </w:tr>
      <w:tr w:rsidR="00023C13" w:rsidRPr="00F120D0" w14:paraId="5758E108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35AEF7D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Shank circumference</w:t>
            </w:r>
          </w:p>
        </w:tc>
        <w:tc>
          <w:tcPr>
            <w:tcW w:w="6657" w:type="dxa"/>
          </w:tcPr>
          <w:p w14:paraId="72A24C60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Circumference of the shank obtained following the ISAK protocol </w:t>
            </w:r>
            <w:sdt>
              <w:sdtPr>
                <w:rPr>
                  <w:color w:val="000000"/>
                  <w:lang w:val="en-GB"/>
                </w:rPr>
                <w:tag w:val="MENDELEY_CITATION_v3_eyJjaXRhdGlvbklEIjoiTUVOREVMRVlfQ0lUQVRJT05fN2MwNGRmNWItODI1Ny00ZjlkLWJhZDQtNDJlZGEwNzFhZTE3IiwicHJvcGVydGllcyI6eyJub3RlSW5kZXgiOjB9LCJpc0VkaXRlZCI6ZmFsc2UsIm1hbnVhbE92ZXJyaWRlIjp7ImlzTWFudWFsbHlPdmVycmlkZGVuIjpmYWxzZSwiY2l0ZXByb2NUZXh0IjoiKE5vcnRvbiwgMjAxOSkiLCJtYW51YWxPdmVycmlkZVRleHQiOiIifSwiY2l0YXRpb25JdGVtcyI6W3siaWQiOiI3YjA4YzllMi1hODk5LTM0Y2UtYTViOS1kNTc3ZGJiZjNiYWQiLCJpdGVtRGF0YSI6eyJ0eXBlIjoiY2hhcHRlciIsImlkIjoiN2IwOGM5ZTItYTg5OS0zNGNlLWE1YjktZDU3N2RiYmYzYmFkIiwidGl0bGUiOiJTdGFuZGFyZHMgZm9yIEFudGhyb3BvbWV0cnkgQXNzZXNzbWVudCIsImF1dGhvciI6W3siZmFtaWx5IjoiTm9ydG9uIiwiZ2l2ZW4iOiJLZXZpbiBJLiIsInBhcnNlLW5hbWVzIjpmYWxzZSwiZHJvcHBpbmctcGFydGljbGUiOiIiLCJub24tZHJvcHBpbmctcGFydGljbGUiOiIifV0sImNvbnRhaW5lci10aXRsZSI6IktpbmFudGhyb3BvbWV0cnkgYW5kIEV4ZXJjaXNlIFBoeXNpb2xvZ3kiLCJET0kiOiIxMC40MzI0Lzk3ODEzMTUzODU2NjItNCIsImlzc3VlZCI6eyJkYXRlLXBhcnRzIjpbWzIwMTldXX0sImFic3RyYWN0IjoiQW50aHJvcG9tZXRyeSBpcyB0aGUgbWVhc3VyZW1lbnQgb2YgaHVtYW4gYm9keSBkaW1lbnNpb24gc3VjaCBhcyBsZW5ndGhzLCBicmVhZHRocywgZ2lydGhzLCBhbmQgc2tpbmZvbGRzIHVzaW5nIHN1cmZhY2UgbGFuZG1hcmtzIGZvciByZWZlcmVuY2UuIExpa2Ugb3RoZXIgYXJlYXMgb2Ygc2NpZW5jZSB0aGUgcHJvY2VkdXJlcyBhbmQgcHJvY2Vzc2VzIGRlcGVuZCB1cG9uIGFkaGVyZW5jZSB0byB0aGUgcGFydGljdWxhciBydWxlcyBvZiBtZWFzdXJlbWVudCBhcyBkZXRlcm1pbmVkIGJ5IG5hdGlvbmFsIGFuZCBpbnRlcm5hdGlvbmFsIHN0YW5kYXJkcyBib2RpZXMuIFRoaXMgY2hhcHRlciBpbnRyb2R1Y2VzIHByYWN0aXRpb25lcnMgdG8gdGVjaG5pcXVlcyByZXF1aXJlZCB0byBvYnRhaW4gYSBjb21wcmVoZW5zaXZlIGFudGhyb3BvbWV0cmljIHByb2ZpbGUgb24gYSBwZXJzb24uIFRoZXJlIGFyZSB0d28gZ2VuZXJhbCAncHJvZmlsZXMnIGFkb3B0ZWQgYnkgSVNBSyBhbmQgY29tbW9ubHkgdXNlZCBmb3IgYW50aHJvcG9tZXRyaWMgYXNzZXNzbWVudCwgdGhlIFJlc3RyaWN0ZWQgYW5kIEZ1bGwgcHJvZmlsZXMuIElkZWFsbHksIGRhdGEgY29sbGVjdGlvbiBzaG91bGQgaW52b2x2ZSBvbmUgbWVhc3VyZXIgYW5kIG9uZSByZWNvcmRlciB0byBtaW5pbWlzZSBtZWFzdXJlbWVudCBlcnJvciBidXQgaW4gbGFyZ2Ugc3VydmV5cyBhIHRlYW0gb2YgYW50aHJvcG9tZXRyaXN0cyBtYXkgYmUgdXNlZCB0byBleHBlZGl0ZSBkYXRhIGNvbGxlY3Rpb24uIEFuIGFudGhyb3BvbWV0ZXIgaXMgdXNlZCB0byBtZWFzdXJlIGhlaWdodHMgYW5kIGxlbmd0aHMgZWl0aGVyIGRpcmVjdGx5IG9yIGluZGlyZWN0bHkuIFRoZSBpbnN0cnVtZW50IGlzIHVzZWQgdG8gbWVhc3VyZSB0aGUgdmVydGljYWwgaGVpZ2h0cyBiZXR3ZWVuIHNwZWNpZmljIGFuYXRvbWljYWwgbGFuZG1hcmtzIG9uIHRoZSBzdWJqZWN0IGFuZCB0aGUgZmxvb3Igb3Igc2l0dGluZyBzdXJmYWNlLiIsImNvbnRhaW5lci10aXRsZS1zaG9ydCI6IiJ9LCJpc1RlbXBvcmFyeSI6ZmFsc2V9XX0="/>
                <w:id w:val="2059201402"/>
                <w:placeholder>
                  <w:docPart w:val="63DC4BCDC28640189B8DD0F72819C8F0"/>
                </w:placeholder>
              </w:sdtPr>
              <w:sdtContent>
                <w:r w:rsidRPr="007C456A">
                  <w:rPr>
                    <w:color w:val="000000"/>
                    <w:lang w:val="en-GB"/>
                  </w:rPr>
                  <w:t>(Norton, 2019)</w:t>
                </w:r>
              </w:sdtContent>
            </w:sdt>
            <w:r w:rsidRPr="007C456A">
              <w:rPr>
                <w:color w:val="000000"/>
                <w:lang w:val="en-GB"/>
              </w:rPr>
              <w:t xml:space="preserve"> in m.</w:t>
            </w:r>
          </w:p>
        </w:tc>
      </w:tr>
      <w:tr w:rsidR="00023C13" w:rsidRPr="007C456A" w14:paraId="16AC792A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07BDC7F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br/>
              <w:t>Comprehensive physiological profiles</w:t>
            </w:r>
          </w:p>
        </w:tc>
      </w:tr>
      <w:tr w:rsidR="00023C13" w:rsidRPr="00F120D0" w14:paraId="2EBDABC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1B10976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Wingate peak power</w:t>
            </w:r>
          </w:p>
        </w:tc>
        <w:tc>
          <w:tcPr>
            <w:tcW w:w="6657" w:type="dxa"/>
          </w:tcPr>
          <w:p w14:paraId="2FC4DF77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Maximum 1s average value obtained from Wingate test in Watt</w:t>
            </w:r>
          </w:p>
        </w:tc>
      </w:tr>
      <w:tr w:rsidR="00023C13" w:rsidRPr="00F120D0" w14:paraId="7ACB74E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D73B91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Wingate average power</w:t>
            </w:r>
          </w:p>
        </w:tc>
        <w:tc>
          <w:tcPr>
            <w:tcW w:w="6657" w:type="dxa"/>
          </w:tcPr>
          <w:p w14:paraId="1B8FE832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power obtained during the Wingate test in Watt</w:t>
            </w:r>
          </w:p>
        </w:tc>
      </w:tr>
      <w:tr w:rsidR="00023C13" w:rsidRPr="00F120D0" w14:paraId="5595DEE6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A514265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Wingate min power</w:t>
            </w:r>
          </w:p>
        </w:tc>
        <w:tc>
          <w:tcPr>
            <w:tcW w:w="6657" w:type="dxa"/>
          </w:tcPr>
          <w:p w14:paraId="4A6D139A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Minimal power obtained during the Wingate test in Watt</w:t>
            </w:r>
          </w:p>
        </w:tc>
      </w:tr>
      <w:tr w:rsidR="00023C13" w:rsidRPr="00F120D0" w14:paraId="1B40B6E7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195033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Wingate power drop</w:t>
            </w:r>
          </w:p>
        </w:tc>
        <w:tc>
          <w:tcPr>
            <w:tcW w:w="6657" w:type="dxa"/>
          </w:tcPr>
          <w:p w14:paraId="7CA9DAE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Difference between minimal and maximal power in Watt</w:t>
            </w:r>
          </w:p>
        </w:tc>
      </w:tr>
      <w:tr w:rsidR="00023C13" w:rsidRPr="007C456A" w14:paraId="52FCDE9E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CB578B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Wingate vmax</w:t>
            </w:r>
          </w:p>
        </w:tc>
        <w:tc>
          <w:tcPr>
            <w:tcW w:w="6657" w:type="dxa"/>
          </w:tcPr>
          <w:p w14:paraId="78E3B753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Maximal velocity during wingate test in rpm</w:t>
            </w:r>
          </w:p>
        </w:tc>
      </w:tr>
      <w:tr w:rsidR="00023C13" w:rsidRPr="007C456A" w14:paraId="0A9713CD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9F529CA" w14:textId="7A3E4AF4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Power @</w:t>
            </w:r>
            <w:r>
              <w:rPr>
                <w:lang w:val="en-GB"/>
              </w:rPr>
              <w:t xml:space="preserve"> </w:t>
            </w:r>
            <w:r w:rsidRPr="007C456A">
              <w:rPr>
                <w:lang w:val="en-GB"/>
              </w:rPr>
              <w:t>vmax</w:t>
            </w:r>
          </w:p>
        </w:tc>
        <w:tc>
          <w:tcPr>
            <w:tcW w:w="6657" w:type="dxa"/>
          </w:tcPr>
          <w:p w14:paraId="5D5114C8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Power obtained at vmax in Watt</w:t>
            </w:r>
          </w:p>
        </w:tc>
      </w:tr>
      <w:tr w:rsidR="00023C13" w:rsidRPr="007C456A" w14:paraId="1CA59CC9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0DF5C76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Maxtest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 xml:space="preserve"> </m:t>
              </m:r>
            </m:oMath>
            <w:r w:rsidRPr="007C456A">
              <w:rPr>
                <w:lang w:val="en-GB"/>
              </w:rPr>
              <w:t>@ VT1</w:t>
            </w:r>
          </w:p>
        </w:tc>
        <w:tc>
          <w:tcPr>
            <w:tcW w:w="6657" w:type="dxa"/>
          </w:tcPr>
          <w:p w14:paraId="73EB1586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7C456A">
              <w:rPr>
                <w:lang w:val="en-GB"/>
              </w:rPr>
              <w:t>Oxygen uptake at the first ventilatory threshold in 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0BEB6517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87C7C1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Maxtest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 xml:space="preserve"> @ VT2</w:t>
            </w:r>
          </w:p>
        </w:tc>
        <w:tc>
          <w:tcPr>
            <w:tcW w:w="6657" w:type="dxa"/>
          </w:tcPr>
          <w:p w14:paraId="7AB1A3F2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Oxygen uptake at the second ventilatory threshold in 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1052617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091E5A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Maxtest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>-max</w:t>
            </w:r>
          </w:p>
        </w:tc>
        <w:tc>
          <w:tcPr>
            <w:tcW w:w="6657" w:type="dxa"/>
          </w:tcPr>
          <w:p w14:paraId="5824A171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Maximal Oxygen uptake in 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770203A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371DDE8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Maxtest power @ VT1</w:t>
            </w:r>
          </w:p>
        </w:tc>
        <w:tc>
          <w:tcPr>
            <w:tcW w:w="6657" w:type="dxa"/>
          </w:tcPr>
          <w:p w14:paraId="025AF8A8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Power at the first ventilatory threshold in Watts</w:t>
            </w:r>
          </w:p>
        </w:tc>
      </w:tr>
      <w:tr w:rsidR="00023C13" w:rsidRPr="007C456A" w14:paraId="0D5FCCA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353B1A2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Maxtest power @ VT2</w:t>
            </w:r>
          </w:p>
        </w:tc>
        <w:tc>
          <w:tcPr>
            <w:tcW w:w="6657" w:type="dxa"/>
          </w:tcPr>
          <w:p w14:paraId="5CD25DA8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Power at the second ventilatory threshold in Watts</w:t>
            </w:r>
          </w:p>
        </w:tc>
      </w:tr>
      <w:tr w:rsidR="00023C13" w:rsidRPr="007C456A" w14:paraId="2E6E0A3D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F3AD53F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Maxtest power @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>-max</w:t>
            </w:r>
          </w:p>
        </w:tc>
        <w:tc>
          <w:tcPr>
            <w:tcW w:w="6657" w:type="dxa"/>
          </w:tcPr>
          <w:p w14:paraId="7F139CA9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Power at the moment the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>-max is reached in Watts</w:t>
            </w:r>
          </w:p>
        </w:tc>
      </w:tr>
      <w:tr w:rsidR="00023C13" w:rsidRPr="007C456A" w14:paraId="47B8A846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E8B8FF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Maxtest HR @ VT1</w:t>
            </w:r>
          </w:p>
        </w:tc>
        <w:tc>
          <w:tcPr>
            <w:tcW w:w="6657" w:type="dxa"/>
          </w:tcPr>
          <w:p w14:paraId="5B1ECD59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Heartrate at the first ventilatory threshold in bpm</w:t>
            </w:r>
          </w:p>
        </w:tc>
      </w:tr>
      <w:tr w:rsidR="00023C13" w:rsidRPr="007C456A" w14:paraId="58A32706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21C5036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lastRenderedPageBreak/>
              <w:t>Maxtest HR @ VT2</w:t>
            </w:r>
          </w:p>
        </w:tc>
        <w:tc>
          <w:tcPr>
            <w:tcW w:w="6657" w:type="dxa"/>
          </w:tcPr>
          <w:p w14:paraId="633DE5B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Heartrate at the second ventilatory threshold in bpm</w:t>
            </w:r>
          </w:p>
        </w:tc>
      </w:tr>
      <w:tr w:rsidR="00023C13" w:rsidRPr="007C456A" w14:paraId="65324BB0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61D0732" w14:textId="77777777" w:rsidR="00023C13" w:rsidRPr="007C456A" w:rsidRDefault="00023C13" w:rsidP="00023C13">
            <w:pPr>
              <w:rPr>
                <w:rFonts w:ascii="Cambria Math" w:hAnsi="Cambria Math"/>
                <w:i/>
                <w:lang w:val="en-GB"/>
              </w:rPr>
            </w:pPr>
            <w:r w:rsidRPr="007C456A">
              <w:rPr>
                <w:lang w:val="en-GB"/>
              </w:rPr>
              <w:t xml:space="preserve">Maxtest HR @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>-max</w:t>
            </w:r>
          </w:p>
        </w:tc>
        <w:tc>
          <w:tcPr>
            <w:tcW w:w="6657" w:type="dxa"/>
          </w:tcPr>
          <w:p w14:paraId="22A9BFDD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Heartrate at the moment the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>-max is reached in bpm</w:t>
            </w:r>
          </w:p>
        </w:tc>
      </w:tr>
      <w:tr w:rsidR="00023C13" w:rsidRPr="007C456A" w14:paraId="1B517975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58E86F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Maxtest HR max</w:t>
            </w:r>
          </w:p>
        </w:tc>
        <w:tc>
          <w:tcPr>
            <w:tcW w:w="6657" w:type="dxa"/>
          </w:tcPr>
          <w:p w14:paraId="57DB8385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Maximal heartrate reached during maximal incremental cycling test in bpm</w:t>
            </w:r>
          </w:p>
        </w:tc>
      </w:tr>
      <w:tr w:rsidR="00023C13" w:rsidRPr="007C456A" w14:paraId="44B54E8D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FAD45D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Jump height</w:t>
            </w:r>
          </w:p>
        </w:tc>
        <w:tc>
          <w:tcPr>
            <w:tcW w:w="6657" w:type="dxa"/>
          </w:tcPr>
          <w:p w14:paraId="555BFAE7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Maximal jump height of five performed jumps with two legs in m</w:t>
            </w:r>
          </w:p>
        </w:tc>
      </w:tr>
      <w:tr w:rsidR="00023C13" w:rsidRPr="007C456A" w14:paraId="05514972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A9360DE" w14:textId="347B537A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Jump heigh</w:t>
            </w:r>
            <w:r>
              <w:rPr>
                <w:lang w:val="en-GB"/>
              </w:rPr>
              <w:t>t</w:t>
            </w:r>
            <w:r w:rsidRPr="007C456A">
              <w:rPr>
                <w:lang w:val="en-GB"/>
              </w:rPr>
              <w:t xml:space="preserve"> norm</w:t>
            </w:r>
          </w:p>
        </w:tc>
        <w:tc>
          <w:tcPr>
            <w:tcW w:w="6657" w:type="dxa"/>
          </w:tcPr>
          <w:p w14:paraId="02F82933" w14:textId="75756A48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Jump height divided by leg length (shank+thigh length)</w:t>
            </w:r>
          </w:p>
        </w:tc>
      </w:tr>
      <w:tr w:rsidR="00023C13" w:rsidRPr="007C456A" w14:paraId="632D5299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A7B4B92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Muscle fascicle length</w:t>
            </w:r>
          </w:p>
        </w:tc>
        <w:tc>
          <w:tcPr>
            <w:tcW w:w="6657" w:type="dxa"/>
          </w:tcPr>
          <w:p w14:paraId="070EF082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Muscle fibre length of the m. vastus lateralis in cm</w:t>
            </w:r>
          </w:p>
        </w:tc>
      </w:tr>
      <w:tr w:rsidR="00023C13" w:rsidRPr="007C456A" w14:paraId="61C58C4D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CC6B5F2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Muscle fascicle pennation angle</w:t>
            </w:r>
          </w:p>
        </w:tc>
        <w:tc>
          <w:tcPr>
            <w:tcW w:w="6657" w:type="dxa"/>
          </w:tcPr>
          <w:p w14:paraId="4E3EFEE6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The angle the muscle fibre makes with the distal aponeurosis in degrees</w:t>
            </w:r>
          </w:p>
        </w:tc>
      </w:tr>
      <w:tr w:rsidR="00023C13" w:rsidRPr="007C456A" w14:paraId="3970BAA4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2A4628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Max ACSA</w:t>
            </w:r>
          </w:p>
        </w:tc>
        <w:tc>
          <w:tcPr>
            <w:tcW w:w="6657" w:type="dxa"/>
          </w:tcPr>
          <w:p w14:paraId="2763C45C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7C456A">
              <w:rPr>
                <w:lang w:val="en-GB"/>
              </w:rPr>
              <w:t>Maximal anatomical cross-section of the m. vastus lateralis muscle in cm</w:t>
            </w:r>
            <w:r w:rsidRPr="007C456A">
              <w:rPr>
                <w:vertAlign w:val="superscript"/>
                <w:lang w:val="en-GB"/>
              </w:rPr>
              <w:t>2</w:t>
            </w:r>
          </w:p>
        </w:tc>
      </w:tr>
      <w:tr w:rsidR="00023C13" w:rsidRPr="007C456A" w14:paraId="41E71A74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4B4E86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Muscle volume</w:t>
            </w:r>
          </w:p>
        </w:tc>
        <w:tc>
          <w:tcPr>
            <w:tcW w:w="6657" w:type="dxa"/>
          </w:tcPr>
          <w:p w14:paraId="1B450540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7C456A">
              <w:rPr>
                <w:lang w:val="en-GB"/>
              </w:rPr>
              <w:t>Muscle volume of the m. vastus lateralis in cm</w:t>
            </w:r>
            <w:r w:rsidRPr="007C456A">
              <w:rPr>
                <w:vertAlign w:val="superscript"/>
                <w:lang w:val="en-GB"/>
              </w:rPr>
              <w:t>3</w:t>
            </w:r>
          </w:p>
        </w:tc>
      </w:tr>
      <w:tr w:rsidR="00023C13" w:rsidRPr="007C456A" w14:paraId="0796C2CA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9EEA27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Muscle belly length</w:t>
            </w:r>
          </w:p>
        </w:tc>
        <w:tc>
          <w:tcPr>
            <w:tcW w:w="6657" w:type="dxa"/>
          </w:tcPr>
          <w:p w14:paraId="32DA9BC6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Length of the muscle belly in cm</w:t>
            </w:r>
          </w:p>
        </w:tc>
      </w:tr>
      <w:tr w:rsidR="00023C13" w:rsidRPr="007C456A" w14:paraId="552D1AC8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DBB7A4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Base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</w:p>
        </w:tc>
        <w:tc>
          <w:tcPr>
            <w:tcW w:w="6657" w:type="dxa"/>
          </w:tcPr>
          <w:p w14:paraId="5C4EC6CA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7C456A">
              <w:rPr>
                <w:lang w:val="en-GB"/>
              </w:rPr>
              <w:t xml:space="preserve">Baseline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 xml:space="preserve"> cycling at 20W in 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1952BA6B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E695DF9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Amplitude</w:t>
            </w:r>
          </w:p>
        </w:tc>
        <w:tc>
          <w:tcPr>
            <w:tcW w:w="6657" w:type="dxa"/>
          </w:tcPr>
          <w:p w14:paraId="6B46E1D6" w14:textId="3AA8A1AC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>
              <w:rPr>
                <w:lang w:val="en-GB"/>
              </w:rPr>
              <w:t>T</w:t>
            </w:r>
            <w:r w:rsidRPr="00327EDB">
              <w:rPr>
                <w:lang w:val="en-GB"/>
              </w:rPr>
              <w:t xml:space="preserve">he </w:t>
            </w:r>
            <w:r>
              <w:rPr>
                <w:lang w:val="en-GB"/>
              </w:rPr>
              <w:t>amplitude of</w:t>
            </w:r>
            <w:r w:rsidRPr="00327EDB">
              <w:rPr>
                <w:lang w:val="en-GB"/>
              </w:rPr>
              <w:t xml:space="preserve"> increase in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327EDB">
              <w:rPr>
                <w:rFonts w:eastAsiaTheme="minorEastAsia"/>
                <w:lang w:val="en-GB"/>
              </w:rPr>
              <w:t xml:space="preserve"> in</w:t>
            </w:r>
            <w:r w:rsidRPr="00327EDB">
              <w:rPr>
                <w:lang w:val="en-GB"/>
              </w:rPr>
              <w:t xml:space="preserve"> m</w:t>
            </w:r>
            <w:r>
              <w:rPr>
                <w:lang w:val="en-GB"/>
              </w:rPr>
              <w:t>L</w:t>
            </w:r>
            <m:oMath>
              <m:r>
                <w:rPr>
                  <w:rFonts w:ascii="Cambria Math" w:hAnsi="Cambria Math"/>
                  <w:lang w:val="en-GB"/>
                </w:rPr>
                <m:t>∙</m:t>
              </m:r>
            </m:oMath>
            <w:r w:rsidRPr="00327EDB">
              <w:rPr>
                <w:lang w:val="en-GB"/>
              </w:rPr>
              <w:t>min</w:t>
            </w:r>
            <w:r w:rsidRPr="00327EDB">
              <w:rPr>
                <w:vertAlign w:val="superscript"/>
                <w:lang w:val="en-GB"/>
              </w:rPr>
              <w:t>-1</w:t>
            </w:r>
            <w:r>
              <w:rPr>
                <w:lang w:val="en-GB"/>
              </w:rPr>
              <w:t xml:space="preserve"> above </w:t>
            </w:r>
            <m:oMath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p</m:t>
                  </m:r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V</m:t>
                      </m:r>
                    </m:e>
                  </m:acc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2</m:t>
                      </m:r>
                    </m:sub>
                  </m:sSub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 xml:space="preserve"> BL</m:t>
                  </m:r>
                </m:sub>
              </m:sSub>
            </m:oMath>
            <w:r>
              <w:rPr>
                <w:lang w:val="en-GB"/>
              </w:rPr>
              <w:t xml:space="preserve"> in </w:t>
            </w:r>
            <w:r w:rsidRPr="007C456A">
              <w:rPr>
                <w:lang w:val="en-GB"/>
              </w:rPr>
              <w:t>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5686E8A9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5C64F19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Time-delay</w:t>
            </w:r>
          </w:p>
        </w:tc>
        <w:tc>
          <w:tcPr>
            <w:tcW w:w="6657" w:type="dxa"/>
          </w:tcPr>
          <w:p w14:paraId="73D53CB5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Time-delay in the fitted response to a step in resistance in s</w:t>
            </w:r>
          </w:p>
        </w:tc>
      </w:tr>
      <w:tr w:rsidR="00023C13" w:rsidRPr="007C456A" w14:paraId="433EE05B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0986D72" w14:textId="12CD0088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τ</w:t>
            </w:r>
            <w:r>
              <w:rPr>
                <w:vertAlign w:val="subscript"/>
                <w:lang w:val="en-GB"/>
              </w:rPr>
              <w:t>p</w:t>
            </w:r>
            <w:r w:rsidRPr="007C456A">
              <w:rPr>
                <w:lang w:val="en-GB"/>
              </w:rPr>
              <w:t xml:space="preserve"> (tau)</w:t>
            </w:r>
          </w:p>
        </w:tc>
        <w:tc>
          <w:tcPr>
            <w:tcW w:w="6657" w:type="dxa"/>
          </w:tcPr>
          <w:p w14:paraId="42AB5DE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Time it takes to reach 63% of the amplitude in s</w:t>
            </w:r>
          </w:p>
        </w:tc>
      </w:tr>
      <w:tr w:rsidR="00023C13" w:rsidRPr="007C456A" w14:paraId="31D55F48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E31D0AF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response time</w:t>
            </w:r>
          </w:p>
        </w:tc>
        <w:tc>
          <w:tcPr>
            <w:tcW w:w="6657" w:type="dxa"/>
          </w:tcPr>
          <w:p w14:paraId="381FAA4F" w14:textId="38D5CBC8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Sum of the time delay and τ</w:t>
            </w:r>
            <w:r>
              <w:rPr>
                <w:vertAlign w:val="subscript"/>
                <w:lang w:val="en-GB"/>
              </w:rPr>
              <w:t>p</w:t>
            </w:r>
            <w:r w:rsidRPr="007C456A">
              <w:rPr>
                <w:lang w:val="en-GB"/>
              </w:rPr>
              <w:t xml:space="preserve"> in s</w:t>
            </w:r>
          </w:p>
        </w:tc>
      </w:tr>
      <w:tr w:rsidR="00023C13" w:rsidRPr="007C456A" w14:paraId="20F5C430" w14:textId="77777777" w:rsidTr="009133A6">
        <w:trPr>
          <w:trHeight w:val="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1B52B0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Gross efficiency</w:t>
            </w:r>
          </w:p>
        </w:tc>
        <w:tc>
          <w:tcPr>
            <w:tcW w:w="6657" w:type="dxa"/>
          </w:tcPr>
          <w:p w14:paraId="7E410F52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Gross efficiency determined from the warming up of the time-trial in %</w:t>
            </w:r>
          </w:p>
        </w:tc>
      </w:tr>
      <w:tr w:rsidR="00023C13" w:rsidRPr="007C456A" w14:paraId="4EDED9E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F74219C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 xml:space="preserve">Time trial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</w:p>
        </w:tc>
        <w:tc>
          <w:tcPr>
            <w:tcW w:w="6657" w:type="dxa"/>
          </w:tcPr>
          <w:p w14:paraId="753A0BA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 xml:space="preserve">Average </w:t>
            </w:r>
            <m:oMath>
              <m:acc>
                <m:accPr>
                  <m:chr m:val="̇"/>
                  <m:ctrlPr>
                    <w:rPr>
                      <w:rFonts w:ascii="Cambria Math" w:hAnsi="Cambria Math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7C456A">
              <w:rPr>
                <w:lang w:val="en-GB"/>
              </w:rPr>
              <w:t xml:space="preserve"> during the time trial in mL*min</w:t>
            </w:r>
            <w:r w:rsidRPr="007C456A">
              <w:rPr>
                <w:vertAlign w:val="superscript"/>
                <w:lang w:val="en-GB"/>
              </w:rPr>
              <w:t>-1</w:t>
            </w:r>
          </w:p>
        </w:tc>
      </w:tr>
      <w:tr w:rsidR="00023C13" w:rsidRPr="007C456A" w14:paraId="03CB98AE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65ADFC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ΔHHB</w:t>
            </w:r>
          </w:p>
        </w:tc>
        <w:tc>
          <w:tcPr>
            <w:tcW w:w="6657" w:type="dxa"/>
          </w:tcPr>
          <w:p w14:paraId="77474268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Difference between HHB at the start of the time trial and the mean HHB value during the time trial in a.u</w:t>
            </w:r>
          </w:p>
        </w:tc>
      </w:tr>
      <w:tr w:rsidR="00023C13" w:rsidRPr="007C456A" w14:paraId="5B32ACEF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4ACF94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ΔO2HB</w:t>
            </w:r>
          </w:p>
        </w:tc>
        <w:tc>
          <w:tcPr>
            <w:tcW w:w="6657" w:type="dxa"/>
          </w:tcPr>
          <w:p w14:paraId="6AE480E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Difference between O</w:t>
            </w:r>
            <w:r w:rsidRPr="007C456A">
              <w:rPr>
                <w:vertAlign w:val="subscript"/>
                <w:lang w:val="en-GB"/>
              </w:rPr>
              <w:t>2</w:t>
            </w:r>
            <w:r w:rsidRPr="007C456A">
              <w:rPr>
                <w:lang w:val="en-GB"/>
              </w:rPr>
              <w:t>HB at the start of the time trial and the mean HHB value during the time trial in a.u</w:t>
            </w:r>
          </w:p>
        </w:tc>
      </w:tr>
      <w:tr w:rsidR="00023C13" w:rsidRPr="007C456A" w14:paraId="09B09693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  <w:shd w:val="clear" w:color="auto" w:fill="FFFFFF" w:themeFill="background1"/>
          </w:tcPr>
          <w:p w14:paraId="42212683" w14:textId="77777777" w:rsidR="00023C13" w:rsidRPr="007C456A" w:rsidRDefault="00023C13" w:rsidP="00023C13">
            <w:pPr>
              <w:rPr>
                <w:b w:val="0"/>
                <w:bCs w:val="0"/>
                <w:lang w:val="en-GB"/>
              </w:rPr>
            </w:pPr>
          </w:p>
          <w:p w14:paraId="0CCF59B1" w14:textId="77777777" w:rsidR="00023C13" w:rsidRPr="007C456A" w:rsidRDefault="00023C13" w:rsidP="00023C13">
            <w:pPr>
              <w:rPr>
                <w:lang w:val="en-GB"/>
              </w:rPr>
            </w:pPr>
          </w:p>
        </w:tc>
      </w:tr>
      <w:tr w:rsidR="00023C13" w:rsidRPr="007C456A" w14:paraId="00F196C1" w14:textId="77777777" w:rsidTr="007C4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568D2C8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Individual training load and well-being during the intervention</w:t>
            </w:r>
          </w:p>
        </w:tc>
      </w:tr>
      <w:tr w:rsidR="00023C13" w:rsidRPr="007C456A" w14:paraId="7A7780F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F31129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Group</w:t>
            </w:r>
          </w:p>
        </w:tc>
        <w:tc>
          <w:tcPr>
            <w:tcW w:w="6657" w:type="dxa"/>
          </w:tcPr>
          <w:p w14:paraId="28A26E8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Allocated group for training intervention</w:t>
            </w:r>
          </w:p>
        </w:tc>
      </w:tr>
      <w:tr w:rsidR="00023C13" w:rsidRPr="007C456A" w14:paraId="0CF75F2E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FB47CDF" w14:textId="1189000F" w:rsidR="00023C13" w:rsidRPr="007C456A" w:rsidRDefault="00023C13" w:rsidP="00023C13">
            <w:pPr>
              <w:rPr>
                <w:lang w:val="en-GB"/>
              </w:rPr>
            </w:pPr>
            <w:r>
              <w:rPr>
                <w:lang w:val="en-GB"/>
              </w:rPr>
              <w:t>Training data</w:t>
            </w:r>
          </w:p>
        </w:tc>
        <w:tc>
          <w:tcPr>
            <w:tcW w:w="6657" w:type="dxa"/>
          </w:tcPr>
          <w:p w14:paraId="3A2733B4" w14:textId="2A74F8B8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The compliance </w:t>
            </w:r>
            <w:r w:rsidR="001C3190">
              <w:rPr>
                <w:lang w:val="en-GB"/>
              </w:rPr>
              <w:t>taken as the recorded training time divided by the prescribed training time in %</w:t>
            </w:r>
          </w:p>
        </w:tc>
      </w:tr>
      <w:tr w:rsidR="001C3190" w:rsidRPr="007C456A" w14:paraId="596D5B56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D33FB45" w14:textId="419492EF" w:rsidR="001C3190" w:rsidRDefault="001C3190" w:rsidP="00023C13">
            <w:pPr>
              <w:rPr>
                <w:lang w:val="en-GB"/>
              </w:rPr>
            </w:pPr>
            <w:r>
              <w:rPr>
                <w:lang w:val="en-GB"/>
              </w:rPr>
              <w:t>Daily questionnaire</w:t>
            </w:r>
          </w:p>
        </w:tc>
        <w:tc>
          <w:tcPr>
            <w:tcW w:w="6657" w:type="dxa"/>
          </w:tcPr>
          <w:p w14:paraId="4E3B7110" w14:textId="6415D836" w:rsidR="001C3190" w:rsidRDefault="001C3190" w:rsidP="001C3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compliance taken as the recorded daily questionnaires divided by the total days of the study in %</w:t>
            </w:r>
          </w:p>
        </w:tc>
      </w:tr>
      <w:tr w:rsidR="001C3190" w:rsidRPr="007C456A" w14:paraId="491F648D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CE0AB5C" w14:textId="42097FE2" w:rsidR="001C3190" w:rsidRDefault="001C3190" w:rsidP="00023C13">
            <w:pPr>
              <w:rPr>
                <w:lang w:val="en-GB"/>
              </w:rPr>
            </w:pPr>
            <w:r>
              <w:rPr>
                <w:lang w:val="en-GB"/>
              </w:rPr>
              <w:t>Training log</w:t>
            </w:r>
          </w:p>
        </w:tc>
        <w:tc>
          <w:tcPr>
            <w:tcW w:w="6657" w:type="dxa"/>
          </w:tcPr>
          <w:p w14:paraId="321ACC61" w14:textId="7D443CC6" w:rsidR="001C3190" w:rsidRDefault="001C3190" w:rsidP="001C31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compliance taken as the recorded number of training logs divided by the total number of training sessions prescribed in %</w:t>
            </w:r>
          </w:p>
        </w:tc>
      </w:tr>
      <w:tr w:rsidR="001C3190" w:rsidRPr="007C456A" w14:paraId="6B8A8013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789DBD6" w14:textId="4FBEB79A" w:rsidR="001C3190" w:rsidRDefault="001C3190" w:rsidP="00023C13">
            <w:pPr>
              <w:rPr>
                <w:lang w:val="en-GB"/>
              </w:rPr>
            </w:pPr>
            <w:r>
              <w:rPr>
                <w:lang w:val="en-GB"/>
              </w:rPr>
              <w:t>Sick days</w:t>
            </w:r>
          </w:p>
        </w:tc>
        <w:tc>
          <w:tcPr>
            <w:tcW w:w="6657" w:type="dxa"/>
          </w:tcPr>
          <w:p w14:paraId="3EC375C9" w14:textId="07E26AE3" w:rsidR="001C3190" w:rsidRDefault="001C3190" w:rsidP="001C31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total number of sick days during the training intervention</w:t>
            </w:r>
          </w:p>
        </w:tc>
      </w:tr>
      <w:tr w:rsidR="001C3190" w:rsidRPr="007C456A" w14:paraId="40F9BC53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962E372" w14:textId="65580888" w:rsidR="001C3190" w:rsidRDefault="001C3190" w:rsidP="00023C13">
            <w:pPr>
              <w:rPr>
                <w:lang w:val="en-GB"/>
              </w:rPr>
            </w:pPr>
            <w:r>
              <w:rPr>
                <w:lang w:val="en-GB"/>
              </w:rPr>
              <w:t>Weekly questionnaire</w:t>
            </w:r>
          </w:p>
        </w:tc>
        <w:tc>
          <w:tcPr>
            <w:tcW w:w="6657" w:type="dxa"/>
          </w:tcPr>
          <w:p w14:paraId="51BC5445" w14:textId="3AF68401" w:rsidR="001C3190" w:rsidRDefault="001C3190" w:rsidP="001C31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The compliance taken as the recorded weekly questionnaires divided by the total weeks of the study in %</w:t>
            </w:r>
          </w:p>
        </w:tc>
      </w:tr>
      <w:tr w:rsidR="00023C13" w:rsidRPr="007C456A" w14:paraId="191A8151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59B85F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HR</w:t>
            </w:r>
          </w:p>
        </w:tc>
        <w:tc>
          <w:tcPr>
            <w:tcW w:w="6657" w:type="dxa"/>
          </w:tcPr>
          <w:p w14:paraId="4A6ED627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heartrate over a selected window in bpm</w:t>
            </w:r>
          </w:p>
        </w:tc>
      </w:tr>
      <w:tr w:rsidR="00023C13" w:rsidRPr="007C456A" w14:paraId="5EB55A7A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8DFD08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SD HR</w:t>
            </w:r>
          </w:p>
        </w:tc>
        <w:tc>
          <w:tcPr>
            <w:tcW w:w="6657" w:type="dxa"/>
          </w:tcPr>
          <w:p w14:paraId="2D4F8530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Standard deviation of the heartrate over a selected window in bpm</w:t>
            </w:r>
          </w:p>
        </w:tc>
      </w:tr>
      <w:tr w:rsidR="00023C13" w:rsidRPr="007C456A" w14:paraId="732CFC31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E5CE491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IQR HR</w:t>
            </w:r>
          </w:p>
        </w:tc>
        <w:tc>
          <w:tcPr>
            <w:tcW w:w="6657" w:type="dxa"/>
          </w:tcPr>
          <w:p w14:paraId="7CB97E3E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Inter quartile range of the heartrate over a selected window in bpm</w:t>
            </w:r>
          </w:p>
        </w:tc>
      </w:tr>
      <w:tr w:rsidR="00023C13" w:rsidRPr="007C456A" w14:paraId="33095170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FD3E4C1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0-percentile HR</w:t>
            </w:r>
          </w:p>
        </w:tc>
        <w:tc>
          <w:tcPr>
            <w:tcW w:w="6657" w:type="dxa"/>
          </w:tcPr>
          <w:p w14:paraId="1EFB8AD2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0 percentile of the heartrate over a selected window in bpm</w:t>
            </w:r>
          </w:p>
        </w:tc>
      </w:tr>
      <w:tr w:rsidR="00023C13" w:rsidRPr="007C456A" w14:paraId="04443A5E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786038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lastRenderedPageBreak/>
              <w:t>5-percentile HR</w:t>
            </w:r>
          </w:p>
        </w:tc>
        <w:tc>
          <w:tcPr>
            <w:tcW w:w="6657" w:type="dxa"/>
          </w:tcPr>
          <w:p w14:paraId="3B429468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5-percentile of the heartrate over a selected window in bpm</w:t>
            </w:r>
          </w:p>
        </w:tc>
      </w:tr>
      <w:tr w:rsidR="00023C13" w:rsidRPr="007C456A" w14:paraId="5CB7A7F4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87FE0C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50-percentile HR</w:t>
            </w:r>
          </w:p>
        </w:tc>
        <w:tc>
          <w:tcPr>
            <w:tcW w:w="6657" w:type="dxa"/>
          </w:tcPr>
          <w:p w14:paraId="6CDFB1DF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50-percentile of the heartrate over a selected window in bpm</w:t>
            </w:r>
          </w:p>
        </w:tc>
      </w:tr>
      <w:tr w:rsidR="00023C13" w:rsidRPr="007C456A" w14:paraId="27E0A475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CB323DF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75-percentile HR</w:t>
            </w:r>
          </w:p>
        </w:tc>
        <w:tc>
          <w:tcPr>
            <w:tcW w:w="6657" w:type="dxa"/>
          </w:tcPr>
          <w:p w14:paraId="4F73C886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75-percentile of the heartrate over a selected window in bpm</w:t>
            </w:r>
          </w:p>
        </w:tc>
      </w:tr>
      <w:tr w:rsidR="00023C13" w:rsidRPr="007C456A" w14:paraId="443959FD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011E5EE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95-percentile HR</w:t>
            </w:r>
          </w:p>
        </w:tc>
        <w:tc>
          <w:tcPr>
            <w:tcW w:w="6657" w:type="dxa"/>
          </w:tcPr>
          <w:p w14:paraId="79AEDBF6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95-percentile of the heartrate over a selected window in bpm</w:t>
            </w:r>
          </w:p>
        </w:tc>
      </w:tr>
      <w:tr w:rsidR="00023C13" w:rsidRPr="007C456A" w14:paraId="18CD220F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73E0ED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100-percentile HR</w:t>
            </w:r>
          </w:p>
        </w:tc>
        <w:tc>
          <w:tcPr>
            <w:tcW w:w="6657" w:type="dxa"/>
          </w:tcPr>
          <w:p w14:paraId="52CCE07E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100-percentile of the heartrate over a selected window in bpm</w:t>
            </w:r>
          </w:p>
        </w:tc>
      </w:tr>
      <w:tr w:rsidR="00023C13" w:rsidRPr="007C456A" w14:paraId="49CB5F1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0A05C9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TRIMP</w:t>
            </w:r>
          </w:p>
        </w:tc>
        <w:tc>
          <w:tcPr>
            <w:tcW w:w="6657" w:type="dxa"/>
          </w:tcPr>
          <w:p w14:paraId="730CB6B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training impulse over a selected window in a.u.</w:t>
            </w:r>
          </w:p>
        </w:tc>
      </w:tr>
      <w:tr w:rsidR="00023C13" w:rsidRPr="007C456A" w14:paraId="6860ABA4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A0C5EC2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SD TRIMP</w:t>
            </w:r>
          </w:p>
        </w:tc>
        <w:tc>
          <w:tcPr>
            <w:tcW w:w="6657" w:type="dxa"/>
          </w:tcPr>
          <w:p w14:paraId="679C0B0C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Standard deviation of the training impulse over a selected window in a.u.</w:t>
            </w:r>
          </w:p>
        </w:tc>
      </w:tr>
      <w:tr w:rsidR="00023C13" w:rsidRPr="007C456A" w14:paraId="09CC3F0A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FA59C1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IQR TRIMP</w:t>
            </w:r>
          </w:p>
        </w:tc>
        <w:tc>
          <w:tcPr>
            <w:tcW w:w="6657" w:type="dxa"/>
          </w:tcPr>
          <w:p w14:paraId="6F617B83" w14:textId="3DD5467E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Inter quartile range of the training impulse over a selected window in a.u.</w:t>
            </w:r>
          </w:p>
        </w:tc>
      </w:tr>
      <w:tr w:rsidR="00023C13" w:rsidRPr="007C456A" w14:paraId="1080FB72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B9B0C3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5-percentile TRIMP</w:t>
            </w:r>
          </w:p>
        </w:tc>
        <w:tc>
          <w:tcPr>
            <w:tcW w:w="6657" w:type="dxa"/>
          </w:tcPr>
          <w:p w14:paraId="063092E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5-percentile of the training impulse over a selected window in a.u.</w:t>
            </w:r>
          </w:p>
        </w:tc>
      </w:tr>
      <w:tr w:rsidR="00023C13" w:rsidRPr="007C456A" w14:paraId="05121DB0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F3AEF2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50-percentile TRIMP</w:t>
            </w:r>
          </w:p>
        </w:tc>
        <w:tc>
          <w:tcPr>
            <w:tcW w:w="6657" w:type="dxa"/>
          </w:tcPr>
          <w:p w14:paraId="52F466A1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50-percentile of the training impulse over a selected window in a.u.</w:t>
            </w:r>
          </w:p>
        </w:tc>
      </w:tr>
      <w:tr w:rsidR="00023C13" w:rsidRPr="007C456A" w14:paraId="7F3A4F07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3098B55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75-percentile TRIMP</w:t>
            </w:r>
          </w:p>
        </w:tc>
        <w:tc>
          <w:tcPr>
            <w:tcW w:w="6657" w:type="dxa"/>
          </w:tcPr>
          <w:p w14:paraId="4032FDA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75-percentile of the training impulse over a selected window in a.u.</w:t>
            </w:r>
          </w:p>
        </w:tc>
      </w:tr>
      <w:tr w:rsidR="00023C13" w:rsidRPr="007C456A" w14:paraId="1B18048C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AF6AB70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95-percentile TRIMP</w:t>
            </w:r>
          </w:p>
        </w:tc>
        <w:tc>
          <w:tcPr>
            <w:tcW w:w="6657" w:type="dxa"/>
          </w:tcPr>
          <w:p w14:paraId="641BD71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95-percentile of the training impulse over a selected window in bpm</w:t>
            </w:r>
          </w:p>
        </w:tc>
      </w:tr>
      <w:tr w:rsidR="00023C13" w:rsidRPr="007C456A" w14:paraId="1A793964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3732B41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sleep duration</w:t>
            </w:r>
          </w:p>
        </w:tc>
        <w:tc>
          <w:tcPr>
            <w:tcW w:w="6657" w:type="dxa"/>
          </w:tcPr>
          <w:p w14:paraId="744F1F85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sleep duration over a selected window in hours</w:t>
            </w:r>
          </w:p>
        </w:tc>
      </w:tr>
      <w:tr w:rsidR="00023C13" w:rsidRPr="007C456A" w14:paraId="7027007C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79B5F69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SD sleep duration</w:t>
            </w:r>
          </w:p>
        </w:tc>
        <w:tc>
          <w:tcPr>
            <w:tcW w:w="6657" w:type="dxa"/>
          </w:tcPr>
          <w:p w14:paraId="5EA80DD1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Standard deviation of sleep duration over a selected window in hours</w:t>
            </w:r>
          </w:p>
        </w:tc>
      </w:tr>
      <w:tr w:rsidR="00023C13" w:rsidRPr="007C456A" w14:paraId="6B80BE73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34A950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IQR sleep duration</w:t>
            </w:r>
          </w:p>
        </w:tc>
        <w:tc>
          <w:tcPr>
            <w:tcW w:w="6657" w:type="dxa"/>
          </w:tcPr>
          <w:p w14:paraId="7F43EA4E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Interquartile range of sleep duration over a selected window in hours</w:t>
            </w:r>
          </w:p>
        </w:tc>
      </w:tr>
      <w:tr w:rsidR="00023C13" w:rsidRPr="007C456A" w14:paraId="03E00C31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517356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5-percentile sleep duration</w:t>
            </w:r>
          </w:p>
        </w:tc>
        <w:tc>
          <w:tcPr>
            <w:tcW w:w="6657" w:type="dxa"/>
          </w:tcPr>
          <w:p w14:paraId="266821A9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5-percentile of sleep duration over a selected window in hours</w:t>
            </w:r>
          </w:p>
        </w:tc>
      </w:tr>
      <w:tr w:rsidR="00023C13" w:rsidRPr="007C456A" w14:paraId="7F774D76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540655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50-percentile sleep duration</w:t>
            </w:r>
          </w:p>
        </w:tc>
        <w:tc>
          <w:tcPr>
            <w:tcW w:w="6657" w:type="dxa"/>
          </w:tcPr>
          <w:p w14:paraId="527C23D4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50-percentile of sleep duration over a selected window in hours</w:t>
            </w:r>
          </w:p>
        </w:tc>
      </w:tr>
      <w:tr w:rsidR="00023C13" w:rsidRPr="007C456A" w14:paraId="24B8A9E9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EE392B8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75-percentile sleep duration</w:t>
            </w:r>
          </w:p>
        </w:tc>
        <w:tc>
          <w:tcPr>
            <w:tcW w:w="6657" w:type="dxa"/>
          </w:tcPr>
          <w:p w14:paraId="1B805139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75-percentile of sleep duration over a selected window in hours</w:t>
            </w:r>
          </w:p>
        </w:tc>
      </w:tr>
      <w:tr w:rsidR="00023C13" w:rsidRPr="007C456A" w14:paraId="6730F812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B5B1DF1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95-percentile sleep duration</w:t>
            </w:r>
          </w:p>
        </w:tc>
        <w:tc>
          <w:tcPr>
            <w:tcW w:w="6657" w:type="dxa"/>
          </w:tcPr>
          <w:p w14:paraId="51989FA2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95-percentile of sleep duration over a selected window in hours</w:t>
            </w:r>
          </w:p>
        </w:tc>
      </w:tr>
      <w:tr w:rsidR="00023C13" w:rsidRPr="007C456A" w14:paraId="03FC2D37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CA9ABCB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well-being</w:t>
            </w:r>
          </w:p>
        </w:tc>
        <w:tc>
          <w:tcPr>
            <w:tcW w:w="6657" w:type="dxa"/>
          </w:tcPr>
          <w:p w14:paraId="7430821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well-being over a selected window in a.u.</w:t>
            </w:r>
          </w:p>
        </w:tc>
      </w:tr>
      <w:tr w:rsidR="00023C13" w:rsidRPr="007C456A" w14:paraId="159A3EB2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C5F3D91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SD well-being</w:t>
            </w:r>
          </w:p>
        </w:tc>
        <w:tc>
          <w:tcPr>
            <w:tcW w:w="6657" w:type="dxa"/>
          </w:tcPr>
          <w:p w14:paraId="6CC9D26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Standard deviation of well-being over a selected window in a.u</w:t>
            </w:r>
          </w:p>
        </w:tc>
      </w:tr>
      <w:tr w:rsidR="00023C13" w:rsidRPr="007C456A" w14:paraId="1CF1E5B6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963F4D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IQR well-being</w:t>
            </w:r>
          </w:p>
        </w:tc>
        <w:tc>
          <w:tcPr>
            <w:tcW w:w="6657" w:type="dxa"/>
          </w:tcPr>
          <w:p w14:paraId="6AB42B66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Interquartile range of sleep duration over a selected window in hours</w:t>
            </w:r>
          </w:p>
        </w:tc>
      </w:tr>
      <w:tr w:rsidR="00023C13" w:rsidRPr="007C456A" w14:paraId="7A9DADFE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706420D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5-percentile well-being</w:t>
            </w:r>
          </w:p>
        </w:tc>
        <w:tc>
          <w:tcPr>
            <w:tcW w:w="6657" w:type="dxa"/>
          </w:tcPr>
          <w:p w14:paraId="1620926A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5-percentile of well-being over a selected window in a.u.</w:t>
            </w:r>
          </w:p>
        </w:tc>
      </w:tr>
      <w:tr w:rsidR="00023C13" w:rsidRPr="007C456A" w14:paraId="75B3B14F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E28E00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50-percentile well-being</w:t>
            </w:r>
          </w:p>
        </w:tc>
        <w:tc>
          <w:tcPr>
            <w:tcW w:w="6657" w:type="dxa"/>
          </w:tcPr>
          <w:p w14:paraId="51278F5D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50-percentile of well-being over a selected window in a.u.</w:t>
            </w:r>
          </w:p>
        </w:tc>
      </w:tr>
      <w:tr w:rsidR="00023C13" w:rsidRPr="007C456A" w14:paraId="13EC7BFB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9A60B54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75-percentile well-being</w:t>
            </w:r>
          </w:p>
        </w:tc>
        <w:tc>
          <w:tcPr>
            <w:tcW w:w="6657" w:type="dxa"/>
          </w:tcPr>
          <w:p w14:paraId="420D5115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75-percentile of well-being over a selected window in a.u.</w:t>
            </w:r>
          </w:p>
        </w:tc>
      </w:tr>
      <w:tr w:rsidR="00023C13" w:rsidRPr="007C456A" w14:paraId="2025F3E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25D0E7E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95-percentile well-being</w:t>
            </w:r>
          </w:p>
        </w:tc>
        <w:tc>
          <w:tcPr>
            <w:tcW w:w="6657" w:type="dxa"/>
          </w:tcPr>
          <w:p w14:paraId="7701EE75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95-percentile of well-being over a selected window in a.u.</w:t>
            </w:r>
          </w:p>
        </w:tc>
      </w:tr>
      <w:tr w:rsidR="00023C13" w:rsidRPr="007C456A" w14:paraId="2470E9FB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B0B4A1F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Mean resting HR</w:t>
            </w:r>
          </w:p>
        </w:tc>
        <w:tc>
          <w:tcPr>
            <w:tcW w:w="6657" w:type="dxa"/>
          </w:tcPr>
          <w:p w14:paraId="2B27799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Mean resting heartrate over a selected window in bpm.</w:t>
            </w:r>
          </w:p>
        </w:tc>
      </w:tr>
      <w:tr w:rsidR="00023C13" w:rsidRPr="007C456A" w14:paraId="51D7C4FE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ACCFE47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SD resting HR</w:t>
            </w:r>
          </w:p>
        </w:tc>
        <w:tc>
          <w:tcPr>
            <w:tcW w:w="6657" w:type="dxa"/>
          </w:tcPr>
          <w:p w14:paraId="4543B732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Standard deviation of resting heartrate over a selected window in bpm.</w:t>
            </w:r>
          </w:p>
        </w:tc>
      </w:tr>
      <w:tr w:rsidR="00023C13" w:rsidRPr="007C456A" w14:paraId="19518CB4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DAD1738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lastRenderedPageBreak/>
              <w:t>IQR resting HR</w:t>
            </w:r>
          </w:p>
        </w:tc>
        <w:tc>
          <w:tcPr>
            <w:tcW w:w="6657" w:type="dxa"/>
          </w:tcPr>
          <w:p w14:paraId="54609C1B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Interquartile range of resting heartrate over a selected window in bpm.</w:t>
            </w:r>
          </w:p>
        </w:tc>
      </w:tr>
      <w:tr w:rsidR="00023C13" w:rsidRPr="007C456A" w14:paraId="08B41677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88FA783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5-percentile resting HR</w:t>
            </w:r>
          </w:p>
        </w:tc>
        <w:tc>
          <w:tcPr>
            <w:tcW w:w="6657" w:type="dxa"/>
          </w:tcPr>
          <w:p w14:paraId="6A1A296C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5-percentile of resting heartrate over a selected window in bpm.</w:t>
            </w:r>
          </w:p>
        </w:tc>
      </w:tr>
      <w:tr w:rsidR="00023C13" w:rsidRPr="007C456A" w14:paraId="23059744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FCE7ADD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50-percentile resting HR</w:t>
            </w:r>
          </w:p>
        </w:tc>
        <w:tc>
          <w:tcPr>
            <w:tcW w:w="6657" w:type="dxa"/>
          </w:tcPr>
          <w:p w14:paraId="2F4C73DC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50-percentile of resting heartrate over a selected window in bpm.</w:t>
            </w:r>
          </w:p>
        </w:tc>
      </w:tr>
      <w:tr w:rsidR="00023C13" w:rsidRPr="007C456A" w14:paraId="2F644B5B" w14:textId="77777777" w:rsidTr="00913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888C51A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75-percentile resting HR</w:t>
            </w:r>
          </w:p>
        </w:tc>
        <w:tc>
          <w:tcPr>
            <w:tcW w:w="6657" w:type="dxa"/>
          </w:tcPr>
          <w:p w14:paraId="21FE2F2B" w14:textId="77777777" w:rsidR="00023C13" w:rsidRPr="007C456A" w:rsidRDefault="00023C13" w:rsidP="00023C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75-percentile of resting heartrate over a selected window in bpm.</w:t>
            </w:r>
          </w:p>
        </w:tc>
      </w:tr>
      <w:tr w:rsidR="00023C13" w:rsidRPr="007C456A" w14:paraId="472D6033" w14:textId="77777777" w:rsidTr="009133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5ABA785" w14:textId="77777777" w:rsidR="00023C13" w:rsidRPr="007C456A" w:rsidRDefault="00023C13" w:rsidP="00023C13">
            <w:pPr>
              <w:rPr>
                <w:lang w:val="en-GB"/>
              </w:rPr>
            </w:pPr>
            <w:r w:rsidRPr="007C456A">
              <w:rPr>
                <w:lang w:val="en-GB"/>
              </w:rPr>
              <w:t>95-percentile resting HR</w:t>
            </w:r>
          </w:p>
        </w:tc>
        <w:tc>
          <w:tcPr>
            <w:tcW w:w="6657" w:type="dxa"/>
          </w:tcPr>
          <w:p w14:paraId="15465B68" w14:textId="77777777" w:rsidR="00023C13" w:rsidRPr="007C456A" w:rsidRDefault="00023C13" w:rsidP="00023C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C456A">
              <w:rPr>
                <w:lang w:val="en-GB"/>
              </w:rPr>
              <w:t>95-percentile of resting heartrate over a selected window in bpm.</w:t>
            </w:r>
          </w:p>
        </w:tc>
      </w:tr>
    </w:tbl>
    <w:p w14:paraId="32D05FF1" w14:textId="77777777" w:rsidR="004F418F" w:rsidRPr="007C456A" w:rsidRDefault="004F418F" w:rsidP="004F418F">
      <w:pPr>
        <w:ind w:firstLine="708"/>
        <w:rPr>
          <w:lang w:val="en-GB"/>
        </w:rPr>
      </w:pPr>
    </w:p>
    <w:p w14:paraId="7EFD6B1A" w14:textId="77777777" w:rsidR="001E66D7" w:rsidRPr="007C456A" w:rsidRDefault="001E66D7" w:rsidP="004F418F">
      <w:pPr>
        <w:ind w:firstLine="708"/>
        <w:rPr>
          <w:lang w:val="en-GB"/>
        </w:rPr>
      </w:pPr>
    </w:p>
    <w:p w14:paraId="5B02BA62" w14:textId="77777777" w:rsidR="00B90A71" w:rsidRPr="007C456A" w:rsidRDefault="00B90A71" w:rsidP="00B90A71">
      <w:pPr>
        <w:pStyle w:val="NoSpacing"/>
        <w:rPr>
          <w:b/>
          <w:bCs/>
          <w:lang w:val="en-GB"/>
        </w:rPr>
      </w:pPr>
    </w:p>
    <w:p w14:paraId="12B517D9" w14:textId="77777777" w:rsidR="00731DFC" w:rsidRPr="007C456A" w:rsidRDefault="00731DFC">
      <w:pPr>
        <w:spacing w:after="160" w:line="259" w:lineRule="auto"/>
        <w:rPr>
          <w:b/>
          <w:bCs/>
          <w:lang w:val="en-GB"/>
        </w:rPr>
      </w:pPr>
      <w:r w:rsidRPr="007C456A">
        <w:rPr>
          <w:b/>
          <w:bCs/>
          <w:lang w:val="en-GB"/>
        </w:rPr>
        <w:br w:type="page"/>
      </w:r>
    </w:p>
    <w:p w14:paraId="486095EE" w14:textId="77777777" w:rsidR="00B90A71" w:rsidRPr="007C456A" w:rsidRDefault="00B90A71" w:rsidP="00B90A71">
      <w:pPr>
        <w:pStyle w:val="NoSpacing"/>
        <w:rPr>
          <w:lang w:val="en-GB"/>
        </w:rPr>
      </w:pPr>
      <w:r w:rsidRPr="007C456A">
        <w:rPr>
          <w:b/>
          <w:bCs/>
          <w:lang w:val="en-GB"/>
        </w:rPr>
        <w:lastRenderedPageBreak/>
        <w:t xml:space="preserve">Table S5. </w:t>
      </w:r>
      <w:r w:rsidRPr="007C456A">
        <w:rPr>
          <w:lang w:val="en-GB"/>
        </w:rPr>
        <w:t>Overview of hyperparameters used in the ML modelling</w:t>
      </w:r>
    </w:p>
    <w:p w14:paraId="3C64AAD8" w14:textId="77777777" w:rsidR="00B90A71" w:rsidRPr="007C456A" w:rsidRDefault="00B90A71" w:rsidP="00B90A71">
      <w:pPr>
        <w:pStyle w:val="NoSpacing"/>
        <w:rPr>
          <w:b/>
          <w:bCs/>
          <w:lang w:val="en-GB"/>
        </w:rPr>
      </w:pPr>
    </w:p>
    <w:tbl>
      <w:tblPr>
        <w:tblStyle w:val="PlainTable2"/>
        <w:tblW w:w="7519" w:type="dxa"/>
        <w:tblLook w:val="04A0" w:firstRow="1" w:lastRow="0" w:firstColumn="1" w:lastColumn="0" w:noHBand="0" w:noVBand="1"/>
      </w:tblPr>
      <w:tblGrid>
        <w:gridCol w:w="1117"/>
        <w:gridCol w:w="1949"/>
        <w:gridCol w:w="4453"/>
      </w:tblGrid>
      <w:tr w:rsidR="00B90A71" w:rsidRPr="007C456A" w14:paraId="5FA25EBC" w14:textId="77777777" w:rsidTr="00B90A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Align w:val="center"/>
          </w:tcPr>
          <w:p w14:paraId="7CFB0312" w14:textId="77777777" w:rsidR="00B90A71" w:rsidRPr="007C456A" w:rsidRDefault="00B90A71" w:rsidP="007C456A">
            <w:pPr>
              <w:pStyle w:val="NoSpacing"/>
              <w:jc w:val="center"/>
            </w:pPr>
            <w:r w:rsidRPr="007C456A">
              <w:t>Model</w:t>
            </w:r>
          </w:p>
        </w:tc>
        <w:tc>
          <w:tcPr>
            <w:tcW w:w="1949" w:type="dxa"/>
            <w:vAlign w:val="center"/>
          </w:tcPr>
          <w:p w14:paraId="44B1CB3D" w14:textId="77777777" w:rsidR="00B90A71" w:rsidRPr="007C456A" w:rsidRDefault="00B90A71" w:rsidP="007C456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Hyperparameter</w:t>
            </w:r>
          </w:p>
        </w:tc>
        <w:tc>
          <w:tcPr>
            <w:tcW w:w="4453" w:type="dxa"/>
            <w:vAlign w:val="center"/>
          </w:tcPr>
          <w:p w14:paraId="73CECD2E" w14:textId="77777777" w:rsidR="00B90A71" w:rsidRPr="007C456A" w:rsidRDefault="00B90A71" w:rsidP="00B90A7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Short description</w:t>
            </w:r>
          </w:p>
        </w:tc>
      </w:tr>
      <w:tr w:rsidR="00B90A71" w:rsidRPr="007C456A" w14:paraId="7973C1F1" w14:textId="77777777" w:rsidTr="00B90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Merge w:val="restart"/>
            <w:vAlign w:val="center"/>
          </w:tcPr>
          <w:p w14:paraId="73194A67" w14:textId="77777777" w:rsidR="00B90A71" w:rsidRPr="007C456A" w:rsidRDefault="00B90A71" w:rsidP="007C456A">
            <w:pPr>
              <w:pStyle w:val="NoSpacing"/>
              <w:jc w:val="center"/>
              <w:rPr>
                <w:i/>
                <w:iCs/>
              </w:rPr>
            </w:pPr>
            <w:r w:rsidRPr="007C456A">
              <w:rPr>
                <w:i/>
                <w:iCs/>
              </w:rPr>
              <w:t>glm</w:t>
            </w:r>
          </w:p>
        </w:tc>
        <w:tc>
          <w:tcPr>
            <w:tcW w:w="1949" w:type="dxa"/>
            <w:vAlign w:val="center"/>
          </w:tcPr>
          <w:p w14:paraId="2C485824" w14:textId="77777777" w:rsidR="00B90A71" w:rsidRPr="007C456A" w:rsidRDefault="00B90A71" w:rsidP="007C456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Alpha</w:t>
            </w:r>
          </w:p>
        </w:tc>
        <w:tc>
          <w:tcPr>
            <w:tcW w:w="4453" w:type="dxa"/>
            <w:vAlign w:val="center"/>
          </w:tcPr>
          <w:p w14:paraId="6E6A2754" w14:textId="77777777" w:rsidR="00B90A71" w:rsidRPr="007C456A" w:rsidRDefault="00B90A71" w:rsidP="00B90A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Mixing percentage between full LASSO(alpha=1) and full Ridge (alpha=0) regression.</w:t>
            </w:r>
          </w:p>
        </w:tc>
      </w:tr>
      <w:tr w:rsidR="00B90A71" w:rsidRPr="007C456A" w14:paraId="36880E52" w14:textId="77777777" w:rsidTr="00B90A71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Merge/>
            <w:vAlign w:val="center"/>
          </w:tcPr>
          <w:p w14:paraId="68E42146" w14:textId="77777777" w:rsidR="00B90A71" w:rsidRPr="007C456A" w:rsidRDefault="00B90A71" w:rsidP="007C456A">
            <w:pPr>
              <w:pStyle w:val="NoSpacing"/>
              <w:jc w:val="center"/>
            </w:pPr>
          </w:p>
        </w:tc>
        <w:tc>
          <w:tcPr>
            <w:tcW w:w="1949" w:type="dxa"/>
            <w:vAlign w:val="center"/>
          </w:tcPr>
          <w:p w14:paraId="12DD7BD5" w14:textId="77777777" w:rsidR="00B90A71" w:rsidRPr="007C456A" w:rsidRDefault="00B90A71" w:rsidP="007C456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Lambda</w:t>
            </w:r>
          </w:p>
        </w:tc>
        <w:tc>
          <w:tcPr>
            <w:tcW w:w="4453" w:type="dxa"/>
            <w:vAlign w:val="center"/>
          </w:tcPr>
          <w:p w14:paraId="55E46874" w14:textId="77777777" w:rsidR="00B90A71" w:rsidRPr="007C456A" w:rsidRDefault="00B90A71" w:rsidP="00B90A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Size of the penalty used.</w:t>
            </w:r>
          </w:p>
        </w:tc>
      </w:tr>
      <w:tr w:rsidR="00B90A71" w:rsidRPr="007C456A" w14:paraId="768DA489" w14:textId="77777777" w:rsidTr="00B90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Merge w:val="restart"/>
            <w:vAlign w:val="center"/>
          </w:tcPr>
          <w:p w14:paraId="1C9A3403" w14:textId="77777777" w:rsidR="00B90A71" w:rsidRPr="007C456A" w:rsidRDefault="00B90A71" w:rsidP="007C456A">
            <w:pPr>
              <w:pStyle w:val="NoSpacing"/>
              <w:jc w:val="center"/>
              <w:rPr>
                <w:i/>
                <w:iCs/>
              </w:rPr>
            </w:pPr>
            <w:r w:rsidRPr="007C456A">
              <w:rPr>
                <w:i/>
                <w:iCs/>
              </w:rPr>
              <w:t>rf</w:t>
            </w:r>
          </w:p>
        </w:tc>
        <w:tc>
          <w:tcPr>
            <w:tcW w:w="1949" w:type="dxa"/>
            <w:vAlign w:val="center"/>
          </w:tcPr>
          <w:p w14:paraId="62CA10DC" w14:textId="77777777" w:rsidR="00B90A71" w:rsidRPr="007C456A" w:rsidRDefault="00B90A71" w:rsidP="007C456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mtry</w:t>
            </w:r>
          </w:p>
        </w:tc>
        <w:tc>
          <w:tcPr>
            <w:tcW w:w="4453" w:type="dxa"/>
            <w:vAlign w:val="center"/>
          </w:tcPr>
          <w:p w14:paraId="7CF5A37B" w14:textId="77777777" w:rsidR="00B90A71" w:rsidRPr="007C456A" w:rsidRDefault="00B90A71" w:rsidP="00B90A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Number of randomly selected predictors for each tree.</w:t>
            </w:r>
          </w:p>
        </w:tc>
      </w:tr>
      <w:tr w:rsidR="00B90A71" w:rsidRPr="007C456A" w14:paraId="57DAA779" w14:textId="77777777" w:rsidTr="00B90A71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Merge/>
            <w:vAlign w:val="center"/>
          </w:tcPr>
          <w:p w14:paraId="32EE098A" w14:textId="77777777" w:rsidR="00B90A71" w:rsidRPr="007C456A" w:rsidRDefault="00B90A71" w:rsidP="007C456A">
            <w:pPr>
              <w:pStyle w:val="NoSpacing"/>
              <w:jc w:val="center"/>
            </w:pPr>
          </w:p>
        </w:tc>
        <w:tc>
          <w:tcPr>
            <w:tcW w:w="1949" w:type="dxa"/>
            <w:vAlign w:val="center"/>
          </w:tcPr>
          <w:p w14:paraId="70F0D104" w14:textId="77777777" w:rsidR="00B90A71" w:rsidRPr="007C456A" w:rsidRDefault="00B90A71" w:rsidP="007C456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Splitrule</w:t>
            </w:r>
          </w:p>
        </w:tc>
        <w:tc>
          <w:tcPr>
            <w:tcW w:w="4453" w:type="dxa"/>
            <w:vAlign w:val="center"/>
          </w:tcPr>
          <w:p w14:paraId="618F7725" w14:textId="77777777" w:rsidR="00B90A71" w:rsidRPr="007C456A" w:rsidRDefault="00B90A71" w:rsidP="00B90A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Splitting rule on the measure to separate classes.</w:t>
            </w:r>
          </w:p>
        </w:tc>
      </w:tr>
      <w:tr w:rsidR="00B90A71" w:rsidRPr="007C456A" w14:paraId="39A1C4C6" w14:textId="77777777" w:rsidTr="00B90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Merge/>
            <w:vAlign w:val="center"/>
          </w:tcPr>
          <w:p w14:paraId="7A57AF69" w14:textId="77777777" w:rsidR="00B90A71" w:rsidRPr="007C456A" w:rsidRDefault="00B90A71" w:rsidP="007C456A">
            <w:pPr>
              <w:pStyle w:val="NoSpacing"/>
              <w:jc w:val="center"/>
            </w:pPr>
          </w:p>
        </w:tc>
        <w:tc>
          <w:tcPr>
            <w:tcW w:w="1949" w:type="dxa"/>
            <w:vAlign w:val="center"/>
          </w:tcPr>
          <w:p w14:paraId="10F142E9" w14:textId="77777777" w:rsidR="00B90A71" w:rsidRPr="007C456A" w:rsidRDefault="00B90A71" w:rsidP="007C456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Min.node.size</w:t>
            </w:r>
          </w:p>
        </w:tc>
        <w:tc>
          <w:tcPr>
            <w:tcW w:w="4453" w:type="dxa"/>
            <w:vAlign w:val="center"/>
          </w:tcPr>
          <w:p w14:paraId="12A0B08D" w14:textId="77777777" w:rsidR="00B90A71" w:rsidRPr="007C456A" w:rsidRDefault="00B90A71" w:rsidP="00B90A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456A">
              <w:t>Minimal node size in the terminal node.</w:t>
            </w:r>
          </w:p>
        </w:tc>
      </w:tr>
      <w:tr w:rsidR="00B90A71" w:rsidRPr="007C456A" w14:paraId="020AC135" w14:textId="77777777" w:rsidTr="00B90A71">
        <w:trPr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7" w:type="dxa"/>
            <w:vAlign w:val="center"/>
          </w:tcPr>
          <w:p w14:paraId="0E06B893" w14:textId="77777777" w:rsidR="00B90A71" w:rsidRPr="007C456A" w:rsidRDefault="00B90A71" w:rsidP="007C456A">
            <w:pPr>
              <w:pStyle w:val="NoSpacing"/>
              <w:jc w:val="center"/>
              <w:rPr>
                <w:i/>
                <w:iCs/>
              </w:rPr>
            </w:pPr>
            <w:r w:rsidRPr="007C456A">
              <w:rPr>
                <w:i/>
                <w:iCs/>
              </w:rPr>
              <w:t>pcr</w:t>
            </w:r>
          </w:p>
        </w:tc>
        <w:tc>
          <w:tcPr>
            <w:tcW w:w="1949" w:type="dxa"/>
            <w:vAlign w:val="center"/>
          </w:tcPr>
          <w:p w14:paraId="32E38E4F" w14:textId="77777777" w:rsidR="00B90A71" w:rsidRPr="007C456A" w:rsidRDefault="00B90A71" w:rsidP="007C456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comp</w:t>
            </w:r>
          </w:p>
        </w:tc>
        <w:tc>
          <w:tcPr>
            <w:tcW w:w="4453" w:type="dxa"/>
            <w:vAlign w:val="center"/>
          </w:tcPr>
          <w:p w14:paraId="5ED73B4C" w14:textId="77777777" w:rsidR="00B90A71" w:rsidRPr="007C456A" w:rsidRDefault="00B90A71" w:rsidP="00B90A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456A">
              <w:t>Number of principal components used</w:t>
            </w:r>
          </w:p>
        </w:tc>
      </w:tr>
    </w:tbl>
    <w:p w14:paraId="71A2C5A0" w14:textId="77777777" w:rsidR="0096688E" w:rsidRPr="007C456A" w:rsidRDefault="0096688E">
      <w:pPr>
        <w:rPr>
          <w:lang w:val="en-GB"/>
        </w:rPr>
      </w:pPr>
    </w:p>
    <w:p w14:paraId="0C846DE3" w14:textId="77777777" w:rsidR="00B90A71" w:rsidRPr="007C456A" w:rsidRDefault="00B90A71">
      <w:pPr>
        <w:rPr>
          <w:lang w:val="en-GB"/>
        </w:rPr>
      </w:pPr>
    </w:p>
    <w:p w14:paraId="4F785117" w14:textId="77777777" w:rsidR="001E66D7" w:rsidRPr="007C456A" w:rsidRDefault="001E66D7">
      <w:pPr>
        <w:spacing w:after="160" w:line="259" w:lineRule="auto"/>
        <w:rPr>
          <w:b/>
          <w:bCs/>
          <w:lang w:val="en-GB"/>
        </w:rPr>
      </w:pPr>
      <w:r w:rsidRPr="007C456A">
        <w:rPr>
          <w:b/>
          <w:bCs/>
          <w:lang w:val="en-GB"/>
        </w:rPr>
        <w:br w:type="page"/>
      </w:r>
    </w:p>
    <w:p w14:paraId="55CBBEF7" w14:textId="77777777" w:rsidR="00B90A71" w:rsidRPr="007C456A" w:rsidRDefault="00B90A71">
      <w:pPr>
        <w:rPr>
          <w:b/>
          <w:bCs/>
          <w:lang w:val="en-GB"/>
        </w:rPr>
      </w:pPr>
      <w:r w:rsidRPr="007C456A">
        <w:rPr>
          <w:b/>
          <w:bCs/>
          <w:lang w:val="en-GB"/>
        </w:rPr>
        <w:lastRenderedPageBreak/>
        <w:t xml:space="preserve">Figure S1. Distributions of </w:t>
      </w:r>
      <w:r w:rsidR="00417247" w:rsidRPr="007C456A">
        <w:rPr>
          <w:b/>
          <w:bCs/>
          <w:lang w:val="en-GB"/>
        </w:rPr>
        <w:t xml:space="preserve">TT performance </w:t>
      </w:r>
      <w:r w:rsidR="001E66D7" w:rsidRPr="007C456A">
        <w:rPr>
          <w:b/>
          <w:bCs/>
          <w:lang w:val="en-GB"/>
        </w:rPr>
        <w:t>within the</w:t>
      </w:r>
      <w:r w:rsidR="00417247" w:rsidRPr="007C456A">
        <w:rPr>
          <w:b/>
          <w:bCs/>
          <w:lang w:val="en-GB"/>
        </w:rPr>
        <w:t xml:space="preserve"> training and testing sets</w:t>
      </w:r>
      <w:r w:rsidR="001E66D7" w:rsidRPr="007C456A">
        <w:rPr>
          <w:b/>
          <w:bCs/>
          <w:lang w:val="en-GB"/>
        </w:rPr>
        <w:t xml:space="preserve"> for modelling at baseline (A), after training (B) and for changes in TT performance (C).</w:t>
      </w:r>
    </w:p>
    <w:p w14:paraId="0469DAE2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3D27A040" wp14:editId="343B7AFC">
            <wp:simplePos x="0" y="0"/>
            <wp:positionH relativeFrom="column">
              <wp:posOffset>723900</wp:posOffset>
            </wp:positionH>
            <wp:positionV relativeFrom="paragraph">
              <wp:posOffset>140335</wp:posOffset>
            </wp:positionV>
            <wp:extent cx="3975100" cy="3785235"/>
            <wp:effectExtent l="0" t="0" r="0" b="0"/>
            <wp:wrapTight wrapText="bothSides">
              <wp:wrapPolygon edited="0">
                <wp:start x="0" y="0"/>
                <wp:lineTo x="0" y="21524"/>
                <wp:lineTo x="21531" y="21524"/>
                <wp:lineTo x="21531" y="0"/>
                <wp:lineTo x="0" y="0"/>
              </wp:wrapPolygon>
            </wp:wrapTight>
            <wp:docPr id="1537321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321718" name="Picture 153732171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3785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EB8B6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lang w:val="en-GB"/>
        </w:rPr>
        <w:t>A)</w:t>
      </w:r>
    </w:p>
    <w:p w14:paraId="26010931" w14:textId="77777777" w:rsidR="001E66D7" w:rsidRPr="007C456A" w:rsidRDefault="001E66D7">
      <w:pPr>
        <w:rPr>
          <w:b/>
          <w:bCs/>
          <w:lang w:val="en-GB"/>
        </w:rPr>
      </w:pPr>
    </w:p>
    <w:p w14:paraId="10CA6602" w14:textId="77777777" w:rsidR="001E66D7" w:rsidRPr="007C456A" w:rsidRDefault="001E66D7">
      <w:pPr>
        <w:rPr>
          <w:b/>
          <w:bCs/>
          <w:lang w:val="en-GB"/>
        </w:rPr>
      </w:pPr>
    </w:p>
    <w:p w14:paraId="3FB81FF6" w14:textId="77777777" w:rsidR="001E66D7" w:rsidRPr="007C456A" w:rsidRDefault="001E66D7">
      <w:pPr>
        <w:rPr>
          <w:b/>
          <w:bCs/>
          <w:lang w:val="en-GB"/>
        </w:rPr>
      </w:pPr>
    </w:p>
    <w:p w14:paraId="15AEF3EA" w14:textId="77777777" w:rsidR="001E66D7" w:rsidRPr="007C456A" w:rsidRDefault="001E66D7">
      <w:pPr>
        <w:rPr>
          <w:b/>
          <w:bCs/>
          <w:lang w:val="en-GB"/>
        </w:rPr>
      </w:pPr>
    </w:p>
    <w:p w14:paraId="73D01FC9" w14:textId="77777777" w:rsidR="001E66D7" w:rsidRPr="007C456A" w:rsidRDefault="001E66D7">
      <w:pPr>
        <w:rPr>
          <w:b/>
          <w:bCs/>
          <w:lang w:val="en-GB"/>
        </w:rPr>
      </w:pPr>
    </w:p>
    <w:p w14:paraId="126062AD" w14:textId="77777777" w:rsidR="001E66D7" w:rsidRPr="007C456A" w:rsidRDefault="001E66D7">
      <w:pPr>
        <w:rPr>
          <w:b/>
          <w:bCs/>
          <w:lang w:val="en-GB"/>
        </w:rPr>
      </w:pPr>
    </w:p>
    <w:p w14:paraId="16B635AE" w14:textId="77777777" w:rsidR="001E66D7" w:rsidRPr="007C456A" w:rsidRDefault="001E66D7">
      <w:pPr>
        <w:rPr>
          <w:b/>
          <w:bCs/>
          <w:lang w:val="en-GB"/>
        </w:rPr>
      </w:pPr>
    </w:p>
    <w:p w14:paraId="67361BD7" w14:textId="77777777" w:rsidR="001E66D7" w:rsidRPr="007C456A" w:rsidRDefault="001E66D7">
      <w:pPr>
        <w:rPr>
          <w:b/>
          <w:bCs/>
          <w:lang w:val="en-GB"/>
        </w:rPr>
      </w:pPr>
    </w:p>
    <w:p w14:paraId="21D6F9D3" w14:textId="77777777" w:rsidR="001E66D7" w:rsidRPr="007C456A" w:rsidRDefault="001E66D7">
      <w:pPr>
        <w:rPr>
          <w:b/>
          <w:bCs/>
          <w:lang w:val="en-GB"/>
        </w:rPr>
      </w:pPr>
    </w:p>
    <w:p w14:paraId="4F3ACAA6" w14:textId="77777777" w:rsidR="001E66D7" w:rsidRPr="007C456A" w:rsidRDefault="001E66D7">
      <w:pPr>
        <w:rPr>
          <w:b/>
          <w:bCs/>
          <w:lang w:val="en-GB"/>
        </w:rPr>
      </w:pPr>
    </w:p>
    <w:p w14:paraId="1D7D2896" w14:textId="77777777" w:rsidR="001E66D7" w:rsidRPr="007C456A" w:rsidRDefault="001E66D7">
      <w:pPr>
        <w:rPr>
          <w:b/>
          <w:bCs/>
          <w:lang w:val="en-GB"/>
        </w:rPr>
      </w:pPr>
    </w:p>
    <w:p w14:paraId="658AB3A5" w14:textId="77777777" w:rsidR="001E66D7" w:rsidRPr="007C456A" w:rsidRDefault="001E66D7">
      <w:pPr>
        <w:rPr>
          <w:b/>
          <w:bCs/>
          <w:lang w:val="en-GB"/>
        </w:rPr>
      </w:pPr>
    </w:p>
    <w:p w14:paraId="151AA0C7" w14:textId="77777777" w:rsidR="001E66D7" w:rsidRPr="007C456A" w:rsidRDefault="001E66D7">
      <w:pPr>
        <w:rPr>
          <w:b/>
          <w:bCs/>
          <w:lang w:val="en-GB"/>
        </w:rPr>
      </w:pPr>
    </w:p>
    <w:p w14:paraId="3996B1FC" w14:textId="77777777" w:rsidR="001E66D7" w:rsidRPr="007C456A" w:rsidRDefault="001E66D7">
      <w:pPr>
        <w:rPr>
          <w:b/>
          <w:bCs/>
          <w:lang w:val="en-GB"/>
        </w:rPr>
      </w:pPr>
    </w:p>
    <w:p w14:paraId="6536D328" w14:textId="77777777" w:rsidR="001E66D7" w:rsidRPr="007C456A" w:rsidRDefault="001E66D7">
      <w:pPr>
        <w:rPr>
          <w:b/>
          <w:bCs/>
          <w:lang w:val="en-GB"/>
        </w:rPr>
      </w:pPr>
    </w:p>
    <w:p w14:paraId="034F91BB" w14:textId="77777777" w:rsidR="001E66D7" w:rsidRPr="007C456A" w:rsidRDefault="001E66D7">
      <w:pPr>
        <w:rPr>
          <w:b/>
          <w:bCs/>
          <w:lang w:val="en-GB"/>
        </w:rPr>
      </w:pPr>
    </w:p>
    <w:p w14:paraId="1E967180" w14:textId="77777777" w:rsidR="001E66D7" w:rsidRPr="007C456A" w:rsidRDefault="001E66D7">
      <w:pPr>
        <w:rPr>
          <w:b/>
          <w:bCs/>
          <w:lang w:val="en-GB"/>
        </w:rPr>
      </w:pPr>
    </w:p>
    <w:p w14:paraId="0C8D08AF" w14:textId="77777777" w:rsidR="001E66D7" w:rsidRPr="007C456A" w:rsidRDefault="001E66D7">
      <w:pPr>
        <w:rPr>
          <w:b/>
          <w:bCs/>
          <w:lang w:val="en-GB"/>
        </w:rPr>
      </w:pPr>
    </w:p>
    <w:p w14:paraId="1992C924" w14:textId="77777777" w:rsidR="001E66D7" w:rsidRPr="007C456A" w:rsidRDefault="001E66D7">
      <w:pPr>
        <w:rPr>
          <w:b/>
          <w:bCs/>
          <w:lang w:val="en-GB"/>
        </w:rPr>
      </w:pPr>
    </w:p>
    <w:p w14:paraId="2F3B19F5" w14:textId="77777777" w:rsidR="001E66D7" w:rsidRPr="007C456A" w:rsidRDefault="001E66D7">
      <w:pPr>
        <w:rPr>
          <w:b/>
          <w:bCs/>
          <w:lang w:val="en-GB"/>
        </w:rPr>
      </w:pPr>
    </w:p>
    <w:p w14:paraId="095FA878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68E9F72D" wp14:editId="72BC6D2F">
            <wp:simplePos x="0" y="0"/>
            <wp:positionH relativeFrom="column">
              <wp:posOffset>660400</wp:posOffset>
            </wp:positionH>
            <wp:positionV relativeFrom="paragraph">
              <wp:posOffset>80010</wp:posOffset>
            </wp:positionV>
            <wp:extent cx="4089400" cy="3940810"/>
            <wp:effectExtent l="0" t="0" r="0" b="0"/>
            <wp:wrapSquare wrapText="bothSides"/>
            <wp:docPr id="3794538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453801" name="Picture 37945380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3940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CEBC9D" w14:textId="77777777" w:rsidR="001E66D7" w:rsidRPr="007C456A" w:rsidRDefault="001E66D7">
      <w:pPr>
        <w:rPr>
          <w:b/>
          <w:bCs/>
          <w:lang w:val="en-GB"/>
        </w:rPr>
      </w:pPr>
    </w:p>
    <w:p w14:paraId="5726B5A4" w14:textId="77777777" w:rsidR="001E66D7" w:rsidRPr="007C456A" w:rsidRDefault="001E66D7">
      <w:pPr>
        <w:rPr>
          <w:b/>
          <w:bCs/>
          <w:lang w:val="en-GB"/>
        </w:rPr>
      </w:pPr>
    </w:p>
    <w:p w14:paraId="03132FEB" w14:textId="77777777" w:rsidR="001E66D7" w:rsidRPr="007C456A" w:rsidRDefault="001E66D7">
      <w:pPr>
        <w:rPr>
          <w:b/>
          <w:bCs/>
          <w:lang w:val="en-GB"/>
        </w:rPr>
      </w:pPr>
    </w:p>
    <w:p w14:paraId="12220DF6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lang w:val="en-GB"/>
        </w:rPr>
        <w:t>B)</w:t>
      </w:r>
    </w:p>
    <w:p w14:paraId="3F7E43B4" w14:textId="77777777" w:rsidR="001E66D7" w:rsidRPr="007C456A" w:rsidRDefault="001E66D7">
      <w:pPr>
        <w:rPr>
          <w:b/>
          <w:bCs/>
          <w:lang w:val="en-GB"/>
        </w:rPr>
      </w:pPr>
    </w:p>
    <w:p w14:paraId="69F816BF" w14:textId="77777777" w:rsidR="001E66D7" w:rsidRPr="007C456A" w:rsidRDefault="001E66D7">
      <w:pPr>
        <w:rPr>
          <w:b/>
          <w:bCs/>
          <w:lang w:val="en-GB"/>
        </w:rPr>
      </w:pPr>
    </w:p>
    <w:p w14:paraId="6D8D8CBA" w14:textId="77777777" w:rsidR="001E66D7" w:rsidRPr="007C456A" w:rsidRDefault="001E66D7">
      <w:pPr>
        <w:rPr>
          <w:b/>
          <w:bCs/>
          <w:lang w:val="en-GB"/>
        </w:rPr>
      </w:pPr>
    </w:p>
    <w:p w14:paraId="6A5CB8A0" w14:textId="77777777" w:rsidR="001E66D7" w:rsidRPr="007C456A" w:rsidRDefault="001E66D7">
      <w:pPr>
        <w:rPr>
          <w:b/>
          <w:bCs/>
          <w:lang w:val="en-GB"/>
        </w:rPr>
      </w:pPr>
    </w:p>
    <w:p w14:paraId="0223B21D" w14:textId="77777777" w:rsidR="001E66D7" w:rsidRPr="007C456A" w:rsidRDefault="001E66D7">
      <w:pPr>
        <w:rPr>
          <w:b/>
          <w:bCs/>
          <w:lang w:val="en-GB"/>
        </w:rPr>
      </w:pPr>
    </w:p>
    <w:p w14:paraId="2E74A9CD" w14:textId="77777777" w:rsidR="001E66D7" w:rsidRPr="007C456A" w:rsidRDefault="001E66D7">
      <w:pPr>
        <w:rPr>
          <w:b/>
          <w:bCs/>
          <w:lang w:val="en-GB"/>
        </w:rPr>
      </w:pPr>
    </w:p>
    <w:p w14:paraId="4CA2D7D8" w14:textId="77777777" w:rsidR="001E66D7" w:rsidRPr="007C456A" w:rsidRDefault="001E66D7">
      <w:pPr>
        <w:rPr>
          <w:b/>
          <w:bCs/>
          <w:lang w:val="en-GB"/>
        </w:rPr>
      </w:pPr>
    </w:p>
    <w:p w14:paraId="1E3F570E" w14:textId="77777777" w:rsidR="001E66D7" w:rsidRPr="007C456A" w:rsidRDefault="001E66D7">
      <w:pPr>
        <w:rPr>
          <w:b/>
          <w:bCs/>
          <w:lang w:val="en-GB"/>
        </w:rPr>
      </w:pPr>
    </w:p>
    <w:p w14:paraId="7EFB88E7" w14:textId="77777777" w:rsidR="001E66D7" w:rsidRPr="007C456A" w:rsidRDefault="001E66D7">
      <w:pPr>
        <w:rPr>
          <w:b/>
          <w:bCs/>
          <w:lang w:val="en-GB"/>
        </w:rPr>
      </w:pPr>
    </w:p>
    <w:p w14:paraId="12BFF770" w14:textId="77777777" w:rsidR="001E66D7" w:rsidRPr="007C456A" w:rsidRDefault="001E66D7">
      <w:pPr>
        <w:rPr>
          <w:b/>
          <w:bCs/>
          <w:lang w:val="en-GB"/>
        </w:rPr>
      </w:pPr>
    </w:p>
    <w:p w14:paraId="69843E5B" w14:textId="77777777" w:rsidR="001E66D7" w:rsidRPr="007C456A" w:rsidRDefault="001E66D7">
      <w:pPr>
        <w:rPr>
          <w:b/>
          <w:bCs/>
          <w:lang w:val="en-GB"/>
        </w:rPr>
      </w:pPr>
    </w:p>
    <w:p w14:paraId="11590B84" w14:textId="77777777" w:rsidR="001E66D7" w:rsidRPr="007C456A" w:rsidRDefault="001E66D7">
      <w:pPr>
        <w:rPr>
          <w:b/>
          <w:bCs/>
          <w:lang w:val="en-GB"/>
        </w:rPr>
      </w:pPr>
    </w:p>
    <w:p w14:paraId="201B945B" w14:textId="77777777" w:rsidR="001E66D7" w:rsidRPr="007C456A" w:rsidRDefault="001E66D7">
      <w:pPr>
        <w:rPr>
          <w:b/>
          <w:bCs/>
          <w:lang w:val="en-GB"/>
        </w:rPr>
      </w:pPr>
    </w:p>
    <w:p w14:paraId="5D1732E2" w14:textId="77777777" w:rsidR="001E66D7" w:rsidRPr="007C456A" w:rsidRDefault="001E66D7">
      <w:pPr>
        <w:rPr>
          <w:b/>
          <w:bCs/>
          <w:lang w:val="en-GB"/>
        </w:rPr>
      </w:pPr>
    </w:p>
    <w:p w14:paraId="5E080169" w14:textId="77777777" w:rsidR="001E66D7" w:rsidRPr="007C456A" w:rsidRDefault="001E66D7">
      <w:pPr>
        <w:rPr>
          <w:b/>
          <w:bCs/>
          <w:lang w:val="en-GB"/>
        </w:rPr>
      </w:pPr>
    </w:p>
    <w:p w14:paraId="742AF5E7" w14:textId="77777777" w:rsidR="001E66D7" w:rsidRPr="007C456A" w:rsidRDefault="001E66D7">
      <w:pPr>
        <w:rPr>
          <w:b/>
          <w:bCs/>
          <w:lang w:val="en-GB"/>
        </w:rPr>
      </w:pPr>
    </w:p>
    <w:p w14:paraId="2F289A2D" w14:textId="77777777" w:rsidR="001E66D7" w:rsidRPr="007C456A" w:rsidRDefault="001E66D7">
      <w:pPr>
        <w:rPr>
          <w:b/>
          <w:bCs/>
          <w:lang w:val="en-GB"/>
        </w:rPr>
      </w:pPr>
    </w:p>
    <w:p w14:paraId="43AF828B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noProof/>
          <w:lang w:val="en-GB" w:eastAsia="en-GB"/>
        </w:rPr>
        <w:lastRenderedPageBreak/>
        <w:drawing>
          <wp:anchor distT="0" distB="0" distL="114300" distR="114300" simplePos="0" relativeHeight="251660288" behindDoc="1" locked="0" layoutInCell="1" allowOverlap="1" wp14:anchorId="41B59D3C" wp14:editId="6F5DD5B2">
            <wp:simplePos x="0" y="0"/>
            <wp:positionH relativeFrom="column">
              <wp:posOffset>749300</wp:posOffset>
            </wp:positionH>
            <wp:positionV relativeFrom="paragraph">
              <wp:posOffset>153035</wp:posOffset>
            </wp:positionV>
            <wp:extent cx="4120124" cy="3931285"/>
            <wp:effectExtent l="0" t="0" r="0" b="5715"/>
            <wp:wrapTight wrapText="bothSides">
              <wp:wrapPolygon edited="0">
                <wp:start x="0" y="0"/>
                <wp:lineTo x="0" y="21562"/>
                <wp:lineTo x="21507" y="21562"/>
                <wp:lineTo x="21507" y="0"/>
                <wp:lineTo x="0" y="0"/>
              </wp:wrapPolygon>
            </wp:wrapTight>
            <wp:docPr id="8979643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964321" name="Picture 89796432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124" cy="3931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2FF24D" w14:textId="77777777" w:rsidR="001E66D7" w:rsidRPr="007C456A" w:rsidRDefault="001E66D7">
      <w:pPr>
        <w:rPr>
          <w:b/>
          <w:bCs/>
          <w:lang w:val="en-GB"/>
        </w:rPr>
      </w:pPr>
      <w:r w:rsidRPr="007C456A">
        <w:rPr>
          <w:b/>
          <w:bCs/>
          <w:lang w:val="en-GB"/>
        </w:rPr>
        <w:t>C)</w:t>
      </w:r>
    </w:p>
    <w:p w14:paraId="2D6F4BB7" w14:textId="77777777" w:rsidR="00417247" w:rsidRPr="007C456A" w:rsidRDefault="00417247">
      <w:pPr>
        <w:rPr>
          <w:b/>
          <w:bCs/>
          <w:lang w:val="en-GB"/>
        </w:rPr>
      </w:pPr>
    </w:p>
    <w:p w14:paraId="21B879DC" w14:textId="77777777" w:rsidR="001E66D7" w:rsidRPr="007C456A" w:rsidRDefault="001E66D7">
      <w:pPr>
        <w:rPr>
          <w:b/>
          <w:bCs/>
          <w:lang w:val="en-GB"/>
        </w:rPr>
      </w:pPr>
    </w:p>
    <w:sectPr w:rsidR="001E66D7" w:rsidRPr="007C45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18F"/>
    <w:rsid w:val="00023C13"/>
    <w:rsid w:val="001C3190"/>
    <w:rsid w:val="001E66D7"/>
    <w:rsid w:val="00417247"/>
    <w:rsid w:val="004F418F"/>
    <w:rsid w:val="00631EE6"/>
    <w:rsid w:val="00731DFC"/>
    <w:rsid w:val="007C456A"/>
    <w:rsid w:val="008D1408"/>
    <w:rsid w:val="009133A6"/>
    <w:rsid w:val="0096688E"/>
    <w:rsid w:val="00A61497"/>
    <w:rsid w:val="00B90A71"/>
    <w:rsid w:val="00BF3C0B"/>
    <w:rsid w:val="00DD77B0"/>
    <w:rsid w:val="00F120D0"/>
    <w:rsid w:val="00F3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553941"/>
  <w15:chartTrackingRefBased/>
  <w15:docId w15:val="{2A2D3DDD-ACEA-4966-AE65-2A4AB2BA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4F41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F4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9133A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9133A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3">
    <w:name w:val="Grid Table 2 Accent 3"/>
    <w:basedOn w:val="TableNormal"/>
    <w:uiPriority w:val="47"/>
    <w:rsid w:val="009133A6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uiPriority w:val="1"/>
    <w:qFormat/>
    <w:rsid w:val="009133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Caption">
    <w:name w:val="caption"/>
    <w:basedOn w:val="Normal"/>
    <w:next w:val="Normal"/>
    <w:uiPriority w:val="35"/>
    <w:unhideWhenUsed/>
    <w:qFormat/>
    <w:rsid w:val="00631EE6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99"/>
    <w:rsid w:val="00B90A71"/>
    <w:pPr>
      <w:spacing w:after="0" w:line="240" w:lineRule="auto"/>
    </w:pPr>
    <w:rPr>
      <w:rFonts w:ascii="Calibri" w:eastAsia="Calibri" w:hAnsi="Calibri" w:cs="Times New Roman"/>
      <w:lang w:val="en-GB"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FA829B2FFF6495DA8C5D94B11C5E12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21A9FB3-8F7C-4E25-9253-614B550934B0}"/>
      </w:docPartPr>
      <w:docPartBody>
        <w:p w:rsidR="00D757D5" w:rsidRDefault="00430F2D" w:rsidP="00430F2D">
          <w:pPr>
            <w:pStyle w:val="0FA829B2FFF6495DA8C5D94B11C5E12C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6E7AE9376F48459078DC243AED9D5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F972507-B80F-4BF6-ACBF-1B638A538CC1}"/>
      </w:docPartPr>
      <w:docPartBody>
        <w:p w:rsidR="00D757D5" w:rsidRDefault="00430F2D" w:rsidP="00430F2D">
          <w:pPr>
            <w:pStyle w:val="BC6E7AE9376F48459078DC243AED9D55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5F2659B39E04569827F144E8E26AF4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B208EA2-6DBE-495B-8753-4067FF865CA3}"/>
      </w:docPartPr>
      <w:docPartBody>
        <w:p w:rsidR="00D757D5" w:rsidRDefault="00430F2D" w:rsidP="00430F2D">
          <w:pPr>
            <w:pStyle w:val="95F2659B39E04569827F144E8E26AF45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A044E983734E42BF6AB649F71739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2C6506B-A1D4-4FA1-98FA-6003690F2E35}"/>
      </w:docPartPr>
      <w:docPartBody>
        <w:p w:rsidR="00D757D5" w:rsidRDefault="00430F2D" w:rsidP="00430F2D">
          <w:pPr>
            <w:pStyle w:val="4AA044E983734E42BF6AB649F717394A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34EC89E3984DA88A8C61AD49DE651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85F063F-F94F-4ED5-B04E-30D66D79630D}"/>
      </w:docPartPr>
      <w:docPartBody>
        <w:p w:rsidR="00D757D5" w:rsidRDefault="00430F2D" w:rsidP="00430F2D">
          <w:pPr>
            <w:pStyle w:val="3D34EC89E3984DA88A8C61AD49DE651A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ED4D438A1E4B1A8A322ECA6FFAD32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16B3D43-7B95-4E98-8C6D-58FF9D4ECE07}"/>
      </w:docPartPr>
      <w:docPartBody>
        <w:p w:rsidR="00D757D5" w:rsidRDefault="00430F2D" w:rsidP="00430F2D">
          <w:pPr>
            <w:pStyle w:val="BEED4D438A1E4B1A8A322ECA6FFAD325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1BD663115594447B7FA7F6B05B5B85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69E537A-6304-46E6-9C18-BBFFEAB8F234}"/>
      </w:docPartPr>
      <w:docPartBody>
        <w:p w:rsidR="00D757D5" w:rsidRDefault="00430F2D" w:rsidP="00430F2D">
          <w:pPr>
            <w:pStyle w:val="E1BD663115594447B7FA7F6B05B5B85C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DC4BCDC28640189B8DD0F72819C8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B784003-E7C3-40C1-A0E5-FBBEE1244CFD}"/>
      </w:docPartPr>
      <w:docPartBody>
        <w:p w:rsidR="00D757D5" w:rsidRDefault="00430F2D" w:rsidP="00430F2D">
          <w:pPr>
            <w:pStyle w:val="63DC4BCDC28640189B8DD0F72819C8F0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00B12A2D4D436DB9D205F837CF496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C2C83B6-0705-4C3E-B148-0E5CAC3036C5}"/>
      </w:docPartPr>
      <w:docPartBody>
        <w:p w:rsidR="00D757D5" w:rsidRDefault="00430F2D" w:rsidP="00430F2D">
          <w:pPr>
            <w:pStyle w:val="9000B12A2D4D436DB9D205F837CF496C"/>
          </w:pPr>
          <w:r w:rsidRPr="007E717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1B8"/>
    <w:rsid w:val="000511BA"/>
    <w:rsid w:val="00430F2D"/>
    <w:rsid w:val="004D6EDB"/>
    <w:rsid w:val="00811DFD"/>
    <w:rsid w:val="009957F8"/>
    <w:rsid w:val="00B011B8"/>
    <w:rsid w:val="00D7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30F2D"/>
    <w:rPr>
      <w:color w:val="808080"/>
    </w:rPr>
  </w:style>
  <w:style w:type="paragraph" w:customStyle="1" w:styleId="0FA829B2FFF6495DA8C5D94B11C5E12C">
    <w:name w:val="0FA829B2FFF6495DA8C5D94B11C5E12C"/>
    <w:rsid w:val="00430F2D"/>
    <w:rPr>
      <w:lang w:val="en-GB" w:eastAsia="en-GB"/>
    </w:rPr>
  </w:style>
  <w:style w:type="paragraph" w:customStyle="1" w:styleId="BC6E7AE9376F48459078DC243AED9D55">
    <w:name w:val="BC6E7AE9376F48459078DC243AED9D55"/>
    <w:rsid w:val="00430F2D"/>
    <w:rPr>
      <w:lang w:val="en-GB" w:eastAsia="en-GB"/>
    </w:rPr>
  </w:style>
  <w:style w:type="paragraph" w:customStyle="1" w:styleId="95F2659B39E04569827F144E8E26AF45">
    <w:name w:val="95F2659B39E04569827F144E8E26AF45"/>
    <w:rsid w:val="00430F2D"/>
    <w:rPr>
      <w:lang w:val="en-GB" w:eastAsia="en-GB"/>
    </w:rPr>
  </w:style>
  <w:style w:type="paragraph" w:customStyle="1" w:styleId="4AA044E983734E42BF6AB649F717394A">
    <w:name w:val="4AA044E983734E42BF6AB649F717394A"/>
    <w:rsid w:val="00430F2D"/>
    <w:rPr>
      <w:lang w:val="en-GB" w:eastAsia="en-GB"/>
    </w:rPr>
  </w:style>
  <w:style w:type="paragraph" w:customStyle="1" w:styleId="3D34EC89E3984DA88A8C61AD49DE651A">
    <w:name w:val="3D34EC89E3984DA88A8C61AD49DE651A"/>
    <w:rsid w:val="00430F2D"/>
    <w:rPr>
      <w:lang w:val="en-GB" w:eastAsia="en-GB"/>
    </w:rPr>
  </w:style>
  <w:style w:type="paragraph" w:customStyle="1" w:styleId="BEED4D438A1E4B1A8A322ECA6FFAD325">
    <w:name w:val="BEED4D438A1E4B1A8A322ECA6FFAD325"/>
    <w:rsid w:val="00430F2D"/>
    <w:rPr>
      <w:lang w:val="en-GB" w:eastAsia="en-GB"/>
    </w:rPr>
  </w:style>
  <w:style w:type="paragraph" w:customStyle="1" w:styleId="E1BD663115594447B7FA7F6B05B5B85C">
    <w:name w:val="E1BD663115594447B7FA7F6B05B5B85C"/>
    <w:rsid w:val="00430F2D"/>
    <w:rPr>
      <w:lang w:val="en-GB" w:eastAsia="en-GB"/>
    </w:rPr>
  </w:style>
  <w:style w:type="paragraph" w:customStyle="1" w:styleId="63DC4BCDC28640189B8DD0F72819C8F0">
    <w:name w:val="63DC4BCDC28640189B8DD0F72819C8F0"/>
    <w:rsid w:val="00430F2D"/>
    <w:rPr>
      <w:lang w:val="en-GB" w:eastAsia="en-GB"/>
    </w:rPr>
  </w:style>
  <w:style w:type="paragraph" w:customStyle="1" w:styleId="9000B12A2D4D436DB9D205F837CF496C">
    <w:name w:val="9000B12A2D4D436DB9D205F837CF496C"/>
    <w:rsid w:val="00430F2D"/>
    <w:rPr>
      <w:lang w:val="en-GB"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10</Pages>
  <Words>2189</Words>
  <Characters>12483</Characters>
  <Application>Microsoft Office Word</Application>
  <DocSecurity>0</DocSecurity>
  <Lines>104</Lines>
  <Paragraphs>29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AMC</Company>
  <LinksUpToDate>false</LinksUpToDate>
  <CharactersWithSpaces>14643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Vos, L. (Luuk)</dc:creator>
  <cp:keywords/>
  <dc:description/>
  <cp:lastModifiedBy>Stephan van der Zwaard</cp:lastModifiedBy>
  <cp:revision>11</cp:revision>
  <dcterms:created xsi:type="dcterms:W3CDTF">2024-05-15T06:09:00Z</dcterms:created>
  <dcterms:modified xsi:type="dcterms:W3CDTF">2024-07-08T13:03:00Z</dcterms:modified>
</cp:coreProperties>
</file>