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7B0DC" w14:textId="3FBB086B" w:rsidR="00E0158B"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t xml:space="preserve">Department of Obstetrics and </w:t>
      </w:r>
      <w:proofErr w:type="spellStart"/>
      <w:r>
        <w:rPr>
          <w:rFonts w:ascii="Segoe UI" w:eastAsia="Times New Roman" w:hAnsi="Segoe UI" w:cs="Segoe UI"/>
          <w:color w:val="000000"/>
          <w:sz w:val="21"/>
          <w:szCs w:val="21"/>
        </w:rPr>
        <w:t>Gynaecology</w:t>
      </w:r>
      <w:proofErr w:type="spellEnd"/>
    </w:p>
    <w:p w14:paraId="053EC40C" w14:textId="18C59C9F"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t>Aminu Kano Teaching Hospital, Kano</w:t>
      </w:r>
    </w:p>
    <w:p w14:paraId="701649A3" w14:textId="3FD87373"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t>Kano, Nigeria.</w:t>
      </w:r>
    </w:p>
    <w:p w14:paraId="6DD1CFBA" w14:textId="6AF70169"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t>July 12</w:t>
      </w:r>
      <w:r w:rsidRPr="005F45AD">
        <w:rPr>
          <w:rFonts w:ascii="Segoe UI" w:eastAsia="Times New Roman" w:hAnsi="Segoe UI" w:cs="Segoe UI"/>
          <w:color w:val="000000"/>
          <w:sz w:val="21"/>
          <w:szCs w:val="21"/>
          <w:vertAlign w:val="superscript"/>
        </w:rPr>
        <w:t>th</w:t>
      </w:r>
      <w:r>
        <w:rPr>
          <w:rFonts w:ascii="Segoe UI" w:eastAsia="Times New Roman" w:hAnsi="Segoe UI" w:cs="Segoe UI"/>
          <w:color w:val="000000"/>
          <w:sz w:val="21"/>
          <w:szCs w:val="21"/>
        </w:rPr>
        <w:t>, 2024</w:t>
      </w:r>
    </w:p>
    <w:p w14:paraId="327065A5" w14:textId="30A4284C" w:rsidR="00E0158B" w:rsidRDefault="00E0158B" w:rsidP="00E0158B">
      <w:pPr>
        <w:rPr>
          <w:rFonts w:ascii="Segoe UI" w:eastAsia="Times New Roman" w:hAnsi="Segoe UI" w:cs="Segoe UI"/>
          <w:color w:val="000000"/>
          <w:sz w:val="21"/>
          <w:szCs w:val="21"/>
        </w:rPr>
      </w:pPr>
    </w:p>
    <w:p w14:paraId="24AABDE2" w14:textId="45434B83" w:rsidR="005F45AD" w:rsidRDefault="005F45AD" w:rsidP="00E0158B">
      <w:pPr>
        <w:rPr>
          <w:rFonts w:ascii="Segoe UI" w:eastAsia="Times New Roman" w:hAnsi="Segoe UI" w:cs="Segoe UI"/>
          <w:color w:val="000000"/>
          <w:sz w:val="21"/>
          <w:szCs w:val="21"/>
        </w:rPr>
      </w:pPr>
    </w:p>
    <w:p w14:paraId="41B4B436" w14:textId="1FEA3A44"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The Editor,</w:t>
      </w:r>
    </w:p>
    <w:p w14:paraId="77C9F8E0" w14:textId="399DBE04"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 xml:space="preserve">BMC pregnancy and </w:t>
      </w:r>
      <w:proofErr w:type="spellStart"/>
      <w:r>
        <w:rPr>
          <w:rFonts w:ascii="Segoe UI" w:eastAsia="Times New Roman" w:hAnsi="Segoe UI" w:cs="Segoe UI"/>
          <w:color w:val="000000"/>
          <w:sz w:val="21"/>
          <w:szCs w:val="21"/>
        </w:rPr>
        <w:t>Childhealth</w:t>
      </w:r>
      <w:proofErr w:type="spellEnd"/>
    </w:p>
    <w:p w14:paraId="738F6728" w14:textId="41911414" w:rsidR="005F45AD" w:rsidRDefault="005F45AD" w:rsidP="00E0158B">
      <w:pPr>
        <w:rPr>
          <w:rFonts w:ascii="Segoe UI" w:eastAsia="Times New Roman" w:hAnsi="Segoe UI" w:cs="Segoe UI"/>
          <w:color w:val="000000"/>
          <w:sz w:val="21"/>
          <w:szCs w:val="21"/>
        </w:rPr>
      </w:pPr>
      <w:r>
        <w:rPr>
          <w:rFonts w:ascii="Segoe UI" w:eastAsia="Times New Roman" w:hAnsi="Segoe UI" w:cs="Segoe UI"/>
          <w:color w:val="000000"/>
          <w:sz w:val="21"/>
          <w:szCs w:val="21"/>
        </w:rPr>
        <w:t>Sir,</w:t>
      </w:r>
    </w:p>
    <w:p w14:paraId="75BC2B30" w14:textId="4ED1CE2B" w:rsidR="005F45AD" w:rsidRDefault="005F45AD" w:rsidP="00E0158B">
      <w:pPr>
        <w:rPr>
          <w:rFonts w:ascii="Segoe UI" w:eastAsia="Times New Roman" w:hAnsi="Segoe UI" w:cs="Segoe UI"/>
          <w:color w:val="000000"/>
          <w:sz w:val="21"/>
          <w:szCs w:val="21"/>
        </w:rPr>
      </w:pPr>
    </w:p>
    <w:p w14:paraId="61DF19AA" w14:textId="46E88AFD" w:rsidR="005F45AD" w:rsidRDefault="005F45AD" w:rsidP="00E0158B">
      <w:pPr>
        <w:rPr>
          <w:rFonts w:ascii="Segoe UI" w:eastAsia="Times New Roman" w:hAnsi="Segoe UI" w:cs="Segoe UI"/>
          <w:color w:val="000000"/>
          <w:sz w:val="21"/>
          <w:szCs w:val="21"/>
        </w:rPr>
      </w:pPr>
    </w:p>
    <w:p w14:paraId="7A205262" w14:textId="79033351" w:rsidR="005F45AD" w:rsidRPr="005F45AD" w:rsidRDefault="005F45AD" w:rsidP="00E0158B">
      <w:pPr>
        <w:rPr>
          <w:rFonts w:ascii="Segoe UI" w:eastAsia="Times New Roman" w:hAnsi="Segoe UI" w:cs="Segoe UI"/>
          <w:b/>
          <w:bCs/>
          <w:color w:val="000000"/>
          <w:sz w:val="21"/>
          <w:szCs w:val="21"/>
        </w:rPr>
      </w:pP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Pr>
          <w:rFonts w:ascii="Segoe UI" w:eastAsia="Times New Roman" w:hAnsi="Segoe UI" w:cs="Segoe UI"/>
          <w:color w:val="000000"/>
          <w:sz w:val="21"/>
          <w:szCs w:val="21"/>
        </w:rPr>
        <w:tab/>
      </w:r>
      <w:r w:rsidRPr="005F45AD">
        <w:rPr>
          <w:rFonts w:ascii="Segoe UI" w:eastAsia="Times New Roman" w:hAnsi="Segoe UI" w:cs="Segoe UI"/>
          <w:b/>
          <w:bCs/>
          <w:color w:val="000000"/>
          <w:sz w:val="21"/>
          <w:szCs w:val="21"/>
        </w:rPr>
        <w:t>RESPONSES TO YOUR CONCERNS</w:t>
      </w:r>
    </w:p>
    <w:p w14:paraId="7B8D5D29" w14:textId="77777777" w:rsidR="00E0158B" w:rsidRDefault="00E0158B" w:rsidP="00E0158B">
      <w:pPr>
        <w:rPr>
          <w:rFonts w:ascii="Segoe UI" w:eastAsia="Times New Roman" w:hAnsi="Segoe UI" w:cs="Segoe UI"/>
          <w:color w:val="000000"/>
          <w:sz w:val="21"/>
          <w:szCs w:val="21"/>
        </w:rPr>
      </w:pPr>
    </w:p>
    <w:p w14:paraId="05FEBEFF" w14:textId="0AD4AE87" w:rsidR="00E0158B" w:rsidRDefault="00E0158B" w:rsidP="00E0158B">
      <w:pPr>
        <w:rPr>
          <w:rFonts w:ascii="Segoe UI" w:eastAsia="Times New Roman" w:hAnsi="Segoe UI" w:cs="Segoe UI"/>
          <w:color w:val="000000"/>
          <w:sz w:val="21"/>
          <w:szCs w:val="21"/>
        </w:rPr>
      </w:pPr>
      <w:r w:rsidRPr="00E0158B">
        <w:rPr>
          <w:rFonts w:ascii="Segoe UI" w:eastAsia="Times New Roman" w:hAnsi="Segoe UI" w:cs="Segoe UI"/>
          <w:color w:val="000000"/>
          <w:sz w:val="21"/>
          <w:szCs w:val="21"/>
        </w:rPr>
        <w:t>1.Please include the full name of the ethics committee (and the institute to which it belongs to) that approved the study and the committee’s reference number if appropriate in the "Ethics Approval and Consent to Participate" subsection of the Declarations. Please also include a statement if the reference number is not applicable and/or not available.</w:t>
      </w:r>
    </w:p>
    <w:p w14:paraId="1678447C" w14:textId="75F4CC3D" w:rsidR="00E0158B" w:rsidRPr="00E0158B" w:rsidRDefault="00E0158B" w:rsidP="00E0158B">
      <w:pPr>
        <w:rPr>
          <w:rFonts w:ascii="Segoe UI" w:eastAsia="Times New Roman" w:hAnsi="Segoe UI" w:cs="Segoe UI"/>
          <w:color w:val="FF0000"/>
          <w:sz w:val="21"/>
          <w:szCs w:val="21"/>
        </w:rPr>
      </w:pPr>
      <w:r>
        <w:rPr>
          <w:rFonts w:ascii="Segoe UI" w:eastAsia="Times New Roman" w:hAnsi="Segoe UI" w:cs="Segoe UI"/>
          <w:color w:val="FF0000"/>
          <w:sz w:val="21"/>
          <w:szCs w:val="21"/>
        </w:rPr>
        <w:t xml:space="preserve">Response: </w:t>
      </w:r>
      <w:r w:rsidR="00163170">
        <w:rPr>
          <w:rFonts w:ascii="Segoe UI" w:eastAsia="Times New Roman" w:hAnsi="Segoe UI" w:cs="Segoe UI"/>
          <w:color w:val="FF0000"/>
          <w:sz w:val="21"/>
          <w:szCs w:val="21"/>
        </w:rPr>
        <w:t xml:space="preserve"> Ethical approval was </w:t>
      </w:r>
      <w:r w:rsidR="00987740">
        <w:rPr>
          <w:rFonts w:ascii="Segoe UI" w:eastAsia="Times New Roman" w:hAnsi="Segoe UI" w:cs="Segoe UI"/>
          <w:color w:val="FF0000"/>
          <w:sz w:val="21"/>
          <w:szCs w:val="21"/>
        </w:rPr>
        <w:t>not required</w:t>
      </w:r>
      <w:r w:rsidR="00163170">
        <w:rPr>
          <w:rFonts w:ascii="Segoe UI" w:eastAsia="Times New Roman" w:hAnsi="Segoe UI" w:cs="Segoe UI"/>
          <w:color w:val="FF0000"/>
          <w:sz w:val="21"/>
          <w:szCs w:val="21"/>
        </w:rPr>
        <w:t xml:space="preserve"> as it was analysis of a secondary data </w:t>
      </w:r>
      <w:r w:rsidR="00077BF9">
        <w:rPr>
          <w:rFonts w:ascii="Segoe UI" w:eastAsia="Times New Roman" w:hAnsi="Segoe UI" w:cs="Segoe UI"/>
          <w:color w:val="FF0000"/>
          <w:sz w:val="21"/>
          <w:szCs w:val="21"/>
        </w:rPr>
        <w:t xml:space="preserve">which were </w:t>
      </w:r>
      <w:r w:rsidR="00163170">
        <w:rPr>
          <w:rFonts w:ascii="Segoe UI" w:eastAsia="Times New Roman" w:hAnsi="Segoe UI" w:cs="Segoe UI"/>
          <w:color w:val="FF0000"/>
          <w:sz w:val="21"/>
          <w:szCs w:val="21"/>
        </w:rPr>
        <w:t xml:space="preserve">already published </w:t>
      </w:r>
    </w:p>
    <w:p w14:paraId="04B10D9D" w14:textId="77777777" w:rsidR="00E0158B" w:rsidRDefault="00E0158B" w:rsidP="00E0158B">
      <w:pPr>
        <w:rPr>
          <w:rFonts w:ascii="Segoe UI" w:eastAsia="Times New Roman" w:hAnsi="Segoe UI" w:cs="Segoe UI"/>
          <w:color w:val="000000"/>
          <w:sz w:val="21"/>
          <w:szCs w:val="21"/>
        </w:rPr>
      </w:pPr>
    </w:p>
    <w:p w14:paraId="6AB2E8D4" w14:textId="4F3A252D" w:rsidR="00E0158B" w:rsidRPr="00E0158B" w:rsidRDefault="00E0158B" w:rsidP="00E0158B">
      <w:pPr>
        <w:rPr>
          <w:rFonts w:ascii="Segoe UI" w:eastAsia="Times New Roman" w:hAnsi="Segoe UI" w:cs="Segoe UI"/>
          <w:color w:val="000000"/>
          <w:sz w:val="21"/>
          <w:szCs w:val="21"/>
        </w:rPr>
      </w:pPr>
      <w:r w:rsidRPr="00E0158B">
        <w:rPr>
          <w:rFonts w:ascii="Segoe UI" w:eastAsia="Times New Roman" w:hAnsi="Segoe UI" w:cs="Segoe UI"/>
          <w:color w:val="000000"/>
          <w:sz w:val="21"/>
          <w:szCs w:val="21"/>
        </w:rPr>
        <w:t>2.Please confirm whether the informed consent obtained from study participants was written or verbal, and clearly state this in your manuscript in the 'Ethics and consent to participate' subsection of the 'Declarations'. If verbal, please state the reason and whether the ethics committee approved this procedure. If the need for consent was waived by an IRB or is deemed unnecessary according to national regulations, please clearly state this, including the name of the IRB or a reference to the relevant legislation. If consent was not required, please provide details of why this was waivered and the institution/committee that approved the waiver.</w:t>
      </w:r>
    </w:p>
    <w:p w14:paraId="139BEBEA" w14:textId="7E48A8E4" w:rsidR="00E0158B" w:rsidRPr="00987740" w:rsidRDefault="00987740" w:rsidP="00E0158B">
      <w:pPr>
        <w:rPr>
          <w:rFonts w:ascii="Segoe UI" w:eastAsia="Times New Roman" w:hAnsi="Segoe UI" w:cs="Segoe UI"/>
          <w:color w:val="FF0000"/>
          <w:sz w:val="21"/>
          <w:szCs w:val="21"/>
        </w:rPr>
      </w:pPr>
      <w:r>
        <w:rPr>
          <w:rFonts w:ascii="Segoe UI" w:eastAsia="Times New Roman" w:hAnsi="Segoe UI" w:cs="Segoe UI"/>
          <w:color w:val="FF0000"/>
          <w:sz w:val="21"/>
          <w:szCs w:val="21"/>
        </w:rPr>
        <w:t>Informed Consent: This was not needed as it was a secondary data</w:t>
      </w:r>
      <w:r w:rsidR="00077BF9">
        <w:rPr>
          <w:rFonts w:ascii="Segoe UI" w:eastAsia="Times New Roman" w:hAnsi="Segoe UI" w:cs="Segoe UI"/>
          <w:color w:val="FF0000"/>
          <w:sz w:val="21"/>
          <w:szCs w:val="21"/>
        </w:rPr>
        <w:t xml:space="preserve"> from already published articles</w:t>
      </w:r>
    </w:p>
    <w:p w14:paraId="245C661F" w14:textId="77777777" w:rsidR="00987740" w:rsidRPr="00E0158B" w:rsidRDefault="00987740" w:rsidP="00E0158B">
      <w:pPr>
        <w:rPr>
          <w:rFonts w:ascii="Segoe UI" w:eastAsia="Times New Roman" w:hAnsi="Segoe UI" w:cs="Segoe UI"/>
          <w:color w:val="000000"/>
          <w:sz w:val="21"/>
          <w:szCs w:val="21"/>
        </w:rPr>
      </w:pPr>
    </w:p>
    <w:p w14:paraId="5FB6335E" w14:textId="77777777" w:rsidR="00E0158B" w:rsidRPr="00E0158B" w:rsidRDefault="00E0158B" w:rsidP="00E0158B">
      <w:pPr>
        <w:rPr>
          <w:rFonts w:ascii="Segoe UI" w:eastAsia="Times New Roman" w:hAnsi="Segoe UI" w:cs="Segoe UI"/>
          <w:color w:val="000000"/>
          <w:sz w:val="21"/>
          <w:szCs w:val="21"/>
        </w:rPr>
      </w:pPr>
      <w:r w:rsidRPr="00E0158B">
        <w:rPr>
          <w:rFonts w:ascii="Segoe UI" w:eastAsia="Times New Roman" w:hAnsi="Segoe UI" w:cs="Segoe UI"/>
          <w:color w:val="000000"/>
          <w:sz w:val="21"/>
          <w:szCs w:val="21"/>
        </w:rPr>
        <w:t>**If any of the sections are not relevant to your manuscript, please include the heading and write 'Not applicable' for that section.</w:t>
      </w:r>
    </w:p>
    <w:p w14:paraId="6BDD824D" w14:textId="77777777" w:rsidR="00E0158B" w:rsidRPr="00E0158B" w:rsidRDefault="00E0158B" w:rsidP="00E0158B">
      <w:pPr>
        <w:rPr>
          <w:rFonts w:ascii="Segoe UI" w:eastAsia="Times New Roman" w:hAnsi="Segoe UI" w:cs="Segoe UI"/>
          <w:color w:val="000000"/>
          <w:sz w:val="21"/>
          <w:szCs w:val="21"/>
        </w:rPr>
      </w:pPr>
    </w:p>
    <w:p w14:paraId="2BDCA60E" w14:textId="77777777" w:rsidR="00E0158B" w:rsidRPr="00E0158B" w:rsidRDefault="00E0158B" w:rsidP="00E0158B">
      <w:pPr>
        <w:rPr>
          <w:rFonts w:ascii="Segoe UI" w:eastAsia="Times New Roman" w:hAnsi="Segoe UI" w:cs="Segoe UI"/>
          <w:color w:val="000000"/>
          <w:sz w:val="21"/>
          <w:szCs w:val="21"/>
        </w:rPr>
      </w:pPr>
      <w:r w:rsidRPr="00E0158B">
        <w:rPr>
          <w:rFonts w:ascii="Segoe UI" w:eastAsia="Times New Roman" w:hAnsi="Segoe UI" w:cs="Segoe UI"/>
          <w:color w:val="000000"/>
          <w:sz w:val="21"/>
          <w:szCs w:val="21"/>
        </w:rPr>
        <w:t>3.The Availability of data and materials section refers to the raw data used in your study and presenting tables and figures is not sufficient to state that all data is contained within the manuscript and additional files. Please only use this statement if you have indeed provided all raw data on which your study is based. We strongly encourage all authors to share their raw data, either by providing it in a supplementary file or depositing it in a public repository and providing the details on how to access it in this section. If you do not wish to share your data, please clearly state this in this section along with a justification. </w:t>
      </w:r>
    </w:p>
    <w:p w14:paraId="3853B4C2" w14:textId="265BC7A6" w:rsidR="00E0158B" w:rsidRDefault="00C56328">
      <w:pPr>
        <w:rPr>
          <w:color w:val="FF0000"/>
        </w:rPr>
      </w:pPr>
      <w:r>
        <w:rPr>
          <w:color w:val="FF0000"/>
        </w:rPr>
        <w:t>The data used ha</w:t>
      </w:r>
      <w:r w:rsidR="0053145B">
        <w:rPr>
          <w:color w:val="FF0000"/>
        </w:rPr>
        <w:t>s been uploaded in a supplementary file</w:t>
      </w:r>
      <w:r w:rsidR="001B2132">
        <w:rPr>
          <w:color w:val="FF0000"/>
        </w:rPr>
        <w:t xml:space="preserve">. </w:t>
      </w:r>
    </w:p>
    <w:p w14:paraId="3F7CCCE8" w14:textId="2A06E8AC" w:rsidR="001B2132" w:rsidRDefault="001B2132">
      <w:pPr>
        <w:rPr>
          <w:color w:val="FF0000"/>
        </w:rPr>
      </w:pPr>
    </w:p>
    <w:p w14:paraId="61C1AEE1" w14:textId="1FA0A8F0" w:rsidR="00567747" w:rsidRDefault="00567747">
      <w:pPr>
        <w:rPr>
          <w:color w:val="000000" w:themeColor="text1"/>
        </w:rPr>
      </w:pPr>
      <w:r>
        <w:rPr>
          <w:color w:val="000000" w:themeColor="text1"/>
        </w:rPr>
        <w:t>Thank you.</w:t>
      </w:r>
    </w:p>
    <w:p w14:paraId="717DBEA6" w14:textId="77777777" w:rsidR="00894E5C" w:rsidRPr="00894E5C" w:rsidRDefault="00894E5C">
      <w:pPr>
        <w:rPr>
          <w:color w:val="000000" w:themeColor="text1"/>
        </w:rPr>
      </w:pPr>
    </w:p>
    <w:p w14:paraId="6618DF41" w14:textId="6B70CEFD" w:rsidR="001B2132" w:rsidRPr="004C33CB" w:rsidRDefault="001B2132">
      <w:pPr>
        <w:rPr>
          <w:color w:val="000000" w:themeColor="text1"/>
        </w:rPr>
      </w:pPr>
      <w:r w:rsidRPr="004C33CB">
        <w:rPr>
          <w:color w:val="000000" w:themeColor="text1"/>
        </w:rPr>
        <w:t>Yours Faithfully,</w:t>
      </w:r>
    </w:p>
    <w:p w14:paraId="174E4087" w14:textId="0B0C691C" w:rsidR="001B2132" w:rsidRDefault="001B2132">
      <w:pPr>
        <w:rPr>
          <w:color w:val="000000" w:themeColor="text1"/>
        </w:rPr>
      </w:pPr>
      <w:proofErr w:type="spellStart"/>
      <w:r w:rsidRPr="004C33CB">
        <w:rPr>
          <w:color w:val="000000" w:themeColor="text1"/>
        </w:rPr>
        <w:t>Ifesinachi</w:t>
      </w:r>
      <w:proofErr w:type="spellEnd"/>
      <w:r w:rsidRPr="004C33CB">
        <w:rPr>
          <w:color w:val="000000" w:themeColor="text1"/>
        </w:rPr>
        <w:t xml:space="preserve"> Joy </w:t>
      </w:r>
      <w:proofErr w:type="spellStart"/>
      <w:r w:rsidRPr="004C33CB">
        <w:rPr>
          <w:color w:val="000000" w:themeColor="text1"/>
        </w:rPr>
        <w:t>Omeje</w:t>
      </w:r>
      <w:proofErr w:type="spellEnd"/>
    </w:p>
    <w:p w14:paraId="76290DF1" w14:textId="733D9BD1" w:rsidR="00894E5C" w:rsidRDefault="00894E5C">
      <w:pPr>
        <w:rPr>
          <w:color w:val="000000" w:themeColor="text1"/>
        </w:rPr>
      </w:pPr>
      <w:r>
        <w:rPr>
          <w:color w:val="000000" w:themeColor="text1"/>
        </w:rPr>
        <w:t>Corresponding author</w:t>
      </w:r>
    </w:p>
    <w:p w14:paraId="7CC1CF3E" w14:textId="7F8AD45E" w:rsidR="00894E5C" w:rsidRPr="004C33CB" w:rsidRDefault="002C2DC2">
      <w:pPr>
        <w:rPr>
          <w:color w:val="000000" w:themeColor="text1"/>
        </w:rPr>
      </w:pPr>
      <w:r>
        <w:rPr>
          <w:noProof/>
          <w:color w:val="000000" w:themeColor="text1"/>
        </w:rPr>
        <w:object w:dxaOrig="29920" w:dyaOrig="15480" w14:anchorId="0C020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95.8pt;height:774pt;mso-width-percent:0;mso-height-percent:0;mso-width-percent:0;mso-height-percent:0" o:ole="">
            <v:imagedata r:id="rId5" o:title=""/>
          </v:shape>
          <o:OLEObject Type="Embed" ProgID="Excel.Sheet.12" ShapeID="_x0000_i1025" DrawAspect="Content" ObjectID="_1782367903" r:id="rId6"/>
        </w:object>
      </w:r>
    </w:p>
    <w:sectPr w:rsidR="00894E5C" w:rsidRPr="004C33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CD1C75"/>
    <w:multiLevelType w:val="hybridMultilevel"/>
    <w:tmpl w:val="7CAC5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58B"/>
    <w:rsid w:val="00077BF9"/>
    <w:rsid w:val="00163170"/>
    <w:rsid w:val="001B2132"/>
    <w:rsid w:val="002C2DC2"/>
    <w:rsid w:val="004C33CB"/>
    <w:rsid w:val="004C6F76"/>
    <w:rsid w:val="0053145B"/>
    <w:rsid w:val="00567747"/>
    <w:rsid w:val="005F45AD"/>
    <w:rsid w:val="00894E5C"/>
    <w:rsid w:val="00987740"/>
    <w:rsid w:val="00C56328"/>
    <w:rsid w:val="00E01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2F365"/>
  <w15:chartTrackingRefBased/>
  <w15:docId w15:val="{23174286-F6DE-DA4E-B1A4-3F8DDB4E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0158B"/>
  </w:style>
  <w:style w:type="paragraph" w:styleId="ListParagraph">
    <w:name w:val="List Paragraph"/>
    <w:basedOn w:val="Normal"/>
    <w:uiPriority w:val="34"/>
    <w:qFormat/>
    <w:rsid w:val="00E0158B"/>
    <w:pPr>
      <w:ind w:left="720"/>
      <w:contextualSpacing/>
    </w:pPr>
  </w:style>
  <w:style w:type="character" w:styleId="Hyperlink">
    <w:name w:val="Hyperlink"/>
    <w:basedOn w:val="DefaultParagraphFont"/>
    <w:uiPriority w:val="99"/>
    <w:unhideWhenUsed/>
    <w:rsid w:val="00894E5C"/>
    <w:rPr>
      <w:color w:val="0563C1" w:themeColor="hyperlink"/>
      <w:u w:val="single"/>
    </w:rPr>
  </w:style>
  <w:style w:type="character" w:styleId="UnresolvedMention">
    <w:name w:val="Unresolved Mention"/>
    <w:basedOn w:val="DefaultParagraphFont"/>
    <w:uiPriority w:val="99"/>
    <w:semiHidden/>
    <w:unhideWhenUsed/>
    <w:rsid w:val="00894E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281669">
      <w:bodyDiv w:val="1"/>
      <w:marLeft w:val="0"/>
      <w:marRight w:val="0"/>
      <w:marTop w:val="0"/>
      <w:marBottom w:val="0"/>
      <w:divBdr>
        <w:top w:val="none" w:sz="0" w:space="0" w:color="auto"/>
        <w:left w:val="none" w:sz="0" w:space="0" w:color="auto"/>
        <w:bottom w:val="none" w:sz="0" w:space="0" w:color="auto"/>
        <w:right w:val="none" w:sz="0" w:space="0" w:color="auto"/>
      </w:divBdr>
      <w:divsChild>
        <w:div w:id="654652023">
          <w:marLeft w:val="0"/>
          <w:marRight w:val="0"/>
          <w:marTop w:val="0"/>
          <w:marBottom w:val="0"/>
          <w:divBdr>
            <w:top w:val="none" w:sz="0" w:space="0" w:color="auto"/>
            <w:left w:val="none" w:sz="0" w:space="0" w:color="auto"/>
            <w:bottom w:val="none" w:sz="0" w:space="0" w:color="auto"/>
            <w:right w:val="none" w:sz="0" w:space="0" w:color="auto"/>
          </w:divBdr>
        </w:div>
        <w:div w:id="213079303">
          <w:marLeft w:val="0"/>
          <w:marRight w:val="0"/>
          <w:marTop w:val="0"/>
          <w:marBottom w:val="0"/>
          <w:divBdr>
            <w:top w:val="none" w:sz="0" w:space="0" w:color="auto"/>
            <w:left w:val="none" w:sz="0" w:space="0" w:color="auto"/>
            <w:bottom w:val="none" w:sz="0" w:space="0" w:color="auto"/>
            <w:right w:val="none" w:sz="0" w:space="0" w:color="auto"/>
          </w:divBdr>
        </w:div>
        <w:div w:id="3213064">
          <w:marLeft w:val="0"/>
          <w:marRight w:val="0"/>
          <w:marTop w:val="0"/>
          <w:marBottom w:val="0"/>
          <w:divBdr>
            <w:top w:val="none" w:sz="0" w:space="0" w:color="auto"/>
            <w:left w:val="none" w:sz="0" w:space="0" w:color="auto"/>
            <w:bottom w:val="none" w:sz="0" w:space="0" w:color="auto"/>
            <w:right w:val="none" w:sz="0" w:space="0" w:color="auto"/>
          </w:divBdr>
        </w:div>
        <w:div w:id="1135835135">
          <w:marLeft w:val="0"/>
          <w:marRight w:val="0"/>
          <w:marTop w:val="0"/>
          <w:marBottom w:val="0"/>
          <w:divBdr>
            <w:top w:val="none" w:sz="0" w:space="0" w:color="auto"/>
            <w:left w:val="none" w:sz="0" w:space="0" w:color="auto"/>
            <w:bottom w:val="none" w:sz="0" w:space="0" w:color="auto"/>
            <w:right w:val="none" w:sz="0" w:space="0" w:color="auto"/>
          </w:divBdr>
        </w:div>
        <w:div w:id="289867422">
          <w:marLeft w:val="0"/>
          <w:marRight w:val="0"/>
          <w:marTop w:val="0"/>
          <w:marBottom w:val="0"/>
          <w:divBdr>
            <w:top w:val="none" w:sz="0" w:space="0" w:color="auto"/>
            <w:left w:val="none" w:sz="0" w:space="0" w:color="auto"/>
            <w:bottom w:val="none" w:sz="0" w:space="0" w:color="auto"/>
            <w:right w:val="none" w:sz="0" w:space="0" w:color="auto"/>
          </w:divBdr>
        </w:div>
        <w:div w:id="1658611549">
          <w:marLeft w:val="0"/>
          <w:marRight w:val="0"/>
          <w:marTop w:val="0"/>
          <w:marBottom w:val="0"/>
          <w:divBdr>
            <w:top w:val="none" w:sz="0" w:space="0" w:color="auto"/>
            <w:left w:val="none" w:sz="0" w:space="0" w:color="auto"/>
            <w:bottom w:val="none" w:sz="0" w:space="0" w:color="auto"/>
            <w:right w:val="none" w:sz="0" w:space="0" w:color="auto"/>
          </w:divBdr>
        </w:div>
        <w:div w:id="1366498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Worksheet.xls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354</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2024-07-12T11:54:00Z</dcterms:created>
  <dcterms:modified xsi:type="dcterms:W3CDTF">2024-07-13T08:25:00Z</dcterms:modified>
</cp:coreProperties>
</file>