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4B1F1" w14:textId="77777777" w:rsidR="002052DC" w:rsidRPr="00E80D62" w:rsidRDefault="002052DC" w:rsidP="002052DC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</w:rPr>
      </w:pPr>
      <w:bookmarkStart w:id="0" w:name="_Hlk61193396"/>
      <w:r w:rsidRPr="00E80D62">
        <w:rPr>
          <w:rFonts w:ascii="Times New Roman" w:hAnsi="Times New Roman" w:cs="Times New Roman"/>
          <w:bCs/>
          <w:noProof/>
          <w:color w:val="000000" w:themeColor="text1"/>
        </w:rPr>
        <w:drawing>
          <wp:inline distT="0" distB="0" distL="0" distR="0" wp14:anchorId="7B31947A" wp14:editId="3819FE96">
            <wp:extent cx="5040000" cy="405200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0520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0"/>
    <w:p w14:paraId="3AAB5AF2" w14:textId="139C3FFA" w:rsidR="002052DC" w:rsidRPr="00E80D62" w:rsidRDefault="002052DC" w:rsidP="002052DC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</w:rPr>
      </w:pPr>
      <w:r w:rsidRPr="00E80D62">
        <w:rPr>
          <w:rFonts w:ascii="Times New Roman" w:hAnsi="Times New Roman" w:cs="Times New Roman"/>
          <w:bCs/>
          <w:color w:val="000000" w:themeColor="text1"/>
        </w:rPr>
        <w:t xml:space="preserve">Supplementary </w:t>
      </w:r>
      <w:r w:rsidR="0079710C">
        <w:rPr>
          <w:rFonts w:ascii="Times New Roman" w:hAnsi="Times New Roman" w:cs="Times New Roman"/>
          <w:bCs/>
          <w:color w:val="000000" w:themeColor="text1"/>
        </w:rPr>
        <w:t>F</w:t>
      </w:r>
      <w:r w:rsidRPr="00E80D62">
        <w:rPr>
          <w:rFonts w:ascii="Times New Roman" w:hAnsi="Times New Roman" w:cs="Times New Roman"/>
          <w:bCs/>
          <w:color w:val="000000" w:themeColor="text1"/>
        </w:rPr>
        <w:t>igure 1. The validation of the MTL model.</w:t>
      </w:r>
    </w:p>
    <w:p w14:paraId="5ACCBB12" w14:textId="77777777" w:rsidR="002052DC" w:rsidRPr="00E80D62" w:rsidRDefault="002052DC" w:rsidP="002052DC">
      <w:pPr>
        <w:pStyle w:val="a7"/>
        <w:spacing w:line="360" w:lineRule="auto"/>
        <w:ind w:firstLineChars="0" w:firstLine="0"/>
        <w:jc w:val="left"/>
        <w:rPr>
          <w:rFonts w:ascii="Times New Roman" w:hAnsi="Times New Roman" w:cs="Times New Roman"/>
          <w:bCs/>
          <w:color w:val="000000" w:themeColor="text1"/>
        </w:rPr>
      </w:pPr>
      <w:r w:rsidRPr="00E80D62">
        <w:rPr>
          <w:rFonts w:ascii="Times New Roman" w:hAnsi="Times New Roman" w:cs="Times New Roman"/>
          <w:bCs/>
          <w:color w:val="000000" w:themeColor="text1"/>
        </w:rPr>
        <w:t xml:space="preserve">A) and B), muscle and fat tissues of pork were put in the simplified in vitro </w:t>
      </w:r>
      <w:proofErr w:type="spellStart"/>
      <w:r w:rsidRPr="00E80D62">
        <w:rPr>
          <w:rFonts w:ascii="Times New Roman" w:hAnsi="Times New Roman" w:cs="Times New Roman"/>
          <w:bCs/>
          <w:color w:val="000000" w:themeColor="text1"/>
        </w:rPr>
        <w:t>TTFields</w:t>
      </w:r>
      <w:proofErr w:type="spellEnd"/>
      <w:r w:rsidRPr="00E80D62">
        <w:rPr>
          <w:rFonts w:ascii="Times New Roman" w:hAnsi="Times New Roman" w:cs="Times New Roman"/>
          <w:bCs/>
          <w:color w:val="000000" w:themeColor="text1"/>
        </w:rPr>
        <w:t xml:space="preserve"> model. C) and D), the measured results were compared with the calculation in the MTL model accordingly.</w:t>
      </w:r>
    </w:p>
    <w:p w14:paraId="0EF87B2B" w14:textId="4A23D28E" w:rsidR="00491D1C" w:rsidRDefault="00491D1C" w:rsidP="002052DC">
      <w:pPr>
        <w:jc w:val="left"/>
      </w:pPr>
    </w:p>
    <w:p w14:paraId="5B516175" w14:textId="5C14B778" w:rsidR="00432CCB" w:rsidRDefault="00432CCB" w:rsidP="002052DC">
      <w:pPr>
        <w:jc w:val="left"/>
      </w:pPr>
    </w:p>
    <w:p w14:paraId="21CF5B00" w14:textId="2AE2D1C3" w:rsidR="00432CCB" w:rsidRDefault="00432CCB" w:rsidP="002052DC">
      <w:pPr>
        <w:jc w:val="left"/>
      </w:pPr>
    </w:p>
    <w:p w14:paraId="5A95F99C" w14:textId="4695B25C" w:rsidR="00432CCB" w:rsidRDefault="00432CCB" w:rsidP="002052DC">
      <w:pPr>
        <w:jc w:val="left"/>
      </w:pPr>
    </w:p>
    <w:p w14:paraId="77E84158" w14:textId="241FC994" w:rsidR="00432CCB" w:rsidRDefault="00432CCB" w:rsidP="002052DC">
      <w:pPr>
        <w:jc w:val="left"/>
      </w:pPr>
    </w:p>
    <w:p w14:paraId="7284E8F0" w14:textId="6FE92589" w:rsidR="00432CCB" w:rsidRDefault="00432CCB" w:rsidP="002052DC">
      <w:pPr>
        <w:jc w:val="left"/>
      </w:pPr>
    </w:p>
    <w:p w14:paraId="5E51FDC4" w14:textId="0A8131EE" w:rsidR="00432CCB" w:rsidRDefault="00432CCB" w:rsidP="002052DC">
      <w:pPr>
        <w:jc w:val="left"/>
      </w:pPr>
    </w:p>
    <w:p w14:paraId="19653641" w14:textId="5ADF1754" w:rsidR="00432CCB" w:rsidRDefault="00432CCB" w:rsidP="002052DC">
      <w:pPr>
        <w:jc w:val="left"/>
      </w:pPr>
    </w:p>
    <w:p w14:paraId="3B8EE8CD" w14:textId="7485E0E7" w:rsidR="00432CCB" w:rsidRDefault="00432CCB" w:rsidP="002052DC">
      <w:pPr>
        <w:jc w:val="left"/>
      </w:pPr>
    </w:p>
    <w:p w14:paraId="4F11F55A" w14:textId="7EFE6C36" w:rsidR="00432CCB" w:rsidRDefault="00432CCB" w:rsidP="002052DC">
      <w:pPr>
        <w:jc w:val="left"/>
      </w:pPr>
    </w:p>
    <w:p w14:paraId="018A50C0" w14:textId="3248966A" w:rsidR="00432CCB" w:rsidRDefault="00432CCB" w:rsidP="002052DC">
      <w:pPr>
        <w:jc w:val="left"/>
      </w:pPr>
    </w:p>
    <w:p w14:paraId="25BF30FC" w14:textId="32C6F5AC" w:rsidR="00432CCB" w:rsidRDefault="00432CCB" w:rsidP="002052DC">
      <w:pPr>
        <w:jc w:val="left"/>
      </w:pPr>
    </w:p>
    <w:p w14:paraId="15CB9992" w14:textId="3ECF3C36" w:rsidR="00432CCB" w:rsidRDefault="00432CCB" w:rsidP="002052DC">
      <w:pPr>
        <w:jc w:val="left"/>
      </w:pPr>
    </w:p>
    <w:p w14:paraId="2F45AE5C" w14:textId="1F3ECD33" w:rsidR="00432CCB" w:rsidRDefault="00432CCB" w:rsidP="002052DC">
      <w:pPr>
        <w:jc w:val="left"/>
      </w:pPr>
    </w:p>
    <w:p w14:paraId="4752E5D5" w14:textId="52480115" w:rsidR="00432CCB" w:rsidRDefault="00432CCB" w:rsidP="002052DC">
      <w:pPr>
        <w:jc w:val="left"/>
      </w:pPr>
    </w:p>
    <w:p w14:paraId="2F5E6144" w14:textId="52C630FD" w:rsidR="00432CCB" w:rsidRDefault="00432CCB" w:rsidP="002052DC">
      <w:pPr>
        <w:jc w:val="left"/>
      </w:pPr>
    </w:p>
    <w:p w14:paraId="18523819" w14:textId="253ED6EC" w:rsidR="00432CCB" w:rsidRDefault="00432CCB" w:rsidP="002052DC">
      <w:pPr>
        <w:jc w:val="left"/>
      </w:pPr>
    </w:p>
    <w:p w14:paraId="4536C515" w14:textId="7A906269" w:rsidR="00432CCB" w:rsidRDefault="009F5D2C" w:rsidP="002052DC">
      <w:pPr>
        <w:jc w:val="left"/>
      </w:pPr>
      <w:r>
        <w:rPr>
          <w:noProof/>
        </w:rPr>
        <w:lastRenderedPageBreak/>
        <w:drawing>
          <wp:inline distT="0" distB="0" distL="0" distR="0" wp14:anchorId="1C655B6F" wp14:editId="1E786929">
            <wp:extent cx="5450490" cy="64998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159" cy="65531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DDBC21" w14:textId="18410158" w:rsidR="005428A1" w:rsidRPr="00E80D62" w:rsidRDefault="005428A1" w:rsidP="005428A1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</w:rPr>
      </w:pPr>
      <w:r w:rsidRPr="00E80D62">
        <w:rPr>
          <w:rFonts w:ascii="Times New Roman" w:hAnsi="Times New Roman" w:cs="Times New Roman"/>
          <w:bCs/>
          <w:color w:val="000000" w:themeColor="text1"/>
        </w:rPr>
        <w:t xml:space="preserve">Supplementary </w:t>
      </w:r>
      <w:r w:rsidR="0079710C">
        <w:rPr>
          <w:rFonts w:ascii="Times New Roman" w:hAnsi="Times New Roman" w:cs="Times New Roman"/>
          <w:bCs/>
          <w:color w:val="000000" w:themeColor="text1"/>
        </w:rPr>
        <w:t>F</w:t>
      </w:r>
      <w:r w:rsidRPr="00E80D62">
        <w:rPr>
          <w:rFonts w:ascii="Times New Roman" w:hAnsi="Times New Roman" w:cs="Times New Roman"/>
          <w:bCs/>
          <w:color w:val="000000" w:themeColor="text1"/>
        </w:rPr>
        <w:t xml:space="preserve">igure </w:t>
      </w:r>
      <w:r>
        <w:rPr>
          <w:rFonts w:ascii="Times New Roman" w:hAnsi="Times New Roman" w:cs="Times New Roman" w:hint="eastAsia"/>
          <w:bCs/>
          <w:color w:val="000000" w:themeColor="text1"/>
        </w:rPr>
        <w:t>2</w:t>
      </w:r>
      <w:r w:rsidRPr="00E80D62">
        <w:rPr>
          <w:rFonts w:ascii="Times New Roman" w:hAnsi="Times New Roman" w:cs="Times New Roman"/>
          <w:bCs/>
          <w:color w:val="000000" w:themeColor="text1"/>
        </w:rPr>
        <w:t xml:space="preserve">. The validation of </w:t>
      </w:r>
      <w:r>
        <w:rPr>
          <w:rFonts w:ascii="Times New Roman" w:hAnsi="Times New Roman" w:cs="Times New Roman" w:hint="eastAsia"/>
          <w:bCs/>
          <w:color w:val="000000" w:themeColor="text1"/>
        </w:rPr>
        <w:t>the</w:t>
      </w:r>
      <w:r>
        <w:rPr>
          <w:rFonts w:ascii="Times New Roman" w:hAnsi="Times New Roman" w:cs="Times New Roman"/>
          <w:bCs/>
          <w:color w:val="000000" w:themeColor="text1"/>
        </w:rPr>
        <w:t xml:space="preserve"> effect of </w:t>
      </w:r>
      <w:r>
        <w:rPr>
          <w:rFonts w:ascii="Times New Roman" w:hAnsi="Times New Roman" w:cs="Times New Roman" w:hint="eastAsia"/>
          <w:bCs/>
          <w:color w:val="000000" w:themeColor="text1"/>
        </w:rPr>
        <w:t>alternative</w:t>
      </w:r>
      <w:r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bCs/>
          <w:color w:val="000000" w:themeColor="text1"/>
        </w:rPr>
        <w:t>material</w:t>
      </w:r>
      <w:r>
        <w:rPr>
          <w:rFonts w:ascii="Times New Roman" w:hAnsi="Times New Roman" w:cs="Times New Roman"/>
          <w:bCs/>
          <w:color w:val="000000" w:themeColor="text1"/>
        </w:rPr>
        <w:t xml:space="preserve">s on </w:t>
      </w:r>
      <w:r w:rsidR="002148EC">
        <w:rPr>
          <w:rFonts w:ascii="Times New Roman" w:hAnsi="Times New Roman" w:cs="Times New Roman"/>
          <w:bCs/>
          <w:color w:val="000000" w:themeColor="text1"/>
        </w:rPr>
        <w:t>electric field</w:t>
      </w:r>
      <w:r w:rsidRPr="00E80D62">
        <w:rPr>
          <w:rFonts w:ascii="Times New Roman" w:hAnsi="Times New Roman" w:cs="Times New Roman"/>
          <w:bCs/>
          <w:color w:val="000000" w:themeColor="text1"/>
        </w:rPr>
        <w:t>.</w:t>
      </w:r>
    </w:p>
    <w:p w14:paraId="2A87161B" w14:textId="7B9ED448" w:rsidR="005428A1" w:rsidRPr="00E80D62" w:rsidRDefault="005428A1" w:rsidP="005428A1">
      <w:pPr>
        <w:pStyle w:val="a7"/>
        <w:spacing w:line="360" w:lineRule="auto"/>
        <w:ind w:firstLineChars="0" w:firstLine="0"/>
        <w:jc w:val="left"/>
        <w:rPr>
          <w:rFonts w:ascii="Times New Roman" w:hAnsi="Times New Roman" w:cs="Times New Roman"/>
          <w:bCs/>
          <w:color w:val="000000" w:themeColor="text1"/>
        </w:rPr>
      </w:pPr>
      <w:r w:rsidRPr="00E80D62">
        <w:rPr>
          <w:rFonts w:ascii="Times New Roman" w:hAnsi="Times New Roman" w:cs="Times New Roman"/>
          <w:bCs/>
          <w:color w:val="000000" w:themeColor="text1"/>
        </w:rPr>
        <w:t>A)</w:t>
      </w:r>
      <w:r w:rsidR="002148EC">
        <w:rPr>
          <w:rFonts w:ascii="Times New Roman" w:hAnsi="Times New Roman" w:cs="Times New Roman"/>
          <w:bCs/>
          <w:color w:val="000000" w:themeColor="text1"/>
        </w:rPr>
        <w:t xml:space="preserve">, </w:t>
      </w:r>
      <w:r w:rsidRPr="00E80D62">
        <w:rPr>
          <w:rFonts w:ascii="Times New Roman" w:hAnsi="Times New Roman" w:cs="Times New Roman"/>
          <w:bCs/>
          <w:color w:val="000000" w:themeColor="text1"/>
        </w:rPr>
        <w:t>B)</w:t>
      </w:r>
      <w:r w:rsidR="002148EC">
        <w:rPr>
          <w:rFonts w:ascii="Times New Roman" w:hAnsi="Times New Roman" w:cs="Times New Roman"/>
          <w:bCs/>
          <w:color w:val="000000" w:themeColor="text1"/>
        </w:rPr>
        <w:t xml:space="preserve"> and C)</w:t>
      </w:r>
      <w:r w:rsidRPr="00E80D62">
        <w:rPr>
          <w:rFonts w:ascii="Times New Roman" w:hAnsi="Times New Roman" w:cs="Times New Roman"/>
          <w:bCs/>
          <w:color w:val="000000" w:themeColor="text1"/>
        </w:rPr>
        <w:t xml:space="preserve">, fat tissues of pork were put in the simplified in vitro </w:t>
      </w:r>
      <w:proofErr w:type="spellStart"/>
      <w:r w:rsidRPr="00E80D62">
        <w:rPr>
          <w:rFonts w:ascii="Times New Roman" w:hAnsi="Times New Roman" w:cs="Times New Roman"/>
          <w:bCs/>
          <w:color w:val="000000" w:themeColor="text1"/>
        </w:rPr>
        <w:t>TTFields</w:t>
      </w:r>
      <w:proofErr w:type="spellEnd"/>
      <w:r w:rsidRPr="00E80D62">
        <w:rPr>
          <w:rFonts w:ascii="Times New Roman" w:hAnsi="Times New Roman" w:cs="Times New Roman"/>
          <w:bCs/>
          <w:color w:val="000000" w:themeColor="text1"/>
        </w:rPr>
        <w:t xml:space="preserve"> model</w:t>
      </w:r>
      <w:r w:rsidR="002148EC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2148EC" w:rsidRPr="002148EC">
        <w:rPr>
          <w:rFonts w:ascii="Times New Roman" w:hAnsi="Times New Roman" w:cs="Times New Roman"/>
          <w:bCs/>
          <w:color w:val="000000" w:themeColor="text1"/>
        </w:rPr>
        <w:t xml:space="preserve">with </w:t>
      </w:r>
      <w:r w:rsidR="002148EC">
        <w:rPr>
          <w:rFonts w:ascii="Times New Roman" w:hAnsi="Times New Roman" w:cs="Times New Roman"/>
          <w:bCs/>
          <w:color w:val="000000" w:themeColor="text1"/>
        </w:rPr>
        <w:t>b</w:t>
      </w:r>
      <w:r w:rsidR="002148EC" w:rsidRPr="002148EC">
        <w:rPr>
          <w:rFonts w:ascii="Times New Roman" w:hAnsi="Times New Roman" w:cs="Times New Roman"/>
          <w:bCs/>
          <w:color w:val="000000" w:themeColor="text1"/>
        </w:rPr>
        <w:t>ovine bone plate, PEEK plate and titanium plate</w:t>
      </w:r>
      <w:r w:rsidR="009F5D2C">
        <w:rPr>
          <w:rFonts w:ascii="Times New Roman" w:hAnsi="Times New Roman" w:cs="Times New Roman" w:hint="eastAsia"/>
          <w:bCs/>
          <w:color w:val="000000" w:themeColor="text1"/>
        </w:rPr>
        <w:t>,</w:t>
      </w:r>
      <w:r w:rsidR="009F5D2C">
        <w:rPr>
          <w:rFonts w:ascii="Times New Roman" w:hAnsi="Times New Roman" w:cs="Times New Roman"/>
          <w:bCs/>
          <w:color w:val="000000" w:themeColor="text1"/>
        </w:rPr>
        <w:t xml:space="preserve"> which were </w:t>
      </w:r>
      <w:r w:rsidR="002148EC" w:rsidRPr="002148EC">
        <w:rPr>
          <w:rFonts w:ascii="Times New Roman" w:hAnsi="Times New Roman" w:cs="Times New Roman"/>
          <w:bCs/>
          <w:color w:val="000000" w:themeColor="text1"/>
        </w:rPr>
        <w:t>attached to outside of the tis</w:t>
      </w:r>
      <w:r w:rsidR="002148EC">
        <w:rPr>
          <w:rFonts w:ascii="Times New Roman" w:hAnsi="Times New Roman" w:cs="Times New Roman"/>
          <w:bCs/>
          <w:color w:val="000000" w:themeColor="text1"/>
        </w:rPr>
        <w:t>s</w:t>
      </w:r>
      <w:r w:rsidR="002148EC" w:rsidRPr="002148EC">
        <w:rPr>
          <w:rFonts w:ascii="Times New Roman" w:hAnsi="Times New Roman" w:cs="Times New Roman"/>
          <w:bCs/>
          <w:color w:val="000000" w:themeColor="text1"/>
        </w:rPr>
        <w:t>ue separately</w:t>
      </w:r>
      <w:r w:rsidRPr="00E80D62">
        <w:rPr>
          <w:rFonts w:ascii="Times New Roman" w:hAnsi="Times New Roman" w:cs="Times New Roman"/>
          <w:bCs/>
          <w:color w:val="000000" w:themeColor="text1"/>
        </w:rPr>
        <w:t>. D),</w:t>
      </w:r>
      <w:r w:rsidR="002148EC">
        <w:rPr>
          <w:rFonts w:ascii="Times New Roman" w:hAnsi="Times New Roman" w:cs="Times New Roman"/>
          <w:bCs/>
          <w:color w:val="000000" w:themeColor="text1"/>
        </w:rPr>
        <w:t xml:space="preserve"> E) and F),</w:t>
      </w:r>
      <w:r w:rsidRPr="00E80D62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2148EC">
        <w:rPr>
          <w:rFonts w:ascii="Times New Roman" w:hAnsi="Times New Roman" w:cs="Times New Roman"/>
          <w:bCs/>
          <w:color w:val="000000" w:themeColor="text1"/>
        </w:rPr>
        <w:t>muscle</w:t>
      </w:r>
      <w:r w:rsidR="002148EC" w:rsidRPr="00E80D62">
        <w:rPr>
          <w:rFonts w:ascii="Times New Roman" w:hAnsi="Times New Roman" w:cs="Times New Roman"/>
          <w:bCs/>
          <w:color w:val="000000" w:themeColor="text1"/>
        </w:rPr>
        <w:t xml:space="preserve"> tissues of pork were put in the simplified in vitro </w:t>
      </w:r>
      <w:proofErr w:type="spellStart"/>
      <w:r w:rsidR="002148EC" w:rsidRPr="00E80D62">
        <w:rPr>
          <w:rFonts w:ascii="Times New Roman" w:hAnsi="Times New Roman" w:cs="Times New Roman"/>
          <w:bCs/>
          <w:color w:val="000000" w:themeColor="text1"/>
        </w:rPr>
        <w:t>TTFields</w:t>
      </w:r>
      <w:proofErr w:type="spellEnd"/>
      <w:r w:rsidR="002148EC" w:rsidRPr="00E80D62">
        <w:rPr>
          <w:rFonts w:ascii="Times New Roman" w:hAnsi="Times New Roman" w:cs="Times New Roman"/>
          <w:bCs/>
          <w:color w:val="000000" w:themeColor="text1"/>
        </w:rPr>
        <w:t xml:space="preserve"> model</w:t>
      </w:r>
      <w:r w:rsidR="002148EC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2148EC" w:rsidRPr="002148EC">
        <w:rPr>
          <w:rFonts w:ascii="Times New Roman" w:hAnsi="Times New Roman" w:cs="Times New Roman"/>
          <w:bCs/>
          <w:color w:val="000000" w:themeColor="text1"/>
        </w:rPr>
        <w:t xml:space="preserve">with </w:t>
      </w:r>
      <w:r w:rsidR="002148EC">
        <w:rPr>
          <w:rFonts w:ascii="Times New Roman" w:hAnsi="Times New Roman" w:cs="Times New Roman"/>
          <w:bCs/>
          <w:color w:val="000000" w:themeColor="text1"/>
        </w:rPr>
        <w:t>b</w:t>
      </w:r>
      <w:r w:rsidR="002148EC" w:rsidRPr="002148EC">
        <w:rPr>
          <w:rFonts w:ascii="Times New Roman" w:hAnsi="Times New Roman" w:cs="Times New Roman"/>
          <w:bCs/>
          <w:color w:val="000000" w:themeColor="text1"/>
        </w:rPr>
        <w:t>ovine bone plate, PEEK plate and titanium plate</w:t>
      </w:r>
      <w:r w:rsidR="009F5D2C">
        <w:rPr>
          <w:rFonts w:ascii="Times New Roman" w:hAnsi="Times New Roman" w:cs="Times New Roman"/>
          <w:bCs/>
          <w:color w:val="000000" w:themeColor="text1"/>
        </w:rPr>
        <w:t xml:space="preserve">, which were </w:t>
      </w:r>
      <w:r w:rsidR="002148EC" w:rsidRPr="002148EC">
        <w:rPr>
          <w:rFonts w:ascii="Times New Roman" w:hAnsi="Times New Roman" w:cs="Times New Roman"/>
          <w:bCs/>
          <w:color w:val="000000" w:themeColor="text1"/>
        </w:rPr>
        <w:t>attached to outside of the tis</w:t>
      </w:r>
      <w:r w:rsidR="002148EC">
        <w:rPr>
          <w:rFonts w:ascii="Times New Roman" w:hAnsi="Times New Roman" w:cs="Times New Roman"/>
          <w:bCs/>
          <w:color w:val="000000" w:themeColor="text1"/>
        </w:rPr>
        <w:t>s</w:t>
      </w:r>
      <w:r w:rsidR="002148EC" w:rsidRPr="002148EC">
        <w:rPr>
          <w:rFonts w:ascii="Times New Roman" w:hAnsi="Times New Roman" w:cs="Times New Roman"/>
          <w:bCs/>
          <w:color w:val="000000" w:themeColor="text1"/>
        </w:rPr>
        <w:t>ue separately</w:t>
      </w:r>
      <w:r w:rsidR="002148EC" w:rsidRPr="00E80D62">
        <w:rPr>
          <w:rFonts w:ascii="Times New Roman" w:hAnsi="Times New Roman" w:cs="Times New Roman"/>
          <w:bCs/>
          <w:color w:val="000000" w:themeColor="text1"/>
        </w:rPr>
        <w:t>.</w:t>
      </w:r>
      <w:r w:rsidR="002148EC">
        <w:rPr>
          <w:rFonts w:ascii="Times New Roman" w:hAnsi="Times New Roman" w:cs="Times New Roman"/>
          <w:bCs/>
          <w:color w:val="000000" w:themeColor="text1"/>
        </w:rPr>
        <w:t xml:space="preserve"> G</w:t>
      </w:r>
      <w:r w:rsidR="009F5D2C">
        <w:rPr>
          <w:rFonts w:ascii="Times New Roman" w:hAnsi="Times New Roman" w:cs="Times New Roman"/>
          <w:bCs/>
          <w:color w:val="000000" w:themeColor="text1"/>
        </w:rPr>
        <w:t>-L), the validation curves of A-F) were plotted accordingly.</w:t>
      </w:r>
    </w:p>
    <w:sectPr w:rsidR="005428A1" w:rsidRPr="00E80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DF79CB" w14:textId="77777777" w:rsidR="00581BA5" w:rsidRDefault="00581BA5" w:rsidP="001A0F47">
      <w:r>
        <w:separator/>
      </w:r>
    </w:p>
  </w:endnote>
  <w:endnote w:type="continuationSeparator" w:id="0">
    <w:p w14:paraId="71C148AD" w14:textId="77777777" w:rsidR="00581BA5" w:rsidRDefault="00581BA5" w:rsidP="001A0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19C4FB" w14:textId="77777777" w:rsidR="00581BA5" w:rsidRDefault="00581BA5" w:rsidP="001A0F47">
      <w:r>
        <w:separator/>
      </w:r>
    </w:p>
  </w:footnote>
  <w:footnote w:type="continuationSeparator" w:id="0">
    <w:p w14:paraId="367D5C8B" w14:textId="77777777" w:rsidR="00581BA5" w:rsidRDefault="00581BA5" w:rsidP="001A0F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2A6"/>
    <w:rsid w:val="001A0F47"/>
    <w:rsid w:val="002052DC"/>
    <w:rsid w:val="002148EC"/>
    <w:rsid w:val="00241113"/>
    <w:rsid w:val="00375557"/>
    <w:rsid w:val="00402FDE"/>
    <w:rsid w:val="00432286"/>
    <w:rsid w:val="00432CCB"/>
    <w:rsid w:val="00445A1A"/>
    <w:rsid w:val="00491D1C"/>
    <w:rsid w:val="005428A1"/>
    <w:rsid w:val="005515DB"/>
    <w:rsid w:val="00573A9A"/>
    <w:rsid w:val="00581BA5"/>
    <w:rsid w:val="0063515C"/>
    <w:rsid w:val="00782D11"/>
    <w:rsid w:val="0079710C"/>
    <w:rsid w:val="008F1253"/>
    <w:rsid w:val="009942A6"/>
    <w:rsid w:val="009F5D2C"/>
    <w:rsid w:val="00A45666"/>
    <w:rsid w:val="00D92F0D"/>
    <w:rsid w:val="00DC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F188EA"/>
  <w15:chartTrackingRefBased/>
  <w15:docId w15:val="{5359BE31-8420-47DB-8C93-A99A1B287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2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0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0F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0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0F47"/>
    <w:rPr>
      <w:sz w:val="18"/>
      <w:szCs w:val="18"/>
    </w:rPr>
  </w:style>
  <w:style w:type="paragraph" w:styleId="a7">
    <w:name w:val="List Paragraph"/>
    <w:basedOn w:val="a"/>
    <w:uiPriority w:val="34"/>
    <w:qFormat/>
    <w:rsid w:val="001A0F47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1A0F4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A0F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芃昊</dc:creator>
  <cp:keywords/>
  <dc:description/>
  <cp:lastModifiedBy>杨 鑫</cp:lastModifiedBy>
  <cp:revision>3</cp:revision>
  <dcterms:created xsi:type="dcterms:W3CDTF">2021-04-06T18:12:00Z</dcterms:created>
  <dcterms:modified xsi:type="dcterms:W3CDTF">2021-04-06T18:15:00Z</dcterms:modified>
</cp:coreProperties>
</file>