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E15449" w14:textId="77777777" w:rsidR="000A5821" w:rsidRPr="00F51309" w:rsidRDefault="000A5821" w:rsidP="000A5821">
      <w:pPr>
        <w:pStyle w:val="1"/>
        <w:spacing w:before="0" w:beforeAutospacing="0" w:after="0" w:afterAutospacing="0" w:line="480" w:lineRule="auto"/>
        <w:contextualSpacing/>
        <w:rPr>
          <w:rFonts w:ascii="Arial" w:hAnsi="Arial" w:cs="Arial"/>
          <w:sz w:val="24"/>
          <w:szCs w:val="24"/>
          <w:lang w:val="en-GB"/>
        </w:rPr>
      </w:pPr>
      <w:r w:rsidRPr="00F51309">
        <w:rPr>
          <w:rFonts w:ascii="Arial" w:hAnsi="Arial" w:cs="Arial"/>
          <w:sz w:val="24"/>
          <w:szCs w:val="24"/>
          <w:lang w:val="en-GB"/>
        </w:rPr>
        <w:t>Supplementary material</w:t>
      </w:r>
    </w:p>
    <w:p w14:paraId="3F6B5687" w14:textId="7B07C62D" w:rsidR="000A5821" w:rsidRPr="00F51309" w:rsidRDefault="000A5821" w:rsidP="000A5821">
      <w:pPr>
        <w:spacing w:line="480" w:lineRule="auto"/>
        <w:contextualSpacing/>
        <w:rPr>
          <w:rFonts w:ascii="Arial" w:hAnsi="Arial" w:cs="Arial"/>
          <w:sz w:val="24"/>
          <w:szCs w:val="24"/>
          <w:lang w:val="en-GB"/>
        </w:rPr>
      </w:pPr>
      <w:r>
        <w:rPr>
          <w:noProof/>
        </w:rPr>
        <w:drawing>
          <wp:inline distT="0" distB="0" distL="0" distR="0" wp14:anchorId="527C3858" wp14:editId="525AE704">
            <wp:extent cx="5400040" cy="3085465"/>
            <wp:effectExtent l="0" t="0" r="0" b="635"/>
            <wp:docPr id="386522793"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00040" cy="3085465"/>
                    </a:xfrm>
                    <a:prstGeom prst="rect">
                      <a:avLst/>
                    </a:prstGeom>
                    <a:noFill/>
                    <a:ln>
                      <a:noFill/>
                    </a:ln>
                  </pic:spPr>
                </pic:pic>
              </a:graphicData>
            </a:graphic>
          </wp:inline>
        </w:drawing>
      </w:r>
    </w:p>
    <w:p w14:paraId="13E34300" w14:textId="77777777" w:rsidR="000A5821" w:rsidRPr="00F51309" w:rsidRDefault="000A5821" w:rsidP="000A5821">
      <w:pPr>
        <w:spacing w:line="480" w:lineRule="auto"/>
        <w:contextualSpacing/>
        <w:rPr>
          <w:rFonts w:ascii="Arial" w:hAnsi="Arial" w:cs="Arial"/>
          <w:sz w:val="24"/>
          <w:szCs w:val="24"/>
          <w:lang w:val="en-GB"/>
        </w:rPr>
      </w:pPr>
      <w:r w:rsidRPr="00B1266B">
        <w:rPr>
          <w:rFonts w:ascii="Arial" w:hAnsi="Arial" w:cs="Arial"/>
          <w:b/>
          <w:bCs/>
          <w:sz w:val="24"/>
          <w:szCs w:val="24"/>
          <w:lang w:val="en-GB"/>
        </w:rPr>
        <w:t>Supplementary Fig. 1.</w:t>
      </w:r>
      <w:r w:rsidRPr="00F51309">
        <w:rPr>
          <w:rFonts w:ascii="Arial" w:hAnsi="Arial" w:cs="Arial"/>
          <w:sz w:val="24"/>
          <w:szCs w:val="24"/>
          <w:lang w:val="en-GB"/>
        </w:rPr>
        <w:t xml:space="preserve"> Brain regions in which spatial artifacts were likely to be observed on intraoperative fMRI and the exclusion mask to eliminate the influences of spatial </w:t>
      </w:r>
      <w:proofErr w:type="gramStart"/>
      <w:r w:rsidRPr="00F51309">
        <w:rPr>
          <w:rFonts w:ascii="Arial" w:hAnsi="Arial" w:cs="Arial"/>
          <w:sz w:val="24"/>
          <w:szCs w:val="24"/>
          <w:lang w:val="en-GB"/>
        </w:rPr>
        <w:t>artifacts</w:t>
      </w:r>
      <w:proofErr w:type="gramEnd"/>
    </w:p>
    <w:p w14:paraId="7F71FF06" w14:textId="3FE311B6" w:rsidR="000A5821" w:rsidRPr="00F51309" w:rsidRDefault="000A5821" w:rsidP="000A5821">
      <w:pPr>
        <w:spacing w:line="480" w:lineRule="auto"/>
        <w:contextualSpacing/>
        <w:rPr>
          <w:rFonts w:ascii="Arial" w:hAnsi="Arial" w:cs="Arial"/>
          <w:sz w:val="24"/>
          <w:szCs w:val="24"/>
          <w:lang w:val="en-GB"/>
        </w:rPr>
      </w:pPr>
      <w:r w:rsidRPr="00F51309">
        <w:rPr>
          <w:rFonts w:ascii="Arial" w:hAnsi="Arial" w:cs="Arial"/>
          <w:sz w:val="24"/>
          <w:szCs w:val="24"/>
          <w:lang w:val="en-GB"/>
        </w:rPr>
        <w:t xml:space="preserve">A) An overlay image of spatial artifacts on intraoperative fMRI. In this figure, brighter regions are where spatial artifacts were observed more frequently. B) Exclusion mask to eliminate the influences of spatial artifacts. This mask was created by </w:t>
      </w:r>
      <w:proofErr w:type="spellStart"/>
      <w:r w:rsidRPr="00F51309">
        <w:rPr>
          <w:rFonts w:ascii="Arial" w:hAnsi="Arial" w:cs="Arial"/>
          <w:sz w:val="24"/>
          <w:szCs w:val="24"/>
          <w:lang w:val="en-GB"/>
        </w:rPr>
        <w:t>binarising</w:t>
      </w:r>
      <w:proofErr w:type="spellEnd"/>
      <w:r w:rsidRPr="00F51309">
        <w:rPr>
          <w:rFonts w:ascii="Arial" w:hAnsi="Arial" w:cs="Arial"/>
          <w:sz w:val="24"/>
          <w:szCs w:val="24"/>
          <w:lang w:val="en-GB"/>
        </w:rPr>
        <w:t xml:space="preserve"> the overlay image of spatial artifacts. In this process, the </w:t>
      </w:r>
      <w:proofErr w:type="spellStart"/>
      <w:r w:rsidRPr="00F51309">
        <w:rPr>
          <w:rFonts w:ascii="Arial" w:hAnsi="Arial" w:cs="Arial"/>
          <w:sz w:val="24"/>
          <w:szCs w:val="24"/>
          <w:lang w:val="en-GB"/>
        </w:rPr>
        <w:t>binarisation</w:t>
      </w:r>
      <w:proofErr w:type="spellEnd"/>
      <w:r w:rsidRPr="00F51309">
        <w:rPr>
          <w:rFonts w:ascii="Arial" w:hAnsi="Arial" w:cs="Arial"/>
          <w:sz w:val="24"/>
          <w:szCs w:val="24"/>
          <w:lang w:val="en-GB"/>
        </w:rPr>
        <w:t xml:space="preserve"> threshold was set at four. That is, the value of voxels in which spatial artifacts were observed in four or more subjects was set at one.</w:t>
      </w:r>
      <w:r w:rsidR="00DE3C3C">
        <w:rPr>
          <w:rFonts w:ascii="Arial" w:hAnsi="Arial" w:cs="Arial"/>
          <w:sz w:val="24"/>
          <w:szCs w:val="24"/>
          <w:lang w:val="en-GB"/>
        </w:rPr>
        <w:tab/>
      </w:r>
    </w:p>
    <w:p w14:paraId="53518CFA" w14:textId="63BF18F5" w:rsidR="000A5821" w:rsidRPr="00F51309" w:rsidRDefault="000A5821" w:rsidP="000A5821">
      <w:pPr>
        <w:spacing w:line="480" w:lineRule="auto"/>
        <w:contextualSpacing/>
        <w:rPr>
          <w:rFonts w:ascii="Arial" w:hAnsi="Arial" w:cs="Arial"/>
          <w:sz w:val="24"/>
          <w:szCs w:val="24"/>
          <w:lang w:val="en-GB"/>
        </w:rPr>
      </w:pPr>
      <w:r>
        <w:rPr>
          <w:noProof/>
        </w:rPr>
        <w:lastRenderedPageBreak/>
        <w:drawing>
          <wp:inline distT="0" distB="0" distL="0" distR="0" wp14:anchorId="500ABBC9" wp14:editId="074738CE">
            <wp:extent cx="5400040" cy="3085465"/>
            <wp:effectExtent l="0" t="0" r="0" b="635"/>
            <wp:docPr id="1897552672"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00040" cy="3085465"/>
                    </a:xfrm>
                    <a:prstGeom prst="rect">
                      <a:avLst/>
                    </a:prstGeom>
                    <a:noFill/>
                    <a:ln>
                      <a:noFill/>
                    </a:ln>
                  </pic:spPr>
                </pic:pic>
              </a:graphicData>
            </a:graphic>
          </wp:inline>
        </w:drawing>
      </w:r>
    </w:p>
    <w:p w14:paraId="2FF4408B" w14:textId="77777777" w:rsidR="00AE2177" w:rsidRDefault="000A5821" w:rsidP="000A5821">
      <w:pPr>
        <w:spacing w:line="480" w:lineRule="auto"/>
        <w:contextualSpacing/>
        <w:rPr>
          <w:rFonts w:ascii="Arial" w:hAnsi="Arial" w:cs="Arial"/>
          <w:sz w:val="24"/>
          <w:szCs w:val="24"/>
          <w:lang w:val="en-GB"/>
        </w:rPr>
      </w:pPr>
      <w:r w:rsidRPr="00B1266B">
        <w:rPr>
          <w:rFonts w:ascii="Arial" w:hAnsi="Arial" w:cs="Arial"/>
          <w:b/>
          <w:bCs/>
          <w:sz w:val="24"/>
          <w:szCs w:val="24"/>
          <w:lang w:val="en-GB"/>
        </w:rPr>
        <w:t>Supplementary Fig</w:t>
      </w:r>
      <w:r w:rsidRPr="00B1266B">
        <w:rPr>
          <w:rFonts w:ascii="Arial" w:hAnsi="Arial" w:cs="Arial" w:hint="eastAsia"/>
          <w:b/>
          <w:bCs/>
          <w:sz w:val="24"/>
          <w:szCs w:val="24"/>
          <w:lang w:val="en-GB"/>
        </w:rPr>
        <w:t>.</w:t>
      </w:r>
      <w:r w:rsidRPr="00B1266B">
        <w:rPr>
          <w:rFonts w:ascii="Arial" w:hAnsi="Arial" w:cs="Arial"/>
          <w:b/>
          <w:bCs/>
          <w:sz w:val="24"/>
          <w:szCs w:val="24"/>
          <w:lang w:val="en-GB"/>
        </w:rPr>
        <w:t xml:space="preserve"> S2.</w:t>
      </w:r>
      <w:r w:rsidRPr="00F51309">
        <w:rPr>
          <w:rFonts w:ascii="Arial" w:hAnsi="Arial" w:cs="Arial"/>
          <w:sz w:val="24"/>
          <w:szCs w:val="24"/>
          <w:lang w:val="en-GB"/>
        </w:rPr>
        <w:t xml:space="preserve"> Differences in functional connectivity (FC) of the left thalamus before and during </w:t>
      </w:r>
      <w:proofErr w:type="spellStart"/>
      <w:r>
        <w:rPr>
          <w:rFonts w:ascii="Arial" w:hAnsi="Arial" w:cs="Arial"/>
          <w:sz w:val="24"/>
          <w:szCs w:val="24"/>
          <w:lang w:val="en-GB"/>
        </w:rPr>
        <w:t>anesth</w:t>
      </w:r>
      <w:r w:rsidRPr="00F51309">
        <w:rPr>
          <w:rFonts w:ascii="Arial" w:hAnsi="Arial" w:cs="Arial"/>
          <w:sz w:val="24"/>
          <w:szCs w:val="24"/>
          <w:lang w:val="en-GB"/>
        </w:rPr>
        <w:t>esia</w:t>
      </w:r>
      <w:proofErr w:type="spellEnd"/>
      <w:r w:rsidRPr="00F51309">
        <w:rPr>
          <w:rFonts w:ascii="Arial" w:hAnsi="Arial" w:cs="Arial"/>
          <w:sz w:val="24"/>
          <w:szCs w:val="24"/>
          <w:lang w:val="en-GB"/>
        </w:rPr>
        <w:t xml:space="preserve">. </w:t>
      </w:r>
    </w:p>
    <w:p w14:paraId="7A9A4023" w14:textId="1C60283C" w:rsidR="000A5821" w:rsidRPr="00F51309" w:rsidRDefault="000A5821" w:rsidP="000A5821">
      <w:pPr>
        <w:spacing w:line="480" w:lineRule="auto"/>
        <w:contextualSpacing/>
        <w:rPr>
          <w:rFonts w:ascii="Arial" w:hAnsi="Arial" w:cs="Arial"/>
          <w:sz w:val="24"/>
          <w:szCs w:val="24"/>
          <w:lang w:val="en-GB"/>
        </w:rPr>
      </w:pPr>
      <w:r w:rsidRPr="00F51309">
        <w:rPr>
          <w:rFonts w:ascii="Arial" w:hAnsi="Arial" w:cs="Arial"/>
          <w:sz w:val="24"/>
          <w:szCs w:val="24"/>
          <w:lang w:val="en-GB"/>
        </w:rPr>
        <w:t xml:space="preserve">A, C, E) Brain regions showing significant FC decrease during </w:t>
      </w:r>
      <w:proofErr w:type="spellStart"/>
      <w:r>
        <w:rPr>
          <w:rFonts w:ascii="Arial" w:hAnsi="Arial" w:cs="Arial"/>
          <w:sz w:val="24"/>
          <w:szCs w:val="24"/>
          <w:lang w:val="en-GB"/>
        </w:rPr>
        <w:t>anesth</w:t>
      </w:r>
      <w:r w:rsidRPr="00F51309">
        <w:rPr>
          <w:rFonts w:ascii="Arial" w:hAnsi="Arial" w:cs="Arial"/>
          <w:sz w:val="24"/>
          <w:szCs w:val="24"/>
          <w:lang w:val="en-GB"/>
        </w:rPr>
        <w:t>esia</w:t>
      </w:r>
      <w:proofErr w:type="spellEnd"/>
      <w:r w:rsidRPr="00F51309">
        <w:rPr>
          <w:rFonts w:ascii="Arial" w:hAnsi="Arial" w:cs="Arial"/>
          <w:sz w:val="24"/>
          <w:szCs w:val="24"/>
          <w:lang w:val="en-GB"/>
        </w:rPr>
        <w:t xml:space="preserve"> (intraoperative MRI). B, D, F) Brain regions showing significant FC increase during </w:t>
      </w:r>
      <w:proofErr w:type="spellStart"/>
      <w:r>
        <w:rPr>
          <w:rFonts w:ascii="Arial" w:hAnsi="Arial" w:cs="Arial"/>
          <w:sz w:val="24"/>
          <w:szCs w:val="24"/>
          <w:lang w:val="en-GB"/>
        </w:rPr>
        <w:t>anesth</w:t>
      </w:r>
      <w:r w:rsidRPr="00F51309">
        <w:rPr>
          <w:rFonts w:ascii="Arial" w:hAnsi="Arial" w:cs="Arial"/>
          <w:sz w:val="24"/>
          <w:szCs w:val="24"/>
          <w:lang w:val="en-GB"/>
        </w:rPr>
        <w:t>esia</w:t>
      </w:r>
      <w:proofErr w:type="spellEnd"/>
      <w:r w:rsidRPr="00F51309">
        <w:rPr>
          <w:rFonts w:ascii="Arial" w:hAnsi="Arial" w:cs="Arial"/>
          <w:sz w:val="24"/>
          <w:szCs w:val="24"/>
          <w:lang w:val="en-GB"/>
        </w:rPr>
        <w:t xml:space="preserve">. A, B) FC maps without framewise displacement (FD) correction and the exclusion mask. C, D) FC maps with FD correction without the exclusion mask. E, F) FC maps with FD correction and the exclusion mask. All FC maps used thresholds of p &lt; 0.001 (uncorrected for multiple comparisons) at the voxel level and p &lt; 0.025 (FWE corrected) at the cluster level. FD+, FC map with FD correction; FD-, FC map without FD correction; </w:t>
      </w:r>
      <w:r w:rsidRPr="00F51309">
        <w:rPr>
          <w:rFonts w:ascii="Arial" w:hAnsi="Arial" w:cs="Arial"/>
          <w:sz w:val="24"/>
          <w:szCs w:val="24"/>
          <w:lang w:val="en-GB"/>
        </w:rPr>
        <w:lastRenderedPageBreak/>
        <w:t>mask+, FC map with the exclusion mask; mask-, FC map without the exclusion mask.</w:t>
      </w:r>
    </w:p>
    <w:p w14:paraId="0A9B7F72" w14:textId="77777777" w:rsidR="000A5821" w:rsidRPr="000A5821" w:rsidRDefault="000A5821" w:rsidP="000A5821">
      <w:pPr>
        <w:spacing w:line="480" w:lineRule="auto"/>
        <w:contextualSpacing/>
        <w:rPr>
          <w:rFonts w:ascii="Arial" w:hAnsi="Arial" w:cs="Arial"/>
          <w:sz w:val="24"/>
          <w:szCs w:val="24"/>
          <w:lang w:val="en-GB"/>
        </w:rPr>
      </w:pPr>
    </w:p>
    <w:p w14:paraId="47F6C49B" w14:textId="687C2CF3" w:rsidR="000A5821" w:rsidRPr="00380614" w:rsidRDefault="000A5821" w:rsidP="00DE3C3C">
      <w:pPr>
        <w:widowControl/>
        <w:spacing w:line="480" w:lineRule="auto"/>
        <w:contextualSpacing/>
        <w:jc w:val="left"/>
        <w:rPr>
          <w:rFonts w:ascii="Arial" w:hAnsi="Arial" w:cs="Arial"/>
          <w:sz w:val="24"/>
          <w:szCs w:val="24"/>
          <w:lang w:val="en-GB"/>
        </w:rPr>
      </w:pPr>
    </w:p>
    <w:sectPr w:rsidR="000A5821" w:rsidRPr="00380614" w:rsidSect="004E0ACC">
      <w:headerReference w:type="default" r:id="rId10"/>
      <w:pgSz w:w="11906" w:h="16838"/>
      <w:pgMar w:top="1701" w:right="1701" w:bottom="2835" w:left="1701" w:header="851" w:footer="992"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FCA7E0" w14:textId="77777777" w:rsidR="004E0ACC" w:rsidRDefault="004E0ACC" w:rsidP="00F9732E">
      <w:r>
        <w:separator/>
      </w:r>
    </w:p>
  </w:endnote>
  <w:endnote w:type="continuationSeparator" w:id="0">
    <w:p w14:paraId="5EAB890D" w14:textId="77777777" w:rsidR="004E0ACC" w:rsidRDefault="004E0ACC" w:rsidP="00F973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Meiryo UI">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E456D3" w14:textId="77777777" w:rsidR="004E0ACC" w:rsidRDefault="004E0ACC" w:rsidP="00F9732E">
      <w:r>
        <w:separator/>
      </w:r>
    </w:p>
  </w:footnote>
  <w:footnote w:type="continuationSeparator" w:id="0">
    <w:p w14:paraId="0D2CCB4C" w14:textId="77777777" w:rsidR="004E0ACC" w:rsidRDefault="004E0ACC" w:rsidP="00F973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3D76AE" w14:textId="0BDB049F" w:rsidR="00D20BED" w:rsidRDefault="00000000">
    <w:pPr>
      <w:pStyle w:val="a7"/>
      <w:jc w:val="right"/>
    </w:pPr>
    <w:sdt>
      <w:sdtPr>
        <w:rPr>
          <w:rFonts w:ascii="Arial" w:hAnsi="Arial" w:cs="Arial"/>
        </w:rPr>
        <w:id w:val="-661010696"/>
        <w:docPartObj>
          <w:docPartGallery w:val="Watermarks"/>
          <w:docPartUnique/>
        </w:docPartObj>
      </w:sdtPr>
      <w:sdtEndPr>
        <w:rPr>
          <w:rFonts w:asciiTheme="minorHAnsi" w:hAnsiTheme="minorHAnsi" w:cstheme="minorBidi"/>
        </w:rPr>
      </w:sdtEndPr>
      <w:sdtContent>
        <w:r>
          <w:rPr>
            <w:noProof/>
            <w:lang w:eastAsia="zh-TW"/>
          </w:rPr>
          <w:pict w14:anchorId="79A60A5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visibility:hidden;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sdtContent>
    </w:sdt>
    <w:sdt>
      <w:sdtPr>
        <w:id w:val="596287916"/>
        <w:docPartObj>
          <w:docPartGallery w:val="Page Numbers (Top of Page)"/>
          <w:docPartUnique/>
        </w:docPartObj>
      </w:sdtPr>
      <w:sdtEndPr>
        <w:rPr>
          <w:noProof/>
        </w:rPr>
      </w:sdtEndPr>
      <w:sdtContent>
        <w:r w:rsidR="00D20BED" w:rsidRPr="00F064DA">
          <w:rPr>
            <w:rFonts w:ascii="Arial" w:hAnsi="Arial" w:cs="Arial"/>
          </w:rPr>
          <w:fldChar w:fldCharType="begin"/>
        </w:r>
        <w:r w:rsidR="00D20BED" w:rsidRPr="00F064DA">
          <w:rPr>
            <w:rFonts w:ascii="Arial" w:hAnsi="Arial" w:cs="Arial"/>
          </w:rPr>
          <w:instrText xml:space="preserve"> PAGE   \* MERGEFORMAT </w:instrText>
        </w:r>
        <w:r w:rsidR="00D20BED" w:rsidRPr="00F064DA">
          <w:rPr>
            <w:rFonts w:ascii="Arial" w:hAnsi="Arial" w:cs="Arial"/>
          </w:rPr>
          <w:fldChar w:fldCharType="separate"/>
        </w:r>
        <w:r w:rsidR="00F51309">
          <w:rPr>
            <w:rFonts w:ascii="Arial" w:hAnsi="Arial" w:cs="Arial"/>
            <w:noProof/>
          </w:rPr>
          <w:t>1</w:t>
        </w:r>
        <w:r w:rsidR="00D20BED" w:rsidRPr="00F064DA">
          <w:rPr>
            <w:rFonts w:ascii="Arial" w:hAnsi="Arial" w:cs="Arial"/>
            <w:noProof/>
          </w:rPr>
          <w:fldChar w:fldCharType="end"/>
        </w:r>
      </w:sdtContent>
    </w:sdt>
  </w:p>
  <w:p w14:paraId="109932C7" w14:textId="46E01794" w:rsidR="00D20BED" w:rsidRDefault="00D20BED">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387E76"/>
    <w:multiLevelType w:val="hybridMultilevel"/>
    <w:tmpl w:val="7A127030"/>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A2164A6"/>
    <w:multiLevelType w:val="hybridMultilevel"/>
    <w:tmpl w:val="1B8E8DC4"/>
    <w:lvl w:ilvl="0" w:tplc="FDC4CB56">
      <w:start w:val="1"/>
      <w:numFmt w:val="bullet"/>
      <w:lvlText w:val="•"/>
      <w:lvlJc w:val="left"/>
      <w:pPr>
        <w:tabs>
          <w:tab w:val="num" w:pos="720"/>
        </w:tabs>
        <w:ind w:left="720" w:hanging="360"/>
      </w:pPr>
      <w:rPr>
        <w:rFonts w:ascii="Arial" w:hAnsi="Arial" w:hint="default"/>
      </w:rPr>
    </w:lvl>
    <w:lvl w:ilvl="1" w:tplc="2B7691BE" w:tentative="1">
      <w:start w:val="1"/>
      <w:numFmt w:val="bullet"/>
      <w:lvlText w:val="•"/>
      <w:lvlJc w:val="left"/>
      <w:pPr>
        <w:tabs>
          <w:tab w:val="num" w:pos="1440"/>
        </w:tabs>
        <w:ind w:left="1440" w:hanging="360"/>
      </w:pPr>
      <w:rPr>
        <w:rFonts w:ascii="Arial" w:hAnsi="Arial" w:hint="default"/>
      </w:rPr>
    </w:lvl>
    <w:lvl w:ilvl="2" w:tplc="90F6CC86" w:tentative="1">
      <w:start w:val="1"/>
      <w:numFmt w:val="bullet"/>
      <w:lvlText w:val="•"/>
      <w:lvlJc w:val="left"/>
      <w:pPr>
        <w:tabs>
          <w:tab w:val="num" w:pos="2160"/>
        </w:tabs>
        <w:ind w:left="2160" w:hanging="360"/>
      </w:pPr>
      <w:rPr>
        <w:rFonts w:ascii="Arial" w:hAnsi="Arial" w:hint="default"/>
      </w:rPr>
    </w:lvl>
    <w:lvl w:ilvl="3" w:tplc="CDD29776" w:tentative="1">
      <w:start w:val="1"/>
      <w:numFmt w:val="bullet"/>
      <w:lvlText w:val="•"/>
      <w:lvlJc w:val="left"/>
      <w:pPr>
        <w:tabs>
          <w:tab w:val="num" w:pos="2880"/>
        </w:tabs>
        <w:ind w:left="2880" w:hanging="360"/>
      </w:pPr>
      <w:rPr>
        <w:rFonts w:ascii="Arial" w:hAnsi="Arial" w:hint="default"/>
      </w:rPr>
    </w:lvl>
    <w:lvl w:ilvl="4" w:tplc="F4DC3D0E" w:tentative="1">
      <w:start w:val="1"/>
      <w:numFmt w:val="bullet"/>
      <w:lvlText w:val="•"/>
      <w:lvlJc w:val="left"/>
      <w:pPr>
        <w:tabs>
          <w:tab w:val="num" w:pos="3600"/>
        </w:tabs>
        <w:ind w:left="3600" w:hanging="360"/>
      </w:pPr>
      <w:rPr>
        <w:rFonts w:ascii="Arial" w:hAnsi="Arial" w:hint="default"/>
      </w:rPr>
    </w:lvl>
    <w:lvl w:ilvl="5" w:tplc="AF2CC9D8" w:tentative="1">
      <w:start w:val="1"/>
      <w:numFmt w:val="bullet"/>
      <w:lvlText w:val="•"/>
      <w:lvlJc w:val="left"/>
      <w:pPr>
        <w:tabs>
          <w:tab w:val="num" w:pos="4320"/>
        </w:tabs>
        <w:ind w:left="4320" w:hanging="360"/>
      </w:pPr>
      <w:rPr>
        <w:rFonts w:ascii="Arial" w:hAnsi="Arial" w:hint="default"/>
      </w:rPr>
    </w:lvl>
    <w:lvl w:ilvl="6" w:tplc="1C14826A" w:tentative="1">
      <w:start w:val="1"/>
      <w:numFmt w:val="bullet"/>
      <w:lvlText w:val="•"/>
      <w:lvlJc w:val="left"/>
      <w:pPr>
        <w:tabs>
          <w:tab w:val="num" w:pos="5040"/>
        </w:tabs>
        <w:ind w:left="5040" w:hanging="360"/>
      </w:pPr>
      <w:rPr>
        <w:rFonts w:ascii="Arial" w:hAnsi="Arial" w:hint="default"/>
      </w:rPr>
    </w:lvl>
    <w:lvl w:ilvl="7" w:tplc="952A17C4" w:tentative="1">
      <w:start w:val="1"/>
      <w:numFmt w:val="bullet"/>
      <w:lvlText w:val="•"/>
      <w:lvlJc w:val="left"/>
      <w:pPr>
        <w:tabs>
          <w:tab w:val="num" w:pos="5760"/>
        </w:tabs>
        <w:ind w:left="5760" w:hanging="360"/>
      </w:pPr>
      <w:rPr>
        <w:rFonts w:ascii="Arial" w:hAnsi="Arial" w:hint="default"/>
      </w:rPr>
    </w:lvl>
    <w:lvl w:ilvl="8" w:tplc="275C3D12"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A355AF8"/>
    <w:multiLevelType w:val="hybridMultilevel"/>
    <w:tmpl w:val="68C0EE84"/>
    <w:lvl w:ilvl="0" w:tplc="CE4E0CC6">
      <w:start w:val="1"/>
      <w:numFmt w:val="bullet"/>
      <w:lvlText w:val="•"/>
      <w:lvlJc w:val="left"/>
      <w:pPr>
        <w:tabs>
          <w:tab w:val="num" w:pos="720"/>
        </w:tabs>
        <w:ind w:left="720" w:hanging="360"/>
      </w:pPr>
      <w:rPr>
        <w:rFonts w:ascii="Arial" w:hAnsi="Arial" w:hint="default"/>
      </w:rPr>
    </w:lvl>
    <w:lvl w:ilvl="1" w:tplc="597ED34C" w:tentative="1">
      <w:start w:val="1"/>
      <w:numFmt w:val="bullet"/>
      <w:lvlText w:val="•"/>
      <w:lvlJc w:val="left"/>
      <w:pPr>
        <w:tabs>
          <w:tab w:val="num" w:pos="1440"/>
        </w:tabs>
        <w:ind w:left="1440" w:hanging="360"/>
      </w:pPr>
      <w:rPr>
        <w:rFonts w:ascii="Arial" w:hAnsi="Arial" w:hint="default"/>
      </w:rPr>
    </w:lvl>
    <w:lvl w:ilvl="2" w:tplc="CB947E2E" w:tentative="1">
      <w:start w:val="1"/>
      <w:numFmt w:val="bullet"/>
      <w:lvlText w:val="•"/>
      <w:lvlJc w:val="left"/>
      <w:pPr>
        <w:tabs>
          <w:tab w:val="num" w:pos="2160"/>
        </w:tabs>
        <w:ind w:left="2160" w:hanging="360"/>
      </w:pPr>
      <w:rPr>
        <w:rFonts w:ascii="Arial" w:hAnsi="Arial" w:hint="default"/>
      </w:rPr>
    </w:lvl>
    <w:lvl w:ilvl="3" w:tplc="3680291C" w:tentative="1">
      <w:start w:val="1"/>
      <w:numFmt w:val="bullet"/>
      <w:lvlText w:val="•"/>
      <w:lvlJc w:val="left"/>
      <w:pPr>
        <w:tabs>
          <w:tab w:val="num" w:pos="2880"/>
        </w:tabs>
        <w:ind w:left="2880" w:hanging="360"/>
      </w:pPr>
      <w:rPr>
        <w:rFonts w:ascii="Arial" w:hAnsi="Arial" w:hint="default"/>
      </w:rPr>
    </w:lvl>
    <w:lvl w:ilvl="4" w:tplc="92B21C58" w:tentative="1">
      <w:start w:val="1"/>
      <w:numFmt w:val="bullet"/>
      <w:lvlText w:val="•"/>
      <w:lvlJc w:val="left"/>
      <w:pPr>
        <w:tabs>
          <w:tab w:val="num" w:pos="3600"/>
        </w:tabs>
        <w:ind w:left="3600" w:hanging="360"/>
      </w:pPr>
      <w:rPr>
        <w:rFonts w:ascii="Arial" w:hAnsi="Arial" w:hint="default"/>
      </w:rPr>
    </w:lvl>
    <w:lvl w:ilvl="5" w:tplc="DCB81E34" w:tentative="1">
      <w:start w:val="1"/>
      <w:numFmt w:val="bullet"/>
      <w:lvlText w:val="•"/>
      <w:lvlJc w:val="left"/>
      <w:pPr>
        <w:tabs>
          <w:tab w:val="num" w:pos="4320"/>
        </w:tabs>
        <w:ind w:left="4320" w:hanging="360"/>
      </w:pPr>
      <w:rPr>
        <w:rFonts w:ascii="Arial" w:hAnsi="Arial" w:hint="default"/>
      </w:rPr>
    </w:lvl>
    <w:lvl w:ilvl="6" w:tplc="1F5C69AA" w:tentative="1">
      <w:start w:val="1"/>
      <w:numFmt w:val="bullet"/>
      <w:lvlText w:val="•"/>
      <w:lvlJc w:val="left"/>
      <w:pPr>
        <w:tabs>
          <w:tab w:val="num" w:pos="5040"/>
        </w:tabs>
        <w:ind w:left="5040" w:hanging="360"/>
      </w:pPr>
      <w:rPr>
        <w:rFonts w:ascii="Arial" w:hAnsi="Arial" w:hint="default"/>
      </w:rPr>
    </w:lvl>
    <w:lvl w:ilvl="7" w:tplc="08BA3DB0" w:tentative="1">
      <w:start w:val="1"/>
      <w:numFmt w:val="bullet"/>
      <w:lvlText w:val="•"/>
      <w:lvlJc w:val="left"/>
      <w:pPr>
        <w:tabs>
          <w:tab w:val="num" w:pos="5760"/>
        </w:tabs>
        <w:ind w:left="5760" w:hanging="360"/>
      </w:pPr>
      <w:rPr>
        <w:rFonts w:ascii="Arial" w:hAnsi="Arial" w:hint="default"/>
      </w:rPr>
    </w:lvl>
    <w:lvl w:ilvl="8" w:tplc="0ED0956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3157AA2"/>
    <w:multiLevelType w:val="hybridMultilevel"/>
    <w:tmpl w:val="EE1A0B0C"/>
    <w:lvl w:ilvl="0" w:tplc="4FBE95C0">
      <w:start w:val="1"/>
      <w:numFmt w:val="bullet"/>
      <w:lvlText w:val="•"/>
      <w:lvlJc w:val="left"/>
      <w:pPr>
        <w:tabs>
          <w:tab w:val="num" w:pos="720"/>
        </w:tabs>
        <w:ind w:left="720" w:hanging="360"/>
      </w:pPr>
      <w:rPr>
        <w:rFonts w:ascii="Arial" w:hAnsi="Arial" w:hint="default"/>
      </w:rPr>
    </w:lvl>
    <w:lvl w:ilvl="1" w:tplc="67E8BF50" w:tentative="1">
      <w:start w:val="1"/>
      <w:numFmt w:val="bullet"/>
      <w:lvlText w:val="•"/>
      <w:lvlJc w:val="left"/>
      <w:pPr>
        <w:tabs>
          <w:tab w:val="num" w:pos="1440"/>
        </w:tabs>
        <w:ind w:left="1440" w:hanging="360"/>
      </w:pPr>
      <w:rPr>
        <w:rFonts w:ascii="Arial" w:hAnsi="Arial" w:hint="default"/>
      </w:rPr>
    </w:lvl>
    <w:lvl w:ilvl="2" w:tplc="18CC8932" w:tentative="1">
      <w:start w:val="1"/>
      <w:numFmt w:val="bullet"/>
      <w:lvlText w:val="•"/>
      <w:lvlJc w:val="left"/>
      <w:pPr>
        <w:tabs>
          <w:tab w:val="num" w:pos="2160"/>
        </w:tabs>
        <w:ind w:left="2160" w:hanging="360"/>
      </w:pPr>
      <w:rPr>
        <w:rFonts w:ascii="Arial" w:hAnsi="Arial" w:hint="default"/>
      </w:rPr>
    </w:lvl>
    <w:lvl w:ilvl="3" w:tplc="A2ECB358" w:tentative="1">
      <w:start w:val="1"/>
      <w:numFmt w:val="bullet"/>
      <w:lvlText w:val="•"/>
      <w:lvlJc w:val="left"/>
      <w:pPr>
        <w:tabs>
          <w:tab w:val="num" w:pos="2880"/>
        </w:tabs>
        <w:ind w:left="2880" w:hanging="360"/>
      </w:pPr>
      <w:rPr>
        <w:rFonts w:ascii="Arial" w:hAnsi="Arial" w:hint="default"/>
      </w:rPr>
    </w:lvl>
    <w:lvl w:ilvl="4" w:tplc="D03296EE" w:tentative="1">
      <w:start w:val="1"/>
      <w:numFmt w:val="bullet"/>
      <w:lvlText w:val="•"/>
      <w:lvlJc w:val="left"/>
      <w:pPr>
        <w:tabs>
          <w:tab w:val="num" w:pos="3600"/>
        </w:tabs>
        <w:ind w:left="3600" w:hanging="360"/>
      </w:pPr>
      <w:rPr>
        <w:rFonts w:ascii="Arial" w:hAnsi="Arial" w:hint="default"/>
      </w:rPr>
    </w:lvl>
    <w:lvl w:ilvl="5" w:tplc="C42EAA84" w:tentative="1">
      <w:start w:val="1"/>
      <w:numFmt w:val="bullet"/>
      <w:lvlText w:val="•"/>
      <w:lvlJc w:val="left"/>
      <w:pPr>
        <w:tabs>
          <w:tab w:val="num" w:pos="4320"/>
        </w:tabs>
        <w:ind w:left="4320" w:hanging="360"/>
      </w:pPr>
      <w:rPr>
        <w:rFonts w:ascii="Arial" w:hAnsi="Arial" w:hint="default"/>
      </w:rPr>
    </w:lvl>
    <w:lvl w:ilvl="6" w:tplc="2228DF06" w:tentative="1">
      <w:start w:val="1"/>
      <w:numFmt w:val="bullet"/>
      <w:lvlText w:val="•"/>
      <w:lvlJc w:val="left"/>
      <w:pPr>
        <w:tabs>
          <w:tab w:val="num" w:pos="5040"/>
        </w:tabs>
        <w:ind w:left="5040" w:hanging="360"/>
      </w:pPr>
      <w:rPr>
        <w:rFonts w:ascii="Arial" w:hAnsi="Arial" w:hint="default"/>
      </w:rPr>
    </w:lvl>
    <w:lvl w:ilvl="7" w:tplc="6A8E2A16" w:tentative="1">
      <w:start w:val="1"/>
      <w:numFmt w:val="bullet"/>
      <w:lvlText w:val="•"/>
      <w:lvlJc w:val="left"/>
      <w:pPr>
        <w:tabs>
          <w:tab w:val="num" w:pos="5760"/>
        </w:tabs>
        <w:ind w:left="5760" w:hanging="360"/>
      </w:pPr>
      <w:rPr>
        <w:rFonts w:ascii="Arial" w:hAnsi="Arial" w:hint="default"/>
      </w:rPr>
    </w:lvl>
    <w:lvl w:ilvl="8" w:tplc="0C8CC6FC"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3EB85663"/>
    <w:multiLevelType w:val="hybridMultilevel"/>
    <w:tmpl w:val="BD92FD82"/>
    <w:lvl w:ilvl="0" w:tplc="E9C4C122">
      <w:start w:val="1"/>
      <w:numFmt w:val="bullet"/>
      <w:lvlText w:val="•"/>
      <w:lvlJc w:val="left"/>
      <w:pPr>
        <w:tabs>
          <w:tab w:val="num" w:pos="720"/>
        </w:tabs>
        <w:ind w:left="720" w:hanging="360"/>
      </w:pPr>
      <w:rPr>
        <w:rFonts w:ascii="Arial" w:hAnsi="Arial" w:hint="default"/>
      </w:rPr>
    </w:lvl>
    <w:lvl w:ilvl="1" w:tplc="D79874A0" w:tentative="1">
      <w:start w:val="1"/>
      <w:numFmt w:val="bullet"/>
      <w:lvlText w:val="•"/>
      <w:lvlJc w:val="left"/>
      <w:pPr>
        <w:tabs>
          <w:tab w:val="num" w:pos="1440"/>
        </w:tabs>
        <w:ind w:left="1440" w:hanging="360"/>
      </w:pPr>
      <w:rPr>
        <w:rFonts w:ascii="Arial" w:hAnsi="Arial" w:hint="default"/>
      </w:rPr>
    </w:lvl>
    <w:lvl w:ilvl="2" w:tplc="A57AE470" w:tentative="1">
      <w:start w:val="1"/>
      <w:numFmt w:val="bullet"/>
      <w:lvlText w:val="•"/>
      <w:lvlJc w:val="left"/>
      <w:pPr>
        <w:tabs>
          <w:tab w:val="num" w:pos="2160"/>
        </w:tabs>
        <w:ind w:left="2160" w:hanging="360"/>
      </w:pPr>
      <w:rPr>
        <w:rFonts w:ascii="Arial" w:hAnsi="Arial" w:hint="default"/>
      </w:rPr>
    </w:lvl>
    <w:lvl w:ilvl="3" w:tplc="296A3D62" w:tentative="1">
      <w:start w:val="1"/>
      <w:numFmt w:val="bullet"/>
      <w:lvlText w:val="•"/>
      <w:lvlJc w:val="left"/>
      <w:pPr>
        <w:tabs>
          <w:tab w:val="num" w:pos="2880"/>
        </w:tabs>
        <w:ind w:left="2880" w:hanging="360"/>
      </w:pPr>
      <w:rPr>
        <w:rFonts w:ascii="Arial" w:hAnsi="Arial" w:hint="default"/>
      </w:rPr>
    </w:lvl>
    <w:lvl w:ilvl="4" w:tplc="3C2603C0" w:tentative="1">
      <w:start w:val="1"/>
      <w:numFmt w:val="bullet"/>
      <w:lvlText w:val="•"/>
      <w:lvlJc w:val="left"/>
      <w:pPr>
        <w:tabs>
          <w:tab w:val="num" w:pos="3600"/>
        </w:tabs>
        <w:ind w:left="3600" w:hanging="360"/>
      </w:pPr>
      <w:rPr>
        <w:rFonts w:ascii="Arial" w:hAnsi="Arial" w:hint="default"/>
      </w:rPr>
    </w:lvl>
    <w:lvl w:ilvl="5" w:tplc="18C21832" w:tentative="1">
      <w:start w:val="1"/>
      <w:numFmt w:val="bullet"/>
      <w:lvlText w:val="•"/>
      <w:lvlJc w:val="left"/>
      <w:pPr>
        <w:tabs>
          <w:tab w:val="num" w:pos="4320"/>
        </w:tabs>
        <w:ind w:left="4320" w:hanging="360"/>
      </w:pPr>
      <w:rPr>
        <w:rFonts w:ascii="Arial" w:hAnsi="Arial" w:hint="default"/>
      </w:rPr>
    </w:lvl>
    <w:lvl w:ilvl="6" w:tplc="876EEF84" w:tentative="1">
      <w:start w:val="1"/>
      <w:numFmt w:val="bullet"/>
      <w:lvlText w:val="•"/>
      <w:lvlJc w:val="left"/>
      <w:pPr>
        <w:tabs>
          <w:tab w:val="num" w:pos="5040"/>
        </w:tabs>
        <w:ind w:left="5040" w:hanging="360"/>
      </w:pPr>
      <w:rPr>
        <w:rFonts w:ascii="Arial" w:hAnsi="Arial" w:hint="default"/>
      </w:rPr>
    </w:lvl>
    <w:lvl w:ilvl="7" w:tplc="374CBE00" w:tentative="1">
      <w:start w:val="1"/>
      <w:numFmt w:val="bullet"/>
      <w:lvlText w:val="•"/>
      <w:lvlJc w:val="left"/>
      <w:pPr>
        <w:tabs>
          <w:tab w:val="num" w:pos="5760"/>
        </w:tabs>
        <w:ind w:left="5760" w:hanging="360"/>
      </w:pPr>
      <w:rPr>
        <w:rFonts w:ascii="Arial" w:hAnsi="Arial" w:hint="default"/>
      </w:rPr>
    </w:lvl>
    <w:lvl w:ilvl="8" w:tplc="859E6084"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7F913067"/>
    <w:multiLevelType w:val="hybridMultilevel"/>
    <w:tmpl w:val="1A429888"/>
    <w:lvl w:ilvl="0" w:tplc="094854BA">
      <w:start w:val="1"/>
      <w:numFmt w:val="bullet"/>
      <w:lvlText w:val="•"/>
      <w:lvlJc w:val="left"/>
      <w:pPr>
        <w:tabs>
          <w:tab w:val="num" w:pos="720"/>
        </w:tabs>
        <w:ind w:left="720" w:hanging="360"/>
      </w:pPr>
      <w:rPr>
        <w:rFonts w:ascii="Arial" w:hAnsi="Arial" w:hint="default"/>
      </w:rPr>
    </w:lvl>
    <w:lvl w:ilvl="1" w:tplc="D576C63C" w:tentative="1">
      <w:start w:val="1"/>
      <w:numFmt w:val="bullet"/>
      <w:lvlText w:val="•"/>
      <w:lvlJc w:val="left"/>
      <w:pPr>
        <w:tabs>
          <w:tab w:val="num" w:pos="1440"/>
        </w:tabs>
        <w:ind w:left="1440" w:hanging="360"/>
      </w:pPr>
      <w:rPr>
        <w:rFonts w:ascii="Arial" w:hAnsi="Arial" w:hint="default"/>
      </w:rPr>
    </w:lvl>
    <w:lvl w:ilvl="2" w:tplc="A32E99CE" w:tentative="1">
      <w:start w:val="1"/>
      <w:numFmt w:val="bullet"/>
      <w:lvlText w:val="•"/>
      <w:lvlJc w:val="left"/>
      <w:pPr>
        <w:tabs>
          <w:tab w:val="num" w:pos="2160"/>
        </w:tabs>
        <w:ind w:left="2160" w:hanging="360"/>
      </w:pPr>
      <w:rPr>
        <w:rFonts w:ascii="Arial" w:hAnsi="Arial" w:hint="default"/>
      </w:rPr>
    </w:lvl>
    <w:lvl w:ilvl="3" w:tplc="F490CF3E" w:tentative="1">
      <w:start w:val="1"/>
      <w:numFmt w:val="bullet"/>
      <w:lvlText w:val="•"/>
      <w:lvlJc w:val="left"/>
      <w:pPr>
        <w:tabs>
          <w:tab w:val="num" w:pos="2880"/>
        </w:tabs>
        <w:ind w:left="2880" w:hanging="360"/>
      </w:pPr>
      <w:rPr>
        <w:rFonts w:ascii="Arial" w:hAnsi="Arial" w:hint="default"/>
      </w:rPr>
    </w:lvl>
    <w:lvl w:ilvl="4" w:tplc="11C88C6C" w:tentative="1">
      <w:start w:val="1"/>
      <w:numFmt w:val="bullet"/>
      <w:lvlText w:val="•"/>
      <w:lvlJc w:val="left"/>
      <w:pPr>
        <w:tabs>
          <w:tab w:val="num" w:pos="3600"/>
        </w:tabs>
        <w:ind w:left="3600" w:hanging="360"/>
      </w:pPr>
      <w:rPr>
        <w:rFonts w:ascii="Arial" w:hAnsi="Arial" w:hint="default"/>
      </w:rPr>
    </w:lvl>
    <w:lvl w:ilvl="5" w:tplc="8070AC50" w:tentative="1">
      <w:start w:val="1"/>
      <w:numFmt w:val="bullet"/>
      <w:lvlText w:val="•"/>
      <w:lvlJc w:val="left"/>
      <w:pPr>
        <w:tabs>
          <w:tab w:val="num" w:pos="4320"/>
        </w:tabs>
        <w:ind w:left="4320" w:hanging="360"/>
      </w:pPr>
      <w:rPr>
        <w:rFonts w:ascii="Arial" w:hAnsi="Arial" w:hint="default"/>
      </w:rPr>
    </w:lvl>
    <w:lvl w:ilvl="6" w:tplc="2048F238" w:tentative="1">
      <w:start w:val="1"/>
      <w:numFmt w:val="bullet"/>
      <w:lvlText w:val="•"/>
      <w:lvlJc w:val="left"/>
      <w:pPr>
        <w:tabs>
          <w:tab w:val="num" w:pos="5040"/>
        </w:tabs>
        <w:ind w:left="5040" w:hanging="360"/>
      </w:pPr>
      <w:rPr>
        <w:rFonts w:ascii="Arial" w:hAnsi="Arial" w:hint="default"/>
      </w:rPr>
    </w:lvl>
    <w:lvl w:ilvl="7" w:tplc="FDDEDDAE" w:tentative="1">
      <w:start w:val="1"/>
      <w:numFmt w:val="bullet"/>
      <w:lvlText w:val="•"/>
      <w:lvlJc w:val="left"/>
      <w:pPr>
        <w:tabs>
          <w:tab w:val="num" w:pos="5760"/>
        </w:tabs>
        <w:ind w:left="5760" w:hanging="360"/>
      </w:pPr>
      <w:rPr>
        <w:rFonts w:ascii="Arial" w:hAnsi="Arial" w:hint="default"/>
      </w:rPr>
    </w:lvl>
    <w:lvl w:ilvl="8" w:tplc="14CE97BE" w:tentative="1">
      <w:start w:val="1"/>
      <w:numFmt w:val="bullet"/>
      <w:lvlText w:val="•"/>
      <w:lvlJc w:val="left"/>
      <w:pPr>
        <w:tabs>
          <w:tab w:val="num" w:pos="6480"/>
        </w:tabs>
        <w:ind w:left="6480" w:hanging="360"/>
      </w:pPr>
      <w:rPr>
        <w:rFonts w:ascii="Arial" w:hAnsi="Arial" w:hint="default"/>
      </w:rPr>
    </w:lvl>
  </w:abstractNum>
  <w:num w:numId="1" w16cid:durableId="615604435">
    <w:abstractNumId w:val="3"/>
  </w:num>
  <w:num w:numId="2" w16cid:durableId="260650649">
    <w:abstractNumId w:val="4"/>
  </w:num>
  <w:num w:numId="3" w16cid:durableId="1801605538">
    <w:abstractNumId w:val="5"/>
  </w:num>
  <w:num w:numId="4" w16cid:durableId="807168161">
    <w:abstractNumId w:val="2"/>
  </w:num>
  <w:num w:numId="5" w16cid:durableId="1061558271">
    <w:abstractNumId w:val="1"/>
  </w:num>
  <w:num w:numId="6" w16cid:durableId="14646932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Anesthesiology Copy&lt;/Style&gt;&lt;LeftDelim&gt;{&lt;/LeftDelim&gt;&lt;RightDelim&gt;}&lt;/RightDelim&gt;&lt;FontName&gt;游明朝&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srprww5zzrxfgetp09xw0epd9sfsxvx0t2z&quot;&gt;My EndNote Library&lt;record-ids&gt;&lt;item&gt;1&lt;/item&gt;&lt;item&gt;2&lt;/item&gt;&lt;item&gt;3&lt;/item&gt;&lt;item&gt;4&lt;/item&gt;&lt;item&gt;5&lt;/item&gt;&lt;item&gt;6&lt;/item&gt;&lt;item&gt;7&lt;/item&gt;&lt;item&gt;23&lt;/item&gt;&lt;item&gt;27&lt;/item&gt;&lt;item&gt;32&lt;/item&gt;&lt;item&gt;36&lt;/item&gt;&lt;item&gt;51&lt;/item&gt;&lt;item&gt;53&lt;/item&gt;&lt;item&gt;54&lt;/item&gt;&lt;item&gt;57&lt;/item&gt;&lt;item&gt;61&lt;/item&gt;&lt;item&gt;62&lt;/item&gt;&lt;item&gt;63&lt;/item&gt;&lt;item&gt;64&lt;/item&gt;&lt;item&gt;65&lt;/item&gt;&lt;item&gt;66&lt;/item&gt;&lt;item&gt;68&lt;/item&gt;&lt;item&gt;69&lt;/item&gt;&lt;item&gt;70&lt;/item&gt;&lt;item&gt;71&lt;/item&gt;&lt;item&gt;72&lt;/item&gt;&lt;item&gt;73&lt;/item&gt;&lt;item&gt;74&lt;/item&gt;&lt;item&gt;75&lt;/item&gt;&lt;item&gt;76&lt;/item&gt;&lt;item&gt;77&lt;/item&gt;&lt;item&gt;78&lt;/item&gt;&lt;item&gt;79&lt;/item&gt;&lt;/record-ids&gt;&lt;/item&gt;&lt;/Libraries&gt;"/>
  </w:docVars>
  <w:rsids>
    <w:rsidRoot w:val="00B5470B"/>
    <w:rsid w:val="00005570"/>
    <w:rsid w:val="00020EB1"/>
    <w:rsid w:val="00025D23"/>
    <w:rsid w:val="00027496"/>
    <w:rsid w:val="000340B3"/>
    <w:rsid w:val="00053E0A"/>
    <w:rsid w:val="0007196B"/>
    <w:rsid w:val="000726F9"/>
    <w:rsid w:val="00081923"/>
    <w:rsid w:val="00085B24"/>
    <w:rsid w:val="0008617B"/>
    <w:rsid w:val="000A5821"/>
    <w:rsid w:val="000A593C"/>
    <w:rsid w:val="000B0DEA"/>
    <w:rsid w:val="000B2943"/>
    <w:rsid w:val="000B375B"/>
    <w:rsid w:val="000B6CDB"/>
    <w:rsid w:val="000C09BD"/>
    <w:rsid w:val="000C27E9"/>
    <w:rsid w:val="000D090E"/>
    <w:rsid w:val="000D57F5"/>
    <w:rsid w:val="000D7602"/>
    <w:rsid w:val="000E6D77"/>
    <w:rsid w:val="000F7F34"/>
    <w:rsid w:val="00110FD4"/>
    <w:rsid w:val="0011284D"/>
    <w:rsid w:val="00113402"/>
    <w:rsid w:val="0012427A"/>
    <w:rsid w:val="00131C03"/>
    <w:rsid w:val="00135632"/>
    <w:rsid w:val="00150E73"/>
    <w:rsid w:val="00152119"/>
    <w:rsid w:val="00153604"/>
    <w:rsid w:val="00176274"/>
    <w:rsid w:val="00176928"/>
    <w:rsid w:val="001770A3"/>
    <w:rsid w:val="00180C63"/>
    <w:rsid w:val="00193A5C"/>
    <w:rsid w:val="001A07C9"/>
    <w:rsid w:val="001B35DB"/>
    <w:rsid w:val="001B37B4"/>
    <w:rsid w:val="001B488B"/>
    <w:rsid w:val="001B53F3"/>
    <w:rsid w:val="001B629B"/>
    <w:rsid w:val="001C5173"/>
    <w:rsid w:val="001C747F"/>
    <w:rsid w:val="00200139"/>
    <w:rsid w:val="00206427"/>
    <w:rsid w:val="00216C2B"/>
    <w:rsid w:val="00217178"/>
    <w:rsid w:val="00223E51"/>
    <w:rsid w:val="00227F92"/>
    <w:rsid w:val="00236997"/>
    <w:rsid w:val="002370EF"/>
    <w:rsid w:val="00237B6E"/>
    <w:rsid w:val="00237C9D"/>
    <w:rsid w:val="00245436"/>
    <w:rsid w:val="002461A5"/>
    <w:rsid w:val="00247438"/>
    <w:rsid w:val="00251A68"/>
    <w:rsid w:val="00257052"/>
    <w:rsid w:val="00270DB7"/>
    <w:rsid w:val="002737A0"/>
    <w:rsid w:val="002804AC"/>
    <w:rsid w:val="00282444"/>
    <w:rsid w:val="0028296C"/>
    <w:rsid w:val="00282EFA"/>
    <w:rsid w:val="0028563C"/>
    <w:rsid w:val="0029020B"/>
    <w:rsid w:val="0029523F"/>
    <w:rsid w:val="002972AD"/>
    <w:rsid w:val="00297765"/>
    <w:rsid w:val="002A792B"/>
    <w:rsid w:val="002B21CE"/>
    <w:rsid w:val="002B3085"/>
    <w:rsid w:val="002B3737"/>
    <w:rsid w:val="002B4B50"/>
    <w:rsid w:val="002D1D28"/>
    <w:rsid w:val="002E48C9"/>
    <w:rsid w:val="002E55D4"/>
    <w:rsid w:val="002F1E26"/>
    <w:rsid w:val="0030047B"/>
    <w:rsid w:val="00301E2C"/>
    <w:rsid w:val="0030233C"/>
    <w:rsid w:val="00312264"/>
    <w:rsid w:val="0031577C"/>
    <w:rsid w:val="00317257"/>
    <w:rsid w:val="0032173D"/>
    <w:rsid w:val="0033037B"/>
    <w:rsid w:val="00333293"/>
    <w:rsid w:val="0033363F"/>
    <w:rsid w:val="0034384D"/>
    <w:rsid w:val="00345BDC"/>
    <w:rsid w:val="003505CF"/>
    <w:rsid w:val="003550CA"/>
    <w:rsid w:val="003607AD"/>
    <w:rsid w:val="00362BDA"/>
    <w:rsid w:val="00364C3B"/>
    <w:rsid w:val="00372E6A"/>
    <w:rsid w:val="00380614"/>
    <w:rsid w:val="00385E87"/>
    <w:rsid w:val="003A33C6"/>
    <w:rsid w:val="003B172B"/>
    <w:rsid w:val="003B1F9D"/>
    <w:rsid w:val="003B510B"/>
    <w:rsid w:val="003B6D7B"/>
    <w:rsid w:val="003C03FF"/>
    <w:rsid w:val="003C5131"/>
    <w:rsid w:val="003D2907"/>
    <w:rsid w:val="003D5C52"/>
    <w:rsid w:val="003D5D5F"/>
    <w:rsid w:val="00403947"/>
    <w:rsid w:val="00411553"/>
    <w:rsid w:val="004134CC"/>
    <w:rsid w:val="00421784"/>
    <w:rsid w:val="00422DFE"/>
    <w:rsid w:val="00424551"/>
    <w:rsid w:val="004260D4"/>
    <w:rsid w:val="0043616B"/>
    <w:rsid w:val="00443427"/>
    <w:rsid w:val="00446AB1"/>
    <w:rsid w:val="0044708E"/>
    <w:rsid w:val="004503F1"/>
    <w:rsid w:val="00456137"/>
    <w:rsid w:val="00457C58"/>
    <w:rsid w:val="004702AF"/>
    <w:rsid w:val="00483892"/>
    <w:rsid w:val="00484339"/>
    <w:rsid w:val="0049172B"/>
    <w:rsid w:val="00494F74"/>
    <w:rsid w:val="004A25EB"/>
    <w:rsid w:val="004A56AF"/>
    <w:rsid w:val="004A59E5"/>
    <w:rsid w:val="004B44E5"/>
    <w:rsid w:val="004C2146"/>
    <w:rsid w:val="004D7FAE"/>
    <w:rsid w:val="004E0ACC"/>
    <w:rsid w:val="004E0D58"/>
    <w:rsid w:val="004E2D31"/>
    <w:rsid w:val="004F049C"/>
    <w:rsid w:val="004F784E"/>
    <w:rsid w:val="00515D69"/>
    <w:rsid w:val="00516D43"/>
    <w:rsid w:val="005224FC"/>
    <w:rsid w:val="005230A1"/>
    <w:rsid w:val="00526BBC"/>
    <w:rsid w:val="0053452F"/>
    <w:rsid w:val="00537767"/>
    <w:rsid w:val="00546C62"/>
    <w:rsid w:val="00561121"/>
    <w:rsid w:val="00571595"/>
    <w:rsid w:val="00574784"/>
    <w:rsid w:val="00580D60"/>
    <w:rsid w:val="00586DEC"/>
    <w:rsid w:val="005930A6"/>
    <w:rsid w:val="00593E23"/>
    <w:rsid w:val="005A702A"/>
    <w:rsid w:val="005B347B"/>
    <w:rsid w:val="005B4BFC"/>
    <w:rsid w:val="005B5021"/>
    <w:rsid w:val="005B6F9E"/>
    <w:rsid w:val="005C29D2"/>
    <w:rsid w:val="005C31F2"/>
    <w:rsid w:val="005D523F"/>
    <w:rsid w:val="005E0D0F"/>
    <w:rsid w:val="005E267F"/>
    <w:rsid w:val="005E4392"/>
    <w:rsid w:val="005E67FD"/>
    <w:rsid w:val="00610242"/>
    <w:rsid w:val="00615C9B"/>
    <w:rsid w:val="00616A68"/>
    <w:rsid w:val="00620595"/>
    <w:rsid w:val="00625F4E"/>
    <w:rsid w:val="00631A7E"/>
    <w:rsid w:val="00633C8C"/>
    <w:rsid w:val="00634BF5"/>
    <w:rsid w:val="00642828"/>
    <w:rsid w:val="006454D7"/>
    <w:rsid w:val="006530A2"/>
    <w:rsid w:val="0065364E"/>
    <w:rsid w:val="00656851"/>
    <w:rsid w:val="006636F1"/>
    <w:rsid w:val="00666629"/>
    <w:rsid w:val="00671376"/>
    <w:rsid w:val="00687746"/>
    <w:rsid w:val="006A0849"/>
    <w:rsid w:val="006A39B7"/>
    <w:rsid w:val="006A46AB"/>
    <w:rsid w:val="006B2EEE"/>
    <w:rsid w:val="006C0B9C"/>
    <w:rsid w:val="006D0343"/>
    <w:rsid w:val="006D0E0A"/>
    <w:rsid w:val="006D2102"/>
    <w:rsid w:val="006D41E4"/>
    <w:rsid w:val="006E10C2"/>
    <w:rsid w:val="006E5BCC"/>
    <w:rsid w:val="006E7665"/>
    <w:rsid w:val="006F3ABE"/>
    <w:rsid w:val="006F5936"/>
    <w:rsid w:val="00702454"/>
    <w:rsid w:val="00710DA9"/>
    <w:rsid w:val="00711B23"/>
    <w:rsid w:val="0071287D"/>
    <w:rsid w:val="00713913"/>
    <w:rsid w:val="00714C45"/>
    <w:rsid w:val="00715A7F"/>
    <w:rsid w:val="0072332D"/>
    <w:rsid w:val="00725014"/>
    <w:rsid w:val="00731DDE"/>
    <w:rsid w:val="00740A51"/>
    <w:rsid w:val="00740BCA"/>
    <w:rsid w:val="007414BA"/>
    <w:rsid w:val="0074577E"/>
    <w:rsid w:val="0075088C"/>
    <w:rsid w:val="007521C9"/>
    <w:rsid w:val="00753F20"/>
    <w:rsid w:val="0075708C"/>
    <w:rsid w:val="00760F88"/>
    <w:rsid w:val="00771AC5"/>
    <w:rsid w:val="00776E1C"/>
    <w:rsid w:val="007775EE"/>
    <w:rsid w:val="007828FB"/>
    <w:rsid w:val="00782994"/>
    <w:rsid w:val="00785876"/>
    <w:rsid w:val="00785DE2"/>
    <w:rsid w:val="00787241"/>
    <w:rsid w:val="00791D0E"/>
    <w:rsid w:val="007964F0"/>
    <w:rsid w:val="00797E46"/>
    <w:rsid w:val="007B7BAA"/>
    <w:rsid w:val="007C0B9D"/>
    <w:rsid w:val="007C19D2"/>
    <w:rsid w:val="007C7F44"/>
    <w:rsid w:val="007D0ADB"/>
    <w:rsid w:val="007D7706"/>
    <w:rsid w:val="007E3BC3"/>
    <w:rsid w:val="007F1F97"/>
    <w:rsid w:val="007F4C51"/>
    <w:rsid w:val="008005D2"/>
    <w:rsid w:val="00801B3E"/>
    <w:rsid w:val="00802908"/>
    <w:rsid w:val="00807DB4"/>
    <w:rsid w:val="00825580"/>
    <w:rsid w:val="00825D16"/>
    <w:rsid w:val="008320B8"/>
    <w:rsid w:val="0083352E"/>
    <w:rsid w:val="0084024D"/>
    <w:rsid w:val="00843EAF"/>
    <w:rsid w:val="00853905"/>
    <w:rsid w:val="00856E22"/>
    <w:rsid w:val="0087384A"/>
    <w:rsid w:val="00876BA4"/>
    <w:rsid w:val="00877979"/>
    <w:rsid w:val="00883B07"/>
    <w:rsid w:val="00896612"/>
    <w:rsid w:val="008A2859"/>
    <w:rsid w:val="008A2A5D"/>
    <w:rsid w:val="008A31AF"/>
    <w:rsid w:val="008A6191"/>
    <w:rsid w:val="008B0075"/>
    <w:rsid w:val="008B2058"/>
    <w:rsid w:val="008B63C4"/>
    <w:rsid w:val="008D2E14"/>
    <w:rsid w:val="008D5CE2"/>
    <w:rsid w:val="008E197F"/>
    <w:rsid w:val="008F0973"/>
    <w:rsid w:val="008F3382"/>
    <w:rsid w:val="008F6B5B"/>
    <w:rsid w:val="009019B3"/>
    <w:rsid w:val="00926B83"/>
    <w:rsid w:val="009272E8"/>
    <w:rsid w:val="00930630"/>
    <w:rsid w:val="00936610"/>
    <w:rsid w:val="00945FC1"/>
    <w:rsid w:val="00946CE8"/>
    <w:rsid w:val="00967709"/>
    <w:rsid w:val="00967D8B"/>
    <w:rsid w:val="00970488"/>
    <w:rsid w:val="00975BD6"/>
    <w:rsid w:val="00985FF0"/>
    <w:rsid w:val="009866B0"/>
    <w:rsid w:val="00990508"/>
    <w:rsid w:val="0099415C"/>
    <w:rsid w:val="00995A1C"/>
    <w:rsid w:val="009A7009"/>
    <w:rsid w:val="009B25C4"/>
    <w:rsid w:val="009C6756"/>
    <w:rsid w:val="009D09AA"/>
    <w:rsid w:val="009D3FB5"/>
    <w:rsid w:val="009E60D8"/>
    <w:rsid w:val="009E7B37"/>
    <w:rsid w:val="009F5F27"/>
    <w:rsid w:val="009F7294"/>
    <w:rsid w:val="009F7363"/>
    <w:rsid w:val="00A009B1"/>
    <w:rsid w:val="00A11E9B"/>
    <w:rsid w:val="00A16459"/>
    <w:rsid w:val="00A1710E"/>
    <w:rsid w:val="00A422C6"/>
    <w:rsid w:val="00A45975"/>
    <w:rsid w:val="00A5448B"/>
    <w:rsid w:val="00A60814"/>
    <w:rsid w:val="00A74CAD"/>
    <w:rsid w:val="00A750C3"/>
    <w:rsid w:val="00A81916"/>
    <w:rsid w:val="00A82CAB"/>
    <w:rsid w:val="00A87D08"/>
    <w:rsid w:val="00A903CD"/>
    <w:rsid w:val="00A90DCA"/>
    <w:rsid w:val="00AA6DC7"/>
    <w:rsid w:val="00AA6DFB"/>
    <w:rsid w:val="00AB103F"/>
    <w:rsid w:val="00AB1686"/>
    <w:rsid w:val="00AB7832"/>
    <w:rsid w:val="00AD0BA3"/>
    <w:rsid w:val="00AD5196"/>
    <w:rsid w:val="00AD6B0F"/>
    <w:rsid w:val="00AE1A03"/>
    <w:rsid w:val="00AE2177"/>
    <w:rsid w:val="00AE2F3F"/>
    <w:rsid w:val="00AF6900"/>
    <w:rsid w:val="00B05D29"/>
    <w:rsid w:val="00B06851"/>
    <w:rsid w:val="00B122FD"/>
    <w:rsid w:val="00B1266B"/>
    <w:rsid w:val="00B20097"/>
    <w:rsid w:val="00B21CA7"/>
    <w:rsid w:val="00B243EA"/>
    <w:rsid w:val="00B25E8E"/>
    <w:rsid w:val="00B326C4"/>
    <w:rsid w:val="00B366ED"/>
    <w:rsid w:val="00B40A19"/>
    <w:rsid w:val="00B41F6D"/>
    <w:rsid w:val="00B449D6"/>
    <w:rsid w:val="00B46629"/>
    <w:rsid w:val="00B46EA0"/>
    <w:rsid w:val="00B5177E"/>
    <w:rsid w:val="00B5470B"/>
    <w:rsid w:val="00B56743"/>
    <w:rsid w:val="00B62364"/>
    <w:rsid w:val="00B655C9"/>
    <w:rsid w:val="00B71019"/>
    <w:rsid w:val="00B71716"/>
    <w:rsid w:val="00B72F60"/>
    <w:rsid w:val="00B80A9F"/>
    <w:rsid w:val="00B8533A"/>
    <w:rsid w:val="00B91A34"/>
    <w:rsid w:val="00B975D9"/>
    <w:rsid w:val="00BA2250"/>
    <w:rsid w:val="00BA59F0"/>
    <w:rsid w:val="00BA6A5C"/>
    <w:rsid w:val="00BB0E48"/>
    <w:rsid w:val="00BB61C7"/>
    <w:rsid w:val="00BC17D4"/>
    <w:rsid w:val="00BC7071"/>
    <w:rsid w:val="00BD0158"/>
    <w:rsid w:val="00BF06F5"/>
    <w:rsid w:val="00BF3EEF"/>
    <w:rsid w:val="00C13225"/>
    <w:rsid w:val="00C148CE"/>
    <w:rsid w:val="00C20E25"/>
    <w:rsid w:val="00C34D3E"/>
    <w:rsid w:val="00C353D8"/>
    <w:rsid w:val="00C45BDF"/>
    <w:rsid w:val="00C53E73"/>
    <w:rsid w:val="00C67E97"/>
    <w:rsid w:val="00C70E8C"/>
    <w:rsid w:val="00C72254"/>
    <w:rsid w:val="00C724E6"/>
    <w:rsid w:val="00C74298"/>
    <w:rsid w:val="00C81DA7"/>
    <w:rsid w:val="00C86BE4"/>
    <w:rsid w:val="00C9106D"/>
    <w:rsid w:val="00C915D4"/>
    <w:rsid w:val="00C92111"/>
    <w:rsid w:val="00C94F07"/>
    <w:rsid w:val="00C95744"/>
    <w:rsid w:val="00CA1087"/>
    <w:rsid w:val="00CA460A"/>
    <w:rsid w:val="00CA71D7"/>
    <w:rsid w:val="00CB0C11"/>
    <w:rsid w:val="00CB150E"/>
    <w:rsid w:val="00CB416C"/>
    <w:rsid w:val="00CB6801"/>
    <w:rsid w:val="00CB6F30"/>
    <w:rsid w:val="00CC760C"/>
    <w:rsid w:val="00CD442E"/>
    <w:rsid w:val="00CD58BE"/>
    <w:rsid w:val="00CE4CCC"/>
    <w:rsid w:val="00CF6490"/>
    <w:rsid w:val="00D018BD"/>
    <w:rsid w:val="00D02A04"/>
    <w:rsid w:val="00D03CAA"/>
    <w:rsid w:val="00D04210"/>
    <w:rsid w:val="00D07B08"/>
    <w:rsid w:val="00D10035"/>
    <w:rsid w:val="00D1076D"/>
    <w:rsid w:val="00D166EE"/>
    <w:rsid w:val="00D1792E"/>
    <w:rsid w:val="00D17C5E"/>
    <w:rsid w:val="00D20BED"/>
    <w:rsid w:val="00D258D2"/>
    <w:rsid w:val="00D2728A"/>
    <w:rsid w:val="00D307D3"/>
    <w:rsid w:val="00D37003"/>
    <w:rsid w:val="00D426D0"/>
    <w:rsid w:val="00D464A0"/>
    <w:rsid w:val="00D46DD9"/>
    <w:rsid w:val="00D538C8"/>
    <w:rsid w:val="00D54B38"/>
    <w:rsid w:val="00D55D0E"/>
    <w:rsid w:val="00D63A1A"/>
    <w:rsid w:val="00D65062"/>
    <w:rsid w:val="00D760D2"/>
    <w:rsid w:val="00D829B3"/>
    <w:rsid w:val="00D84911"/>
    <w:rsid w:val="00D853EE"/>
    <w:rsid w:val="00D9162F"/>
    <w:rsid w:val="00D93D71"/>
    <w:rsid w:val="00D948B1"/>
    <w:rsid w:val="00D95606"/>
    <w:rsid w:val="00D96356"/>
    <w:rsid w:val="00DA73ED"/>
    <w:rsid w:val="00DB0A77"/>
    <w:rsid w:val="00DB1AC8"/>
    <w:rsid w:val="00DD0013"/>
    <w:rsid w:val="00DD2DA8"/>
    <w:rsid w:val="00DD4B4E"/>
    <w:rsid w:val="00DE3111"/>
    <w:rsid w:val="00DE3C3C"/>
    <w:rsid w:val="00DE6764"/>
    <w:rsid w:val="00DF3E55"/>
    <w:rsid w:val="00DF796D"/>
    <w:rsid w:val="00E00CC6"/>
    <w:rsid w:val="00E0305B"/>
    <w:rsid w:val="00E03F4C"/>
    <w:rsid w:val="00E0581C"/>
    <w:rsid w:val="00E157E5"/>
    <w:rsid w:val="00E21C01"/>
    <w:rsid w:val="00E23EB0"/>
    <w:rsid w:val="00E331EE"/>
    <w:rsid w:val="00E37706"/>
    <w:rsid w:val="00E438A6"/>
    <w:rsid w:val="00E533AE"/>
    <w:rsid w:val="00E60276"/>
    <w:rsid w:val="00E626FE"/>
    <w:rsid w:val="00E66996"/>
    <w:rsid w:val="00E808DE"/>
    <w:rsid w:val="00E81DE4"/>
    <w:rsid w:val="00E8335E"/>
    <w:rsid w:val="00E90A06"/>
    <w:rsid w:val="00E92F72"/>
    <w:rsid w:val="00EA3092"/>
    <w:rsid w:val="00EA5391"/>
    <w:rsid w:val="00EB738A"/>
    <w:rsid w:val="00ED5259"/>
    <w:rsid w:val="00ED7280"/>
    <w:rsid w:val="00EE3F85"/>
    <w:rsid w:val="00EE7AA3"/>
    <w:rsid w:val="00EF293A"/>
    <w:rsid w:val="00EF4456"/>
    <w:rsid w:val="00EF5738"/>
    <w:rsid w:val="00F02C30"/>
    <w:rsid w:val="00F05547"/>
    <w:rsid w:val="00F0563E"/>
    <w:rsid w:val="00F064DA"/>
    <w:rsid w:val="00F158B8"/>
    <w:rsid w:val="00F16040"/>
    <w:rsid w:val="00F25C74"/>
    <w:rsid w:val="00F26388"/>
    <w:rsid w:val="00F32BC2"/>
    <w:rsid w:val="00F36BE8"/>
    <w:rsid w:val="00F4039E"/>
    <w:rsid w:val="00F43E2D"/>
    <w:rsid w:val="00F51309"/>
    <w:rsid w:val="00F56D6F"/>
    <w:rsid w:val="00F602B2"/>
    <w:rsid w:val="00F60EAF"/>
    <w:rsid w:val="00F63843"/>
    <w:rsid w:val="00F65D11"/>
    <w:rsid w:val="00F7578C"/>
    <w:rsid w:val="00F76506"/>
    <w:rsid w:val="00F82232"/>
    <w:rsid w:val="00F91EBD"/>
    <w:rsid w:val="00F94AA1"/>
    <w:rsid w:val="00F95BAC"/>
    <w:rsid w:val="00F9732E"/>
    <w:rsid w:val="00F9796B"/>
    <w:rsid w:val="00FA2097"/>
    <w:rsid w:val="00FA24D7"/>
    <w:rsid w:val="00FB0992"/>
    <w:rsid w:val="00FB1CAA"/>
    <w:rsid w:val="00FB6E05"/>
    <w:rsid w:val="00FB7C1D"/>
    <w:rsid w:val="00FC747A"/>
    <w:rsid w:val="00FC74FF"/>
    <w:rsid w:val="00FD062C"/>
    <w:rsid w:val="00FD38AC"/>
    <w:rsid w:val="00FD5B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C2BF5B5"/>
  <w15:docId w15:val="{94C9DF8C-F4D1-4C55-A58E-7F9372B24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470B"/>
    <w:pPr>
      <w:widowControl w:val="0"/>
      <w:jc w:val="both"/>
    </w:pPr>
  </w:style>
  <w:style w:type="paragraph" w:styleId="1">
    <w:name w:val="heading 1"/>
    <w:basedOn w:val="a"/>
    <w:link w:val="10"/>
    <w:uiPriority w:val="9"/>
    <w:qFormat/>
    <w:rsid w:val="00C72254"/>
    <w:pPr>
      <w:widowControl/>
      <w:spacing w:before="100" w:beforeAutospacing="1" w:after="100" w:afterAutospacing="1"/>
      <w:jc w:val="left"/>
      <w:outlineLvl w:val="0"/>
    </w:pPr>
    <w:rPr>
      <w:rFonts w:ascii="ＭＳ Ｐゴシック" w:eastAsia="ＭＳ Ｐゴシック" w:hAnsi="ＭＳ Ｐゴシック" w:cs="ＭＳ Ｐゴシック"/>
      <w:b/>
      <w:bCs/>
      <w:kern w:val="36"/>
      <w:sz w:val="48"/>
      <w:szCs w:val="48"/>
    </w:rPr>
  </w:style>
  <w:style w:type="paragraph" w:styleId="2">
    <w:name w:val="heading 2"/>
    <w:basedOn w:val="a"/>
    <w:next w:val="a"/>
    <w:link w:val="20"/>
    <w:uiPriority w:val="9"/>
    <w:unhideWhenUsed/>
    <w:qFormat/>
    <w:rsid w:val="00985FF0"/>
    <w:pPr>
      <w:keepNext/>
      <w:outlineLvl w:val="1"/>
    </w:pPr>
    <w:rPr>
      <w:rFonts w:ascii="Arial" w:eastAsiaTheme="majorEastAsia" w:hAnsi="Arial" w:cstheme="majorBidi"/>
      <w:sz w:val="24"/>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B5470B"/>
    <w:rPr>
      <w:color w:val="0563C1" w:themeColor="hyperlink"/>
      <w:u w:val="single"/>
    </w:rPr>
  </w:style>
  <w:style w:type="paragraph" w:styleId="a4">
    <w:name w:val="annotation text"/>
    <w:basedOn w:val="a"/>
    <w:link w:val="a5"/>
    <w:uiPriority w:val="99"/>
    <w:unhideWhenUsed/>
    <w:rsid w:val="00B5470B"/>
    <w:pPr>
      <w:jc w:val="left"/>
    </w:pPr>
  </w:style>
  <w:style w:type="character" w:customStyle="1" w:styleId="a5">
    <w:name w:val="コメント文字列 (文字)"/>
    <w:basedOn w:val="a0"/>
    <w:link w:val="a4"/>
    <w:uiPriority w:val="99"/>
    <w:rsid w:val="00B5470B"/>
  </w:style>
  <w:style w:type="character" w:styleId="a6">
    <w:name w:val="annotation reference"/>
    <w:basedOn w:val="a0"/>
    <w:uiPriority w:val="99"/>
    <w:semiHidden/>
    <w:unhideWhenUsed/>
    <w:rsid w:val="00B5470B"/>
    <w:rPr>
      <w:sz w:val="18"/>
      <w:szCs w:val="18"/>
    </w:rPr>
  </w:style>
  <w:style w:type="paragraph" w:styleId="Web">
    <w:name w:val="Normal (Web)"/>
    <w:basedOn w:val="a"/>
    <w:uiPriority w:val="99"/>
    <w:semiHidden/>
    <w:unhideWhenUsed/>
    <w:rsid w:val="00E3770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EndNoteBibliographyTitle">
    <w:name w:val="EndNote Bibliography Title"/>
    <w:basedOn w:val="a"/>
    <w:link w:val="EndNoteBibliographyTitle0"/>
    <w:rsid w:val="002737A0"/>
    <w:pPr>
      <w:jc w:val="center"/>
    </w:pPr>
    <w:rPr>
      <w:rFonts w:ascii="游明朝" w:eastAsia="游明朝" w:hAnsi="游明朝"/>
      <w:noProof/>
      <w:sz w:val="20"/>
    </w:rPr>
  </w:style>
  <w:style w:type="character" w:customStyle="1" w:styleId="EndNoteBibliographyTitle0">
    <w:name w:val="EndNote Bibliography Title (文字)"/>
    <w:basedOn w:val="a0"/>
    <w:link w:val="EndNoteBibliographyTitle"/>
    <w:rsid w:val="002737A0"/>
    <w:rPr>
      <w:rFonts w:ascii="游明朝" w:eastAsia="游明朝" w:hAnsi="游明朝"/>
      <w:noProof/>
      <w:sz w:val="20"/>
    </w:rPr>
  </w:style>
  <w:style w:type="paragraph" w:customStyle="1" w:styleId="EndNoteBibliography">
    <w:name w:val="EndNote Bibliography"/>
    <w:basedOn w:val="a"/>
    <w:link w:val="EndNoteBibliography0"/>
    <w:rsid w:val="002737A0"/>
    <w:rPr>
      <w:rFonts w:ascii="游明朝" w:eastAsia="游明朝" w:hAnsi="游明朝"/>
      <w:noProof/>
      <w:sz w:val="20"/>
    </w:rPr>
  </w:style>
  <w:style w:type="character" w:customStyle="1" w:styleId="EndNoteBibliography0">
    <w:name w:val="EndNote Bibliography (文字)"/>
    <w:basedOn w:val="a0"/>
    <w:link w:val="EndNoteBibliography"/>
    <w:rsid w:val="002737A0"/>
    <w:rPr>
      <w:rFonts w:ascii="游明朝" w:eastAsia="游明朝" w:hAnsi="游明朝"/>
      <w:noProof/>
      <w:sz w:val="20"/>
    </w:rPr>
  </w:style>
  <w:style w:type="paragraph" w:styleId="a7">
    <w:name w:val="header"/>
    <w:basedOn w:val="a"/>
    <w:link w:val="a8"/>
    <w:uiPriority w:val="99"/>
    <w:unhideWhenUsed/>
    <w:rsid w:val="00F9732E"/>
    <w:pPr>
      <w:tabs>
        <w:tab w:val="center" w:pos="4252"/>
        <w:tab w:val="right" w:pos="8504"/>
      </w:tabs>
      <w:snapToGrid w:val="0"/>
    </w:pPr>
  </w:style>
  <w:style w:type="character" w:customStyle="1" w:styleId="a8">
    <w:name w:val="ヘッダー (文字)"/>
    <w:basedOn w:val="a0"/>
    <w:link w:val="a7"/>
    <w:uiPriority w:val="99"/>
    <w:rsid w:val="00F9732E"/>
  </w:style>
  <w:style w:type="paragraph" w:styleId="a9">
    <w:name w:val="footer"/>
    <w:basedOn w:val="a"/>
    <w:link w:val="aa"/>
    <w:uiPriority w:val="99"/>
    <w:unhideWhenUsed/>
    <w:rsid w:val="00F9732E"/>
    <w:pPr>
      <w:tabs>
        <w:tab w:val="center" w:pos="4252"/>
        <w:tab w:val="right" w:pos="8504"/>
      </w:tabs>
      <w:snapToGrid w:val="0"/>
    </w:pPr>
  </w:style>
  <w:style w:type="character" w:customStyle="1" w:styleId="aa">
    <w:name w:val="フッター (文字)"/>
    <w:basedOn w:val="a0"/>
    <w:link w:val="a9"/>
    <w:uiPriority w:val="99"/>
    <w:rsid w:val="00F9732E"/>
  </w:style>
  <w:style w:type="paragraph" w:styleId="ab">
    <w:name w:val="annotation subject"/>
    <w:basedOn w:val="a4"/>
    <w:next w:val="a4"/>
    <w:link w:val="ac"/>
    <w:uiPriority w:val="99"/>
    <w:semiHidden/>
    <w:unhideWhenUsed/>
    <w:rsid w:val="005C31F2"/>
    <w:rPr>
      <w:b/>
      <w:bCs/>
    </w:rPr>
  </w:style>
  <w:style w:type="character" w:customStyle="1" w:styleId="ac">
    <w:name w:val="コメント内容 (文字)"/>
    <w:basedOn w:val="a5"/>
    <w:link w:val="ab"/>
    <w:uiPriority w:val="99"/>
    <w:semiHidden/>
    <w:rsid w:val="005C31F2"/>
    <w:rPr>
      <w:b/>
      <w:bCs/>
    </w:rPr>
  </w:style>
  <w:style w:type="paragraph" w:styleId="ad">
    <w:name w:val="Revision"/>
    <w:hidden/>
    <w:uiPriority w:val="99"/>
    <w:semiHidden/>
    <w:rsid w:val="00753F20"/>
  </w:style>
  <w:style w:type="character" w:customStyle="1" w:styleId="10">
    <w:name w:val="見出し 1 (文字)"/>
    <w:basedOn w:val="a0"/>
    <w:link w:val="1"/>
    <w:uiPriority w:val="9"/>
    <w:rsid w:val="00C72254"/>
    <w:rPr>
      <w:rFonts w:ascii="ＭＳ Ｐゴシック" w:eastAsia="ＭＳ Ｐゴシック" w:hAnsi="ＭＳ Ｐゴシック" w:cs="ＭＳ Ｐゴシック"/>
      <w:b/>
      <w:bCs/>
      <w:kern w:val="36"/>
      <w:sz w:val="48"/>
      <w:szCs w:val="48"/>
    </w:rPr>
  </w:style>
  <w:style w:type="character" w:customStyle="1" w:styleId="cf01">
    <w:name w:val="cf01"/>
    <w:basedOn w:val="a0"/>
    <w:rsid w:val="0043616B"/>
    <w:rPr>
      <w:rFonts w:ascii="Meiryo UI" w:eastAsia="Meiryo UI" w:hAnsi="Meiryo UI" w:hint="eastAsia"/>
      <w:sz w:val="18"/>
      <w:szCs w:val="18"/>
    </w:rPr>
  </w:style>
  <w:style w:type="table" w:styleId="ae">
    <w:name w:val="Table Grid"/>
    <w:basedOn w:val="a1"/>
    <w:uiPriority w:val="39"/>
    <w:rsid w:val="00A171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見出し 2 (文字)"/>
    <w:basedOn w:val="a0"/>
    <w:link w:val="2"/>
    <w:uiPriority w:val="9"/>
    <w:rsid w:val="00985FF0"/>
    <w:rPr>
      <w:rFonts w:ascii="Arial" w:eastAsiaTheme="majorEastAsia" w:hAnsi="Arial" w:cstheme="majorBidi"/>
      <w:sz w:val="24"/>
      <w:u w:val="single"/>
    </w:rPr>
  </w:style>
  <w:style w:type="table" w:customStyle="1" w:styleId="TableGridLight1">
    <w:name w:val="Table Grid Light1"/>
    <w:basedOn w:val="a1"/>
    <w:uiPriority w:val="40"/>
    <w:rsid w:val="004134C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027046">
      <w:bodyDiv w:val="1"/>
      <w:marLeft w:val="0"/>
      <w:marRight w:val="0"/>
      <w:marTop w:val="0"/>
      <w:marBottom w:val="0"/>
      <w:divBdr>
        <w:top w:val="none" w:sz="0" w:space="0" w:color="auto"/>
        <w:left w:val="none" w:sz="0" w:space="0" w:color="auto"/>
        <w:bottom w:val="none" w:sz="0" w:space="0" w:color="auto"/>
        <w:right w:val="none" w:sz="0" w:space="0" w:color="auto"/>
      </w:divBdr>
      <w:divsChild>
        <w:div w:id="504130225">
          <w:marLeft w:val="360"/>
          <w:marRight w:val="0"/>
          <w:marTop w:val="0"/>
          <w:marBottom w:val="0"/>
          <w:divBdr>
            <w:top w:val="none" w:sz="0" w:space="0" w:color="auto"/>
            <w:left w:val="none" w:sz="0" w:space="0" w:color="auto"/>
            <w:bottom w:val="none" w:sz="0" w:space="0" w:color="auto"/>
            <w:right w:val="none" w:sz="0" w:space="0" w:color="auto"/>
          </w:divBdr>
        </w:div>
        <w:div w:id="319425751">
          <w:marLeft w:val="360"/>
          <w:marRight w:val="0"/>
          <w:marTop w:val="0"/>
          <w:marBottom w:val="0"/>
          <w:divBdr>
            <w:top w:val="none" w:sz="0" w:space="0" w:color="auto"/>
            <w:left w:val="none" w:sz="0" w:space="0" w:color="auto"/>
            <w:bottom w:val="none" w:sz="0" w:space="0" w:color="auto"/>
            <w:right w:val="none" w:sz="0" w:space="0" w:color="auto"/>
          </w:divBdr>
        </w:div>
        <w:div w:id="2086760349">
          <w:marLeft w:val="360"/>
          <w:marRight w:val="0"/>
          <w:marTop w:val="0"/>
          <w:marBottom w:val="0"/>
          <w:divBdr>
            <w:top w:val="none" w:sz="0" w:space="0" w:color="auto"/>
            <w:left w:val="none" w:sz="0" w:space="0" w:color="auto"/>
            <w:bottom w:val="none" w:sz="0" w:space="0" w:color="auto"/>
            <w:right w:val="none" w:sz="0" w:space="0" w:color="auto"/>
          </w:divBdr>
        </w:div>
        <w:div w:id="2119596443">
          <w:marLeft w:val="360"/>
          <w:marRight w:val="0"/>
          <w:marTop w:val="200"/>
          <w:marBottom w:val="0"/>
          <w:divBdr>
            <w:top w:val="none" w:sz="0" w:space="0" w:color="auto"/>
            <w:left w:val="none" w:sz="0" w:space="0" w:color="auto"/>
            <w:bottom w:val="none" w:sz="0" w:space="0" w:color="auto"/>
            <w:right w:val="none" w:sz="0" w:space="0" w:color="auto"/>
          </w:divBdr>
        </w:div>
        <w:div w:id="562570479">
          <w:marLeft w:val="360"/>
          <w:marRight w:val="0"/>
          <w:marTop w:val="200"/>
          <w:marBottom w:val="0"/>
          <w:divBdr>
            <w:top w:val="none" w:sz="0" w:space="0" w:color="auto"/>
            <w:left w:val="none" w:sz="0" w:space="0" w:color="auto"/>
            <w:bottom w:val="none" w:sz="0" w:space="0" w:color="auto"/>
            <w:right w:val="none" w:sz="0" w:space="0" w:color="auto"/>
          </w:divBdr>
        </w:div>
      </w:divsChild>
    </w:div>
    <w:div w:id="22369939">
      <w:bodyDiv w:val="1"/>
      <w:marLeft w:val="0"/>
      <w:marRight w:val="0"/>
      <w:marTop w:val="0"/>
      <w:marBottom w:val="0"/>
      <w:divBdr>
        <w:top w:val="none" w:sz="0" w:space="0" w:color="auto"/>
        <w:left w:val="none" w:sz="0" w:space="0" w:color="auto"/>
        <w:bottom w:val="none" w:sz="0" w:space="0" w:color="auto"/>
        <w:right w:val="none" w:sz="0" w:space="0" w:color="auto"/>
      </w:divBdr>
      <w:divsChild>
        <w:div w:id="1720088851">
          <w:marLeft w:val="360"/>
          <w:marRight w:val="0"/>
          <w:marTop w:val="0"/>
          <w:marBottom w:val="0"/>
          <w:divBdr>
            <w:top w:val="none" w:sz="0" w:space="0" w:color="auto"/>
            <w:left w:val="none" w:sz="0" w:space="0" w:color="auto"/>
            <w:bottom w:val="none" w:sz="0" w:space="0" w:color="auto"/>
            <w:right w:val="none" w:sz="0" w:space="0" w:color="auto"/>
          </w:divBdr>
        </w:div>
        <w:div w:id="1389763886">
          <w:marLeft w:val="360"/>
          <w:marRight w:val="0"/>
          <w:marTop w:val="0"/>
          <w:marBottom w:val="0"/>
          <w:divBdr>
            <w:top w:val="none" w:sz="0" w:space="0" w:color="auto"/>
            <w:left w:val="none" w:sz="0" w:space="0" w:color="auto"/>
            <w:bottom w:val="none" w:sz="0" w:space="0" w:color="auto"/>
            <w:right w:val="none" w:sz="0" w:space="0" w:color="auto"/>
          </w:divBdr>
        </w:div>
        <w:div w:id="1113791540">
          <w:marLeft w:val="360"/>
          <w:marRight w:val="0"/>
          <w:marTop w:val="200"/>
          <w:marBottom w:val="0"/>
          <w:divBdr>
            <w:top w:val="none" w:sz="0" w:space="0" w:color="auto"/>
            <w:left w:val="none" w:sz="0" w:space="0" w:color="auto"/>
            <w:bottom w:val="none" w:sz="0" w:space="0" w:color="auto"/>
            <w:right w:val="none" w:sz="0" w:space="0" w:color="auto"/>
          </w:divBdr>
        </w:div>
      </w:divsChild>
    </w:div>
    <w:div w:id="74128539">
      <w:bodyDiv w:val="1"/>
      <w:marLeft w:val="0"/>
      <w:marRight w:val="0"/>
      <w:marTop w:val="0"/>
      <w:marBottom w:val="0"/>
      <w:divBdr>
        <w:top w:val="none" w:sz="0" w:space="0" w:color="auto"/>
        <w:left w:val="none" w:sz="0" w:space="0" w:color="auto"/>
        <w:bottom w:val="none" w:sz="0" w:space="0" w:color="auto"/>
        <w:right w:val="none" w:sz="0" w:space="0" w:color="auto"/>
      </w:divBdr>
    </w:div>
    <w:div w:id="83574200">
      <w:bodyDiv w:val="1"/>
      <w:marLeft w:val="0"/>
      <w:marRight w:val="0"/>
      <w:marTop w:val="0"/>
      <w:marBottom w:val="0"/>
      <w:divBdr>
        <w:top w:val="none" w:sz="0" w:space="0" w:color="auto"/>
        <w:left w:val="none" w:sz="0" w:space="0" w:color="auto"/>
        <w:bottom w:val="none" w:sz="0" w:space="0" w:color="auto"/>
        <w:right w:val="none" w:sz="0" w:space="0" w:color="auto"/>
      </w:divBdr>
    </w:div>
    <w:div w:id="93014024">
      <w:bodyDiv w:val="1"/>
      <w:marLeft w:val="0"/>
      <w:marRight w:val="0"/>
      <w:marTop w:val="0"/>
      <w:marBottom w:val="0"/>
      <w:divBdr>
        <w:top w:val="none" w:sz="0" w:space="0" w:color="auto"/>
        <w:left w:val="none" w:sz="0" w:space="0" w:color="auto"/>
        <w:bottom w:val="none" w:sz="0" w:space="0" w:color="auto"/>
        <w:right w:val="none" w:sz="0" w:space="0" w:color="auto"/>
      </w:divBdr>
    </w:div>
    <w:div w:id="110055033">
      <w:bodyDiv w:val="1"/>
      <w:marLeft w:val="0"/>
      <w:marRight w:val="0"/>
      <w:marTop w:val="0"/>
      <w:marBottom w:val="0"/>
      <w:divBdr>
        <w:top w:val="none" w:sz="0" w:space="0" w:color="auto"/>
        <w:left w:val="none" w:sz="0" w:space="0" w:color="auto"/>
        <w:bottom w:val="none" w:sz="0" w:space="0" w:color="auto"/>
        <w:right w:val="none" w:sz="0" w:space="0" w:color="auto"/>
      </w:divBdr>
    </w:div>
    <w:div w:id="110057485">
      <w:bodyDiv w:val="1"/>
      <w:marLeft w:val="0"/>
      <w:marRight w:val="0"/>
      <w:marTop w:val="0"/>
      <w:marBottom w:val="0"/>
      <w:divBdr>
        <w:top w:val="none" w:sz="0" w:space="0" w:color="auto"/>
        <w:left w:val="none" w:sz="0" w:space="0" w:color="auto"/>
        <w:bottom w:val="none" w:sz="0" w:space="0" w:color="auto"/>
        <w:right w:val="none" w:sz="0" w:space="0" w:color="auto"/>
      </w:divBdr>
    </w:div>
    <w:div w:id="137498437">
      <w:bodyDiv w:val="1"/>
      <w:marLeft w:val="0"/>
      <w:marRight w:val="0"/>
      <w:marTop w:val="0"/>
      <w:marBottom w:val="0"/>
      <w:divBdr>
        <w:top w:val="none" w:sz="0" w:space="0" w:color="auto"/>
        <w:left w:val="none" w:sz="0" w:space="0" w:color="auto"/>
        <w:bottom w:val="none" w:sz="0" w:space="0" w:color="auto"/>
        <w:right w:val="none" w:sz="0" w:space="0" w:color="auto"/>
      </w:divBdr>
      <w:divsChild>
        <w:div w:id="236743277">
          <w:marLeft w:val="360"/>
          <w:marRight w:val="0"/>
          <w:marTop w:val="0"/>
          <w:marBottom w:val="0"/>
          <w:divBdr>
            <w:top w:val="none" w:sz="0" w:space="0" w:color="auto"/>
            <w:left w:val="none" w:sz="0" w:space="0" w:color="auto"/>
            <w:bottom w:val="none" w:sz="0" w:space="0" w:color="auto"/>
            <w:right w:val="none" w:sz="0" w:space="0" w:color="auto"/>
          </w:divBdr>
        </w:div>
        <w:div w:id="209466518">
          <w:marLeft w:val="360"/>
          <w:marRight w:val="0"/>
          <w:marTop w:val="0"/>
          <w:marBottom w:val="0"/>
          <w:divBdr>
            <w:top w:val="none" w:sz="0" w:space="0" w:color="auto"/>
            <w:left w:val="none" w:sz="0" w:space="0" w:color="auto"/>
            <w:bottom w:val="none" w:sz="0" w:space="0" w:color="auto"/>
            <w:right w:val="none" w:sz="0" w:space="0" w:color="auto"/>
          </w:divBdr>
        </w:div>
        <w:div w:id="1062562754">
          <w:marLeft w:val="360"/>
          <w:marRight w:val="0"/>
          <w:marTop w:val="0"/>
          <w:marBottom w:val="0"/>
          <w:divBdr>
            <w:top w:val="none" w:sz="0" w:space="0" w:color="auto"/>
            <w:left w:val="none" w:sz="0" w:space="0" w:color="auto"/>
            <w:bottom w:val="none" w:sz="0" w:space="0" w:color="auto"/>
            <w:right w:val="none" w:sz="0" w:space="0" w:color="auto"/>
          </w:divBdr>
        </w:div>
      </w:divsChild>
    </w:div>
    <w:div w:id="147018682">
      <w:bodyDiv w:val="1"/>
      <w:marLeft w:val="0"/>
      <w:marRight w:val="0"/>
      <w:marTop w:val="0"/>
      <w:marBottom w:val="0"/>
      <w:divBdr>
        <w:top w:val="none" w:sz="0" w:space="0" w:color="auto"/>
        <w:left w:val="none" w:sz="0" w:space="0" w:color="auto"/>
        <w:bottom w:val="none" w:sz="0" w:space="0" w:color="auto"/>
        <w:right w:val="none" w:sz="0" w:space="0" w:color="auto"/>
      </w:divBdr>
    </w:div>
    <w:div w:id="154031745">
      <w:bodyDiv w:val="1"/>
      <w:marLeft w:val="0"/>
      <w:marRight w:val="0"/>
      <w:marTop w:val="0"/>
      <w:marBottom w:val="0"/>
      <w:divBdr>
        <w:top w:val="none" w:sz="0" w:space="0" w:color="auto"/>
        <w:left w:val="none" w:sz="0" w:space="0" w:color="auto"/>
        <w:bottom w:val="none" w:sz="0" w:space="0" w:color="auto"/>
        <w:right w:val="none" w:sz="0" w:space="0" w:color="auto"/>
      </w:divBdr>
    </w:div>
    <w:div w:id="155538652">
      <w:bodyDiv w:val="1"/>
      <w:marLeft w:val="0"/>
      <w:marRight w:val="0"/>
      <w:marTop w:val="0"/>
      <w:marBottom w:val="0"/>
      <w:divBdr>
        <w:top w:val="none" w:sz="0" w:space="0" w:color="auto"/>
        <w:left w:val="none" w:sz="0" w:space="0" w:color="auto"/>
        <w:bottom w:val="none" w:sz="0" w:space="0" w:color="auto"/>
        <w:right w:val="none" w:sz="0" w:space="0" w:color="auto"/>
      </w:divBdr>
    </w:div>
    <w:div w:id="186219594">
      <w:bodyDiv w:val="1"/>
      <w:marLeft w:val="0"/>
      <w:marRight w:val="0"/>
      <w:marTop w:val="0"/>
      <w:marBottom w:val="0"/>
      <w:divBdr>
        <w:top w:val="none" w:sz="0" w:space="0" w:color="auto"/>
        <w:left w:val="none" w:sz="0" w:space="0" w:color="auto"/>
        <w:bottom w:val="none" w:sz="0" w:space="0" w:color="auto"/>
        <w:right w:val="none" w:sz="0" w:space="0" w:color="auto"/>
      </w:divBdr>
      <w:divsChild>
        <w:div w:id="238056583">
          <w:marLeft w:val="0"/>
          <w:marRight w:val="0"/>
          <w:marTop w:val="0"/>
          <w:marBottom w:val="0"/>
          <w:divBdr>
            <w:top w:val="none" w:sz="0" w:space="0" w:color="auto"/>
            <w:left w:val="none" w:sz="0" w:space="0" w:color="auto"/>
            <w:bottom w:val="none" w:sz="0" w:space="0" w:color="auto"/>
            <w:right w:val="none" w:sz="0" w:space="0" w:color="auto"/>
          </w:divBdr>
        </w:div>
      </w:divsChild>
    </w:div>
    <w:div w:id="209658315">
      <w:bodyDiv w:val="1"/>
      <w:marLeft w:val="0"/>
      <w:marRight w:val="0"/>
      <w:marTop w:val="0"/>
      <w:marBottom w:val="0"/>
      <w:divBdr>
        <w:top w:val="none" w:sz="0" w:space="0" w:color="auto"/>
        <w:left w:val="none" w:sz="0" w:space="0" w:color="auto"/>
        <w:bottom w:val="none" w:sz="0" w:space="0" w:color="auto"/>
        <w:right w:val="none" w:sz="0" w:space="0" w:color="auto"/>
      </w:divBdr>
    </w:div>
    <w:div w:id="221523025">
      <w:bodyDiv w:val="1"/>
      <w:marLeft w:val="0"/>
      <w:marRight w:val="0"/>
      <w:marTop w:val="0"/>
      <w:marBottom w:val="0"/>
      <w:divBdr>
        <w:top w:val="none" w:sz="0" w:space="0" w:color="auto"/>
        <w:left w:val="none" w:sz="0" w:space="0" w:color="auto"/>
        <w:bottom w:val="none" w:sz="0" w:space="0" w:color="auto"/>
        <w:right w:val="none" w:sz="0" w:space="0" w:color="auto"/>
      </w:divBdr>
    </w:div>
    <w:div w:id="236408301">
      <w:bodyDiv w:val="1"/>
      <w:marLeft w:val="0"/>
      <w:marRight w:val="0"/>
      <w:marTop w:val="0"/>
      <w:marBottom w:val="0"/>
      <w:divBdr>
        <w:top w:val="none" w:sz="0" w:space="0" w:color="auto"/>
        <w:left w:val="none" w:sz="0" w:space="0" w:color="auto"/>
        <w:bottom w:val="none" w:sz="0" w:space="0" w:color="auto"/>
        <w:right w:val="none" w:sz="0" w:space="0" w:color="auto"/>
      </w:divBdr>
    </w:div>
    <w:div w:id="243615199">
      <w:bodyDiv w:val="1"/>
      <w:marLeft w:val="0"/>
      <w:marRight w:val="0"/>
      <w:marTop w:val="0"/>
      <w:marBottom w:val="0"/>
      <w:divBdr>
        <w:top w:val="none" w:sz="0" w:space="0" w:color="auto"/>
        <w:left w:val="none" w:sz="0" w:space="0" w:color="auto"/>
        <w:bottom w:val="none" w:sz="0" w:space="0" w:color="auto"/>
        <w:right w:val="none" w:sz="0" w:space="0" w:color="auto"/>
      </w:divBdr>
      <w:divsChild>
        <w:div w:id="908853501">
          <w:marLeft w:val="360"/>
          <w:marRight w:val="0"/>
          <w:marTop w:val="0"/>
          <w:marBottom w:val="0"/>
          <w:divBdr>
            <w:top w:val="none" w:sz="0" w:space="0" w:color="auto"/>
            <w:left w:val="none" w:sz="0" w:space="0" w:color="auto"/>
            <w:bottom w:val="none" w:sz="0" w:space="0" w:color="auto"/>
            <w:right w:val="none" w:sz="0" w:space="0" w:color="auto"/>
          </w:divBdr>
        </w:div>
        <w:div w:id="583491700">
          <w:marLeft w:val="360"/>
          <w:marRight w:val="0"/>
          <w:marTop w:val="0"/>
          <w:marBottom w:val="0"/>
          <w:divBdr>
            <w:top w:val="none" w:sz="0" w:space="0" w:color="auto"/>
            <w:left w:val="none" w:sz="0" w:space="0" w:color="auto"/>
            <w:bottom w:val="none" w:sz="0" w:space="0" w:color="auto"/>
            <w:right w:val="none" w:sz="0" w:space="0" w:color="auto"/>
          </w:divBdr>
        </w:div>
        <w:div w:id="1244996150">
          <w:marLeft w:val="360"/>
          <w:marRight w:val="0"/>
          <w:marTop w:val="200"/>
          <w:marBottom w:val="0"/>
          <w:divBdr>
            <w:top w:val="none" w:sz="0" w:space="0" w:color="auto"/>
            <w:left w:val="none" w:sz="0" w:space="0" w:color="auto"/>
            <w:bottom w:val="none" w:sz="0" w:space="0" w:color="auto"/>
            <w:right w:val="none" w:sz="0" w:space="0" w:color="auto"/>
          </w:divBdr>
        </w:div>
      </w:divsChild>
    </w:div>
    <w:div w:id="246421790">
      <w:bodyDiv w:val="1"/>
      <w:marLeft w:val="0"/>
      <w:marRight w:val="0"/>
      <w:marTop w:val="0"/>
      <w:marBottom w:val="0"/>
      <w:divBdr>
        <w:top w:val="none" w:sz="0" w:space="0" w:color="auto"/>
        <w:left w:val="none" w:sz="0" w:space="0" w:color="auto"/>
        <w:bottom w:val="none" w:sz="0" w:space="0" w:color="auto"/>
        <w:right w:val="none" w:sz="0" w:space="0" w:color="auto"/>
      </w:divBdr>
      <w:divsChild>
        <w:div w:id="817769161">
          <w:marLeft w:val="547"/>
          <w:marRight w:val="0"/>
          <w:marTop w:val="0"/>
          <w:marBottom w:val="0"/>
          <w:divBdr>
            <w:top w:val="none" w:sz="0" w:space="0" w:color="auto"/>
            <w:left w:val="none" w:sz="0" w:space="0" w:color="auto"/>
            <w:bottom w:val="none" w:sz="0" w:space="0" w:color="auto"/>
            <w:right w:val="none" w:sz="0" w:space="0" w:color="auto"/>
          </w:divBdr>
        </w:div>
        <w:div w:id="1820804429">
          <w:marLeft w:val="547"/>
          <w:marRight w:val="0"/>
          <w:marTop w:val="0"/>
          <w:marBottom w:val="0"/>
          <w:divBdr>
            <w:top w:val="none" w:sz="0" w:space="0" w:color="auto"/>
            <w:left w:val="none" w:sz="0" w:space="0" w:color="auto"/>
            <w:bottom w:val="none" w:sz="0" w:space="0" w:color="auto"/>
            <w:right w:val="none" w:sz="0" w:space="0" w:color="auto"/>
          </w:divBdr>
        </w:div>
        <w:div w:id="1011104157">
          <w:marLeft w:val="547"/>
          <w:marRight w:val="0"/>
          <w:marTop w:val="0"/>
          <w:marBottom w:val="0"/>
          <w:divBdr>
            <w:top w:val="none" w:sz="0" w:space="0" w:color="auto"/>
            <w:left w:val="none" w:sz="0" w:space="0" w:color="auto"/>
            <w:bottom w:val="none" w:sz="0" w:space="0" w:color="auto"/>
            <w:right w:val="none" w:sz="0" w:space="0" w:color="auto"/>
          </w:divBdr>
        </w:div>
        <w:div w:id="1169633784">
          <w:marLeft w:val="547"/>
          <w:marRight w:val="0"/>
          <w:marTop w:val="0"/>
          <w:marBottom w:val="0"/>
          <w:divBdr>
            <w:top w:val="none" w:sz="0" w:space="0" w:color="auto"/>
            <w:left w:val="none" w:sz="0" w:space="0" w:color="auto"/>
            <w:bottom w:val="none" w:sz="0" w:space="0" w:color="auto"/>
            <w:right w:val="none" w:sz="0" w:space="0" w:color="auto"/>
          </w:divBdr>
        </w:div>
      </w:divsChild>
    </w:div>
    <w:div w:id="266163178">
      <w:bodyDiv w:val="1"/>
      <w:marLeft w:val="0"/>
      <w:marRight w:val="0"/>
      <w:marTop w:val="0"/>
      <w:marBottom w:val="0"/>
      <w:divBdr>
        <w:top w:val="none" w:sz="0" w:space="0" w:color="auto"/>
        <w:left w:val="none" w:sz="0" w:space="0" w:color="auto"/>
        <w:bottom w:val="none" w:sz="0" w:space="0" w:color="auto"/>
        <w:right w:val="none" w:sz="0" w:space="0" w:color="auto"/>
      </w:divBdr>
    </w:div>
    <w:div w:id="309797158">
      <w:bodyDiv w:val="1"/>
      <w:marLeft w:val="0"/>
      <w:marRight w:val="0"/>
      <w:marTop w:val="0"/>
      <w:marBottom w:val="0"/>
      <w:divBdr>
        <w:top w:val="none" w:sz="0" w:space="0" w:color="auto"/>
        <w:left w:val="none" w:sz="0" w:space="0" w:color="auto"/>
        <w:bottom w:val="none" w:sz="0" w:space="0" w:color="auto"/>
        <w:right w:val="none" w:sz="0" w:space="0" w:color="auto"/>
      </w:divBdr>
    </w:div>
    <w:div w:id="325867853">
      <w:bodyDiv w:val="1"/>
      <w:marLeft w:val="0"/>
      <w:marRight w:val="0"/>
      <w:marTop w:val="0"/>
      <w:marBottom w:val="0"/>
      <w:divBdr>
        <w:top w:val="none" w:sz="0" w:space="0" w:color="auto"/>
        <w:left w:val="none" w:sz="0" w:space="0" w:color="auto"/>
        <w:bottom w:val="none" w:sz="0" w:space="0" w:color="auto"/>
        <w:right w:val="none" w:sz="0" w:space="0" w:color="auto"/>
      </w:divBdr>
      <w:divsChild>
        <w:div w:id="1146238342">
          <w:marLeft w:val="360"/>
          <w:marRight w:val="0"/>
          <w:marTop w:val="200"/>
          <w:marBottom w:val="0"/>
          <w:divBdr>
            <w:top w:val="none" w:sz="0" w:space="0" w:color="auto"/>
            <w:left w:val="none" w:sz="0" w:space="0" w:color="auto"/>
            <w:bottom w:val="none" w:sz="0" w:space="0" w:color="auto"/>
            <w:right w:val="none" w:sz="0" w:space="0" w:color="auto"/>
          </w:divBdr>
        </w:div>
        <w:div w:id="732433975">
          <w:marLeft w:val="360"/>
          <w:marRight w:val="0"/>
          <w:marTop w:val="200"/>
          <w:marBottom w:val="0"/>
          <w:divBdr>
            <w:top w:val="none" w:sz="0" w:space="0" w:color="auto"/>
            <w:left w:val="none" w:sz="0" w:space="0" w:color="auto"/>
            <w:bottom w:val="none" w:sz="0" w:space="0" w:color="auto"/>
            <w:right w:val="none" w:sz="0" w:space="0" w:color="auto"/>
          </w:divBdr>
        </w:div>
        <w:div w:id="1140267324">
          <w:marLeft w:val="360"/>
          <w:marRight w:val="0"/>
          <w:marTop w:val="0"/>
          <w:marBottom w:val="0"/>
          <w:divBdr>
            <w:top w:val="none" w:sz="0" w:space="0" w:color="auto"/>
            <w:left w:val="none" w:sz="0" w:space="0" w:color="auto"/>
            <w:bottom w:val="none" w:sz="0" w:space="0" w:color="auto"/>
            <w:right w:val="none" w:sz="0" w:space="0" w:color="auto"/>
          </w:divBdr>
        </w:div>
      </w:divsChild>
    </w:div>
    <w:div w:id="371806159">
      <w:bodyDiv w:val="1"/>
      <w:marLeft w:val="0"/>
      <w:marRight w:val="0"/>
      <w:marTop w:val="0"/>
      <w:marBottom w:val="0"/>
      <w:divBdr>
        <w:top w:val="none" w:sz="0" w:space="0" w:color="auto"/>
        <w:left w:val="none" w:sz="0" w:space="0" w:color="auto"/>
        <w:bottom w:val="none" w:sz="0" w:space="0" w:color="auto"/>
        <w:right w:val="none" w:sz="0" w:space="0" w:color="auto"/>
      </w:divBdr>
    </w:div>
    <w:div w:id="417218545">
      <w:bodyDiv w:val="1"/>
      <w:marLeft w:val="0"/>
      <w:marRight w:val="0"/>
      <w:marTop w:val="0"/>
      <w:marBottom w:val="0"/>
      <w:divBdr>
        <w:top w:val="none" w:sz="0" w:space="0" w:color="auto"/>
        <w:left w:val="none" w:sz="0" w:space="0" w:color="auto"/>
        <w:bottom w:val="none" w:sz="0" w:space="0" w:color="auto"/>
        <w:right w:val="none" w:sz="0" w:space="0" w:color="auto"/>
      </w:divBdr>
    </w:div>
    <w:div w:id="454641572">
      <w:bodyDiv w:val="1"/>
      <w:marLeft w:val="0"/>
      <w:marRight w:val="0"/>
      <w:marTop w:val="0"/>
      <w:marBottom w:val="0"/>
      <w:divBdr>
        <w:top w:val="none" w:sz="0" w:space="0" w:color="auto"/>
        <w:left w:val="none" w:sz="0" w:space="0" w:color="auto"/>
        <w:bottom w:val="none" w:sz="0" w:space="0" w:color="auto"/>
        <w:right w:val="none" w:sz="0" w:space="0" w:color="auto"/>
      </w:divBdr>
    </w:div>
    <w:div w:id="467868368">
      <w:bodyDiv w:val="1"/>
      <w:marLeft w:val="0"/>
      <w:marRight w:val="0"/>
      <w:marTop w:val="0"/>
      <w:marBottom w:val="0"/>
      <w:divBdr>
        <w:top w:val="none" w:sz="0" w:space="0" w:color="auto"/>
        <w:left w:val="none" w:sz="0" w:space="0" w:color="auto"/>
        <w:bottom w:val="none" w:sz="0" w:space="0" w:color="auto"/>
        <w:right w:val="none" w:sz="0" w:space="0" w:color="auto"/>
      </w:divBdr>
      <w:divsChild>
        <w:div w:id="1429932616">
          <w:marLeft w:val="360"/>
          <w:marRight w:val="0"/>
          <w:marTop w:val="0"/>
          <w:marBottom w:val="0"/>
          <w:divBdr>
            <w:top w:val="none" w:sz="0" w:space="0" w:color="auto"/>
            <w:left w:val="none" w:sz="0" w:space="0" w:color="auto"/>
            <w:bottom w:val="none" w:sz="0" w:space="0" w:color="auto"/>
            <w:right w:val="none" w:sz="0" w:space="0" w:color="auto"/>
          </w:divBdr>
        </w:div>
        <w:div w:id="1970894168">
          <w:marLeft w:val="360"/>
          <w:marRight w:val="0"/>
          <w:marTop w:val="0"/>
          <w:marBottom w:val="0"/>
          <w:divBdr>
            <w:top w:val="none" w:sz="0" w:space="0" w:color="auto"/>
            <w:left w:val="none" w:sz="0" w:space="0" w:color="auto"/>
            <w:bottom w:val="none" w:sz="0" w:space="0" w:color="auto"/>
            <w:right w:val="none" w:sz="0" w:space="0" w:color="auto"/>
          </w:divBdr>
        </w:div>
        <w:div w:id="212817033">
          <w:marLeft w:val="360"/>
          <w:marRight w:val="0"/>
          <w:marTop w:val="0"/>
          <w:marBottom w:val="0"/>
          <w:divBdr>
            <w:top w:val="none" w:sz="0" w:space="0" w:color="auto"/>
            <w:left w:val="none" w:sz="0" w:space="0" w:color="auto"/>
            <w:bottom w:val="none" w:sz="0" w:space="0" w:color="auto"/>
            <w:right w:val="none" w:sz="0" w:space="0" w:color="auto"/>
          </w:divBdr>
        </w:div>
      </w:divsChild>
    </w:div>
    <w:div w:id="504052480">
      <w:bodyDiv w:val="1"/>
      <w:marLeft w:val="0"/>
      <w:marRight w:val="0"/>
      <w:marTop w:val="0"/>
      <w:marBottom w:val="0"/>
      <w:divBdr>
        <w:top w:val="none" w:sz="0" w:space="0" w:color="auto"/>
        <w:left w:val="none" w:sz="0" w:space="0" w:color="auto"/>
        <w:bottom w:val="none" w:sz="0" w:space="0" w:color="auto"/>
        <w:right w:val="none" w:sz="0" w:space="0" w:color="auto"/>
      </w:divBdr>
    </w:div>
    <w:div w:id="511184541">
      <w:bodyDiv w:val="1"/>
      <w:marLeft w:val="0"/>
      <w:marRight w:val="0"/>
      <w:marTop w:val="0"/>
      <w:marBottom w:val="0"/>
      <w:divBdr>
        <w:top w:val="none" w:sz="0" w:space="0" w:color="auto"/>
        <w:left w:val="none" w:sz="0" w:space="0" w:color="auto"/>
        <w:bottom w:val="none" w:sz="0" w:space="0" w:color="auto"/>
        <w:right w:val="none" w:sz="0" w:space="0" w:color="auto"/>
      </w:divBdr>
    </w:div>
    <w:div w:id="570584046">
      <w:bodyDiv w:val="1"/>
      <w:marLeft w:val="0"/>
      <w:marRight w:val="0"/>
      <w:marTop w:val="0"/>
      <w:marBottom w:val="0"/>
      <w:divBdr>
        <w:top w:val="none" w:sz="0" w:space="0" w:color="auto"/>
        <w:left w:val="none" w:sz="0" w:space="0" w:color="auto"/>
        <w:bottom w:val="none" w:sz="0" w:space="0" w:color="auto"/>
        <w:right w:val="none" w:sz="0" w:space="0" w:color="auto"/>
      </w:divBdr>
    </w:div>
    <w:div w:id="609971044">
      <w:bodyDiv w:val="1"/>
      <w:marLeft w:val="0"/>
      <w:marRight w:val="0"/>
      <w:marTop w:val="0"/>
      <w:marBottom w:val="0"/>
      <w:divBdr>
        <w:top w:val="none" w:sz="0" w:space="0" w:color="auto"/>
        <w:left w:val="none" w:sz="0" w:space="0" w:color="auto"/>
        <w:bottom w:val="none" w:sz="0" w:space="0" w:color="auto"/>
        <w:right w:val="none" w:sz="0" w:space="0" w:color="auto"/>
      </w:divBdr>
    </w:div>
    <w:div w:id="613562049">
      <w:bodyDiv w:val="1"/>
      <w:marLeft w:val="0"/>
      <w:marRight w:val="0"/>
      <w:marTop w:val="0"/>
      <w:marBottom w:val="0"/>
      <w:divBdr>
        <w:top w:val="none" w:sz="0" w:space="0" w:color="auto"/>
        <w:left w:val="none" w:sz="0" w:space="0" w:color="auto"/>
        <w:bottom w:val="none" w:sz="0" w:space="0" w:color="auto"/>
        <w:right w:val="none" w:sz="0" w:space="0" w:color="auto"/>
      </w:divBdr>
    </w:div>
    <w:div w:id="733967144">
      <w:bodyDiv w:val="1"/>
      <w:marLeft w:val="0"/>
      <w:marRight w:val="0"/>
      <w:marTop w:val="0"/>
      <w:marBottom w:val="0"/>
      <w:divBdr>
        <w:top w:val="none" w:sz="0" w:space="0" w:color="auto"/>
        <w:left w:val="none" w:sz="0" w:space="0" w:color="auto"/>
        <w:bottom w:val="none" w:sz="0" w:space="0" w:color="auto"/>
        <w:right w:val="none" w:sz="0" w:space="0" w:color="auto"/>
      </w:divBdr>
    </w:div>
    <w:div w:id="754522214">
      <w:bodyDiv w:val="1"/>
      <w:marLeft w:val="0"/>
      <w:marRight w:val="0"/>
      <w:marTop w:val="0"/>
      <w:marBottom w:val="0"/>
      <w:divBdr>
        <w:top w:val="none" w:sz="0" w:space="0" w:color="auto"/>
        <w:left w:val="none" w:sz="0" w:space="0" w:color="auto"/>
        <w:bottom w:val="none" w:sz="0" w:space="0" w:color="auto"/>
        <w:right w:val="none" w:sz="0" w:space="0" w:color="auto"/>
      </w:divBdr>
      <w:divsChild>
        <w:div w:id="1631934305">
          <w:marLeft w:val="360"/>
          <w:marRight w:val="0"/>
          <w:marTop w:val="0"/>
          <w:marBottom w:val="0"/>
          <w:divBdr>
            <w:top w:val="none" w:sz="0" w:space="0" w:color="auto"/>
            <w:left w:val="none" w:sz="0" w:space="0" w:color="auto"/>
            <w:bottom w:val="none" w:sz="0" w:space="0" w:color="auto"/>
            <w:right w:val="none" w:sz="0" w:space="0" w:color="auto"/>
          </w:divBdr>
        </w:div>
        <w:div w:id="1932657521">
          <w:marLeft w:val="360"/>
          <w:marRight w:val="0"/>
          <w:marTop w:val="0"/>
          <w:marBottom w:val="0"/>
          <w:divBdr>
            <w:top w:val="none" w:sz="0" w:space="0" w:color="auto"/>
            <w:left w:val="none" w:sz="0" w:space="0" w:color="auto"/>
            <w:bottom w:val="none" w:sz="0" w:space="0" w:color="auto"/>
            <w:right w:val="none" w:sz="0" w:space="0" w:color="auto"/>
          </w:divBdr>
        </w:div>
        <w:div w:id="2049908646">
          <w:marLeft w:val="360"/>
          <w:marRight w:val="0"/>
          <w:marTop w:val="200"/>
          <w:marBottom w:val="0"/>
          <w:divBdr>
            <w:top w:val="none" w:sz="0" w:space="0" w:color="auto"/>
            <w:left w:val="none" w:sz="0" w:space="0" w:color="auto"/>
            <w:bottom w:val="none" w:sz="0" w:space="0" w:color="auto"/>
            <w:right w:val="none" w:sz="0" w:space="0" w:color="auto"/>
          </w:divBdr>
        </w:div>
      </w:divsChild>
    </w:div>
    <w:div w:id="812018189">
      <w:bodyDiv w:val="1"/>
      <w:marLeft w:val="0"/>
      <w:marRight w:val="0"/>
      <w:marTop w:val="0"/>
      <w:marBottom w:val="0"/>
      <w:divBdr>
        <w:top w:val="none" w:sz="0" w:space="0" w:color="auto"/>
        <w:left w:val="none" w:sz="0" w:space="0" w:color="auto"/>
        <w:bottom w:val="none" w:sz="0" w:space="0" w:color="auto"/>
        <w:right w:val="none" w:sz="0" w:space="0" w:color="auto"/>
      </w:divBdr>
    </w:div>
    <w:div w:id="838350743">
      <w:bodyDiv w:val="1"/>
      <w:marLeft w:val="0"/>
      <w:marRight w:val="0"/>
      <w:marTop w:val="0"/>
      <w:marBottom w:val="0"/>
      <w:divBdr>
        <w:top w:val="none" w:sz="0" w:space="0" w:color="auto"/>
        <w:left w:val="none" w:sz="0" w:space="0" w:color="auto"/>
        <w:bottom w:val="none" w:sz="0" w:space="0" w:color="auto"/>
        <w:right w:val="none" w:sz="0" w:space="0" w:color="auto"/>
      </w:divBdr>
    </w:div>
    <w:div w:id="840201907">
      <w:bodyDiv w:val="1"/>
      <w:marLeft w:val="0"/>
      <w:marRight w:val="0"/>
      <w:marTop w:val="0"/>
      <w:marBottom w:val="0"/>
      <w:divBdr>
        <w:top w:val="none" w:sz="0" w:space="0" w:color="auto"/>
        <w:left w:val="none" w:sz="0" w:space="0" w:color="auto"/>
        <w:bottom w:val="none" w:sz="0" w:space="0" w:color="auto"/>
        <w:right w:val="none" w:sz="0" w:space="0" w:color="auto"/>
      </w:divBdr>
    </w:div>
    <w:div w:id="849635715">
      <w:bodyDiv w:val="1"/>
      <w:marLeft w:val="0"/>
      <w:marRight w:val="0"/>
      <w:marTop w:val="0"/>
      <w:marBottom w:val="0"/>
      <w:divBdr>
        <w:top w:val="none" w:sz="0" w:space="0" w:color="auto"/>
        <w:left w:val="none" w:sz="0" w:space="0" w:color="auto"/>
        <w:bottom w:val="none" w:sz="0" w:space="0" w:color="auto"/>
        <w:right w:val="none" w:sz="0" w:space="0" w:color="auto"/>
      </w:divBdr>
    </w:div>
    <w:div w:id="858012221">
      <w:bodyDiv w:val="1"/>
      <w:marLeft w:val="0"/>
      <w:marRight w:val="0"/>
      <w:marTop w:val="0"/>
      <w:marBottom w:val="0"/>
      <w:divBdr>
        <w:top w:val="none" w:sz="0" w:space="0" w:color="auto"/>
        <w:left w:val="none" w:sz="0" w:space="0" w:color="auto"/>
        <w:bottom w:val="none" w:sz="0" w:space="0" w:color="auto"/>
        <w:right w:val="none" w:sz="0" w:space="0" w:color="auto"/>
      </w:divBdr>
    </w:div>
    <w:div w:id="887113054">
      <w:bodyDiv w:val="1"/>
      <w:marLeft w:val="0"/>
      <w:marRight w:val="0"/>
      <w:marTop w:val="0"/>
      <w:marBottom w:val="0"/>
      <w:divBdr>
        <w:top w:val="none" w:sz="0" w:space="0" w:color="auto"/>
        <w:left w:val="none" w:sz="0" w:space="0" w:color="auto"/>
        <w:bottom w:val="none" w:sz="0" w:space="0" w:color="auto"/>
        <w:right w:val="none" w:sz="0" w:space="0" w:color="auto"/>
      </w:divBdr>
    </w:div>
    <w:div w:id="901254540">
      <w:bodyDiv w:val="1"/>
      <w:marLeft w:val="0"/>
      <w:marRight w:val="0"/>
      <w:marTop w:val="0"/>
      <w:marBottom w:val="0"/>
      <w:divBdr>
        <w:top w:val="none" w:sz="0" w:space="0" w:color="auto"/>
        <w:left w:val="none" w:sz="0" w:space="0" w:color="auto"/>
        <w:bottom w:val="none" w:sz="0" w:space="0" w:color="auto"/>
        <w:right w:val="none" w:sz="0" w:space="0" w:color="auto"/>
      </w:divBdr>
    </w:div>
    <w:div w:id="913122178">
      <w:bodyDiv w:val="1"/>
      <w:marLeft w:val="0"/>
      <w:marRight w:val="0"/>
      <w:marTop w:val="0"/>
      <w:marBottom w:val="0"/>
      <w:divBdr>
        <w:top w:val="none" w:sz="0" w:space="0" w:color="auto"/>
        <w:left w:val="none" w:sz="0" w:space="0" w:color="auto"/>
        <w:bottom w:val="none" w:sz="0" w:space="0" w:color="auto"/>
        <w:right w:val="none" w:sz="0" w:space="0" w:color="auto"/>
      </w:divBdr>
    </w:div>
    <w:div w:id="939683499">
      <w:bodyDiv w:val="1"/>
      <w:marLeft w:val="0"/>
      <w:marRight w:val="0"/>
      <w:marTop w:val="0"/>
      <w:marBottom w:val="0"/>
      <w:divBdr>
        <w:top w:val="none" w:sz="0" w:space="0" w:color="auto"/>
        <w:left w:val="none" w:sz="0" w:space="0" w:color="auto"/>
        <w:bottom w:val="none" w:sz="0" w:space="0" w:color="auto"/>
        <w:right w:val="none" w:sz="0" w:space="0" w:color="auto"/>
      </w:divBdr>
      <w:divsChild>
        <w:div w:id="1530797492">
          <w:marLeft w:val="360"/>
          <w:marRight w:val="0"/>
          <w:marTop w:val="0"/>
          <w:marBottom w:val="0"/>
          <w:divBdr>
            <w:top w:val="none" w:sz="0" w:space="0" w:color="auto"/>
            <w:left w:val="none" w:sz="0" w:space="0" w:color="auto"/>
            <w:bottom w:val="none" w:sz="0" w:space="0" w:color="auto"/>
            <w:right w:val="none" w:sz="0" w:space="0" w:color="auto"/>
          </w:divBdr>
        </w:div>
        <w:div w:id="491069276">
          <w:marLeft w:val="360"/>
          <w:marRight w:val="0"/>
          <w:marTop w:val="0"/>
          <w:marBottom w:val="0"/>
          <w:divBdr>
            <w:top w:val="none" w:sz="0" w:space="0" w:color="auto"/>
            <w:left w:val="none" w:sz="0" w:space="0" w:color="auto"/>
            <w:bottom w:val="none" w:sz="0" w:space="0" w:color="auto"/>
            <w:right w:val="none" w:sz="0" w:space="0" w:color="auto"/>
          </w:divBdr>
        </w:div>
        <w:div w:id="1399860672">
          <w:marLeft w:val="360"/>
          <w:marRight w:val="0"/>
          <w:marTop w:val="200"/>
          <w:marBottom w:val="0"/>
          <w:divBdr>
            <w:top w:val="none" w:sz="0" w:space="0" w:color="auto"/>
            <w:left w:val="none" w:sz="0" w:space="0" w:color="auto"/>
            <w:bottom w:val="none" w:sz="0" w:space="0" w:color="auto"/>
            <w:right w:val="none" w:sz="0" w:space="0" w:color="auto"/>
          </w:divBdr>
        </w:div>
      </w:divsChild>
    </w:div>
    <w:div w:id="957294152">
      <w:bodyDiv w:val="1"/>
      <w:marLeft w:val="0"/>
      <w:marRight w:val="0"/>
      <w:marTop w:val="0"/>
      <w:marBottom w:val="0"/>
      <w:divBdr>
        <w:top w:val="none" w:sz="0" w:space="0" w:color="auto"/>
        <w:left w:val="none" w:sz="0" w:space="0" w:color="auto"/>
        <w:bottom w:val="none" w:sz="0" w:space="0" w:color="auto"/>
        <w:right w:val="none" w:sz="0" w:space="0" w:color="auto"/>
      </w:divBdr>
      <w:divsChild>
        <w:div w:id="1571623031">
          <w:marLeft w:val="360"/>
          <w:marRight w:val="0"/>
          <w:marTop w:val="0"/>
          <w:marBottom w:val="0"/>
          <w:divBdr>
            <w:top w:val="none" w:sz="0" w:space="0" w:color="auto"/>
            <w:left w:val="none" w:sz="0" w:space="0" w:color="auto"/>
            <w:bottom w:val="none" w:sz="0" w:space="0" w:color="auto"/>
            <w:right w:val="none" w:sz="0" w:space="0" w:color="auto"/>
          </w:divBdr>
        </w:div>
        <w:div w:id="440027157">
          <w:marLeft w:val="360"/>
          <w:marRight w:val="0"/>
          <w:marTop w:val="0"/>
          <w:marBottom w:val="0"/>
          <w:divBdr>
            <w:top w:val="none" w:sz="0" w:space="0" w:color="auto"/>
            <w:left w:val="none" w:sz="0" w:space="0" w:color="auto"/>
            <w:bottom w:val="none" w:sz="0" w:space="0" w:color="auto"/>
            <w:right w:val="none" w:sz="0" w:space="0" w:color="auto"/>
          </w:divBdr>
        </w:div>
        <w:div w:id="2000227506">
          <w:marLeft w:val="360"/>
          <w:marRight w:val="0"/>
          <w:marTop w:val="0"/>
          <w:marBottom w:val="0"/>
          <w:divBdr>
            <w:top w:val="none" w:sz="0" w:space="0" w:color="auto"/>
            <w:left w:val="none" w:sz="0" w:space="0" w:color="auto"/>
            <w:bottom w:val="none" w:sz="0" w:space="0" w:color="auto"/>
            <w:right w:val="none" w:sz="0" w:space="0" w:color="auto"/>
          </w:divBdr>
        </w:div>
        <w:div w:id="1150025753">
          <w:marLeft w:val="360"/>
          <w:marRight w:val="0"/>
          <w:marTop w:val="200"/>
          <w:marBottom w:val="0"/>
          <w:divBdr>
            <w:top w:val="none" w:sz="0" w:space="0" w:color="auto"/>
            <w:left w:val="none" w:sz="0" w:space="0" w:color="auto"/>
            <w:bottom w:val="none" w:sz="0" w:space="0" w:color="auto"/>
            <w:right w:val="none" w:sz="0" w:space="0" w:color="auto"/>
          </w:divBdr>
        </w:div>
      </w:divsChild>
    </w:div>
    <w:div w:id="962660091">
      <w:bodyDiv w:val="1"/>
      <w:marLeft w:val="0"/>
      <w:marRight w:val="0"/>
      <w:marTop w:val="0"/>
      <w:marBottom w:val="0"/>
      <w:divBdr>
        <w:top w:val="none" w:sz="0" w:space="0" w:color="auto"/>
        <w:left w:val="none" w:sz="0" w:space="0" w:color="auto"/>
        <w:bottom w:val="none" w:sz="0" w:space="0" w:color="auto"/>
        <w:right w:val="none" w:sz="0" w:space="0" w:color="auto"/>
      </w:divBdr>
    </w:div>
    <w:div w:id="1005590840">
      <w:bodyDiv w:val="1"/>
      <w:marLeft w:val="0"/>
      <w:marRight w:val="0"/>
      <w:marTop w:val="0"/>
      <w:marBottom w:val="0"/>
      <w:divBdr>
        <w:top w:val="none" w:sz="0" w:space="0" w:color="auto"/>
        <w:left w:val="none" w:sz="0" w:space="0" w:color="auto"/>
        <w:bottom w:val="none" w:sz="0" w:space="0" w:color="auto"/>
        <w:right w:val="none" w:sz="0" w:space="0" w:color="auto"/>
      </w:divBdr>
    </w:div>
    <w:div w:id="1007564435">
      <w:bodyDiv w:val="1"/>
      <w:marLeft w:val="0"/>
      <w:marRight w:val="0"/>
      <w:marTop w:val="0"/>
      <w:marBottom w:val="0"/>
      <w:divBdr>
        <w:top w:val="none" w:sz="0" w:space="0" w:color="auto"/>
        <w:left w:val="none" w:sz="0" w:space="0" w:color="auto"/>
        <w:bottom w:val="none" w:sz="0" w:space="0" w:color="auto"/>
        <w:right w:val="none" w:sz="0" w:space="0" w:color="auto"/>
      </w:divBdr>
    </w:div>
    <w:div w:id="1024088057">
      <w:bodyDiv w:val="1"/>
      <w:marLeft w:val="0"/>
      <w:marRight w:val="0"/>
      <w:marTop w:val="0"/>
      <w:marBottom w:val="0"/>
      <w:divBdr>
        <w:top w:val="none" w:sz="0" w:space="0" w:color="auto"/>
        <w:left w:val="none" w:sz="0" w:space="0" w:color="auto"/>
        <w:bottom w:val="none" w:sz="0" w:space="0" w:color="auto"/>
        <w:right w:val="none" w:sz="0" w:space="0" w:color="auto"/>
      </w:divBdr>
    </w:div>
    <w:div w:id="1054691897">
      <w:bodyDiv w:val="1"/>
      <w:marLeft w:val="0"/>
      <w:marRight w:val="0"/>
      <w:marTop w:val="0"/>
      <w:marBottom w:val="0"/>
      <w:divBdr>
        <w:top w:val="none" w:sz="0" w:space="0" w:color="auto"/>
        <w:left w:val="none" w:sz="0" w:space="0" w:color="auto"/>
        <w:bottom w:val="none" w:sz="0" w:space="0" w:color="auto"/>
        <w:right w:val="none" w:sz="0" w:space="0" w:color="auto"/>
      </w:divBdr>
    </w:div>
    <w:div w:id="1082332479">
      <w:bodyDiv w:val="1"/>
      <w:marLeft w:val="0"/>
      <w:marRight w:val="0"/>
      <w:marTop w:val="0"/>
      <w:marBottom w:val="0"/>
      <w:divBdr>
        <w:top w:val="none" w:sz="0" w:space="0" w:color="auto"/>
        <w:left w:val="none" w:sz="0" w:space="0" w:color="auto"/>
        <w:bottom w:val="none" w:sz="0" w:space="0" w:color="auto"/>
        <w:right w:val="none" w:sz="0" w:space="0" w:color="auto"/>
      </w:divBdr>
    </w:div>
    <w:div w:id="1084766616">
      <w:bodyDiv w:val="1"/>
      <w:marLeft w:val="0"/>
      <w:marRight w:val="0"/>
      <w:marTop w:val="0"/>
      <w:marBottom w:val="0"/>
      <w:divBdr>
        <w:top w:val="none" w:sz="0" w:space="0" w:color="auto"/>
        <w:left w:val="none" w:sz="0" w:space="0" w:color="auto"/>
        <w:bottom w:val="none" w:sz="0" w:space="0" w:color="auto"/>
        <w:right w:val="none" w:sz="0" w:space="0" w:color="auto"/>
      </w:divBdr>
    </w:div>
    <w:div w:id="1098135612">
      <w:bodyDiv w:val="1"/>
      <w:marLeft w:val="0"/>
      <w:marRight w:val="0"/>
      <w:marTop w:val="0"/>
      <w:marBottom w:val="0"/>
      <w:divBdr>
        <w:top w:val="none" w:sz="0" w:space="0" w:color="auto"/>
        <w:left w:val="none" w:sz="0" w:space="0" w:color="auto"/>
        <w:bottom w:val="none" w:sz="0" w:space="0" w:color="auto"/>
        <w:right w:val="none" w:sz="0" w:space="0" w:color="auto"/>
      </w:divBdr>
    </w:div>
    <w:div w:id="1099718308">
      <w:bodyDiv w:val="1"/>
      <w:marLeft w:val="0"/>
      <w:marRight w:val="0"/>
      <w:marTop w:val="0"/>
      <w:marBottom w:val="0"/>
      <w:divBdr>
        <w:top w:val="none" w:sz="0" w:space="0" w:color="auto"/>
        <w:left w:val="none" w:sz="0" w:space="0" w:color="auto"/>
        <w:bottom w:val="none" w:sz="0" w:space="0" w:color="auto"/>
        <w:right w:val="none" w:sz="0" w:space="0" w:color="auto"/>
      </w:divBdr>
    </w:div>
    <w:div w:id="1113355349">
      <w:bodyDiv w:val="1"/>
      <w:marLeft w:val="0"/>
      <w:marRight w:val="0"/>
      <w:marTop w:val="0"/>
      <w:marBottom w:val="0"/>
      <w:divBdr>
        <w:top w:val="none" w:sz="0" w:space="0" w:color="auto"/>
        <w:left w:val="none" w:sz="0" w:space="0" w:color="auto"/>
        <w:bottom w:val="none" w:sz="0" w:space="0" w:color="auto"/>
        <w:right w:val="none" w:sz="0" w:space="0" w:color="auto"/>
      </w:divBdr>
    </w:div>
    <w:div w:id="1156871519">
      <w:bodyDiv w:val="1"/>
      <w:marLeft w:val="0"/>
      <w:marRight w:val="0"/>
      <w:marTop w:val="0"/>
      <w:marBottom w:val="0"/>
      <w:divBdr>
        <w:top w:val="none" w:sz="0" w:space="0" w:color="auto"/>
        <w:left w:val="none" w:sz="0" w:space="0" w:color="auto"/>
        <w:bottom w:val="none" w:sz="0" w:space="0" w:color="auto"/>
        <w:right w:val="none" w:sz="0" w:space="0" w:color="auto"/>
      </w:divBdr>
    </w:div>
    <w:div w:id="1174681657">
      <w:bodyDiv w:val="1"/>
      <w:marLeft w:val="0"/>
      <w:marRight w:val="0"/>
      <w:marTop w:val="0"/>
      <w:marBottom w:val="0"/>
      <w:divBdr>
        <w:top w:val="none" w:sz="0" w:space="0" w:color="auto"/>
        <w:left w:val="none" w:sz="0" w:space="0" w:color="auto"/>
        <w:bottom w:val="none" w:sz="0" w:space="0" w:color="auto"/>
        <w:right w:val="none" w:sz="0" w:space="0" w:color="auto"/>
      </w:divBdr>
    </w:div>
    <w:div w:id="1216968382">
      <w:bodyDiv w:val="1"/>
      <w:marLeft w:val="0"/>
      <w:marRight w:val="0"/>
      <w:marTop w:val="0"/>
      <w:marBottom w:val="0"/>
      <w:divBdr>
        <w:top w:val="none" w:sz="0" w:space="0" w:color="auto"/>
        <w:left w:val="none" w:sz="0" w:space="0" w:color="auto"/>
        <w:bottom w:val="none" w:sz="0" w:space="0" w:color="auto"/>
        <w:right w:val="none" w:sz="0" w:space="0" w:color="auto"/>
      </w:divBdr>
    </w:div>
    <w:div w:id="1218777824">
      <w:bodyDiv w:val="1"/>
      <w:marLeft w:val="0"/>
      <w:marRight w:val="0"/>
      <w:marTop w:val="0"/>
      <w:marBottom w:val="0"/>
      <w:divBdr>
        <w:top w:val="none" w:sz="0" w:space="0" w:color="auto"/>
        <w:left w:val="none" w:sz="0" w:space="0" w:color="auto"/>
        <w:bottom w:val="none" w:sz="0" w:space="0" w:color="auto"/>
        <w:right w:val="none" w:sz="0" w:space="0" w:color="auto"/>
      </w:divBdr>
    </w:div>
    <w:div w:id="1263563888">
      <w:bodyDiv w:val="1"/>
      <w:marLeft w:val="0"/>
      <w:marRight w:val="0"/>
      <w:marTop w:val="0"/>
      <w:marBottom w:val="0"/>
      <w:divBdr>
        <w:top w:val="none" w:sz="0" w:space="0" w:color="auto"/>
        <w:left w:val="none" w:sz="0" w:space="0" w:color="auto"/>
        <w:bottom w:val="none" w:sz="0" w:space="0" w:color="auto"/>
        <w:right w:val="none" w:sz="0" w:space="0" w:color="auto"/>
      </w:divBdr>
    </w:div>
    <w:div w:id="1344086994">
      <w:bodyDiv w:val="1"/>
      <w:marLeft w:val="0"/>
      <w:marRight w:val="0"/>
      <w:marTop w:val="0"/>
      <w:marBottom w:val="0"/>
      <w:divBdr>
        <w:top w:val="none" w:sz="0" w:space="0" w:color="auto"/>
        <w:left w:val="none" w:sz="0" w:space="0" w:color="auto"/>
        <w:bottom w:val="none" w:sz="0" w:space="0" w:color="auto"/>
        <w:right w:val="none" w:sz="0" w:space="0" w:color="auto"/>
      </w:divBdr>
    </w:div>
    <w:div w:id="1350793461">
      <w:bodyDiv w:val="1"/>
      <w:marLeft w:val="0"/>
      <w:marRight w:val="0"/>
      <w:marTop w:val="0"/>
      <w:marBottom w:val="0"/>
      <w:divBdr>
        <w:top w:val="none" w:sz="0" w:space="0" w:color="auto"/>
        <w:left w:val="none" w:sz="0" w:space="0" w:color="auto"/>
        <w:bottom w:val="none" w:sz="0" w:space="0" w:color="auto"/>
        <w:right w:val="none" w:sz="0" w:space="0" w:color="auto"/>
      </w:divBdr>
    </w:div>
    <w:div w:id="1376193657">
      <w:bodyDiv w:val="1"/>
      <w:marLeft w:val="0"/>
      <w:marRight w:val="0"/>
      <w:marTop w:val="0"/>
      <w:marBottom w:val="0"/>
      <w:divBdr>
        <w:top w:val="none" w:sz="0" w:space="0" w:color="auto"/>
        <w:left w:val="none" w:sz="0" w:space="0" w:color="auto"/>
        <w:bottom w:val="none" w:sz="0" w:space="0" w:color="auto"/>
        <w:right w:val="none" w:sz="0" w:space="0" w:color="auto"/>
      </w:divBdr>
    </w:div>
    <w:div w:id="1413116506">
      <w:bodyDiv w:val="1"/>
      <w:marLeft w:val="0"/>
      <w:marRight w:val="0"/>
      <w:marTop w:val="0"/>
      <w:marBottom w:val="0"/>
      <w:divBdr>
        <w:top w:val="none" w:sz="0" w:space="0" w:color="auto"/>
        <w:left w:val="none" w:sz="0" w:space="0" w:color="auto"/>
        <w:bottom w:val="none" w:sz="0" w:space="0" w:color="auto"/>
        <w:right w:val="none" w:sz="0" w:space="0" w:color="auto"/>
      </w:divBdr>
    </w:div>
    <w:div w:id="1439181289">
      <w:bodyDiv w:val="1"/>
      <w:marLeft w:val="0"/>
      <w:marRight w:val="0"/>
      <w:marTop w:val="0"/>
      <w:marBottom w:val="0"/>
      <w:divBdr>
        <w:top w:val="none" w:sz="0" w:space="0" w:color="auto"/>
        <w:left w:val="none" w:sz="0" w:space="0" w:color="auto"/>
        <w:bottom w:val="none" w:sz="0" w:space="0" w:color="auto"/>
        <w:right w:val="none" w:sz="0" w:space="0" w:color="auto"/>
      </w:divBdr>
      <w:divsChild>
        <w:div w:id="1339573860">
          <w:marLeft w:val="360"/>
          <w:marRight w:val="0"/>
          <w:marTop w:val="0"/>
          <w:marBottom w:val="0"/>
          <w:divBdr>
            <w:top w:val="none" w:sz="0" w:space="0" w:color="auto"/>
            <w:left w:val="none" w:sz="0" w:space="0" w:color="auto"/>
            <w:bottom w:val="none" w:sz="0" w:space="0" w:color="auto"/>
            <w:right w:val="none" w:sz="0" w:space="0" w:color="auto"/>
          </w:divBdr>
        </w:div>
        <w:div w:id="2052530026">
          <w:marLeft w:val="360"/>
          <w:marRight w:val="0"/>
          <w:marTop w:val="0"/>
          <w:marBottom w:val="0"/>
          <w:divBdr>
            <w:top w:val="none" w:sz="0" w:space="0" w:color="auto"/>
            <w:left w:val="none" w:sz="0" w:space="0" w:color="auto"/>
            <w:bottom w:val="none" w:sz="0" w:space="0" w:color="auto"/>
            <w:right w:val="none" w:sz="0" w:space="0" w:color="auto"/>
          </w:divBdr>
        </w:div>
        <w:div w:id="1568417857">
          <w:marLeft w:val="360"/>
          <w:marRight w:val="0"/>
          <w:marTop w:val="0"/>
          <w:marBottom w:val="0"/>
          <w:divBdr>
            <w:top w:val="none" w:sz="0" w:space="0" w:color="auto"/>
            <w:left w:val="none" w:sz="0" w:space="0" w:color="auto"/>
            <w:bottom w:val="none" w:sz="0" w:space="0" w:color="auto"/>
            <w:right w:val="none" w:sz="0" w:space="0" w:color="auto"/>
          </w:divBdr>
        </w:div>
      </w:divsChild>
    </w:div>
    <w:div w:id="1446928787">
      <w:bodyDiv w:val="1"/>
      <w:marLeft w:val="0"/>
      <w:marRight w:val="0"/>
      <w:marTop w:val="0"/>
      <w:marBottom w:val="0"/>
      <w:divBdr>
        <w:top w:val="none" w:sz="0" w:space="0" w:color="auto"/>
        <w:left w:val="none" w:sz="0" w:space="0" w:color="auto"/>
        <w:bottom w:val="none" w:sz="0" w:space="0" w:color="auto"/>
        <w:right w:val="none" w:sz="0" w:space="0" w:color="auto"/>
      </w:divBdr>
    </w:div>
    <w:div w:id="1454707429">
      <w:bodyDiv w:val="1"/>
      <w:marLeft w:val="0"/>
      <w:marRight w:val="0"/>
      <w:marTop w:val="0"/>
      <w:marBottom w:val="0"/>
      <w:divBdr>
        <w:top w:val="none" w:sz="0" w:space="0" w:color="auto"/>
        <w:left w:val="none" w:sz="0" w:space="0" w:color="auto"/>
        <w:bottom w:val="none" w:sz="0" w:space="0" w:color="auto"/>
        <w:right w:val="none" w:sz="0" w:space="0" w:color="auto"/>
      </w:divBdr>
    </w:div>
    <w:div w:id="1493061413">
      <w:bodyDiv w:val="1"/>
      <w:marLeft w:val="0"/>
      <w:marRight w:val="0"/>
      <w:marTop w:val="0"/>
      <w:marBottom w:val="0"/>
      <w:divBdr>
        <w:top w:val="none" w:sz="0" w:space="0" w:color="auto"/>
        <w:left w:val="none" w:sz="0" w:space="0" w:color="auto"/>
        <w:bottom w:val="none" w:sz="0" w:space="0" w:color="auto"/>
        <w:right w:val="none" w:sz="0" w:space="0" w:color="auto"/>
      </w:divBdr>
    </w:div>
    <w:div w:id="1515849477">
      <w:bodyDiv w:val="1"/>
      <w:marLeft w:val="0"/>
      <w:marRight w:val="0"/>
      <w:marTop w:val="0"/>
      <w:marBottom w:val="0"/>
      <w:divBdr>
        <w:top w:val="none" w:sz="0" w:space="0" w:color="auto"/>
        <w:left w:val="none" w:sz="0" w:space="0" w:color="auto"/>
        <w:bottom w:val="none" w:sz="0" w:space="0" w:color="auto"/>
        <w:right w:val="none" w:sz="0" w:space="0" w:color="auto"/>
      </w:divBdr>
      <w:divsChild>
        <w:div w:id="684676549">
          <w:marLeft w:val="360"/>
          <w:marRight w:val="0"/>
          <w:marTop w:val="200"/>
          <w:marBottom w:val="0"/>
          <w:divBdr>
            <w:top w:val="none" w:sz="0" w:space="0" w:color="auto"/>
            <w:left w:val="none" w:sz="0" w:space="0" w:color="auto"/>
            <w:bottom w:val="none" w:sz="0" w:space="0" w:color="auto"/>
            <w:right w:val="none" w:sz="0" w:space="0" w:color="auto"/>
          </w:divBdr>
        </w:div>
        <w:div w:id="1329823635">
          <w:marLeft w:val="360"/>
          <w:marRight w:val="0"/>
          <w:marTop w:val="200"/>
          <w:marBottom w:val="0"/>
          <w:divBdr>
            <w:top w:val="none" w:sz="0" w:space="0" w:color="auto"/>
            <w:left w:val="none" w:sz="0" w:space="0" w:color="auto"/>
            <w:bottom w:val="none" w:sz="0" w:space="0" w:color="auto"/>
            <w:right w:val="none" w:sz="0" w:space="0" w:color="auto"/>
          </w:divBdr>
        </w:div>
        <w:div w:id="1890148241">
          <w:marLeft w:val="360"/>
          <w:marRight w:val="0"/>
          <w:marTop w:val="0"/>
          <w:marBottom w:val="0"/>
          <w:divBdr>
            <w:top w:val="none" w:sz="0" w:space="0" w:color="auto"/>
            <w:left w:val="none" w:sz="0" w:space="0" w:color="auto"/>
            <w:bottom w:val="none" w:sz="0" w:space="0" w:color="auto"/>
            <w:right w:val="none" w:sz="0" w:space="0" w:color="auto"/>
          </w:divBdr>
        </w:div>
      </w:divsChild>
    </w:div>
    <w:div w:id="1517428271">
      <w:bodyDiv w:val="1"/>
      <w:marLeft w:val="0"/>
      <w:marRight w:val="0"/>
      <w:marTop w:val="0"/>
      <w:marBottom w:val="0"/>
      <w:divBdr>
        <w:top w:val="none" w:sz="0" w:space="0" w:color="auto"/>
        <w:left w:val="none" w:sz="0" w:space="0" w:color="auto"/>
        <w:bottom w:val="none" w:sz="0" w:space="0" w:color="auto"/>
        <w:right w:val="none" w:sz="0" w:space="0" w:color="auto"/>
      </w:divBdr>
    </w:div>
    <w:div w:id="1525166281">
      <w:bodyDiv w:val="1"/>
      <w:marLeft w:val="0"/>
      <w:marRight w:val="0"/>
      <w:marTop w:val="0"/>
      <w:marBottom w:val="0"/>
      <w:divBdr>
        <w:top w:val="none" w:sz="0" w:space="0" w:color="auto"/>
        <w:left w:val="none" w:sz="0" w:space="0" w:color="auto"/>
        <w:bottom w:val="none" w:sz="0" w:space="0" w:color="auto"/>
        <w:right w:val="none" w:sz="0" w:space="0" w:color="auto"/>
      </w:divBdr>
    </w:div>
    <w:div w:id="1533885652">
      <w:bodyDiv w:val="1"/>
      <w:marLeft w:val="0"/>
      <w:marRight w:val="0"/>
      <w:marTop w:val="0"/>
      <w:marBottom w:val="0"/>
      <w:divBdr>
        <w:top w:val="none" w:sz="0" w:space="0" w:color="auto"/>
        <w:left w:val="none" w:sz="0" w:space="0" w:color="auto"/>
        <w:bottom w:val="none" w:sz="0" w:space="0" w:color="auto"/>
        <w:right w:val="none" w:sz="0" w:space="0" w:color="auto"/>
      </w:divBdr>
    </w:div>
    <w:div w:id="1551726146">
      <w:bodyDiv w:val="1"/>
      <w:marLeft w:val="0"/>
      <w:marRight w:val="0"/>
      <w:marTop w:val="0"/>
      <w:marBottom w:val="0"/>
      <w:divBdr>
        <w:top w:val="none" w:sz="0" w:space="0" w:color="auto"/>
        <w:left w:val="none" w:sz="0" w:space="0" w:color="auto"/>
        <w:bottom w:val="none" w:sz="0" w:space="0" w:color="auto"/>
        <w:right w:val="none" w:sz="0" w:space="0" w:color="auto"/>
      </w:divBdr>
    </w:div>
    <w:div w:id="1581910729">
      <w:bodyDiv w:val="1"/>
      <w:marLeft w:val="0"/>
      <w:marRight w:val="0"/>
      <w:marTop w:val="0"/>
      <w:marBottom w:val="0"/>
      <w:divBdr>
        <w:top w:val="none" w:sz="0" w:space="0" w:color="auto"/>
        <w:left w:val="none" w:sz="0" w:space="0" w:color="auto"/>
        <w:bottom w:val="none" w:sz="0" w:space="0" w:color="auto"/>
        <w:right w:val="none" w:sz="0" w:space="0" w:color="auto"/>
      </w:divBdr>
      <w:divsChild>
        <w:div w:id="1009676639">
          <w:marLeft w:val="360"/>
          <w:marRight w:val="0"/>
          <w:marTop w:val="200"/>
          <w:marBottom w:val="0"/>
          <w:divBdr>
            <w:top w:val="none" w:sz="0" w:space="0" w:color="auto"/>
            <w:left w:val="none" w:sz="0" w:space="0" w:color="auto"/>
            <w:bottom w:val="none" w:sz="0" w:space="0" w:color="auto"/>
            <w:right w:val="none" w:sz="0" w:space="0" w:color="auto"/>
          </w:divBdr>
        </w:div>
        <w:div w:id="210772026">
          <w:marLeft w:val="360"/>
          <w:marRight w:val="0"/>
          <w:marTop w:val="200"/>
          <w:marBottom w:val="0"/>
          <w:divBdr>
            <w:top w:val="none" w:sz="0" w:space="0" w:color="auto"/>
            <w:left w:val="none" w:sz="0" w:space="0" w:color="auto"/>
            <w:bottom w:val="none" w:sz="0" w:space="0" w:color="auto"/>
            <w:right w:val="none" w:sz="0" w:space="0" w:color="auto"/>
          </w:divBdr>
        </w:div>
        <w:div w:id="1932355066">
          <w:marLeft w:val="360"/>
          <w:marRight w:val="0"/>
          <w:marTop w:val="0"/>
          <w:marBottom w:val="0"/>
          <w:divBdr>
            <w:top w:val="none" w:sz="0" w:space="0" w:color="auto"/>
            <w:left w:val="none" w:sz="0" w:space="0" w:color="auto"/>
            <w:bottom w:val="none" w:sz="0" w:space="0" w:color="auto"/>
            <w:right w:val="none" w:sz="0" w:space="0" w:color="auto"/>
          </w:divBdr>
        </w:div>
      </w:divsChild>
    </w:div>
    <w:div w:id="1623458789">
      <w:bodyDiv w:val="1"/>
      <w:marLeft w:val="0"/>
      <w:marRight w:val="0"/>
      <w:marTop w:val="0"/>
      <w:marBottom w:val="0"/>
      <w:divBdr>
        <w:top w:val="none" w:sz="0" w:space="0" w:color="auto"/>
        <w:left w:val="none" w:sz="0" w:space="0" w:color="auto"/>
        <w:bottom w:val="none" w:sz="0" w:space="0" w:color="auto"/>
        <w:right w:val="none" w:sz="0" w:space="0" w:color="auto"/>
      </w:divBdr>
    </w:div>
    <w:div w:id="1633902076">
      <w:bodyDiv w:val="1"/>
      <w:marLeft w:val="0"/>
      <w:marRight w:val="0"/>
      <w:marTop w:val="0"/>
      <w:marBottom w:val="0"/>
      <w:divBdr>
        <w:top w:val="none" w:sz="0" w:space="0" w:color="auto"/>
        <w:left w:val="none" w:sz="0" w:space="0" w:color="auto"/>
        <w:bottom w:val="none" w:sz="0" w:space="0" w:color="auto"/>
        <w:right w:val="none" w:sz="0" w:space="0" w:color="auto"/>
      </w:divBdr>
    </w:div>
    <w:div w:id="1667202420">
      <w:bodyDiv w:val="1"/>
      <w:marLeft w:val="0"/>
      <w:marRight w:val="0"/>
      <w:marTop w:val="0"/>
      <w:marBottom w:val="0"/>
      <w:divBdr>
        <w:top w:val="none" w:sz="0" w:space="0" w:color="auto"/>
        <w:left w:val="none" w:sz="0" w:space="0" w:color="auto"/>
        <w:bottom w:val="none" w:sz="0" w:space="0" w:color="auto"/>
        <w:right w:val="none" w:sz="0" w:space="0" w:color="auto"/>
      </w:divBdr>
      <w:divsChild>
        <w:div w:id="85420037">
          <w:marLeft w:val="720"/>
          <w:marRight w:val="0"/>
          <w:marTop w:val="200"/>
          <w:marBottom w:val="0"/>
          <w:divBdr>
            <w:top w:val="none" w:sz="0" w:space="0" w:color="auto"/>
            <w:left w:val="none" w:sz="0" w:space="0" w:color="auto"/>
            <w:bottom w:val="none" w:sz="0" w:space="0" w:color="auto"/>
            <w:right w:val="none" w:sz="0" w:space="0" w:color="auto"/>
          </w:divBdr>
        </w:div>
        <w:div w:id="1176070978">
          <w:marLeft w:val="720"/>
          <w:marRight w:val="0"/>
          <w:marTop w:val="200"/>
          <w:marBottom w:val="0"/>
          <w:divBdr>
            <w:top w:val="none" w:sz="0" w:space="0" w:color="auto"/>
            <w:left w:val="none" w:sz="0" w:space="0" w:color="auto"/>
            <w:bottom w:val="none" w:sz="0" w:space="0" w:color="auto"/>
            <w:right w:val="none" w:sz="0" w:space="0" w:color="auto"/>
          </w:divBdr>
        </w:div>
      </w:divsChild>
    </w:div>
    <w:div w:id="1693917080">
      <w:bodyDiv w:val="1"/>
      <w:marLeft w:val="0"/>
      <w:marRight w:val="0"/>
      <w:marTop w:val="0"/>
      <w:marBottom w:val="0"/>
      <w:divBdr>
        <w:top w:val="none" w:sz="0" w:space="0" w:color="auto"/>
        <w:left w:val="none" w:sz="0" w:space="0" w:color="auto"/>
        <w:bottom w:val="none" w:sz="0" w:space="0" w:color="auto"/>
        <w:right w:val="none" w:sz="0" w:space="0" w:color="auto"/>
      </w:divBdr>
    </w:div>
    <w:div w:id="1726952344">
      <w:bodyDiv w:val="1"/>
      <w:marLeft w:val="0"/>
      <w:marRight w:val="0"/>
      <w:marTop w:val="0"/>
      <w:marBottom w:val="0"/>
      <w:divBdr>
        <w:top w:val="none" w:sz="0" w:space="0" w:color="auto"/>
        <w:left w:val="none" w:sz="0" w:space="0" w:color="auto"/>
        <w:bottom w:val="none" w:sz="0" w:space="0" w:color="auto"/>
        <w:right w:val="none" w:sz="0" w:space="0" w:color="auto"/>
      </w:divBdr>
    </w:div>
    <w:div w:id="1747876257">
      <w:bodyDiv w:val="1"/>
      <w:marLeft w:val="0"/>
      <w:marRight w:val="0"/>
      <w:marTop w:val="0"/>
      <w:marBottom w:val="0"/>
      <w:divBdr>
        <w:top w:val="none" w:sz="0" w:space="0" w:color="auto"/>
        <w:left w:val="none" w:sz="0" w:space="0" w:color="auto"/>
        <w:bottom w:val="none" w:sz="0" w:space="0" w:color="auto"/>
        <w:right w:val="none" w:sz="0" w:space="0" w:color="auto"/>
      </w:divBdr>
    </w:div>
    <w:div w:id="1758669324">
      <w:bodyDiv w:val="1"/>
      <w:marLeft w:val="0"/>
      <w:marRight w:val="0"/>
      <w:marTop w:val="0"/>
      <w:marBottom w:val="0"/>
      <w:divBdr>
        <w:top w:val="none" w:sz="0" w:space="0" w:color="auto"/>
        <w:left w:val="none" w:sz="0" w:space="0" w:color="auto"/>
        <w:bottom w:val="none" w:sz="0" w:space="0" w:color="auto"/>
        <w:right w:val="none" w:sz="0" w:space="0" w:color="auto"/>
      </w:divBdr>
    </w:div>
    <w:div w:id="1769618743">
      <w:bodyDiv w:val="1"/>
      <w:marLeft w:val="0"/>
      <w:marRight w:val="0"/>
      <w:marTop w:val="0"/>
      <w:marBottom w:val="0"/>
      <w:divBdr>
        <w:top w:val="none" w:sz="0" w:space="0" w:color="auto"/>
        <w:left w:val="none" w:sz="0" w:space="0" w:color="auto"/>
        <w:bottom w:val="none" w:sz="0" w:space="0" w:color="auto"/>
        <w:right w:val="none" w:sz="0" w:space="0" w:color="auto"/>
      </w:divBdr>
    </w:div>
    <w:div w:id="1783987908">
      <w:bodyDiv w:val="1"/>
      <w:marLeft w:val="0"/>
      <w:marRight w:val="0"/>
      <w:marTop w:val="0"/>
      <w:marBottom w:val="0"/>
      <w:divBdr>
        <w:top w:val="none" w:sz="0" w:space="0" w:color="auto"/>
        <w:left w:val="none" w:sz="0" w:space="0" w:color="auto"/>
        <w:bottom w:val="none" w:sz="0" w:space="0" w:color="auto"/>
        <w:right w:val="none" w:sz="0" w:space="0" w:color="auto"/>
      </w:divBdr>
      <w:divsChild>
        <w:div w:id="452679350">
          <w:marLeft w:val="360"/>
          <w:marRight w:val="0"/>
          <w:marTop w:val="0"/>
          <w:marBottom w:val="0"/>
          <w:divBdr>
            <w:top w:val="none" w:sz="0" w:space="0" w:color="auto"/>
            <w:left w:val="none" w:sz="0" w:space="0" w:color="auto"/>
            <w:bottom w:val="none" w:sz="0" w:space="0" w:color="auto"/>
            <w:right w:val="none" w:sz="0" w:space="0" w:color="auto"/>
          </w:divBdr>
        </w:div>
        <w:div w:id="1707026656">
          <w:marLeft w:val="360"/>
          <w:marRight w:val="0"/>
          <w:marTop w:val="0"/>
          <w:marBottom w:val="0"/>
          <w:divBdr>
            <w:top w:val="none" w:sz="0" w:space="0" w:color="auto"/>
            <w:left w:val="none" w:sz="0" w:space="0" w:color="auto"/>
            <w:bottom w:val="none" w:sz="0" w:space="0" w:color="auto"/>
            <w:right w:val="none" w:sz="0" w:space="0" w:color="auto"/>
          </w:divBdr>
        </w:div>
        <w:div w:id="1478953907">
          <w:marLeft w:val="360"/>
          <w:marRight w:val="0"/>
          <w:marTop w:val="200"/>
          <w:marBottom w:val="0"/>
          <w:divBdr>
            <w:top w:val="none" w:sz="0" w:space="0" w:color="auto"/>
            <w:left w:val="none" w:sz="0" w:space="0" w:color="auto"/>
            <w:bottom w:val="none" w:sz="0" w:space="0" w:color="auto"/>
            <w:right w:val="none" w:sz="0" w:space="0" w:color="auto"/>
          </w:divBdr>
        </w:div>
      </w:divsChild>
    </w:div>
    <w:div w:id="1809008861">
      <w:bodyDiv w:val="1"/>
      <w:marLeft w:val="0"/>
      <w:marRight w:val="0"/>
      <w:marTop w:val="0"/>
      <w:marBottom w:val="0"/>
      <w:divBdr>
        <w:top w:val="none" w:sz="0" w:space="0" w:color="auto"/>
        <w:left w:val="none" w:sz="0" w:space="0" w:color="auto"/>
        <w:bottom w:val="none" w:sz="0" w:space="0" w:color="auto"/>
        <w:right w:val="none" w:sz="0" w:space="0" w:color="auto"/>
      </w:divBdr>
    </w:div>
    <w:div w:id="1813323447">
      <w:bodyDiv w:val="1"/>
      <w:marLeft w:val="0"/>
      <w:marRight w:val="0"/>
      <w:marTop w:val="0"/>
      <w:marBottom w:val="0"/>
      <w:divBdr>
        <w:top w:val="none" w:sz="0" w:space="0" w:color="auto"/>
        <w:left w:val="none" w:sz="0" w:space="0" w:color="auto"/>
        <w:bottom w:val="none" w:sz="0" w:space="0" w:color="auto"/>
        <w:right w:val="none" w:sz="0" w:space="0" w:color="auto"/>
      </w:divBdr>
      <w:divsChild>
        <w:div w:id="896404210">
          <w:marLeft w:val="360"/>
          <w:marRight w:val="0"/>
          <w:marTop w:val="200"/>
          <w:marBottom w:val="0"/>
          <w:divBdr>
            <w:top w:val="none" w:sz="0" w:space="0" w:color="auto"/>
            <w:left w:val="none" w:sz="0" w:space="0" w:color="auto"/>
            <w:bottom w:val="none" w:sz="0" w:space="0" w:color="auto"/>
            <w:right w:val="none" w:sz="0" w:space="0" w:color="auto"/>
          </w:divBdr>
        </w:div>
        <w:div w:id="734742151">
          <w:marLeft w:val="360"/>
          <w:marRight w:val="0"/>
          <w:marTop w:val="200"/>
          <w:marBottom w:val="0"/>
          <w:divBdr>
            <w:top w:val="none" w:sz="0" w:space="0" w:color="auto"/>
            <w:left w:val="none" w:sz="0" w:space="0" w:color="auto"/>
            <w:bottom w:val="none" w:sz="0" w:space="0" w:color="auto"/>
            <w:right w:val="none" w:sz="0" w:space="0" w:color="auto"/>
          </w:divBdr>
        </w:div>
        <w:div w:id="16350103">
          <w:marLeft w:val="360"/>
          <w:marRight w:val="0"/>
          <w:marTop w:val="0"/>
          <w:marBottom w:val="0"/>
          <w:divBdr>
            <w:top w:val="none" w:sz="0" w:space="0" w:color="auto"/>
            <w:left w:val="none" w:sz="0" w:space="0" w:color="auto"/>
            <w:bottom w:val="none" w:sz="0" w:space="0" w:color="auto"/>
            <w:right w:val="none" w:sz="0" w:space="0" w:color="auto"/>
          </w:divBdr>
        </w:div>
      </w:divsChild>
    </w:div>
    <w:div w:id="1822892153">
      <w:bodyDiv w:val="1"/>
      <w:marLeft w:val="0"/>
      <w:marRight w:val="0"/>
      <w:marTop w:val="0"/>
      <w:marBottom w:val="0"/>
      <w:divBdr>
        <w:top w:val="none" w:sz="0" w:space="0" w:color="auto"/>
        <w:left w:val="none" w:sz="0" w:space="0" w:color="auto"/>
        <w:bottom w:val="none" w:sz="0" w:space="0" w:color="auto"/>
        <w:right w:val="none" w:sz="0" w:space="0" w:color="auto"/>
      </w:divBdr>
    </w:div>
    <w:div w:id="1833250546">
      <w:bodyDiv w:val="1"/>
      <w:marLeft w:val="0"/>
      <w:marRight w:val="0"/>
      <w:marTop w:val="0"/>
      <w:marBottom w:val="0"/>
      <w:divBdr>
        <w:top w:val="none" w:sz="0" w:space="0" w:color="auto"/>
        <w:left w:val="none" w:sz="0" w:space="0" w:color="auto"/>
        <w:bottom w:val="none" w:sz="0" w:space="0" w:color="auto"/>
        <w:right w:val="none" w:sz="0" w:space="0" w:color="auto"/>
      </w:divBdr>
    </w:div>
    <w:div w:id="1846095971">
      <w:bodyDiv w:val="1"/>
      <w:marLeft w:val="0"/>
      <w:marRight w:val="0"/>
      <w:marTop w:val="0"/>
      <w:marBottom w:val="0"/>
      <w:divBdr>
        <w:top w:val="none" w:sz="0" w:space="0" w:color="auto"/>
        <w:left w:val="none" w:sz="0" w:space="0" w:color="auto"/>
        <w:bottom w:val="none" w:sz="0" w:space="0" w:color="auto"/>
        <w:right w:val="none" w:sz="0" w:space="0" w:color="auto"/>
      </w:divBdr>
    </w:div>
    <w:div w:id="1891378098">
      <w:bodyDiv w:val="1"/>
      <w:marLeft w:val="0"/>
      <w:marRight w:val="0"/>
      <w:marTop w:val="0"/>
      <w:marBottom w:val="0"/>
      <w:divBdr>
        <w:top w:val="none" w:sz="0" w:space="0" w:color="auto"/>
        <w:left w:val="none" w:sz="0" w:space="0" w:color="auto"/>
        <w:bottom w:val="none" w:sz="0" w:space="0" w:color="auto"/>
        <w:right w:val="none" w:sz="0" w:space="0" w:color="auto"/>
      </w:divBdr>
    </w:div>
    <w:div w:id="1980723978">
      <w:bodyDiv w:val="1"/>
      <w:marLeft w:val="0"/>
      <w:marRight w:val="0"/>
      <w:marTop w:val="0"/>
      <w:marBottom w:val="0"/>
      <w:divBdr>
        <w:top w:val="none" w:sz="0" w:space="0" w:color="auto"/>
        <w:left w:val="none" w:sz="0" w:space="0" w:color="auto"/>
        <w:bottom w:val="none" w:sz="0" w:space="0" w:color="auto"/>
        <w:right w:val="none" w:sz="0" w:space="0" w:color="auto"/>
      </w:divBdr>
    </w:div>
    <w:div w:id="2049798531">
      <w:bodyDiv w:val="1"/>
      <w:marLeft w:val="0"/>
      <w:marRight w:val="0"/>
      <w:marTop w:val="0"/>
      <w:marBottom w:val="0"/>
      <w:divBdr>
        <w:top w:val="none" w:sz="0" w:space="0" w:color="auto"/>
        <w:left w:val="none" w:sz="0" w:space="0" w:color="auto"/>
        <w:bottom w:val="none" w:sz="0" w:space="0" w:color="auto"/>
        <w:right w:val="none" w:sz="0" w:space="0" w:color="auto"/>
      </w:divBdr>
    </w:div>
    <w:div w:id="2055734563">
      <w:bodyDiv w:val="1"/>
      <w:marLeft w:val="0"/>
      <w:marRight w:val="0"/>
      <w:marTop w:val="0"/>
      <w:marBottom w:val="0"/>
      <w:divBdr>
        <w:top w:val="none" w:sz="0" w:space="0" w:color="auto"/>
        <w:left w:val="none" w:sz="0" w:space="0" w:color="auto"/>
        <w:bottom w:val="none" w:sz="0" w:space="0" w:color="auto"/>
        <w:right w:val="none" w:sz="0" w:space="0" w:color="auto"/>
      </w:divBdr>
    </w:div>
    <w:div w:id="2080057209">
      <w:bodyDiv w:val="1"/>
      <w:marLeft w:val="0"/>
      <w:marRight w:val="0"/>
      <w:marTop w:val="0"/>
      <w:marBottom w:val="0"/>
      <w:divBdr>
        <w:top w:val="none" w:sz="0" w:space="0" w:color="auto"/>
        <w:left w:val="none" w:sz="0" w:space="0" w:color="auto"/>
        <w:bottom w:val="none" w:sz="0" w:space="0" w:color="auto"/>
        <w:right w:val="none" w:sz="0" w:space="0" w:color="auto"/>
      </w:divBdr>
    </w:div>
    <w:div w:id="2127193810">
      <w:bodyDiv w:val="1"/>
      <w:marLeft w:val="0"/>
      <w:marRight w:val="0"/>
      <w:marTop w:val="0"/>
      <w:marBottom w:val="0"/>
      <w:divBdr>
        <w:top w:val="none" w:sz="0" w:space="0" w:color="auto"/>
        <w:left w:val="none" w:sz="0" w:space="0" w:color="auto"/>
        <w:bottom w:val="none" w:sz="0" w:space="0" w:color="auto"/>
        <w:right w:val="none" w:sz="0" w:space="0" w:color="auto"/>
      </w:divBdr>
    </w:div>
    <w:div w:id="2129470719">
      <w:bodyDiv w:val="1"/>
      <w:marLeft w:val="0"/>
      <w:marRight w:val="0"/>
      <w:marTop w:val="0"/>
      <w:marBottom w:val="0"/>
      <w:divBdr>
        <w:top w:val="none" w:sz="0" w:space="0" w:color="auto"/>
        <w:left w:val="none" w:sz="0" w:space="0" w:color="auto"/>
        <w:bottom w:val="none" w:sz="0" w:space="0" w:color="auto"/>
        <w:right w:val="none" w:sz="0" w:space="0" w:color="auto"/>
      </w:divBdr>
    </w:div>
    <w:div w:id="2140299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367808-72AC-42CC-86FB-1B4877E808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220</Words>
  <Characters>1258</Characters>
  <Application>Microsoft Office Word</Application>
  <DocSecurity>0</DocSecurity>
  <PresentationFormat/>
  <Lines>10</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1476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潤二 若林</cp:lastModifiedBy>
  <cp:revision>9</cp:revision>
  <dcterms:created xsi:type="dcterms:W3CDTF">2023-11-27T03:14:00Z</dcterms:created>
  <dcterms:modified xsi:type="dcterms:W3CDTF">2024-04-16T13:03:00Z</dcterms:modified>
  <cp:category/>
  <cp:contentStatus/>
  <dc:language/>
  <cp:version/>
</cp:coreProperties>
</file>