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482402AA" w14:textId="77777777" w:rsidR="007D13B8" w:rsidRDefault="007D13B8" w:rsidP="007D13B8">
      <w:pPr>
        <w:spacing w:line="18pt" w:lineRule="auto"/>
        <w:ind w:firstLineChars="300" w:firstLine="31.50pt"/>
        <w:rPr>
          <w:rFonts w:ascii="Times New Roman" w:eastAsia="SimSun" w:hAnsi="Times New Roman" w:cs="Times New Roman"/>
          <w:szCs w:val="21"/>
        </w:rPr>
      </w:pPr>
      <w:r w:rsidRPr="00907DA9">
        <w:rPr>
          <w:rFonts w:ascii="Times New Roman" w:eastAsia="SimSun" w:hAnsi="Times New Roman" w:cs="Times New Roman" w:hint="cs"/>
          <w:szCs w:val="21"/>
        </w:rPr>
        <w:t>T</w:t>
      </w:r>
      <w:r w:rsidRPr="00907DA9">
        <w:rPr>
          <w:rFonts w:ascii="Times New Roman" w:eastAsia="SimSun" w:hAnsi="Times New Roman" w:cs="Times New Roman"/>
          <w:szCs w:val="21"/>
        </w:rPr>
        <w:t xml:space="preserve">able 1 Some active components of </w:t>
      </w:r>
      <w:r>
        <w:rPr>
          <w:rFonts w:ascii="Times New Roman" w:eastAsia="SimSun" w:hAnsi="Times New Roman" w:cs="Times New Roman"/>
          <w:szCs w:val="21"/>
        </w:rPr>
        <w:t>Gancao</w:t>
      </w:r>
      <w:r w:rsidRPr="00907DA9">
        <w:rPr>
          <w:rFonts w:ascii="Times New Roman" w:eastAsia="SimSun" w:hAnsi="Times New Roman" w:cs="Times New Roman"/>
          <w:szCs w:val="21"/>
        </w:rPr>
        <w:t xml:space="preserve"> Xiexin Decoction</w:t>
      </w:r>
    </w:p>
    <w:p w14:paraId="288719D0" w14:textId="77777777" w:rsidR="007D13B8" w:rsidRPr="00907DA9" w:rsidRDefault="007D13B8" w:rsidP="007D13B8">
      <w:pPr>
        <w:spacing w:line="18pt" w:lineRule="auto"/>
        <w:ind w:firstLineChars="300" w:firstLine="31.50pt"/>
        <w:rPr>
          <w:rFonts w:ascii="Times New Roman" w:eastAsia="SimSun" w:hAnsi="Times New Roman" w:cs="Times New Roman"/>
          <w:szCs w:val="21"/>
        </w:rPr>
      </w:pPr>
    </w:p>
    <w:tbl>
      <w:tblPr>
        <w:tblStyle w:val="PlainTable1"/>
        <w:tblW w:w="417.95pt" w:type="dxa"/>
        <w:tblBorders>
          <w:top w:val="single" w:sz="4" w:space="0" w:color="auto"/>
          <w:start w:val="none" w:sz="0" w:space="0" w:color="auto"/>
          <w:bottom w:val="single" w:sz="4" w:space="0" w:color="auto"/>
          <w:end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firstRow="1" w:lastRow="0" w:firstColumn="1" w:lastColumn="0" w:noHBand="0" w:noVBand="1"/>
      </w:tblPr>
      <w:tblGrid>
        <w:gridCol w:w="1509"/>
        <w:gridCol w:w="4013"/>
        <w:gridCol w:w="1426"/>
        <w:gridCol w:w="1411"/>
      </w:tblGrid>
      <w:tr w:rsidR="007D13B8" w14:paraId="407A8166" w14:textId="77777777" w:rsidTr="004D33ED">
        <w:trPr>
          <w:cnfStyle w:firstRow="1" w:lastRow="0" w:firstColumn="0" w:lastColumn="0" w:oddVBand="0" w:evenVBand="0" w:oddHBand="0" w:evenHBand="0" w:firstRowFirstColumn="0" w:firstRowLastColumn="0" w:lastRowFirstColumn="0" w:lastRowLastColumn="0"/>
          <w:trHeight w:val="465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F6032C" w14:textId="77777777" w:rsidR="007D13B8" w:rsidRPr="004E067C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  <w:r w:rsidRPr="004E067C">
              <w:rPr>
                <w:rFonts w:ascii="SimSun" w:eastAsia="SimSun" w:hAnsi="SimSun" w:hint="eastAsia"/>
                <w:sz w:val="18"/>
                <w:szCs w:val="18"/>
              </w:rPr>
              <w:t xml:space="preserve"> </w:t>
            </w:r>
            <w:r w:rsidRPr="004E067C">
              <w:rPr>
                <w:rFonts w:ascii="SimSun" w:eastAsia="SimSun" w:hAnsi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hint="eastAsia"/>
                <w:sz w:val="18"/>
                <w:szCs w:val="18"/>
              </w:rPr>
              <w:t>T</w:t>
            </w:r>
            <w:r>
              <w:rPr>
                <w:rFonts w:ascii="SimSun" w:eastAsia="SimSun" w:hAnsi="SimSun"/>
                <w:sz w:val="18"/>
                <w:szCs w:val="18"/>
              </w:rPr>
              <w:t>CM</w:t>
            </w:r>
          </w:p>
        </w:tc>
        <w:tc>
          <w:tcPr>
            <w:tcW w:w="201.0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5E49B2F" w14:textId="77777777" w:rsidR="007D13B8" w:rsidRPr="004E067C" w:rsidRDefault="007D13B8" w:rsidP="004D33ED">
            <w:pPr>
              <w:spacing w:line="18pt" w:lineRule="auto"/>
              <w:ind w:firstLineChars="600" w:firstLine="54.20pt"/>
              <w:cnfStyle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A</w:t>
            </w:r>
            <w:r w:rsidRPr="0002370B">
              <w:rPr>
                <w:rFonts w:ascii="SimSun" w:eastAsia="SimSun" w:hAnsi="SimSun"/>
                <w:sz w:val="18"/>
                <w:szCs w:val="18"/>
              </w:rPr>
              <w:t>ctive ingredient</w:t>
            </w:r>
            <w:r>
              <w:rPr>
                <w:rFonts w:ascii="SimSun" w:eastAsia="SimSun" w:hAnsi="SimSun"/>
                <w:sz w:val="18"/>
                <w:szCs w:val="18"/>
              </w:rPr>
              <w:t>s</w:t>
            </w:r>
          </w:p>
        </w:tc>
        <w:tc>
          <w:tcPr>
            <w:tcW w:w="70.80pt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E2218A4" w14:textId="77777777" w:rsidR="007D13B8" w:rsidRPr="004E067C" w:rsidRDefault="007D13B8" w:rsidP="004D33ED">
            <w:pPr>
              <w:spacing w:line="18pt" w:lineRule="auto"/>
              <w:ind w:firstLineChars="200" w:firstLine="18.05pt"/>
              <w:cnfStyle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4E067C">
              <w:rPr>
                <w:rFonts w:ascii="Times New Roman" w:eastAsia="SimSun" w:hAnsi="Times New Roman" w:cs="Times New Roman"/>
                <w:sz w:val="18"/>
                <w:szCs w:val="18"/>
              </w:rPr>
              <w:t>OB(%)</w:t>
            </w:r>
          </w:p>
        </w:tc>
        <w:tc>
          <w:tcPr>
            <w:tcW w:w="70.5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D1818C2" w14:textId="77777777" w:rsidR="007D13B8" w:rsidRPr="004E067C" w:rsidRDefault="007D13B8" w:rsidP="004D33ED">
            <w:pPr>
              <w:spacing w:line="18pt" w:lineRule="auto"/>
              <w:ind w:firstLineChars="250" w:firstLine="22.60pt"/>
              <w:cnfStyle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4E067C">
              <w:rPr>
                <w:rFonts w:ascii="Times New Roman" w:eastAsia="SimSun" w:hAnsi="Times New Roman" w:cs="Times New Roman"/>
                <w:sz w:val="18"/>
                <w:szCs w:val="18"/>
              </w:rPr>
              <w:t>DL</w:t>
            </w:r>
          </w:p>
        </w:tc>
      </w:tr>
      <w:tr w:rsidR="007D13B8" w14:paraId="3103E3F6" w14:textId="77777777" w:rsidTr="004D33ED">
        <w:trPr>
          <w:cnfStyle w:firstRow="0" w:lastRow="0" w:firstColumn="0" w:lastColumn="0" w:oddVBand="0" w:evenVBand="0" w:oddHBand="1" w:evenHBand="0" w:firstRowFirstColumn="0" w:firstRowLastColumn="0" w:lastRowFirstColumn="0" w:lastRowLastColumn="0"/>
          <w:trHeight w:val="2433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tcBorders>
              <w:top w:val="single" w:sz="4" w:space="0" w:color="auto"/>
            </w:tcBorders>
            <w:shd w:val="clear" w:color="auto" w:fill="E8E8E8" w:themeFill="background2"/>
          </w:tcPr>
          <w:p w14:paraId="36C3055D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72B19C6B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22CABAB2" w14:textId="77777777" w:rsidR="007D13B8" w:rsidRPr="00C70F8F" w:rsidRDefault="007D13B8" w:rsidP="004D33ED">
            <w:pPr>
              <w:spacing w:line="18pt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70F8F"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G</w:t>
            </w:r>
            <w:r w:rsidRPr="00C70F8F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ancao</w:t>
            </w:r>
          </w:p>
        </w:tc>
        <w:tc>
          <w:tcPr>
            <w:tcW w:w="201.05pt" w:type="dxa"/>
            <w:tcBorders>
              <w:top w:val="single" w:sz="4" w:space="0" w:color="auto"/>
            </w:tcBorders>
            <w:shd w:val="clear" w:color="auto" w:fill="E8E8E8" w:themeFill="background2"/>
          </w:tcPr>
          <w:p w14:paraId="56690206" w14:textId="77777777" w:rsidR="007D13B8" w:rsidRPr="00AE6895" w:rsidRDefault="007D13B8" w:rsidP="004D33ED">
            <w:pPr>
              <w:spacing w:line="18pt" w:lineRule="auto"/>
              <w:ind w:firstLineChars="600" w:firstLine="54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E6895">
              <w:rPr>
                <w:rFonts w:ascii="Times New Roman" w:eastAsia="SimSun" w:hAnsi="Times New Roman" w:cs="Times New Roman"/>
                <w:sz w:val="18"/>
                <w:szCs w:val="18"/>
              </w:rPr>
              <w:t>Glycyrrhizin</w:t>
            </w:r>
          </w:p>
          <w:p w14:paraId="157F8556" w14:textId="77777777" w:rsidR="007D13B8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E6895">
              <w:rPr>
                <w:rFonts w:ascii="Times New Roman" w:eastAsia="SimSun" w:hAnsi="Times New Roman" w:cs="Times New Roman"/>
                <w:sz w:val="18"/>
                <w:szCs w:val="18"/>
              </w:rPr>
              <w:t>7,2 ', 4' - trihydroxy-5-methoxy-3-arylcoumarin</w:t>
            </w:r>
          </w:p>
          <w:p w14:paraId="582AEFF5" w14:textId="77777777" w:rsidR="007D13B8" w:rsidRPr="00AE6895" w:rsidRDefault="007D13B8" w:rsidP="004D33ED">
            <w:pPr>
              <w:spacing w:line="18pt" w:lineRule="auto"/>
              <w:ind w:firstLineChars="450" w:firstLine="40.50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E6895">
              <w:rPr>
                <w:rFonts w:ascii="Times New Roman" w:eastAsia="SimSun" w:hAnsi="Times New Roman" w:cs="Times New Roman"/>
                <w:sz w:val="18"/>
                <w:szCs w:val="18"/>
              </w:rPr>
              <w:t>Licorice coumarin</w:t>
            </w:r>
          </w:p>
          <w:p w14:paraId="0244814B" w14:textId="77777777" w:rsidR="007D13B8" w:rsidRPr="00AE6895" w:rsidRDefault="007D13B8" w:rsidP="004D33ED">
            <w:pPr>
              <w:spacing w:line="18pt" w:lineRule="auto"/>
              <w:ind w:firstLineChars="600" w:firstLine="54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E6895">
              <w:rPr>
                <w:rFonts w:ascii="Times New Roman" w:eastAsia="SimSun" w:hAnsi="Times New Roman" w:cs="Times New Roman"/>
                <w:sz w:val="18"/>
                <w:szCs w:val="18"/>
              </w:rPr>
              <w:t>shinpterocarpin</w:t>
            </w:r>
          </w:p>
          <w:p w14:paraId="1920D451" w14:textId="77777777" w:rsidR="007D13B8" w:rsidRPr="00AE689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SimSun" w:eastAsia="SimSun" w:hAnsi="SimSun" w:hint="eastAsia"/>
              </w:rPr>
              <w:t xml:space="preserve"> </w:t>
            </w:r>
            <w:r>
              <w:rPr>
                <w:rFonts w:ascii="SimSun" w:eastAsia="SimSun" w:hAnsi="SimSun"/>
              </w:rPr>
              <w:t xml:space="preserve">          </w:t>
            </w:r>
            <w:r w:rsidRPr="00AE6895">
              <w:rPr>
                <w:rFonts w:ascii="Times New Roman" w:eastAsia="SimSun" w:hAnsi="Times New Roman" w:cs="Times New Roman"/>
                <w:sz w:val="18"/>
                <w:szCs w:val="18"/>
              </w:rPr>
              <w:t>Phaseol</w:t>
            </w:r>
          </w:p>
        </w:tc>
        <w:tc>
          <w:tcPr>
            <w:tcW w:w="70.80pt" w:type="dxa"/>
            <w:tcBorders>
              <w:top w:val="single" w:sz="4" w:space="0" w:color="auto"/>
            </w:tcBorders>
            <w:shd w:val="clear" w:color="auto" w:fill="E8E8E8" w:themeFill="background2"/>
          </w:tcPr>
          <w:p w14:paraId="1B7DF881" w14:textId="77777777" w:rsidR="007D13B8" w:rsidRPr="00D86C4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86C43">
              <w:rPr>
                <w:rFonts w:ascii="Times New Roman" w:eastAsia="SimSun" w:hAnsi="Times New Roman" w:cs="Times New Roman"/>
                <w:sz w:val="18"/>
                <w:szCs w:val="18"/>
              </w:rPr>
              <w:t>90.77</w:t>
            </w:r>
          </w:p>
          <w:p w14:paraId="4AB32582" w14:textId="77777777" w:rsidR="007D13B8" w:rsidRPr="00D86C4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86C43">
              <w:rPr>
                <w:rFonts w:ascii="Times New Roman" w:eastAsia="SimSun" w:hAnsi="Times New Roman" w:cs="Times New Roman"/>
                <w:sz w:val="18"/>
                <w:szCs w:val="18"/>
              </w:rPr>
              <w:t>83.71</w:t>
            </w:r>
          </w:p>
          <w:p w14:paraId="55B2D25A" w14:textId="77777777" w:rsidR="007D13B8" w:rsidRPr="00D86C4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86C4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80.36</w:t>
            </w:r>
          </w:p>
          <w:p w14:paraId="483CB6A3" w14:textId="77777777" w:rsidR="007D13B8" w:rsidRPr="00D86C4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86C4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80.29</w:t>
            </w:r>
          </w:p>
          <w:p w14:paraId="5C37734A" w14:textId="77777777" w:rsidR="007D13B8" w:rsidRPr="00D86C43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86C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 </w:t>
            </w:r>
            <w:r w:rsidRPr="00D86C4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78.76</w:t>
            </w:r>
          </w:p>
        </w:tc>
        <w:tc>
          <w:tcPr>
            <w:tcW w:w="70.55pt" w:type="dxa"/>
            <w:tcBorders>
              <w:top w:val="single" w:sz="4" w:space="0" w:color="auto"/>
            </w:tcBorders>
            <w:shd w:val="clear" w:color="auto" w:fill="E8E8E8" w:themeFill="background2"/>
          </w:tcPr>
          <w:p w14:paraId="564EC32F" w14:textId="77777777" w:rsidR="007D13B8" w:rsidRPr="00D86C43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86C43">
              <w:rPr>
                <w:rFonts w:ascii="Times New Roman" w:eastAsia="SimSun" w:hAnsi="Times New Roman" w:cs="Times New Roman"/>
                <w:sz w:val="18"/>
                <w:szCs w:val="18"/>
              </w:rPr>
              <w:t>0.66</w:t>
            </w:r>
          </w:p>
          <w:p w14:paraId="26A2D218" w14:textId="77777777" w:rsidR="007D13B8" w:rsidRPr="00D86C43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86C43">
              <w:rPr>
                <w:rFonts w:ascii="Times New Roman" w:eastAsia="SimSun" w:hAnsi="Times New Roman" w:cs="Times New Roman"/>
                <w:sz w:val="18"/>
                <w:szCs w:val="18"/>
              </w:rPr>
              <w:t>0.27</w:t>
            </w:r>
          </w:p>
          <w:p w14:paraId="4F62AB66" w14:textId="77777777" w:rsidR="007D13B8" w:rsidRPr="00D86C43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86C43">
              <w:rPr>
                <w:rFonts w:ascii="Times New Roman" w:eastAsia="SimSun" w:hAnsi="Times New Roman" w:cs="Times New Roman"/>
                <w:sz w:val="18"/>
                <w:szCs w:val="18"/>
              </w:rPr>
              <w:t>0.65</w:t>
            </w:r>
          </w:p>
          <w:p w14:paraId="1756493D" w14:textId="77777777" w:rsidR="007D13B8" w:rsidRPr="00D86C43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86C43">
              <w:rPr>
                <w:rFonts w:ascii="Times New Roman" w:eastAsia="SimSun" w:hAnsi="Times New Roman" w:cs="Times New Roman"/>
                <w:sz w:val="18"/>
                <w:szCs w:val="18"/>
              </w:rPr>
              <w:t>0.72</w:t>
            </w:r>
          </w:p>
          <w:p w14:paraId="64447330" w14:textId="77777777" w:rsidR="007D13B8" w:rsidRPr="00D86C43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86C43">
              <w:rPr>
                <w:rFonts w:ascii="Times New Roman" w:eastAsia="SimSun" w:hAnsi="Times New Roman" w:cs="Times New Roman"/>
                <w:sz w:val="18"/>
                <w:szCs w:val="18"/>
              </w:rPr>
              <w:t>0.57</w:t>
            </w:r>
          </w:p>
        </w:tc>
      </w:tr>
      <w:tr w:rsidR="007D13B8" w14:paraId="26E006EF" w14:textId="77777777" w:rsidTr="004D33ED">
        <w:trPr>
          <w:trHeight w:val="2374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shd w:val="clear" w:color="auto" w:fill="FFFFFF" w:themeFill="background1"/>
          </w:tcPr>
          <w:p w14:paraId="7D4D20F1" w14:textId="77777777" w:rsidR="007D13B8" w:rsidRPr="0002370B" w:rsidRDefault="007D13B8" w:rsidP="004D33ED">
            <w:pPr>
              <w:spacing w:line="18pt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12F5AFD2" w14:textId="77777777" w:rsidR="007D13B8" w:rsidRPr="0002370B" w:rsidRDefault="007D13B8" w:rsidP="004D33ED">
            <w:pPr>
              <w:spacing w:line="18pt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7666BEE9" w14:textId="77777777" w:rsidR="007D13B8" w:rsidRPr="00C70F8F" w:rsidRDefault="007D13B8" w:rsidP="004D33ED">
            <w:pPr>
              <w:spacing w:line="18pt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70F8F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Huangqin</w:t>
            </w:r>
          </w:p>
        </w:tc>
        <w:tc>
          <w:tcPr>
            <w:tcW w:w="201.05pt" w:type="dxa"/>
            <w:shd w:val="clear" w:color="auto" w:fill="FFFFFF" w:themeFill="background1"/>
          </w:tcPr>
          <w:p w14:paraId="5EB6F69D" w14:textId="77777777" w:rsidR="007D13B8" w:rsidRPr="00F9701A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32B6B">
              <w:rPr>
                <w:rFonts w:ascii="SimSun" w:eastAsia="SimSun" w:hAnsi="SimSun" w:hint="eastAsia"/>
                <w:sz w:val="18"/>
                <w:szCs w:val="18"/>
              </w:rPr>
              <w:t xml:space="preserve"> </w:t>
            </w:r>
            <w:r w:rsidRPr="00A32B6B">
              <w:rPr>
                <w:rFonts w:ascii="SimSun" w:eastAsia="SimSun" w:hAnsi="SimSun"/>
                <w:sz w:val="18"/>
                <w:szCs w:val="18"/>
              </w:rPr>
              <w:t xml:space="preserve">        </w:t>
            </w:r>
            <w:r>
              <w:rPr>
                <w:rFonts w:ascii="SimSun" w:eastAsia="SimSun" w:hAnsi="SimSun"/>
                <w:sz w:val="18"/>
                <w:szCs w:val="18"/>
              </w:rPr>
              <w:t xml:space="preserve">  </w:t>
            </w:r>
            <w:r w:rsidRPr="00F9701A">
              <w:rPr>
                <w:rFonts w:ascii="Times New Roman" w:eastAsia="SimSun" w:hAnsi="Times New Roman" w:cs="Times New Roman"/>
                <w:sz w:val="18"/>
                <w:szCs w:val="18"/>
              </w:rPr>
              <w:t>NEOBAICALEIN</w:t>
            </w:r>
          </w:p>
          <w:p w14:paraId="2C1FDC8C" w14:textId="77777777" w:rsidR="007D13B8" w:rsidRPr="00F9701A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32B6B">
              <w:rPr>
                <w:rFonts w:ascii="SimSun" w:eastAsia="SimSun" w:hAnsi="SimSun" w:hint="eastAsia"/>
                <w:sz w:val="18"/>
                <w:szCs w:val="18"/>
              </w:rPr>
              <w:t xml:space="preserve"> </w:t>
            </w:r>
            <w:r w:rsidRPr="00A32B6B">
              <w:rPr>
                <w:rFonts w:ascii="SimSun" w:eastAsia="SimSun" w:hAnsi="SimSun"/>
                <w:sz w:val="18"/>
                <w:szCs w:val="18"/>
              </w:rPr>
              <w:t xml:space="preserve">         </w:t>
            </w:r>
            <w:r>
              <w:rPr>
                <w:rFonts w:ascii="SimSun" w:eastAsia="SimSun" w:hAnsi="SimSun"/>
                <w:sz w:val="18"/>
                <w:szCs w:val="18"/>
              </w:rPr>
              <w:t xml:space="preserve"> </w:t>
            </w:r>
            <w:r w:rsidRPr="00F9701A">
              <w:rPr>
                <w:rFonts w:ascii="Times New Roman" w:eastAsia="SimSun" w:hAnsi="Times New Roman" w:cs="Times New Roman"/>
                <w:sz w:val="18"/>
                <w:szCs w:val="18"/>
              </w:rPr>
              <w:t>Panicolin</w:t>
            </w:r>
          </w:p>
          <w:p w14:paraId="5D5CB5D5" w14:textId="77777777" w:rsidR="007D13B8" w:rsidRPr="00A32B6B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A32B6B">
              <w:rPr>
                <w:rFonts w:ascii="SimSun" w:eastAsia="SimSun" w:hAnsi="SimSun" w:hint="eastAsia"/>
                <w:sz w:val="18"/>
                <w:szCs w:val="18"/>
              </w:rPr>
              <w:t xml:space="preserve"> </w:t>
            </w:r>
            <w:r w:rsidRPr="00A32B6B">
              <w:rPr>
                <w:rFonts w:ascii="SimSun" w:eastAsia="SimSun" w:hAnsi="SimSun"/>
                <w:sz w:val="18"/>
                <w:szCs w:val="18"/>
              </w:rPr>
              <w:t xml:space="preserve">    </w:t>
            </w:r>
            <w:r w:rsidRPr="00F9701A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5,7,4 '- trihydroxy-8-methoxyflavanone</w:t>
            </w:r>
            <w:r w:rsidRPr="00A32B6B">
              <w:rPr>
                <w:rFonts w:ascii="SimSun" w:eastAsia="SimSun" w:hAnsi="SimSun"/>
                <w:sz w:val="18"/>
                <w:szCs w:val="18"/>
              </w:rPr>
              <w:t xml:space="preserve">    </w:t>
            </w:r>
          </w:p>
          <w:p w14:paraId="48B89774" w14:textId="77777777" w:rsidR="007D13B8" w:rsidRPr="00F9701A" w:rsidRDefault="007D13B8" w:rsidP="004D33ED">
            <w:pPr>
              <w:spacing w:line="18pt" w:lineRule="auto"/>
              <w:ind w:firstLineChars="500" w:firstLine="45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9701A">
              <w:rPr>
                <w:rFonts w:ascii="Times New Roman" w:eastAsia="SimSun" w:hAnsi="Times New Roman" w:cs="Times New Roman"/>
                <w:sz w:val="18"/>
                <w:szCs w:val="18"/>
              </w:rPr>
              <w:t>Skullcapflavone II</w:t>
            </w:r>
          </w:p>
          <w:p w14:paraId="6C970645" w14:textId="77777777" w:rsidR="007D13B8" w:rsidRPr="00B12D7E" w:rsidRDefault="007D13B8" w:rsidP="004D33ED">
            <w:pPr>
              <w:spacing w:line="18pt" w:lineRule="auto"/>
              <w:ind w:firstLineChars="150" w:firstLine="13.50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B12D7E">
              <w:rPr>
                <w:rFonts w:ascii="Times New Roman" w:eastAsia="SimSun" w:hAnsi="Times New Roman" w:cs="Times New Roman"/>
                <w:sz w:val="18"/>
                <w:szCs w:val="18"/>
              </w:rPr>
              <w:t>2,6,2',4'-tetrahydroxy-6'-methoxychaleone</w:t>
            </w:r>
          </w:p>
        </w:tc>
        <w:tc>
          <w:tcPr>
            <w:tcW w:w="70.80pt" w:type="dxa"/>
            <w:shd w:val="clear" w:color="auto" w:fill="FFFFFF" w:themeFill="background1"/>
          </w:tcPr>
          <w:p w14:paraId="78D869B1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104.34</w:t>
            </w:r>
          </w:p>
          <w:p w14:paraId="215BA968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76.25</w:t>
            </w:r>
          </w:p>
          <w:p w14:paraId="547EC93B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74.23</w:t>
            </w:r>
          </w:p>
          <w:p w14:paraId="1EFABD18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69.51</w:t>
            </w:r>
          </w:p>
          <w:p w14:paraId="14350156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69.03</w:t>
            </w:r>
          </w:p>
        </w:tc>
        <w:tc>
          <w:tcPr>
            <w:tcW w:w="70.55pt" w:type="dxa"/>
            <w:shd w:val="clear" w:color="auto" w:fill="FFFFFF" w:themeFill="background1"/>
          </w:tcPr>
          <w:p w14:paraId="5080FBE2" w14:textId="77777777" w:rsidR="007D13B8" w:rsidRPr="003F2FD3" w:rsidRDefault="007D13B8" w:rsidP="004D33ED">
            <w:pPr>
              <w:widowControl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0.43</w:t>
            </w:r>
          </w:p>
          <w:p w14:paraId="7F4BFD6A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0.29</w:t>
            </w:r>
          </w:p>
          <w:p w14:paraId="2145D66D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</w:p>
          <w:p w14:paraId="0F3FE473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0.43</w:t>
            </w:r>
          </w:p>
          <w:p w14:paraId="212BC2E1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</w:tr>
      <w:tr w:rsidR="007D13B8" w14:paraId="63E18F9B" w14:textId="77777777" w:rsidTr="004D33ED">
        <w:trPr>
          <w:cnfStyle w:firstRow="0" w:lastRow="0" w:firstColumn="0" w:lastColumn="0" w:oddVBand="0" w:evenVBand="0" w:oddHBand="1" w:evenHBand="0" w:firstRowFirstColumn="0" w:firstRowLastColumn="0" w:lastRowFirstColumn="0" w:lastRowLastColumn="0"/>
          <w:trHeight w:val="2808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shd w:val="clear" w:color="auto" w:fill="E8E8E8" w:themeFill="background2"/>
          </w:tcPr>
          <w:p w14:paraId="7B76C674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16A842DC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5019A8FE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03750586" w14:textId="77777777" w:rsidR="007D13B8" w:rsidRPr="00C70F8F" w:rsidRDefault="007D13B8" w:rsidP="004D33ED">
            <w:pPr>
              <w:spacing w:line="18pt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70F8F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Banxia</w:t>
            </w:r>
          </w:p>
        </w:tc>
        <w:tc>
          <w:tcPr>
            <w:tcW w:w="200.50pt" w:type="dxa"/>
            <w:shd w:val="clear" w:color="auto" w:fill="E8E8E8" w:themeFill="background2"/>
          </w:tcPr>
          <w:p w14:paraId="3B6192B6" w14:textId="77777777" w:rsidR="007D13B8" w:rsidRDefault="007D13B8" w:rsidP="004D33ED">
            <w:pPr>
              <w:spacing w:line="18pt" w:lineRule="auto"/>
              <w:ind w:firstLineChars="300" w:firstLine="27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B12D7E">
              <w:rPr>
                <w:rFonts w:ascii="Times New Roman" w:eastAsia="SimSun" w:hAnsi="Times New Roman" w:cs="Times New Roman"/>
                <w:sz w:val="18"/>
                <w:szCs w:val="18"/>
              </w:rPr>
              <w:t>(3S,6S)-3-(benzyl)-6-(4-hydroxybenzyl)piperazine-2,5-quinone</w:t>
            </w:r>
          </w:p>
          <w:p w14:paraId="29463054" w14:textId="77777777" w:rsidR="007D13B8" w:rsidRPr="00C30A32" w:rsidRDefault="007D13B8" w:rsidP="004D33ED">
            <w:pPr>
              <w:spacing w:line="18pt" w:lineRule="auto"/>
              <w:ind w:firstLineChars="300" w:firstLine="27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B12D7E">
              <w:rPr>
                <w:rFonts w:ascii="Times New Roman" w:eastAsia="SimSun" w:hAnsi="Times New Roman" w:cs="Times New Roman"/>
                <w:sz w:val="18"/>
                <w:szCs w:val="18"/>
              </w:rPr>
              <w:t>beta-D-Ribofuranoside, xanthine-9</w:t>
            </w:r>
          </w:p>
          <w:p w14:paraId="04B8C2B0" w14:textId="77777777" w:rsidR="007D13B8" w:rsidRPr="00C30A32" w:rsidRDefault="007D13B8" w:rsidP="004D33ED">
            <w:pPr>
              <w:spacing w:line="18pt" w:lineRule="auto"/>
              <w:ind w:firstLineChars="650" w:firstLine="58.50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B12D7E">
              <w:rPr>
                <w:rFonts w:ascii="Times New Roman" w:eastAsia="SimSun" w:hAnsi="Times New Roman" w:cs="Times New Roman"/>
                <w:sz w:val="18"/>
                <w:szCs w:val="18"/>
              </w:rPr>
              <w:t>Stigmasterol</w:t>
            </w:r>
          </w:p>
          <w:p w14:paraId="3F1187F2" w14:textId="77777777" w:rsidR="007D13B8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B12D7E">
              <w:rPr>
                <w:rFonts w:ascii="Times New Roman" w:eastAsia="SimSun" w:hAnsi="Times New Roman" w:cs="Times New Roman"/>
                <w:sz w:val="18"/>
                <w:szCs w:val="18"/>
              </w:rPr>
              <w:t>12,13-epoxy-9-hydroxynonadeca-7,10-dienoic acid</w:t>
            </w:r>
          </w:p>
          <w:p w14:paraId="1E99169F" w14:textId="77777777" w:rsidR="007D13B8" w:rsidRPr="00B12D7E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SimSun" w:eastAsia="SimSun" w:hAnsi="SimSun" w:hint="eastAsia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/>
                <w:sz w:val="18"/>
                <w:szCs w:val="18"/>
              </w:rPr>
              <w:t xml:space="preserve">           </w:t>
            </w:r>
            <w:r w:rsidRPr="00B12D7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Baicalin</w:t>
            </w:r>
          </w:p>
        </w:tc>
        <w:tc>
          <w:tcPr>
            <w:tcW w:w="71.35pt" w:type="dxa"/>
            <w:shd w:val="clear" w:color="auto" w:fill="E8E8E8" w:themeFill="background2"/>
          </w:tcPr>
          <w:p w14:paraId="7205A514" w14:textId="77777777" w:rsidR="007D13B8" w:rsidRDefault="007D13B8" w:rsidP="004D33ED">
            <w:pPr>
              <w:widowControl/>
              <w:ind w:end="33pt"/>
              <w:jc w:val="end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46.8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  <w:p w14:paraId="5D9AEFDE" w14:textId="77777777" w:rsidR="007D13B8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1BF0FE61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44.71</w:t>
            </w:r>
          </w:p>
          <w:p w14:paraId="075B83D7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43.82</w:t>
            </w:r>
          </w:p>
          <w:p w14:paraId="5CDD9636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42.15</w:t>
            </w:r>
          </w:p>
          <w:p w14:paraId="3BD87DEB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40.12</w:t>
            </w:r>
          </w:p>
        </w:tc>
        <w:tc>
          <w:tcPr>
            <w:tcW w:w="70.55pt" w:type="dxa"/>
            <w:shd w:val="clear" w:color="auto" w:fill="E8E8E8" w:themeFill="background2"/>
          </w:tcPr>
          <w:p w14:paraId="7B637436" w14:textId="77777777" w:rsidR="007D13B8" w:rsidRPr="003F2FD3" w:rsidRDefault="007D13B8" w:rsidP="004D33ED">
            <w:pPr>
              <w:widowControl/>
              <w:ind w:end="44pt"/>
              <w:jc w:val="end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</w:p>
          <w:p w14:paraId="316E45A3" w14:textId="77777777" w:rsidR="007D13B8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6E72482B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0.20</w:t>
            </w:r>
          </w:p>
          <w:p w14:paraId="31477E2D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0.75</w:t>
            </w:r>
          </w:p>
          <w:p w14:paraId="1EC05533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0.24</w:t>
            </w:r>
          </w:p>
          <w:tbl>
            <w:tblPr>
              <w:tblW w:w="44.30pt" w:type="dxa"/>
              <w:tblInd w:w="0.15pt" w:type="dxa"/>
              <w:tblLook w:firstRow="1" w:lastRow="0" w:firstColumn="1" w:lastColumn="0" w:noHBand="0" w:noVBand="1"/>
            </w:tblPr>
            <w:tblGrid>
              <w:gridCol w:w="1191"/>
            </w:tblGrid>
            <w:tr w:rsidR="007D13B8" w14:paraId="05364DB0" w14:textId="77777777" w:rsidTr="004D33ED">
              <w:trPr>
                <w:trHeight w:val="254"/>
              </w:trPr>
              <w:tc>
                <w:tcPr>
                  <w:tcW w:w="44.30pt" w:type="dxa"/>
                  <w:tcBorders>
                    <w:top w:val="nil"/>
                    <w:start w:val="nil"/>
                    <w:bottom w:val="nil"/>
                    <w:end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9138A1" w14:textId="77777777" w:rsidR="007D13B8" w:rsidRPr="003F2FD3" w:rsidRDefault="007D13B8" w:rsidP="004D33ED">
                  <w:pPr>
                    <w:widowControl/>
                    <w:ind w:end="33pt"/>
                    <w:jc w:val="end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3F2FD3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0.75</w:t>
                  </w:r>
                </w:p>
              </w:tc>
            </w:tr>
          </w:tbl>
          <w:p w14:paraId="0F4EFA35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D13B8" w14:paraId="15E2FDA3" w14:textId="77777777" w:rsidTr="004D33ED"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vMerge w:val="restart"/>
            <w:shd w:val="clear" w:color="auto" w:fill="FFFFFF" w:themeFill="background1"/>
          </w:tcPr>
          <w:p w14:paraId="5F4F0AAB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76592865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556FA892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37A2C8E0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7B00F910" w14:textId="77777777" w:rsidR="007D13B8" w:rsidRPr="00C70F8F" w:rsidRDefault="007D13B8" w:rsidP="004D33ED">
            <w:pPr>
              <w:spacing w:line="18pt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70F8F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Ganjiang</w:t>
            </w:r>
          </w:p>
        </w:tc>
        <w:tc>
          <w:tcPr>
            <w:tcW w:w="200.50pt" w:type="dxa"/>
            <w:vMerge w:val="restart"/>
            <w:shd w:val="clear" w:color="auto" w:fill="FFFFFF" w:themeFill="background1"/>
          </w:tcPr>
          <w:p w14:paraId="6F5FC3C9" w14:textId="77777777" w:rsidR="007D13B8" w:rsidRPr="003932C9" w:rsidRDefault="007D13B8" w:rsidP="004D33ED">
            <w:pPr>
              <w:spacing w:line="18pt" w:lineRule="auto"/>
              <w:ind w:firstLineChars="650" w:firstLine="58.50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B12D7E">
              <w:rPr>
                <w:rFonts w:ascii="Times New Roman" w:eastAsia="SimSun" w:hAnsi="Times New Roman" w:cs="Times New Roman"/>
                <w:sz w:val="18"/>
                <w:szCs w:val="18"/>
              </w:rPr>
              <w:t>Sexangularetin</w:t>
            </w:r>
          </w:p>
          <w:p w14:paraId="47E6E24A" w14:textId="77777777" w:rsidR="007D13B8" w:rsidRPr="003932C9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B12D7E">
              <w:rPr>
                <w:rFonts w:ascii="Times New Roman" w:eastAsia="SimSun" w:hAnsi="Times New Roman" w:cs="Times New Roman"/>
                <w:sz w:val="18"/>
                <w:szCs w:val="18"/>
              </w:rPr>
              <w:t>[(1S)-3-[(E)-but-2-enyl]-2-methyl-4-oxo-1-cyclopent-2-enyl](1R,3R)-3-[(E)-3-methoxy-2-methyl-3-oxoprop-1-enyl]-2,2-dimethylcyclopropane-1-carboxylate</w:t>
            </w:r>
            <w:r w:rsidRPr="00B12D7E">
              <w:rPr>
                <w:rFonts w:ascii="SimSun" w:eastAsia="SimSun" w:hAnsi="SimSun"/>
                <w:sz w:val="18"/>
                <w:szCs w:val="18"/>
              </w:rPr>
              <w:t xml:space="preserve"> </w:t>
            </w:r>
          </w:p>
          <w:p w14:paraId="7F841CDA" w14:textId="77777777" w:rsidR="007D13B8" w:rsidRPr="003932C9" w:rsidRDefault="007D13B8" w:rsidP="004D33ED">
            <w:pPr>
              <w:spacing w:line="18pt" w:lineRule="auto"/>
              <w:ind w:firstLineChars="650" w:firstLine="58.50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B12D7E">
              <w:rPr>
                <w:rFonts w:ascii="Times New Roman" w:eastAsia="SimSun" w:hAnsi="Times New Roman" w:cs="Times New Roman"/>
                <w:sz w:val="18"/>
                <w:szCs w:val="18"/>
              </w:rPr>
              <w:t>1-Monolinolein</w:t>
            </w:r>
            <w:r w:rsidRPr="00B12D7E">
              <w:rPr>
                <w:rFonts w:ascii="SimSun" w:eastAsia="SimSun" w:hAnsi="SimSun"/>
                <w:sz w:val="18"/>
                <w:szCs w:val="18"/>
              </w:rPr>
              <w:t xml:space="preserve"> </w:t>
            </w:r>
          </w:p>
          <w:p w14:paraId="0A53CD96" w14:textId="77777777" w:rsidR="007D13B8" w:rsidRPr="00496255" w:rsidRDefault="007D13B8" w:rsidP="004D33ED">
            <w:pPr>
              <w:spacing w:line="18pt" w:lineRule="auto"/>
              <w:ind w:firstLineChars="650" w:firstLine="58.50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496255">
              <w:rPr>
                <w:rFonts w:ascii="Times New Roman" w:eastAsia="SimSun" w:hAnsi="Times New Roman" w:cs="Times New Roman"/>
                <w:sz w:val="18"/>
                <w:szCs w:val="18"/>
              </w:rPr>
              <w:t>beta-sitosterol</w:t>
            </w:r>
          </w:p>
          <w:p w14:paraId="4C02A6AB" w14:textId="77777777" w:rsidR="007D13B8" w:rsidRPr="003932C9" w:rsidRDefault="007D13B8" w:rsidP="004D33ED">
            <w:pPr>
              <w:spacing w:line="18pt" w:lineRule="auto"/>
              <w:ind w:firstLineChars="700" w:firstLine="63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496255">
              <w:rPr>
                <w:rFonts w:ascii="Times New Roman" w:eastAsia="SimSun" w:hAnsi="Times New Roman" w:cs="Times New Roman"/>
                <w:sz w:val="18"/>
                <w:szCs w:val="18"/>
              </w:rPr>
              <w:t>sitosterol</w:t>
            </w:r>
          </w:p>
        </w:tc>
        <w:tc>
          <w:tcPr>
            <w:tcW w:w="71.35pt" w:type="dxa"/>
            <w:shd w:val="clear" w:color="auto" w:fill="FFFFFF" w:themeFill="background1"/>
          </w:tcPr>
          <w:p w14:paraId="1CC0CA49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62.8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.55pt" w:type="dxa"/>
            <w:shd w:val="clear" w:color="auto" w:fill="FFFFFF" w:themeFill="background1"/>
          </w:tcPr>
          <w:p w14:paraId="2B1D1608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sz w:val="18"/>
                <w:szCs w:val="18"/>
              </w:rPr>
              <w:t>0.29</w:t>
            </w:r>
          </w:p>
        </w:tc>
      </w:tr>
      <w:tr w:rsidR="007D13B8" w14:paraId="2B5B7AB4" w14:textId="77777777" w:rsidTr="004D33ED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vMerge/>
            <w:shd w:val="clear" w:color="auto" w:fill="FFFFFF" w:themeFill="background1"/>
          </w:tcPr>
          <w:p w14:paraId="402909B1" w14:textId="77777777" w:rsidR="007D13B8" w:rsidRPr="003932C9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200.50pt" w:type="dxa"/>
            <w:vMerge/>
            <w:shd w:val="clear" w:color="auto" w:fill="FFFFFF" w:themeFill="background1"/>
          </w:tcPr>
          <w:p w14:paraId="01659CFA" w14:textId="77777777" w:rsidR="007D13B8" w:rsidRPr="003932C9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1.35pt" w:type="dxa"/>
            <w:shd w:val="clear" w:color="auto" w:fill="FFFFFF" w:themeFill="background1"/>
          </w:tcPr>
          <w:p w14:paraId="3243D5D9" w14:textId="77777777" w:rsidR="007D13B8" w:rsidRPr="003F2FD3" w:rsidRDefault="007D13B8" w:rsidP="004D33ED">
            <w:pPr>
              <w:widowControl/>
              <w:ind w:end="30pt"/>
              <w:jc w:val="end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62.51</w:t>
            </w:r>
          </w:p>
        </w:tc>
        <w:tc>
          <w:tcPr>
            <w:tcW w:w="70.55pt" w:type="dxa"/>
            <w:shd w:val="clear" w:color="auto" w:fill="FFFFFF" w:themeFill="background1"/>
          </w:tcPr>
          <w:p w14:paraId="6F6FB40E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sz w:val="18"/>
                <w:szCs w:val="18"/>
              </w:rPr>
              <w:t>0.3</w:t>
            </w:r>
          </w:p>
        </w:tc>
      </w:tr>
      <w:tr w:rsidR="007D13B8" w14:paraId="48163CF2" w14:textId="77777777" w:rsidTr="004D33ED"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vMerge/>
            <w:shd w:val="clear" w:color="auto" w:fill="FFFFFF" w:themeFill="background1"/>
          </w:tcPr>
          <w:p w14:paraId="6F7F2620" w14:textId="77777777" w:rsidR="007D13B8" w:rsidRPr="003932C9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200.50pt" w:type="dxa"/>
            <w:vMerge/>
            <w:shd w:val="clear" w:color="auto" w:fill="FFFFFF" w:themeFill="background1"/>
          </w:tcPr>
          <w:p w14:paraId="7BE6988D" w14:textId="77777777" w:rsidR="007D13B8" w:rsidRPr="003932C9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1.35pt" w:type="dxa"/>
            <w:shd w:val="clear" w:color="auto" w:fill="FFFFFF" w:themeFill="background1"/>
          </w:tcPr>
          <w:p w14:paraId="58774E09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70.55pt" w:type="dxa"/>
            <w:shd w:val="clear" w:color="auto" w:fill="FFFFFF" w:themeFill="background1"/>
          </w:tcPr>
          <w:p w14:paraId="73F99000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7D13B8" w14:paraId="12DAE8EE" w14:textId="77777777" w:rsidTr="004D33ED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vMerge/>
            <w:shd w:val="clear" w:color="auto" w:fill="FFFFFF" w:themeFill="background1"/>
          </w:tcPr>
          <w:p w14:paraId="182CEDF4" w14:textId="77777777" w:rsidR="007D13B8" w:rsidRPr="003932C9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200.50pt" w:type="dxa"/>
            <w:vMerge/>
            <w:shd w:val="clear" w:color="auto" w:fill="FFFFFF" w:themeFill="background1"/>
          </w:tcPr>
          <w:p w14:paraId="0EB15B8C" w14:textId="77777777" w:rsidR="007D13B8" w:rsidRPr="003932C9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1.35pt" w:type="dxa"/>
            <w:shd w:val="clear" w:color="auto" w:fill="FFFFFF" w:themeFill="background1"/>
          </w:tcPr>
          <w:p w14:paraId="4511BC49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70.55pt" w:type="dxa"/>
            <w:shd w:val="clear" w:color="auto" w:fill="FFFFFF" w:themeFill="background1"/>
          </w:tcPr>
          <w:p w14:paraId="54711FB9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7D13B8" w14:paraId="30D41BBE" w14:textId="77777777" w:rsidTr="004D33ED"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vMerge/>
            <w:shd w:val="clear" w:color="auto" w:fill="FFFFFF" w:themeFill="background1"/>
          </w:tcPr>
          <w:p w14:paraId="7326BB70" w14:textId="77777777" w:rsidR="007D13B8" w:rsidRPr="003932C9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200.50pt" w:type="dxa"/>
            <w:vMerge/>
            <w:shd w:val="clear" w:color="auto" w:fill="FFFFFF" w:themeFill="background1"/>
          </w:tcPr>
          <w:p w14:paraId="2FF1B4BE" w14:textId="77777777" w:rsidR="007D13B8" w:rsidRPr="003932C9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1.35pt" w:type="dxa"/>
            <w:shd w:val="clear" w:color="auto" w:fill="FFFFFF" w:themeFill="background1"/>
          </w:tcPr>
          <w:p w14:paraId="66AFBD01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7EF2C359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37.17</w:t>
            </w:r>
          </w:p>
          <w:p w14:paraId="423D346E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36.91</w:t>
            </w:r>
          </w:p>
          <w:p w14:paraId="4111269E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36.91</w:t>
            </w:r>
          </w:p>
        </w:tc>
        <w:tc>
          <w:tcPr>
            <w:tcW w:w="70.55pt" w:type="dxa"/>
            <w:shd w:val="clear" w:color="auto" w:fill="FFFFFF" w:themeFill="background1"/>
          </w:tcPr>
          <w:p w14:paraId="4A036040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7E9063D1" w14:textId="77777777" w:rsidR="007D13B8" w:rsidRPr="003F2FD3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 0.30</w:t>
            </w:r>
          </w:p>
          <w:p w14:paraId="045250B3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sz w:val="18"/>
                <w:szCs w:val="18"/>
              </w:rPr>
              <w:t>0.75</w:t>
            </w:r>
          </w:p>
          <w:p w14:paraId="64EE9B99" w14:textId="77777777" w:rsidR="007D13B8" w:rsidRPr="003F2FD3" w:rsidRDefault="007D13B8" w:rsidP="004D33ED">
            <w:pPr>
              <w:spacing w:line="18pt" w:lineRule="auto"/>
              <w:ind w:firstLineChars="100" w:firstLine="9pt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F2FD3">
              <w:rPr>
                <w:rFonts w:ascii="Times New Roman" w:eastAsia="SimSun" w:hAnsi="Times New Roman" w:cs="Times New Roman"/>
                <w:sz w:val="18"/>
                <w:szCs w:val="18"/>
              </w:rPr>
              <w:t>0.75</w:t>
            </w:r>
          </w:p>
        </w:tc>
      </w:tr>
      <w:tr w:rsidR="007D13B8" w14:paraId="1038D014" w14:textId="77777777" w:rsidTr="004D33ED">
        <w:trPr>
          <w:cnfStyle w:firstRow="0" w:lastRow="0" w:firstColumn="0" w:lastColumn="0" w:oddVBand="0" w:evenVBand="0" w:oddHBand="1" w:evenHBand="0" w:firstRowFirstColumn="0" w:firstRowLastColumn="0" w:lastRowFirstColumn="0" w:lastRowLastColumn="0"/>
          <w:trHeight w:val="1404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vMerge w:val="restart"/>
            <w:shd w:val="clear" w:color="auto" w:fill="E8E8E8" w:themeFill="background2"/>
          </w:tcPr>
          <w:p w14:paraId="543915B9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2D0341E9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71044A1A" w14:textId="77777777" w:rsidR="007D13B8" w:rsidRPr="00C70F8F" w:rsidRDefault="007D13B8" w:rsidP="004D33ED">
            <w:pPr>
              <w:spacing w:line="18pt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70F8F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Huanglian</w:t>
            </w:r>
          </w:p>
        </w:tc>
        <w:tc>
          <w:tcPr>
            <w:tcW w:w="200.50pt" w:type="dxa"/>
            <w:vMerge w:val="restart"/>
            <w:shd w:val="clear" w:color="auto" w:fill="E8E8E8" w:themeFill="background2"/>
          </w:tcPr>
          <w:p w14:paraId="4C9BCC11" w14:textId="77777777" w:rsidR="007D13B8" w:rsidRPr="0049625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780854">
              <w:rPr>
                <w:rFonts w:ascii="SimSun" w:eastAsia="SimSun" w:hAnsi="SimSun" w:hint="eastAsia"/>
                <w:sz w:val="18"/>
                <w:szCs w:val="18"/>
              </w:rPr>
              <w:t xml:space="preserve"> </w:t>
            </w:r>
            <w:r w:rsidRPr="00780854">
              <w:rPr>
                <w:rFonts w:ascii="SimSun" w:eastAsia="SimSun" w:hAnsi="SimSun"/>
                <w:sz w:val="18"/>
                <w:szCs w:val="18"/>
              </w:rPr>
              <w:t xml:space="preserve">        </w:t>
            </w:r>
            <w:r>
              <w:rPr>
                <w:rFonts w:ascii="SimSun" w:eastAsia="SimSun" w:hAnsi="SimSun"/>
                <w:sz w:val="18"/>
                <w:szCs w:val="18"/>
              </w:rPr>
              <w:t xml:space="preserve"> </w:t>
            </w:r>
            <w:r w:rsidRPr="00780854">
              <w:rPr>
                <w:rFonts w:ascii="SimSun" w:eastAsia="SimSun" w:hAnsi="SimSun"/>
                <w:sz w:val="18"/>
                <w:szCs w:val="18"/>
              </w:rPr>
              <w:t xml:space="preserve"> </w:t>
            </w:r>
            <w:r w:rsidRPr="0049625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Methyl Berberine </w:t>
            </w:r>
          </w:p>
          <w:p w14:paraId="0FF09580" w14:textId="77777777" w:rsidR="007D13B8" w:rsidRPr="0049625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780854">
              <w:rPr>
                <w:rFonts w:ascii="SimSun" w:eastAsia="SimSun" w:hAnsi="SimSun" w:hint="eastAsia"/>
                <w:sz w:val="18"/>
                <w:szCs w:val="18"/>
              </w:rPr>
              <w:t xml:space="preserve"> </w:t>
            </w:r>
            <w:r w:rsidRPr="00780854">
              <w:rPr>
                <w:rFonts w:ascii="SimSun" w:eastAsia="SimSun" w:hAnsi="SimSun"/>
                <w:sz w:val="18"/>
                <w:szCs w:val="18"/>
              </w:rPr>
              <w:t xml:space="preserve">         </w:t>
            </w:r>
            <w:r w:rsidRPr="0049625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quercetin</w:t>
            </w:r>
          </w:p>
          <w:p w14:paraId="1BA40381" w14:textId="77777777" w:rsidR="007D13B8" w:rsidRPr="00496255" w:rsidRDefault="007D13B8" w:rsidP="004D33ED">
            <w:pPr>
              <w:spacing w:line="18pt" w:lineRule="auto"/>
              <w:ind w:firstLineChars="550" w:firstLine="49.50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496255">
              <w:rPr>
                <w:rFonts w:ascii="Times New Roman" w:eastAsia="SimSun" w:hAnsi="Times New Roman" w:cs="Times New Roman"/>
                <w:sz w:val="18"/>
                <w:szCs w:val="18"/>
              </w:rPr>
              <w:t>Palmitonin A</w:t>
            </w:r>
          </w:p>
          <w:p w14:paraId="7E272195" w14:textId="77777777" w:rsidR="007D13B8" w:rsidRPr="00780854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780854">
              <w:rPr>
                <w:rFonts w:ascii="SimSun" w:eastAsia="SimSun" w:hAnsi="SimSun" w:hint="eastAsia"/>
                <w:sz w:val="18"/>
                <w:szCs w:val="18"/>
              </w:rPr>
              <w:t xml:space="preserve"> </w:t>
            </w:r>
            <w:r w:rsidRPr="00780854">
              <w:rPr>
                <w:rFonts w:ascii="SimSun" w:eastAsia="SimSun" w:hAnsi="SimSun"/>
                <w:sz w:val="18"/>
                <w:szCs w:val="18"/>
              </w:rPr>
              <w:t xml:space="preserve">         </w:t>
            </w:r>
            <w:r w:rsidRPr="00686BA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 Luteolin</w:t>
            </w:r>
          </w:p>
          <w:p w14:paraId="3E405A66" w14:textId="77777777" w:rsidR="007D13B8" w:rsidRPr="00686BA6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SimSun" w:eastAsia="SimSun" w:hAnsi="SimSun" w:hint="eastAsia"/>
              </w:rPr>
              <w:lastRenderedPageBreak/>
              <w:t xml:space="preserve"> </w:t>
            </w:r>
            <w:r>
              <w:rPr>
                <w:rFonts w:ascii="SimSun" w:eastAsia="SimSun" w:hAnsi="SimSun"/>
              </w:rPr>
              <w:t xml:space="preserve">        </w:t>
            </w:r>
            <w:r w:rsidRPr="00686BA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Berberine</w:t>
            </w:r>
          </w:p>
        </w:tc>
        <w:tc>
          <w:tcPr>
            <w:tcW w:w="71.35pt" w:type="dxa"/>
            <w:shd w:val="clear" w:color="auto" w:fill="E8E8E8" w:themeFill="background2"/>
          </w:tcPr>
          <w:p w14:paraId="45D8CBE7" w14:textId="77777777" w:rsidR="007D13B8" w:rsidRPr="008252B5" w:rsidRDefault="007D13B8" w:rsidP="004D33ED">
            <w:pPr>
              <w:spacing w:line="18pt" w:lineRule="auto"/>
              <w:ind w:firstLineChars="50" w:firstLine="4.50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lastRenderedPageBreak/>
              <w:t>104.95</w:t>
            </w:r>
          </w:p>
          <w:p w14:paraId="29133662" w14:textId="77777777" w:rsidR="007D13B8" w:rsidRPr="008252B5" w:rsidRDefault="007D13B8" w:rsidP="004D33ED">
            <w:pPr>
              <w:spacing w:line="18pt" w:lineRule="auto"/>
              <w:ind w:firstLineChars="50" w:firstLine="4.50pt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>86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.</w:t>
            </w: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>71</w:t>
            </w:r>
          </w:p>
          <w:p w14:paraId="611A22CB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SimSun" w:eastAsia="SimSun" w:hAnsi="SimSun" w:hint="eastAsia"/>
              </w:rPr>
              <w:t xml:space="preserve"> </w:t>
            </w:r>
            <w:r>
              <w:rPr>
                <w:rFonts w:ascii="Times New Roman" w:eastAsia="SimSun" w:hAnsi="Times New Roman" w:cs="Times New Roman" w:hint="cs"/>
                <w:sz w:val="18"/>
                <w:szCs w:val="18"/>
              </w:rPr>
              <w:t>6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4.60</w:t>
            </w:r>
          </w:p>
        </w:tc>
        <w:tc>
          <w:tcPr>
            <w:tcW w:w="70.55pt" w:type="dxa"/>
            <w:shd w:val="clear" w:color="auto" w:fill="E8E8E8" w:themeFill="background2"/>
          </w:tcPr>
          <w:p w14:paraId="42B5B3BE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0.77</w:t>
            </w:r>
          </w:p>
          <w:p w14:paraId="4FBD4C60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0.26</w:t>
            </w:r>
          </w:p>
          <w:p w14:paraId="2C27DC3D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0.64</w:t>
            </w:r>
          </w:p>
        </w:tc>
      </w:tr>
      <w:tr w:rsidR="007D13B8" w14:paraId="52427F61" w14:textId="77777777" w:rsidTr="004D33ED">
        <w:trPr>
          <w:trHeight w:val="936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vMerge/>
            <w:shd w:val="clear" w:color="auto" w:fill="E8E8E8" w:themeFill="background2"/>
          </w:tcPr>
          <w:p w14:paraId="6E93406B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</w:rPr>
            </w:pPr>
          </w:p>
        </w:tc>
        <w:tc>
          <w:tcPr>
            <w:tcW w:w="200.50pt" w:type="dxa"/>
            <w:vMerge/>
            <w:shd w:val="clear" w:color="auto" w:fill="E8E8E8" w:themeFill="background2"/>
          </w:tcPr>
          <w:p w14:paraId="221B28B5" w14:textId="77777777" w:rsidR="007D13B8" w:rsidRPr="00780854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1.35pt" w:type="dxa"/>
            <w:shd w:val="clear" w:color="auto" w:fill="E8E8E8" w:themeFill="background2"/>
          </w:tcPr>
          <w:p w14:paraId="06F56786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SimSun" w:eastAsia="SimSun" w:hAnsi="SimSun" w:hint="eastAsia"/>
              </w:rPr>
              <w:t xml:space="preserve"> </w:t>
            </w: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>63.70</w:t>
            </w:r>
          </w:p>
          <w:p w14:paraId="0F9122E6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SimSun" w:eastAsia="SimSun" w:hAnsi="SimSun" w:hint="eastAsia"/>
              </w:rPr>
              <w:t xml:space="preserve"> </w:t>
            </w: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>55.36</w:t>
            </w:r>
          </w:p>
        </w:tc>
        <w:tc>
          <w:tcPr>
            <w:tcW w:w="70.55pt" w:type="dxa"/>
            <w:shd w:val="clear" w:color="auto" w:fill="E8E8E8" w:themeFill="background2"/>
          </w:tcPr>
          <w:p w14:paraId="4DF49344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0.18</w:t>
            </w:r>
          </w:p>
          <w:p w14:paraId="3AC27D02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0.77</w:t>
            </w:r>
          </w:p>
        </w:tc>
      </w:tr>
      <w:tr w:rsidR="007D13B8" w14:paraId="00FB896D" w14:textId="77777777" w:rsidTr="004D33ED">
        <w:trPr>
          <w:cnfStyle w:firstRow="0" w:lastRow="0" w:firstColumn="0" w:lastColumn="0" w:oddVBand="0" w:evenVBand="0" w:oddHBand="1" w:evenHBand="0" w:firstRowFirstColumn="0" w:firstRowLastColumn="0" w:lastRowFirstColumn="0" w:lastRowLastColumn="0"/>
          <w:trHeight w:val="2340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shd w:val="clear" w:color="auto" w:fill="FFFFFF" w:themeFill="background1"/>
          </w:tcPr>
          <w:p w14:paraId="5C1D9B48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76DAFA56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49C2A5A2" w14:textId="77777777" w:rsidR="007D13B8" w:rsidRPr="00C70F8F" w:rsidRDefault="007D13B8" w:rsidP="004D33ED">
            <w:pPr>
              <w:spacing w:line="18pt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70F8F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Dazao</w:t>
            </w:r>
          </w:p>
        </w:tc>
        <w:tc>
          <w:tcPr>
            <w:tcW w:w="200.50pt" w:type="dxa"/>
            <w:shd w:val="clear" w:color="auto" w:fill="FFFFFF" w:themeFill="background1"/>
          </w:tcPr>
          <w:p w14:paraId="4B592360" w14:textId="77777777" w:rsidR="007D13B8" w:rsidRPr="00686BA6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6B32">
              <w:rPr>
                <w:rFonts w:ascii="SimSun" w:eastAsia="SimSun" w:hAnsi="SimSun" w:hint="eastAsia"/>
                <w:sz w:val="18"/>
                <w:szCs w:val="18"/>
              </w:rPr>
              <w:t xml:space="preserve"> </w:t>
            </w:r>
            <w:r w:rsidRPr="00C56B32">
              <w:rPr>
                <w:rFonts w:ascii="SimSun" w:eastAsia="SimSun" w:hAnsi="SimSun"/>
                <w:sz w:val="18"/>
                <w:szCs w:val="18"/>
              </w:rPr>
              <w:t xml:space="preserve">   </w:t>
            </w:r>
            <w:r>
              <w:rPr>
                <w:rFonts w:ascii="SimSun" w:eastAsia="SimSun" w:hAnsi="SimSun"/>
                <w:sz w:val="18"/>
                <w:szCs w:val="18"/>
              </w:rPr>
              <w:t xml:space="preserve">  </w:t>
            </w:r>
            <w:r w:rsidRPr="00C56B32">
              <w:rPr>
                <w:rFonts w:ascii="SimSun" w:eastAsia="SimSun" w:hAnsi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/>
                <w:sz w:val="18"/>
                <w:szCs w:val="18"/>
              </w:rPr>
              <w:t xml:space="preserve"> </w:t>
            </w:r>
            <w:r w:rsidRPr="00C56B32">
              <w:rPr>
                <w:rFonts w:ascii="SimSun" w:eastAsia="SimSun" w:hAnsi="SimSun"/>
                <w:sz w:val="18"/>
                <w:szCs w:val="18"/>
              </w:rPr>
              <w:t xml:space="preserve"> </w:t>
            </w:r>
            <w:r w:rsidRPr="00686BA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Spiradine A  </w:t>
            </w:r>
          </w:p>
          <w:p w14:paraId="35AEE674" w14:textId="77777777" w:rsidR="007D13B8" w:rsidRPr="00686BA6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6B32">
              <w:rPr>
                <w:rFonts w:ascii="SimSun" w:eastAsia="SimSun" w:hAnsi="SimSun" w:hint="eastAsia"/>
                <w:sz w:val="18"/>
                <w:szCs w:val="18"/>
              </w:rPr>
              <w:t xml:space="preserve"> </w:t>
            </w:r>
            <w:r w:rsidRPr="00C56B32">
              <w:rPr>
                <w:rFonts w:ascii="SimSun" w:eastAsia="SimSun" w:hAnsi="SimSun"/>
                <w:sz w:val="18"/>
                <w:szCs w:val="18"/>
              </w:rPr>
              <w:t xml:space="preserve">     </w:t>
            </w:r>
            <w:r>
              <w:rPr>
                <w:rFonts w:ascii="SimSun" w:eastAsia="SimSun" w:hAnsi="SimSun"/>
                <w:sz w:val="18"/>
                <w:szCs w:val="18"/>
              </w:rPr>
              <w:t xml:space="preserve">   </w:t>
            </w:r>
            <w:r w:rsidRPr="00686BA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Mauritine D</w:t>
            </w:r>
          </w:p>
          <w:p w14:paraId="11CBBC0C" w14:textId="77777777" w:rsidR="007D13B8" w:rsidRPr="00686BA6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6BA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         Moupinamide</w:t>
            </w:r>
          </w:p>
          <w:p w14:paraId="4FF9CBE9" w14:textId="77777777" w:rsidR="007D13B8" w:rsidRPr="00686BA6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6BA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        Ziziphin_qt</w:t>
            </w:r>
          </w:p>
          <w:p w14:paraId="3D108249" w14:textId="77777777" w:rsidR="007D13B8" w:rsidRPr="00C56B32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Sun" w:eastAsia="SimSun" w:hAnsi="SimSun"/>
                <w:sz w:val="18"/>
                <w:szCs w:val="18"/>
              </w:rPr>
            </w:pPr>
            <w:r w:rsidRPr="00686BA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        Fumarine</w:t>
            </w:r>
          </w:p>
        </w:tc>
        <w:tc>
          <w:tcPr>
            <w:tcW w:w="71.35pt" w:type="dxa"/>
            <w:shd w:val="clear" w:color="auto" w:fill="FFFFFF" w:themeFill="background1"/>
          </w:tcPr>
          <w:p w14:paraId="3D62FFCA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113.52</w:t>
            </w:r>
          </w:p>
          <w:p w14:paraId="19FBB6FC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89.12</w:t>
            </w:r>
          </w:p>
          <w:p w14:paraId="68A7A9C7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86.71</w:t>
            </w:r>
          </w:p>
          <w:p w14:paraId="03291508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66</w:t>
            </w: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94</w:t>
            </w:r>
          </w:p>
          <w:p w14:paraId="5A18904C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59.26</w:t>
            </w:r>
          </w:p>
        </w:tc>
        <w:tc>
          <w:tcPr>
            <w:tcW w:w="70.55pt" w:type="dxa"/>
            <w:shd w:val="clear" w:color="auto" w:fill="FFFFFF" w:themeFill="background1"/>
          </w:tcPr>
          <w:p w14:paraId="7B649CE2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0.60</w:t>
            </w:r>
          </w:p>
          <w:p w14:paraId="5DE382CF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0.45</w:t>
            </w:r>
          </w:p>
          <w:p w14:paraId="7C1E3103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0.26</w:t>
            </w:r>
          </w:p>
          <w:p w14:paraId="2D4B3CEC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61</w:t>
            </w:r>
          </w:p>
          <w:p w14:paraId="3A6CF4E3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82</w:t>
            </w:r>
          </w:p>
        </w:tc>
      </w:tr>
      <w:tr w:rsidR="007D13B8" w14:paraId="6F67D1B4" w14:textId="77777777" w:rsidTr="004D33ED">
        <w:trPr>
          <w:trHeight w:val="1050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vMerge w:val="restart"/>
            <w:shd w:val="clear" w:color="auto" w:fill="E8E8E8" w:themeFill="background2"/>
          </w:tcPr>
          <w:p w14:paraId="4CD3CFB9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74D4BDBA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  <w:sz w:val="18"/>
                <w:szCs w:val="18"/>
              </w:rPr>
            </w:pPr>
          </w:p>
          <w:p w14:paraId="207F85DA" w14:textId="77777777" w:rsidR="007D13B8" w:rsidRPr="00AE6895" w:rsidRDefault="007D13B8" w:rsidP="004D33ED">
            <w:pPr>
              <w:spacing w:line="18pt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E6895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Ginseng</w:t>
            </w:r>
          </w:p>
        </w:tc>
        <w:tc>
          <w:tcPr>
            <w:tcW w:w="200.50pt" w:type="dxa"/>
            <w:shd w:val="clear" w:color="auto" w:fill="E8E8E8" w:themeFill="background2"/>
          </w:tcPr>
          <w:p w14:paraId="573ECAA5" w14:textId="77777777" w:rsidR="007D13B8" w:rsidRPr="000567C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567C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       Celabenzine</w:t>
            </w:r>
          </w:p>
          <w:p w14:paraId="1EF0FC9A" w14:textId="77777777" w:rsidR="007D13B8" w:rsidRPr="000567C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567C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       Aposiopolamine</w:t>
            </w:r>
          </w:p>
          <w:p w14:paraId="1E175F90" w14:textId="77777777" w:rsidR="007D13B8" w:rsidRPr="000567C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567C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        Frutinone A</w:t>
            </w:r>
          </w:p>
        </w:tc>
        <w:tc>
          <w:tcPr>
            <w:tcW w:w="71.35pt" w:type="dxa"/>
            <w:shd w:val="clear" w:color="auto" w:fill="E8E8E8" w:themeFill="background2"/>
          </w:tcPr>
          <w:p w14:paraId="01B9D2F6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101.88</w:t>
            </w:r>
          </w:p>
          <w:p w14:paraId="50DECAF5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66.64</w:t>
            </w:r>
          </w:p>
          <w:p w14:paraId="0E1CFD90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65.90</w:t>
            </w:r>
          </w:p>
        </w:tc>
        <w:tc>
          <w:tcPr>
            <w:tcW w:w="70.55pt" w:type="dxa"/>
            <w:vMerge w:val="restart"/>
            <w:shd w:val="clear" w:color="auto" w:fill="E8E8E8" w:themeFill="background2"/>
          </w:tcPr>
          <w:p w14:paraId="09383EA7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0.48</w:t>
            </w:r>
          </w:p>
          <w:p w14:paraId="4DC84F21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0.21</w:t>
            </w:r>
          </w:p>
          <w:p w14:paraId="18908340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0.34</w:t>
            </w:r>
          </w:p>
          <w:p w14:paraId="7B07F50E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0.53</w:t>
            </w:r>
          </w:p>
          <w:p w14:paraId="7B510CDF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0.31</w:t>
            </w:r>
          </w:p>
        </w:tc>
      </w:tr>
      <w:tr w:rsidR="007D13B8" w14:paraId="486839C9" w14:textId="77777777" w:rsidTr="004D33ED">
        <w:trPr>
          <w:cnfStyle w:firstRow="0" w:lastRow="0" w:firstColumn="0" w:lastColumn="0" w:oddVBand="0" w:evenVBand="0" w:oddHBand="1" w:evenHBand="0" w:firstRowFirstColumn="0" w:firstRowLastColumn="0" w:lastRowFirstColumn="0" w:lastRowLastColumn="0"/>
          <w:trHeight w:val="700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75.55pt" w:type="dxa"/>
            <w:vMerge/>
            <w:shd w:val="clear" w:color="auto" w:fill="E8E8E8" w:themeFill="background2"/>
          </w:tcPr>
          <w:p w14:paraId="7CE4C89E" w14:textId="77777777" w:rsidR="007D13B8" w:rsidRDefault="007D13B8" w:rsidP="004D33ED">
            <w:pPr>
              <w:spacing w:line="18pt" w:lineRule="auto"/>
              <w:rPr>
                <w:rFonts w:ascii="SimSun" w:eastAsia="SimSun" w:hAnsi="SimSun"/>
              </w:rPr>
            </w:pPr>
          </w:p>
        </w:tc>
        <w:tc>
          <w:tcPr>
            <w:tcW w:w="201.05pt" w:type="dxa"/>
            <w:shd w:val="clear" w:color="auto" w:fill="E8E8E8" w:themeFill="background2"/>
          </w:tcPr>
          <w:p w14:paraId="6FF15AB1" w14:textId="77777777" w:rsidR="007D13B8" w:rsidRPr="000567C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567C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        Inermin</w:t>
            </w:r>
          </w:p>
          <w:p w14:paraId="19313DE7" w14:textId="77777777" w:rsidR="007D13B8" w:rsidRPr="000567C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567C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       Girinimbin</w:t>
            </w:r>
          </w:p>
        </w:tc>
        <w:tc>
          <w:tcPr>
            <w:tcW w:w="70.80pt" w:type="dxa"/>
            <w:shd w:val="clear" w:color="auto" w:fill="E8E8E8" w:themeFill="background2"/>
          </w:tcPr>
          <w:p w14:paraId="1120754D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65.83</w:t>
            </w:r>
          </w:p>
          <w:p w14:paraId="2540CF29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52B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61.21</w:t>
            </w:r>
          </w:p>
        </w:tc>
        <w:tc>
          <w:tcPr>
            <w:tcW w:w="70.55pt" w:type="dxa"/>
            <w:vMerge/>
            <w:shd w:val="clear" w:color="auto" w:fill="FFFFFF" w:themeFill="background1"/>
          </w:tcPr>
          <w:p w14:paraId="4258169C" w14:textId="77777777" w:rsidR="007D13B8" w:rsidRPr="008252B5" w:rsidRDefault="007D13B8" w:rsidP="004D33ED">
            <w:pPr>
              <w:spacing w:line="18pt" w:lineRule="auto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</w:tbl>
    <w:p w14:paraId="617DA910" w14:textId="77777777" w:rsidR="007D13B8" w:rsidRPr="00C84412" w:rsidRDefault="007D13B8" w:rsidP="007D13B8">
      <w:pPr>
        <w:spacing w:line="18pt" w:lineRule="auto"/>
        <w:ind w:firstLineChars="300" w:firstLine="31.50pt"/>
        <w:rPr>
          <w:rFonts w:ascii="SimSun" w:eastAsia="SimSun" w:hAnsi="SimSun"/>
        </w:rPr>
      </w:pPr>
    </w:p>
    <w:p w14:paraId="2F9EBB14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3B8"/>
    <w:rsid w:val="000A71AF"/>
    <w:rsid w:val="002A5090"/>
    <w:rsid w:val="003F36CB"/>
    <w:rsid w:val="007D13B8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47DA76"/>
  <w15:chartTrackingRefBased/>
  <w15:docId w15:val="{C49554FE-C0E9-434C-AD3A-4022CB541CF6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3B8"/>
    <w:pPr>
      <w:widowControl w:val="0"/>
      <w:spacing w:after="0pt" w:line="12pt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13B8"/>
    <w:pPr>
      <w:keepNext/>
      <w:keepLines/>
      <w:widowControl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13B8"/>
    <w:pPr>
      <w:keepNext/>
      <w:keepLines/>
      <w:widowControl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13B8"/>
    <w:pPr>
      <w:keepNext/>
      <w:keepLines/>
      <w:widowControl/>
      <w:spacing w:before="8pt" w:after="4pt" w:line="12.95pt" w:lineRule="auto"/>
      <w:jc w:val="star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13B8"/>
    <w:pPr>
      <w:keepNext/>
      <w:keepLines/>
      <w:widowControl/>
      <w:spacing w:before="4pt" w:after="2pt" w:line="12.95pt" w:lineRule="auto"/>
      <w:jc w:val="star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13B8"/>
    <w:pPr>
      <w:keepNext/>
      <w:keepLines/>
      <w:widowControl/>
      <w:spacing w:before="4pt" w:after="2pt" w:line="12.95pt" w:lineRule="auto"/>
      <w:jc w:val="star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13B8"/>
    <w:pPr>
      <w:keepNext/>
      <w:keepLines/>
      <w:widowControl/>
      <w:spacing w:before="2pt" w:line="12.95pt" w:lineRule="auto"/>
      <w:jc w:val="star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13B8"/>
    <w:pPr>
      <w:keepNext/>
      <w:keepLines/>
      <w:widowControl/>
      <w:spacing w:before="2pt" w:line="12.95pt" w:lineRule="auto"/>
      <w:jc w:val="star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13B8"/>
    <w:pPr>
      <w:keepNext/>
      <w:keepLines/>
      <w:widowControl/>
      <w:spacing w:line="12.95pt" w:lineRule="auto"/>
      <w:jc w:val="star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13B8"/>
    <w:pPr>
      <w:keepNext/>
      <w:keepLines/>
      <w:widowControl/>
      <w:spacing w:line="12.95pt" w:lineRule="auto"/>
      <w:jc w:val="star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1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1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1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1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1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1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1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1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1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13B8"/>
    <w:pPr>
      <w:widowControl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1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13B8"/>
    <w:pPr>
      <w:widowControl/>
      <w:numPr>
        <w:ilvl w:val="1"/>
      </w:numPr>
      <w:spacing w:after="8pt" w:line="12.95pt" w:lineRule="auto"/>
      <w:jc w:val="star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1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13B8"/>
    <w:pPr>
      <w:widowControl/>
      <w:spacing w:before="8pt" w:after="8pt" w:line="12.95pt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1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13B8"/>
    <w:pPr>
      <w:widowControl/>
      <w:spacing w:after="8pt" w:line="12.95pt" w:lineRule="auto"/>
      <w:ind w:start="36pt"/>
      <w:contextualSpacing/>
      <w:jc w:val="star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1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13B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1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13B8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7D13B8"/>
    <w:pPr>
      <w:spacing w:after="0pt" w:line="12pt" w:lineRule="auto"/>
    </w:pPr>
    <w:rPr>
      <w:rFonts w:eastAsiaTheme="minorEastAsia"/>
      <w:sz w:val="21"/>
      <w:lang w:eastAsia="zh-CN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start w:val="single" w:sz="4" w:space="0" w:color="BFBFBF" w:themeColor="background1" w:themeShade="BF"/>
        <w:bottom w:val="single" w:sz="4" w:space="0" w:color="BFBFBF" w:themeColor="background1" w:themeShade="BF"/>
        <w:end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2</Pages>
  <Words>237</Words>
  <Characters>1354</Characters>
  <Application>Microsoft Office Word</Application>
  <DocSecurity>0</DocSecurity>
  <Lines>11</Lines>
  <Paragraphs>3</Paragraphs>
  <ScaleCrop>false</ScaleCrop>
  <Company>Springer Nature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2024-07-31T09:30:00Z</dcterms:created>
  <dcterms:modified xsi:type="dcterms:W3CDTF">2024-07-31T09:30:00Z</dcterms:modified>
</cp:coreProperties>
</file>