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Vertebral scoring site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ICC</w:t>
            </w:r>
            <w:r>
              <w:rPr>
                <w:rFonts w:ascii="Times New Roman" w:hAnsi="Times New Roman" w:cs="Times New Roman"/>
              </w:rPr>
              <w:t xml:space="preserve"> (95%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CI)</w:t>
            </w:r>
            <w:r>
              <w:rPr>
                <w:rFonts w:ascii="Times New Roman" w:hAnsi="Times New Roman" w:cs="Times New Roman"/>
              </w:rPr>
              <w:t xml:space="preserve">                                P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Total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0.841 (0.796,0.877)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&lt;0.001              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T3-T11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0.652 (0.386,0.818)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&lt;0.001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T12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0.870 (0.767,0.929)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&lt;0.001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L1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0.884 (0.821,0.926)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&lt;0.001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0.950 (0.907,0.974)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3-L5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0.943 (0.878,0.974)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&lt;0.001                                                                                      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Table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  <w:lang w:val="en-US" w:eastAsia="zh-CN"/>
        </w:rPr>
        <w:t>: Analysis of Intra-group Correlation Coefficients for VBQ Scores Across Different Vertebral Scoring Sites.</w:t>
      </w: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YzQ1MDRhMjViOTMxOGE3NGI3ODQ4Y2UxZWJkYjgifQ=="/>
  </w:docVars>
  <w:rsids>
    <w:rsidRoot w:val="00000000"/>
    <w:rsid w:val="0940682A"/>
    <w:rsid w:val="1857337E"/>
    <w:rsid w:val="3ACC5A0E"/>
    <w:rsid w:val="4A1E39A7"/>
    <w:rsid w:val="4F970C5C"/>
    <w:rsid w:val="5198729E"/>
    <w:rsid w:val="520308E4"/>
    <w:rsid w:val="59EC201E"/>
    <w:rsid w:val="5ACA5A38"/>
    <w:rsid w:val="6515148F"/>
    <w:rsid w:val="67523CB7"/>
    <w:rsid w:val="6DF66E91"/>
    <w:rsid w:val="7B5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3391</Characters>
  <Lines>0</Lines>
  <Paragraphs>0</Paragraphs>
  <TotalTime>0</TotalTime>
  <ScaleCrop>false</ScaleCrop>
  <LinksUpToDate>false</LinksUpToDate>
  <CharactersWithSpaces>7773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2023-11-02T13:29:00Z</dcterms:created>
  <dc:creator>DELL</dc:creator>
  <cp:lastModifiedBy>宇翔</cp:lastModifiedBy>
  <dcterms:modified xsi:type="dcterms:W3CDTF">2024-06-09T07:41:18Z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FC03EC6DA8F24ED0B1FE43E404BD6995_12</vt:lpwstr>
  </property>
</Properties>
</file>