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BA4C" w14:textId="7D2B1A14" w:rsidR="00B95FC1" w:rsidRDefault="00B95FC1"/>
    <w:p w14:paraId="4CA7133A" w14:textId="6ADC8304" w:rsidR="00872092" w:rsidRPr="00872092" w:rsidRDefault="00872092">
      <w:pPr>
        <w:rPr>
          <w:b/>
          <w:bCs/>
        </w:rPr>
      </w:pPr>
      <w:r w:rsidRPr="00872092">
        <w:rPr>
          <w:b/>
          <w:bCs/>
        </w:rPr>
        <w:t>Supplemental Table 1. Generalized Linear Mixed Models indicate that structure and attunement are independent constructs</w:t>
      </w:r>
    </w:p>
    <w:p w14:paraId="78B79A95" w14:textId="537FE3DB" w:rsidR="00872092" w:rsidRPr="00872092" w:rsidRDefault="00872092">
      <w:r>
        <w:rPr>
          <w:noProof/>
        </w:rPr>
        <w:drawing>
          <wp:inline distT="0" distB="0" distL="0" distR="0" wp14:anchorId="13CCE967" wp14:editId="0F29D93E">
            <wp:extent cx="5943600" cy="2395856"/>
            <wp:effectExtent l="0" t="0" r="0" b="4445"/>
            <wp:docPr id="1551986492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86492" name="Picture 1" descr="A table with numbers and text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10"/>
                    <a:stretch/>
                  </pic:blipFill>
                  <pic:spPr bwMode="auto">
                    <a:xfrm>
                      <a:off x="0" y="0"/>
                      <a:ext cx="5943600" cy="2395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943BB" w14:textId="5AF4915C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>Structure and attunement map onto Authoritative, Authoritarian, and Permissive in unique patterns, indicating that structure and attunement are unique constructs.</w:t>
      </w:r>
    </w:p>
    <w:p w14:paraId="1AF9560D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>CGA = corrected gestational age</w:t>
      </w:r>
    </w:p>
    <w:p w14:paraId="13926347" w14:textId="77777777" w:rsidR="00872092" w:rsidRPr="00872092" w:rsidRDefault="00872092" w:rsidP="00872092">
      <w:pPr>
        <w:rPr>
          <w:sz w:val="16"/>
          <w:szCs w:val="16"/>
        </w:rPr>
      </w:pPr>
    </w:p>
    <w:p w14:paraId="6A66FCB3" w14:textId="1007A2B8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 xml:space="preserve">Note: “Beta” for Structure or Attunement is the estimate of </w:t>
      </w:r>
      <m:oMath>
        <m:sSub>
          <m:sSubPr>
            <m:ctrlPr>
              <w:rPr>
                <w:rFonts w:ascii="Cambria Math" w:hAnsi="Cambria Math"/>
                <w:i/>
                <w:iCs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/>
                <w:sz w:val="16"/>
                <w:szCs w:val="16"/>
              </w:rPr>
              <m:t>1</m:t>
            </m:r>
          </m:sub>
        </m:sSub>
        <m:r>
          <w:rPr>
            <w:rFonts w:ascii="Cambria Math" w:hAnsi="Cambria Math"/>
            <w:sz w:val="16"/>
            <w:szCs w:val="16"/>
          </w:rPr>
          <m:t> </m:t>
        </m:r>
      </m:oMath>
      <w:r w:rsidRPr="00872092">
        <w:rPr>
          <w:sz w:val="16"/>
          <w:szCs w:val="16"/>
        </w:rPr>
        <w:t>in the following models.</w:t>
      </w:r>
    </w:p>
    <w:p w14:paraId="0BF93FEA" w14:textId="5971F646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 xml:space="preserve">Note: “Beta” for time 2-year CGA is the estimate of </w:t>
      </w:r>
      <m:oMath>
        <m:sSub>
          <m:sSubPr>
            <m:ctrlPr>
              <w:rPr>
                <w:rFonts w:ascii="Cambria Math" w:hAnsi="Cambria Math"/>
                <w:i/>
                <w:iCs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/>
                <w:sz w:val="16"/>
                <w:szCs w:val="16"/>
              </w:rPr>
              <m:t>2</m:t>
            </m:r>
          </m:sub>
        </m:sSub>
        <m:r>
          <w:rPr>
            <w:rFonts w:ascii="Cambria Math" w:hAnsi="Cambria Math"/>
            <w:sz w:val="16"/>
            <w:szCs w:val="16"/>
          </w:rPr>
          <m:t> </m:t>
        </m:r>
      </m:oMath>
      <w:r w:rsidRPr="00872092">
        <w:rPr>
          <w:sz w:val="16"/>
          <w:szCs w:val="16"/>
        </w:rPr>
        <w:t>in the following models.</w:t>
      </w:r>
    </w:p>
    <w:p w14:paraId="7415A229" w14:textId="1B79B17A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 xml:space="preserve">Note: “Beta” for Structure*time or Attunement*time is the estimate of </w:t>
      </w:r>
      <m:oMath>
        <m:sSub>
          <m:sSubPr>
            <m:ctrlPr>
              <w:rPr>
                <w:rFonts w:ascii="Cambria Math" w:hAnsi="Cambria Math"/>
                <w:i/>
                <w:iCs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sz w:val="16"/>
                <w:szCs w:val="16"/>
              </w:rPr>
              <m:t>β</m:t>
            </m:r>
          </m:e>
          <m:sub>
            <m:r>
              <w:rPr>
                <w:rFonts w:ascii="Cambria Math" w:hAnsi="Cambria Math"/>
                <w:sz w:val="16"/>
                <w:szCs w:val="16"/>
              </w:rPr>
              <m:t>3</m:t>
            </m:r>
          </m:sub>
        </m:sSub>
        <m:r>
          <w:rPr>
            <w:rFonts w:ascii="Cambria Math" w:hAnsi="Cambria Math"/>
            <w:sz w:val="16"/>
            <w:szCs w:val="16"/>
          </w:rPr>
          <m:t> </m:t>
        </m:r>
      </m:oMath>
      <w:r w:rsidRPr="00872092">
        <w:rPr>
          <w:sz w:val="16"/>
          <w:szCs w:val="16"/>
        </w:rPr>
        <w:t>in the following models.</w:t>
      </w:r>
    </w:p>
    <w:p w14:paraId="7CFAFAE6" w14:textId="69B61030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 xml:space="preserve">Let </w:t>
      </w:r>
      <m:oMath>
        <m:r>
          <w:rPr>
            <w:rFonts w:ascii="Cambria Math" w:hAnsi="Cambria Math"/>
            <w:sz w:val="16"/>
            <w:szCs w:val="16"/>
          </w:rPr>
          <m:t>i</m:t>
        </m:r>
      </m:oMath>
      <w:r w:rsidRPr="00872092">
        <w:rPr>
          <w:sz w:val="16"/>
          <w:szCs w:val="16"/>
        </w:rPr>
        <w:t xml:space="preserve"> be subject index, </w:t>
      </w:r>
      <m:oMath>
        <m:r>
          <w:rPr>
            <w:rFonts w:ascii="Cambria Math" w:hAnsi="Cambria Math"/>
            <w:sz w:val="16"/>
            <w:szCs w:val="16"/>
          </w:rPr>
          <m:t>t</m:t>
        </m:r>
      </m:oMath>
      <w:r w:rsidRPr="00872092">
        <w:rPr>
          <w:sz w:val="16"/>
          <w:szCs w:val="16"/>
        </w:rPr>
        <w:t xml:space="preserve"> be time index (i.e., </w:t>
      </w:r>
      <m:oMath>
        <m:r>
          <w:rPr>
            <w:rFonts w:ascii="Cambria Math" w:hAnsi="Cambria Math"/>
            <w:sz w:val="16"/>
            <w:szCs w:val="16"/>
          </w:rPr>
          <m:t>t=0 </m:t>
        </m:r>
      </m:oMath>
      <w:r w:rsidRPr="00872092">
        <w:rPr>
          <w:sz w:val="16"/>
          <w:szCs w:val="16"/>
        </w:rPr>
        <w:t xml:space="preserve">for D2 and </w:t>
      </w:r>
      <m:oMath>
        <m:r>
          <w:rPr>
            <w:rFonts w:ascii="Cambria Math" w:hAnsi="Cambria Math"/>
            <w:sz w:val="16"/>
            <w:szCs w:val="16"/>
          </w:rPr>
          <m:t>t=1</m:t>
        </m:r>
      </m:oMath>
      <w:r w:rsidRPr="00872092">
        <w:rPr>
          <w:sz w:val="16"/>
          <w:szCs w:val="16"/>
        </w:rPr>
        <w:t xml:space="preserve"> for D4), </w:t>
      </w:r>
      <m:oMath>
        <m:sSub>
          <m:sSubPr>
            <m:ctrlPr>
              <w:rPr>
                <w:rFonts w:ascii="Cambria Math" w:hAnsi="Cambria Math"/>
                <w:i/>
                <w:iCs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sz w:val="16"/>
                <w:szCs w:val="16"/>
              </w:rPr>
              <m:t>b</m:t>
            </m:r>
          </m:e>
          <m:sub>
            <m:r>
              <w:rPr>
                <w:rFonts w:ascii="Cambria Math" w:hAnsi="Cambria Math"/>
                <w:sz w:val="16"/>
                <w:szCs w:val="16"/>
              </w:rPr>
              <m:t>i</m:t>
            </m:r>
          </m:sub>
        </m:sSub>
      </m:oMath>
      <w:r w:rsidRPr="00872092">
        <w:rPr>
          <w:sz w:val="16"/>
          <w:szCs w:val="16"/>
        </w:rPr>
        <w:t xml:space="preserve"> be the subject-specific random effect, </w:t>
      </w:r>
      <m:oMath>
        <m:sSub>
          <m:sSubPr>
            <m:ctrlPr>
              <w:rPr>
                <w:rFonts w:ascii="Cambria Math" w:hAnsi="Cambria Math"/>
                <w:i/>
                <w:iCs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sz w:val="16"/>
                <w:szCs w:val="16"/>
              </w:rPr>
              <m:t>ε</m:t>
            </m:r>
          </m:e>
          <m:sub>
            <m:r>
              <w:rPr>
                <w:rFonts w:ascii="Cambria Math" w:hAnsi="Cambria Math"/>
                <w:sz w:val="16"/>
                <w:szCs w:val="16"/>
              </w:rPr>
              <m:t>it</m:t>
            </m:r>
          </m:sub>
        </m:sSub>
      </m:oMath>
      <w:r w:rsidRPr="00872092">
        <w:rPr>
          <w:sz w:val="16"/>
          <w:szCs w:val="16"/>
        </w:rPr>
        <w:t xml:space="preserve"> be the error term assumed to be normally distributed with a zero mean and a variance.</w:t>
      </w:r>
    </w:p>
    <w:p w14:paraId="43783B12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  <w:u w:val="single"/>
        </w:rPr>
        <w:t>Model 1:</w:t>
      </w:r>
    </w:p>
    <w:p w14:paraId="767F0291" w14:textId="7AACB9FC" w:rsidR="00872092" w:rsidRPr="00872092" w:rsidRDefault="00872092" w:rsidP="00872092">
      <w:pPr>
        <w:rPr>
          <w:sz w:val="16"/>
          <w:szCs w:val="16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Authoritative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0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1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STRC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2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3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STRC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b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ε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</m:oMath>
      </m:oMathPara>
    </w:p>
    <w:p w14:paraId="01927D80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  <w:u w:val="single"/>
        </w:rPr>
        <w:t>Model 2:</w:t>
      </w:r>
    </w:p>
    <w:p w14:paraId="6BE53E89" w14:textId="65A33D7F" w:rsidR="00872092" w:rsidRPr="00872092" w:rsidRDefault="00872092" w:rsidP="00872092">
      <w:pPr>
        <w:rPr>
          <w:sz w:val="16"/>
          <w:szCs w:val="16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Authoritarian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0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1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STRC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2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3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STRC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b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ε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</m:oMath>
      </m:oMathPara>
    </w:p>
    <w:p w14:paraId="549CFFF6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  <w:u w:val="single"/>
        </w:rPr>
        <w:t>Model 3:</w:t>
      </w:r>
    </w:p>
    <w:p w14:paraId="26145EDB" w14:textId="4898FFD7" w:rsidR="00872092" w:rsidRPr="00872092" w:rsidRDefault="00872092" w:rsidP="00872092">
      <w:pPr>
        <w:rPr>
          <w:sz w:val="16"/>
          <w:szCs w:val="16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Permissive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0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1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STRC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2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3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STRC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b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ε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</m:oMath>
      </m:oMathPara>
    </w:p>
    <w:p w14:paraId="7687ACE8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  <w:u w:val="single"/>
        </w:rPr>
        <w:t>Model 4:</w:t>
      </w:r>
    </w:p>
    <w:p w14:paraId="4E0126B5" w14:textId="41292240" w:rsidR="00872092" w:rsidRPr="00872092" w:rsidRDefault="00872092" w:rsidP="00872092">
      <w:pPr>
        <w:rPr>
          <w:sz w:val="16"/>
          <w:szCs w:val="16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Authoritative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0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1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ATT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2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3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ATT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b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ε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</m:oMath>
      </m:oMathPara>
    </w:p>
    <w:p w14:paraId="1D36D349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  <w:u w:val="single"/>
        </w:rPr>
        <w:t>Model 5:</w:t>
      </w:r>
    </w:p>
    <w:p w14:paraId="5B544FB7" w14:textId="0D2AFEB6" w:rsidR="00872092" w:rsidRPr="00872092" w:rsidRDefault="00872092" w:rsidP="00872092">
      <w:pPr>
        <w:rPr>
          <w:sz w:val="16"/>
          <w:szCs w:val="16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Authoritarian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0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1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ATT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2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3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ATT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b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ε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</m:oMath>
      </m:oMathPara>
    </w:p>
    <w:p w14:paraId="4C830229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  <w:u w:val="single"/>
        </w:rPr>
        <w:t>Model 6:</w:t>
      </w:r>
    </w:p>
    <w:p w14:paraId="58F6C133" w14:textId="2BCF4EBF" w:rsidR="00872092" w:rsidRPr="00872092" w:rsidRDefault="00872092" w:rsidP="00872092">
      <w:pPr>
        <w:rPr>
          <w:sz w:val="16"/>
          <w:szCs w:val="16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Permissive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0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1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ATT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2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β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3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ATT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*t+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b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</m:t>
              </m:r>
            </m:sub>
          </m:sSub>
          <m:r>
            <w:rPr>
              <w:rFonts w:ascii="Cambria Math" w:hAnsi="Cambria Math"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sz w:val="16"/>
                  <w:szCs w:val="16"/>
                </w:rPr>
                <m:t>ε</m:t>
              </m:r>
            </m:e>
            <m:sub>
              <m:r>
                <w:rPr>
                  <w:rFonts w:ascii="Cambria Math" w:hAnsi="Cambria Math"/>
                  <w:sz w:val="16"/>
                  <w:szCs w:val="16"/>
                </w:rPr>
                <m:t>it</m:t>
              </m:r>
            </m:sub>
          </m:sSub>
        </m:oMath>
      </m:oMathPara>
    </w:p>
    <w:p w14:paraId="6EEB02DE" w14:textId="77777777" w:rsidR="00872092" w:rsidRPr="00872092" w:rsidRDefault="00872092">
      <w:pPr>
        <w:rPr>
          <w:sz w:val="16"/>
          <w:szCs w:val="16"/>
        </w:rPr>
      </w:pPr>
    </w:p>
    <w:p w14:paraId="5B95CF25" w14:textId="77777777" w:rsidR="00872092" w:rsidRDefault="00872092"/>
    <w:p w14:paraId="4D9955EA" w14:textId="77777777" w:rsidR="00872092" w:rsidRDefault="00872092"/>
    <w:p w14:paraId="2256CDF3" w14:textId="77777777" w:rsidR="00872092" w:rsidRDefault="00872092"/>
    <w:p w14:paraId="467B8884" w14:textId="77777777" w:rsidR="00872092" w:rsidRDefault="00872092"/>
    <w:p w14:paraId="503A8374" w14:textId="77777777" w:rsidR="00872092" w:rsidRDefault="00872092"/>
    <w:p w14:paraId="5EB782F1" w14:textId="77777777" w:rsidR="00872092" w:rsidRDefault="00872092"/>
    <w:p w14:paraId="19BB02B0" w14:textId="77777777" w:rsidR="00872092" w:rsidRDefault="00872092"/>
    <w:p w14:paraId="0BFE38AD" w14:textId="77777777" w:rsidR="00872092" w:rsidRDefault="00872092"/>
    <w:p w14:paraId="17FB40FF" w14:textId="77777777" w:rsidR="00872092" w:rsidRDefault="00872092"/>
    <w:p w14:paraId="6CF1DBB8" w14:textId="77777777" w:rsidR="00872092" w:rsidRDefault="00872092">
      <w:pPr>
        <w:rPr>
          <w:b/>
          <w:bCs/>
        </w:rPr>
      </w:pPr>
    </w:p>
    <w:p w14:paraId="7AFB8612" w14:textId="77777777" w:rsidR="00872092" w:rsidRDefault="00872092">
      <w:pPr>
        <w:rPr>
          <w:b/>
          <w:bCs/>
        </w:rPr>
      </w:pPr>
    </w:p>
    <w:p w14:paraId="7E62D9D3" w14:textId="77777777" w:rsidR="00872092" w:rsidRDefault="00872092">
      <w:pPr>
        <w:rPr>
          <w:b/>
          <w:bCs/>
        </w:rPr>
      </w:pPr>
    </w:p>
    <w:p w14:paraId="7A391C97" w14:textId="1E5357FA" w:rsidR="00872092" w:rsidRPr="00872092" w:rsidRDefault="00872092">
      <w:pPr>
        <w:rPr>
          <w:b/>
          <w:bCs/>
        </w:rPr>
      </w:pPr>
      <w:r w:rsidRPr="00872092">
        <w:rPr>
          <w:b/>
          <w:bCs/>
        </w:rPr>
        <w:lastRenderedPageBreak/>
        <w:t xml:space="preserve">Supplemental Table 2. </w:t>
      </w:r>
      <w:r w:rsidRPr="00872092">
        <w:rPr>
          <w:b/>
          <w:bCs/>
        </w:rPr>
        <w:t>Multivariate Multiple Regression between early parenting constructs and 2-year parenting styles unadjusted for gestational age at birth</w:t>
      </w:r>
    </w:p>
    <w:p w14:paraId="48AE8FD5" w14:textId="77777777" w:rsidR="00872092" w:rsidRDefault="00872092"/>
    <w:p w14:paraId="3F60A33A" w14:textId="14D22CFC" w:rsidR="00872092" w:rsidRDefault="00872092">
      <w:r>
        <w:rPr>
          <w:noProof/>
        </w:rPr>
        <w:drawing>
          <wp:inline distT="0" distB="0" distL="0" distR="0" wp14:anchorId="5E146B61" wp14:editId="78F7D0F5">
            <wp:extent cx="5943600" cy="2568575"/>
            <wp:effectExtent l="0" t="0" r="0" b="0"/>
            <wp:docPr id="300689486" name="Picture 2" descr="A table with numbers and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89486" name="Picture 2" descr="A table with numbers and a number of individual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451CE" w14:textId="77777777" w:rsidR="00872092" w:rsidRP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>*p&lt;0.1</w:t>
      </w:r>
    </w:p>
    <w:p w14:paraId="79237405" w14:textId="5B43387B" w:rsidR="00872092" w:rsidRDefault="00872092" w:rsidP="00872092">
      <w:pPr>
        <w:rPr>
          <w:sz w:val="16"/>
          <w:szCs w:val="16"/>
        </w:rPr>
      </w:pPr>
      <w:r w:rsidRPr="00872092">
        <w:rPr>
          <w:sz w:val="16"/>
          <w:szCs w:val="16"/>
        </w:rPr>
        <w:t>**p&lt;0.05</w:t>
      </w:r>
    </w:p>
    <w:p w14:paraId="4037ACE9" w14:textId="77777777" w:rsidR="00872092" w:rsidRDefault="00872092" w:rsidP="00872092">
      <w:pPr>
        <w:rPr>
          <w:sz w:val="16"/>
          <w:szCs w:val="16"/>
        </w:rPr>
      </w:pPr>
    </w:p>
    <w:p w14:paraId="6086423E" w14:textId="77777777" w:rsidR="00872092" w:rsidRDefault="00872092" w:rsidP="00872092">
      <w:pPr>
        <w:rPr>
          <w:sz w:val="16"/>
          <w:szCs w:val="16"/>
        </w:rPr>
      </w:pPr>
    </w:p>
    <w:p w14:paraId="64AF8447" w14:textId="793E9C79" w:rsidR="00872092" w:rsidRPr="00872092" w:rsidRDefault="00872092" w:rsidP="00872092">
      <w:pPr>
        <w:rPr>
          <w:b/>
          <w:bCs/>
        </w:rPr>
      </w:pPr>
      <w:r w:rsidRPr="00872092">
        <w:rPr>
          <w:b/>
          <w:bCs/>
        </w:rPr>
        <w:t>Supplemental Figure 1. Construct mapping between BCQ and PSDQ constructs</w:t>
      </w:r>
    </w:p>
    <w:p w14:paraId="6A49BD7A" w14:textId="5BEF04AC" w:rsidR="00872092" w:rsidRDefault="00872092" w:rsidP="00872092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7B93154B" wp14:editId="77A0FDE0">
            <wp:extent cx="6550942" cy="2538730"/>
            <wp:effectExtent l="0" t="0" r="2540" b="1270"/>
            <wp:docPr id="58015670" name="Picture 3" descr="A blue and red squares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15670" name="Picture 3" descr="A blue and red squares with white tex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" b="10964"/>
                    <a:stretch/>
                  </pic:blipFill>
                  <pic:spPr bwMode="auto">
                    <a:xfrm>
                      <a:off x="0" y="0"/>
                      <a:ext cx="6739324" cy="2611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33F27" w14:textId="5C833B25" w:rsidR="00872092" w:rsidRDefault="00872092" w:rsidP="00872092">
      <w:pPr>
        <w:rPr>
          <w:sz w:val="16"/>
          <w:szCs w:val="16"/>
        </w:rPr>
      </w:pPr>
      <w:r>
        <w:rPr>
          <w:sz w:val="16"/>
          <w:szCs w:val="16"/>
        </w:rPr>
        <w:t>BCQ=Baby Care Questionnaire; PSDQ=Parenting Styles and Dimensions Questionnaire</w:t>
      </w:r>
    </w:p>
    <w:p w14:paraId="690E40BF" w14:textId="77777777" w:rsidR="00872092" w:rsidRPr="00872092" w:rsidRDefault="00872092" w:rsidP="00872092">
      <w:pPr>
        <w:rPr>
          <w:sz w:val="16"/>
          <w:szCs w:val="16"/>
        </w:rPr>
      </w:pPr>
    </w:p>
    <w:sectPr w:rsidR="00872092" w:rsidRPr="00872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EC444" w14:textId="77777777" w:rsidR="00CB1077" w:rsidRDefault="00CB1077" w:rsidP="00872092">
      <w:r>
        <w:separator/>
      </w:r>
    </w:p>
  </w:endnote>
  <w:endnote w:type="continuationSeparator" w:id="0">
    <w:p w14:paraId="15B25BE0" w14:textId="77777777" w:rsidR="00CB1077" w:rsidRDefault="00CB1077" w:rsidP="008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3E592" w14:textId="77777777" w:rsidR="00CB1077" w:rsidRDefault="00CB1077" w:rsidP="00872092">
      <w:r>
        <w:separator/>
      </w:r>
    </w:p>
  </w:footnote>
  <w:footnote w:type="continuationSeparator" w:id="0">
    <w:p w14:paraId="4A02A50C" w14:textId="77777777" w:rsidR="00CB1077" w:rsidRDefault="00CB1077" w:rsidP="00872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3B"/>
    <w:rsid w:val="00045F80"/>
    <w:rsid w:val="00050605"/>
    <w:rsid w:val="001349EA"/>
    <w:rsid w:val="00193B3B"/>
    <w:rsid w:val="001A1E93"/>
    <w:rsid w:val="002A6B41"/>
    <w:rsid w:val="00383A0B"/>
    <w:rsid w:val="00514B00"/>
    <w:rsid w:val="005C53D5"/>
    <w:rsid w:val="00613820"/>
    <w:rsid w:val="00622252"/>
    <w:rsid w:val="00677940"/>
    <w:rsid w:val="006C77A1"/>
    <w:rsid w:val="006D3523"/>
    <w:rsid w:val="006F3AE6"/>
    <w:rsid w:val="007B4A21"/>
    <w:rsid w:val="00843250"/>
    <w:rsid w:val="00861C2F"/>
    <w:rsid w:val="0087071F"/>
    <w:rsid w:val="00872092"/>
    <w:rsid w:val="008960DA"/>
    <w:rsid w:val="009830C6"/>
    <w:rsid w:val="00B50CFA"/>
    <w:rsid w:val="00B852B0"/>
    <w:rsid w:val="00B95FC1"/>
    <w:rsid w:val="00C5733D"/>
    <w:rsid w:val="00C65563"/>
    <w:rsid w:val="00CB1077"/>
    <w:rsid w:val="00CC1D05"/>
    <w:rsid w:val="00D229BD"/>
    <w:rsid w:val="00D30C6A"/>
    <w:rsid w:val="00D758D4"/>
    <w:rsid w:val="00DD1FBF"/>
    <w:rsid w:val="00E1245E"/>
    <w:rsid w:val="00E22A5B"/>
    <w:rsid w:val="00ED56CB"/>
    <w:rsid w:val="00F36C2B"/>
    <w:rsid w:val="00F63FB0"/>
    <w:rsid w:val="00FD1F11"/>
    <w:rsid w:val="00FD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667BD"/>
  <w15:chartTrackingRefBased/>
  <w15:docId w15:val="{BBEB98F7-8A34-DE4C-B204-716037E5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092"/>
  </w:style>
  <w:style w:type="paragraph" w:styleId="Footer">
    <w:name w:val="footer"/>
    <w:basedOn w:val="Normal"/>
    <w:link w:val="FooterChar"/>
    <w:uiPriority w:val="99"/>
    <w:unhideWhenUsed/>
    <w:rsid w:val="00872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Neel, Mary Lauren</cp:lastModifiedBy>
  <cp:revision>2</cp:revision>
  <dcterms:created xsi:type="dcterms:W3CDTF">2024-07-05T16:38:00Z</dcterms:created>
  <dcterms:modified xsi:type="dcterms:W3CDTF">2024-07-05T16:47:00Z</dcterms:modified>
</cp:coreProperties>
</file>